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77F" w:rsidRPr="009E577F" w:rsidRDefault="009E577F" w:rsidP="009E577F">
      <w:pPr>
        <w:shd w:val="clear" w:color="auto" w:fill="FFFFFF"/>
        <w:spacing w:after="375" w:line="240" w:lineRule="auto"/>
        <w:jc w:val="center"/>
        <w:outlineLvl w:val="0"/>
        <w:rPr>
          <w:rFonts w:ascii="Arial" w:eastAsia="Times New Roman" w:hAnsi="Arial" w:cs="Arial"/>
          <w:b/>
          <w:bCs/>
          <w:color w:val="203C47"/>
          <w:kern w:val="36"/>
          <w:sz w:val="44"/>
          <w:szCs w:val="44"/>
        </w:rPr>
      </w:pPr>
      <w:r w:rsidRPr="009E577F">
        <w:rPr>
          <w:rFonts w:ascii="Arial" w:eastAsia="Times New Roman" w:hAnsi="Arial" w:cs="Arial"/>
          <w:b/>
          <w:bCs/>
          <w:color w:val="203C47"/>
          <w:kern w:val="36"/>
          <w:sz w:val="44"/>
          <w:szCs w:val="44"/>
        </w:rPr>
        <w:t>Spalovač mrtvol – Ladislav Fuks</w:t>
      </w:r>
    </w:p>
    <w:p w:rsidR="009E577F" w:rsidRDefault="009E577F" w:rsidP="009E577F">
      <w:pPr>
        <w:shd w:val="clear" w:color="auto" w:fill="FFFFFF"/>
        <w:spacing w:after="375" w:line="240" w:lineRule="auto"/>
        <w:outlineLvl w:val="0"/>
        <w:rPr>
          <w:rFonts w:ascii="Arial" w:eastAsia="Times New Roman" w:hAnsi="Arial" w:cs="Arial"/>
          <w:b/>
          <w:bCs/>
          <w:color w:val="203C47"/>
          <w:kern w:val="36"/>
          <w:sz w:val="24"/>
          <w:szCs w:val="24"/>
        </w:rPr>
      </w:pPr>
    </w:p>
    <w:p w:rsidR="009E577F" w:rsidRPr="009E577F" w:rsidRDefault="009E577F" w:rsidP="009E577F">
      <w:pPr>
        <w:shd w:val="clear" w:color="auto" w:fill="FFFFFF"/>
        <w:spacing w:after="375" w:line="240" w:lineRule="auto"/>
        <w:outlineLvl w:val="0"/>
        <w:rPr>
          <w:rFonts w:ascii="open_sanslight" w:eastAsia="Times New Roman" w:hAnsi="open_sanslight" w:cs="Times New Roman"/>
          <w:color w:val="203C47"/>
          <w:kern w:val="36"/>
          <w:sz w:val="48"/>
          <w:szCs w:val="48"/>
        </w:rPr>
      </w:pPr>
      <w:r w:rsidRPr="009E577F">
        <w:rPr>
          <w:rFonts w:ascii="Arial" w:eastAsia="Times New Roman" w:hAnsi="Arial" w:cs="Arial"/>
          <w:b/>
          <w:bCs/>
          <w:color w:val="203C47"/>
          <w:kern w:val="36"/>
          <w:sz w:val="24"/>
          <w:szCs w:val="24"/>
        </w:rPr>
        <w:t>LITERÁRNÍ TEORIE</w:t>
      </w:r>
    </w:p>
    <w:p w:rsidR="009E577F" w:rsidRPr="009E577F" w:rsidRDefault="009E577F" w:rsidP="009E5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9E577F">
        <w:rPr>
          <w:rFonts w:ascii="Arial" w:eastAsia="Times New Roman" w:hAnsi="Arial" w:cs="Arial"/>
          <w:b/>
          <w:bCs/>
          <w:color w:val="1A1A1A"/>
          <w:sz w:val="21"/>
          <w:szCs w:val="21"/>
        </w:rPr>
        <w:t>Literární druh a žánr:</w:t>
      </w:r>
      <w:r w:rsidRPr="009E577F">
        <w:rPr>
          <w:rFonts w:ascii="Arial" w:eastAsia="Times New Roman" w:hAnsi="Arial" w:cs="Arial"/>
          <w:color w:val="1A1A1A"/>
          <w:sz w:val="21"/>
          <w:szCs w:val="21"/>
        </w:rPr>
        <w:t> novela, próza</w:t>
      </w:r>
    </w:p>
    <w:p w:rsidR="009E577F" w:rsidRPr="009E577F" w:rsidRDefault="009E577F" w:rsidP="009E5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9E577F">
        <w:rPr>
          <w:rFonts w:ascii="Arial" w:eastAsia="Times New Roman" w:hAnsi="Arial" w:cs="Arial"/>
          <w:b/>
          <w:bCs/>
          <w:color w:val="1A1A1A"/>
          <w:sz w:val="21"/>
          <w:szCs w:val="21"/>
        </w:rPr>
        <w:t>Literární směr:</w:t>
      </w:r>
      <w:r w:rsidRPr="009E577F">
        <w:rPr>
          <w:rFonts w:ascii="Arial" w:eastAsia="Times New Roman" w:hAnsi="Arial" w:cs="Arial"/>
          <w:color w:val="1A1A1A"/>
          <w:sz w:val="21"/>
          <w:szCs w:val="21"/>
        </w:rPr>
        <w:t> druhá vlna válečné prózy</w:t>
      </w:r>
    </w:p>
    <w:p w:rsidR="009E577F" w:rsidRPr="009E577F" w:rsidRDefault="009E577F" w:rsidP="009E5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9E577F">
        <w:rPr>
          <w:rFonts w:ascii="Arial" w:eastAsia="Times New Roman" w:hAnsi="Arial" w:cs="Arial"/>
          <w:b/>
          <w:bCs/>
          <w:color w:val="1A1A1A"/>
          <w:sz w:val="21"/>
          <w:szCs w:val="21"/>
        </w:rPr>
        <w:t>Slovní zásoba a jazyk:</w:t>
      </w:r>
      <w:r w:rsidRPr="009E577F">
        <w:rPr>
          <w:rFonts w:ascii="Arial" w:eastAsia="Times New Roman" w:hAnsi="Arial" w:cs="Arial"/>
          <w:color w:val="1A1A1A"/>
          <w:sz w:val="21"/>
          <w:szCs w:val="21"/>
        </w:rPr>
        <w:t> er-froma, jazyk je striktně spisovný, čímž působí uměle, až děsivě, časté variace též věty, neobvyklá slova </w:t>
      </w:r>
    </w:p>
    <w:p w:rsidR="009E577F" w:rsidRPr="009E577F" w:rsidRDefault="009E577F" w:rsidP="009E5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9E577F">
        <w:rPr>
          <w:rFonts w:ascii="Arial" w:eastAsia="Times New Roman" w:hAnsi="Arial" w:cs="Arial"/>
          <w:b/>
          <w:bCs/>
          <w:color w:val="1A1A1A"/>
          <w:sz w:val="21"/>
          <w:szCs w:val="21"/>
        </w:rPr>
        <w:t>Postavy:</w:t>
      </w:r>
    </w:p>
    <w:p w:rsidR="009E577F" w:rsidRPr="009E577F" w:rsidRDefault="009E577F" w:rsidP="009E577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9E577F">
        <w:rPr>
          <w:rFonts w:ascii="Arial" w:eastAsia="Times New Roman" w:hAnsi="Arial" w:cs="Arial"/>
          <w:color w:val="1A1A1A"/>
          <w:sz w:val="21"/>
          <w:szCs w:val="21"/>
        </w:rPr>
        <w:t>Karel Kopfrkingl – nechává si říkat Roman, nejprve je zásadový, jeho názory se však pod vlivem Willhelma Reinkeho mění, má německou krev, nejprve obětavý zaměstnanec krematoria a vzorný otec se postupně mění v udavače a vraha</w:t>
      </w:r>
    </w:p>
    <w:p w:rsidR="009E577F" w:rsidRPr="009E577F" w:rsidRDefault="009E577F" w:rsidP="009E577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9E577F">
        <w:rPr>
          <w:rFonts w:ascii="Arial" w:eastAsia="Times New Roman" w:hAnsi="Arial" w:cs="Arial"/>
          <w:color w:val="1A1A1A"/>
          <w:sz w:val="21"/>
          <w:szCs w:val="21"/>
        </w:rPr>
        <w:t>Willhelm Reinke – hrdý Němec, postupně Karla přesvědčuje, že Němci v Sudetech jsou utlačováni a on jako Němec má povinnost bojovat na jejich straně</w:t>
      </w:r>
    </w:p>
    <w:p w:rsidR="009E577F" w:rsidRPr="009E577F" w:rsidRDefault="009E577F" w:rsidP="009E5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9E577F">
        <w:rPr>
          <w:rFonts w:ascii="Arial" w:eastAsia="Times New Roman" w:hAnsi="Arial" w:cs="Arial"/>
          <w:b/>
          <w:bCs/>
          <w:color w:val="1A1A1A"/>
          <w:sz w:val="21"/>
          <w:szCs w:val="21"/>
        </w:rPr>
        <w:t>Kompozice:</w:t>
      </w:r>
      <w:r w:rsidRPr="009E577F">
        <w:rPr>
          <w:rFonts w:ascii="Arial" w:eastAsia="Times New Roman" w:hAnsi="Arial" w:cs="Arial"/>
          <w:color w:val="1A1A1A"/>
          <w:sz w:val="21"/>
          <w:szCs w:val="21"/>
        </w:rPr>
        <w:t> kompozice je lineární, chronologická, gradace je převážně na konci, kontrast v Kofrkinglových názorech na začátku a na konci</w:t>
      </w:r>
    </w:p>
    <w:p w:rsidR="009E577F" w:rsidRPr="009E577F" w:rsidRDefault="009E577F" w:rsidP="009E5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9E577F">
        <w:rPr>
          <w:rFonts w:ascii="Arial" w:eastAsia="Times New Roman" w:hAnsi="Arial" w:cs="Arial"/>
          <w:b/>
          <w:bCs/>
          <w:color w:val="1A1A1A"/>
          <w:sz w:val="21"/>
          <w:szCs w:val="21"/>
        </w:rPr>
        <w:t>Prostor a čas:</w:t>
      </w:r>
      <w:r w:rsidRPr="009E577F">
        <w:rPr>
          <w:rFonts w:ascii="Arial" w:eastAsia="Times New Roman" w:hAnsi="Arial" w:cs="Arial"/>
          <w:color w:val="1A1A1A"/>
          <w:sz w:val="21"/>
          <w:szCs w:val="21"/>
        </w:rPr>
        <w:t> 1937, Praha</w:t>
      </w:r>
    </w:p>
    <w:p w:rsidR="009E577F" w:rsidRPr="009E577F" w:rsidRDefault="009E577F" w:rsidP="009E5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9E577F">
        <w:rPr>
          <w:rFonts w:ascii="Arial" w:eastAsia="Times New Roman" w:hAnsi="Arial" w:cs="Arial"/>
          <w:b/>
          <w:bCs/>
          <w:color w:val="1A1A1A"/>
          <w:sz w:val="21"/>
          <w:szCs w:val="21"/>
        </w:rPr>
        <w:t>Význam sdělení (hlavní myšlenky díla):</w:t>
      </w:r>
      <w:r w:rsidRPr="009E577F">
        <w:rPr>
          <w:rFonts w:ascii="Arial" w:eastAsia="Times New Roman" w:hAnsi="Arial" w:cs="Arial"/>
          <w:color w:val="1A1A1A"/>
          <w:sz w:val="21"/>
          <w:szCs w:val="21"/>
        </w:rPr>
        <w:t> druhá světová válka, manipulace člověka, totalitní režimy, nacismus</w:t>
      </w:r>
    </w:p>
    <w:p w:rsidR="009E577F" w:rsidRDefault="009E577F" w:rsidP="009E5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:rsidR="009E577F" w:rsidRDefault="009E577F" w:rsidP="009E5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:rsidR="009E577F" w:rsidRDefault="009E577F" w:rsidP="009E577F">
      <w:pPr>
        <w:pStyle w:val="NormalWeb"/>
        <w:shd w:val="clear" w:color="auto" w:fill="FFFFFF"/>
        <w:spacing w:before="0" w:beforeAutospacing="0" w:line="480" w:lineRule="auto"/>
        <w:rPr>
          <w:rFonts w:ascii="Arial" w:hAnsi="Arial" w:cs="Arial"/>
          <w:color w:val="0D0D0D" w:themeColor="text1" w:themeTint="F2"/>
          <w:sz w:val="21"/>
          <w:szCs w:val="21"/>
        </w:rPr>
      </w:pPr>
      <w:r w:rsidRPr="005E44E5">
        <w:rPr>
          <w:rFonts w:ascii="Arial" w:hAnsi="Arial" w:cs="Arial"/>
          <w:color w:val="0D0D0D" w:themeColor="text1" w:themeTint="F2"/>
          <w:sz w:val="21"/>
          <w:szCs w:val="21"/>
        </w:rPr>
        <w:t>Děj se odehrává v roce 1937 před druhou světovou válkou. Hlavní postavou je pan Koprfkingl, který se zpočátku zdá jako hodný a obětavý člověk. Ke své rodině se chová jako vzorný otec a manžel. Rodinná idylka je narušovaná pouze Kopfrkinglovým častým vyprávěním o své práci spalovače v krematoriu. Svou práci bere jako Boží poslání. Jeho přítel Willi se ho snaží vlákat do strany SPD. Tlaku nakonec podlehl a začal udávat lidi kolem sebe. Těšil se jen novou společnost, která přijde kvůli Hitlerovi. Zjistil, že jeho manželka, proto ji pro „její vlastní dobro“ oběsil. Zabije posléze i své děti</w:t>
      </w:r>
      <w:r w:rsidRPr="005E44E5">
        <w:rPr>
          <w:rFonts w:ascii="Arial" w:hAnsi="Arial" w:cs="Arial"/>
          <w:color w:val="0D0D0D" w:themeColor="text1" w:themeTint="F2"/>
          <w:sz w:val="21"/>
          <w:szCs w:val="21"/>
        </w:rPr>
        <w:t xml:space="preserve"> (jen svého syna, v krematoriu, když chtěl zabít dceru, dostal halucinace)</w:t>
      </w:r>
      <w:r w:rsidRPr="005E44E5">
        <w:rPr>
          <w:rFonts w:ascii="Arial" w:hAnsi="Arial" w:cs="Arial"/>
          <w:color w:val="0D0D0D" w:themeColor="text1" w:themeTint="F2"/>
          <w:sz w:val="21"/>
          <w:szCs w:val="21"/>
        </w:rPr>
        <w:t>. V závěru se mu zjevuje halucinace tibetského mnicha, který v něm vidí dalajlámu. Kopfrkingel je poslán do blázince.</w:t>
      </w:r>
    </w:p>
    <w:p w:rsidR="005E44E5" w:rsidRDefault="005E44E5" w:rsidP="009E577F">
      <w:pPr>
        <w:pStyle w:val="NormalWeb"/>
        <w:shd w:val="clear" w:color="auto" w:fill="FFFFFF"/>
        <w:spacing w:before="0" w:beforeAutospacing="0" w:line="480" w:lineRule="auto"/>
        <w:rPr>
          <w:rFonts w:ascii="Arial" w:hAnsi="Arial" w:cs="Arial"/>
          <w:color w:val="0D0D0D" w:themeColor="text1" w:themeTint="F2"/>
          <w:sz w:val="21"/>
          <w:szCs w:val="21"/>
        </w:rPr>
      </w:pPr>
      <w:r>
        <w:rPr>
          <w:rFonts w:ascii="Arial" w:hAnsi="Arial" w:cs="Arial"/>
          <w:color w:val="0D0D0D" w:themeColor="text1" w:themeTint="F2"/>
          <w:sz w:val="21"/>
          <w:szCs w:val="21"/>
        </w:rPr>
        <w:t xml:space="preserve">V knize se opakuje mnoho zbytečných informací, například pak </w:t>
      </w:r>
      <w:r w:rsidRPr="009E577F">
        <w:rPr>
          <w:rFonts w:ascii="Arial" w:hAnsi="Arial" w:cs="Arial"/>
          <w:color w:val="1A1A1A"/>
          <w:sz w:val="21"/>
          <w:szCs w:val="21"/>
        </w:rPr>
        <w:t>Kopfrkingl</w:t>
      </w:r>
      <w:r>
        <w:rPr>
          <w:rFonts w:ascii="Arial" w:hAnsi="Arial" w:cs="Arial"/>
          <w:color w:val="1A1A1A"/>
          <w:sz w:val="21"/>
          <w:szCs w:val="21"/>
        </w:rPr>
        <w:t xml:space="preserve"> zná na vrátnici pana Vránu, a vždy když se o něm zmíní, dodá informaci, že tam sedí, protože má něco s játry. Tuto </w:t>
      </w:r>
      <w:r>
        <w:rPr>
          <w:rFonts w:ascii="Arial" w:hAnsi="Arial" w:cs="Arial"/>
          <w:color w:val="1A1A1A"/>
          <w:sz w:val="21"/>
          <w:szCs w:val="21"/>
        </w:rPr>
        <w:lastRenderedPageBreak/>
        <w:t>informaci ani neříká někomu kdo pana Vránu nezná, ale sám sobě, v knize to zazní asi 10x. Podobné informace o někom říká I o jiných lidech, které zná.</w:t>
      </w:r>
    </w:p>
    <w:p w:rsidR="005E44E5" w:rsidRDefault="005E44E5" w:rsidP="009E577F">
      <w:pPr>
        <w:pStyle w:val="NormalWeb"/>
        <w:shd w:val="clear" w:color="auto" w:fill="FFFFFF"/>
        <w:spacing w:before="0" w:beforeAutospacing="0" w:line="480" w:lineRule="auto"/>
        <w:rPr>
          <w:rFonts w:ascii="Arial" w:hAnsi="Arial" w:cs="Arial"/>
          <w:color w:val="0D0D0D" w:themeColor="text1" w:themeTint="F2"/>
          <w:sz w:val="21"/>
          <w:szCs w:val="21"/>
        </w:rPr>
      </w:pPr>
    </w:p>
    <w:p w:rsidR="005E44E5" w:rsidRPr="005E44E5" w:rsidRDefault="005E44E5" w:rsidP="009E577F">
      <w:pPr>
        <w:pStyle w:val="NormalWeb"/>
        <w:shd w:val="clear" w:color="auto" w:fill="FFFFFF"/>
        <w:spacing w:before="0" w:beforeAutospacing="0" w:line="480" w:lineRule="auto"/>
        <w:rPr>
          <w:rFonts w:ascii="merriweatherregular" w:hAnsi="merriweatherregular"/>
          <w:color w:val="0D0D0D" w:themeColor="text1" w:themeTint="F2"/>
        </w:rPr>
      </w:pPr>
    </w:p>
    <w:p w:rsidR="005E44E5" w:rsidRPr="005E44E5" w:rsidRDefault="005E44E5" w:rsidP="005E44E5">
      <w:pPr>
        <w:shd w:val="clear" w:color="auto" w:fill="FFFFFF"/>
        <w:spacing w:after="375" w:line="240" w:lineRule="auto"/>
        <w:outlineLvl w:val="0"/>
        <w:rPr>
          <w:rFonts w:ascii="open_sanslight" w:eastAsia="Times New Roman" w:hAnsi="open_sanslight" w:cs="Times New Roman"/>
          <w:color w:val="203C47"/>
          <w:kern w:val="36"/>
          <w:sz w:val="48"/>
          <w:szCs w:val="48"/>
        </w:rPr>
      </w:pPr>
      <w:r w:rsidRPr="005E44E5">
        <w:rPr>
          <w:rFonts w:ascii="Arial" w:eastAsia="Times New Roman" w:hAnsi="Arial" w:cs="Arial"/>
          <w:b/>
          <w:bCs/>
          <w:color w:val="203C47"/>
          <w:kern w:val="36"/>
          <w:sz w:val="24"/>
          <w:szCs w:val="24"/>
        </w:rPr>
        <w:t>SPOLEČENSKO-HISTORICKÉ POZADÍ</w:t>
      </w:r>
    </w:p>
    <w:p w:rsidR="005E44E5" w:rsidRPr="005E44E5" w:rsidRDefault="005E44E5" w:rsidP="005E44E5">
      <w:pPr>
        <w:shd w:val="clear" w:color="auto" w:fill="FFFFFF"/>
        <w:spacing w:after="100" w:afterAutospacing="1" w:line="480" w:lineRule="auto"/>
        <w:rPr>
          <w:rFonts w:ascii="merriweatherregular" w:eastAsia="Times New Roman" w:hAnsi="merriweatherregular" w:cs="Times New Roman"/>
          <w:color w:val="666666"/>
          <w:sz w:val="24"/>
          <w:szCs w:val="24"/>
        </w:rPr>
      </w:pPr>
      <w:r w:rsidRPr="005E44E5">
        <w:rPr>
          <w:rFonts w:ascii="Arial" w:eastAsia="Times New Roman" w:hAnsi="Arial" w:cs="Arial"/>
          <w:color w:val="666666"/>
          <w:sz w:val="21"/>
          <w:szCs w:val="21"/>
        </w:rPr>
        <w:t>Novela zabývající se manipulací lidí během 2. světové války. Fuks napsal knihu jako horor o vlivu ideologie a zlu skrytém pod maskou dobrotivosti. Novela vyšla v roce 1967, kdy došlo k uvolnění kontroly nad oficiálně vydávanými díly.</w:t>
      </w:r>
    </w:p>
    <w:p w:rsidR="005E44E5" w:rsidRPr="005E44E5" w:rsidRDefault="005E44E5" w:rsidP="005E44E5">
      <w:pPr>
        <w:shd w:val="clear" w:color="auto" w:fill="FFFFFF"/>
        <w:spacing w:after="375" w:line="240" w:lineRule="auto"/>
        <w:outlineLvl w:val="0"/>
        <w:rPr>
          <w:rFonts w:ascii="open_sanslight" w:eastAsia="Times New Roman" w:hAnsi="open_sanslight" w:cs="Times New Roman"/>
          <w:color w:val="203C47"/>
          <w:kern w:val="36"/>
          <w:sz w:val="48"/>
          <w:szCs w:val="48"/>
        </w:rPr>
      </w:pPr>
      <w:r w:rsidRPr="005E44E5">
        <w:rPr>
          <w:rFonts w:ascii="Arial" w:eastAsia="Times New Roman" w:hAnsi="Arial" w:cs="Arial"/>
          <w:b/>
          <w:bCs/>
          <w:color w:val="203C47"/>
          <w:kern w:val="36"/>
          <w:sz w:val="24"/>
          <w:szCs w:val="24"/>
        </w:rPr>
        <w:t>AUTOR</w:t>
      </w:r>
    </w:p>
    <w:p w:rsidR="005E44E5" w:rsidRPr="005E44E5" w:rsidRDefault="005E44E5" w:rsidP="005E44E5">
      <w:pPr>
        <w:shd w:val="clear" w:color="auto" w:fill="FFFFFF"/>
        <w:spacing w:after="100" w:afterAutospacing="1" w:line="480" w:lineRule="auto"/>
        <w:rPr>
          <w:rFonts w:ascii="merriweatherregular" w:eastAsia="Times New Roman" w:hAnsi="merriweatherregular" w:cs="Times New Roman"/>
          <w:color w:val="666666"/>
          <w:sz w:val="24"/>
          <w:szCs w:val="24"/>
        </w:rPr>
      </w:pPr>
      <w:r w:rsidRPr="005E44E5">
        <w:rPr>
          <w:rFonts w:ascii="Arial" w:eastAsia="Times New Roman" w:hAnsi="Arial" w:cs="Arial"/>
          <w:b/>
          <w:bCs/>
          <w:color w:val="666666"/>
          <w:sz w:val="21"/>
          <w:szCs w:val="21"/>
        </w:rPr>
        <w:t>Život autora: Ladislav Fuks (1923-1994)</w:t>
      </w:r>
    </w:p>
    <w:p w:rsidR="005E44E5" w:rsidRPr="005E44E5" w:rsidRDefault="005E44E5" w:rsidP="005E44E5">
      <w:pPr>
        <w:shd w:val="clear" w:color="auto" w:fill="FFFFFF"/>
        <w:spacing w:after="100" w:afterAutospacing="1" w:line="480" w:lineRule="auto"/>
        <w:rPr>
          <w:rFonts w:ascii="merriweatherregular" w:eastAsia="Times New Roman" w:hAnsi="merriweatherregular" w:cs="Times New Roman"/>
          <w:color w:val="666666"/>
          <w:sz w:val="24"/>
          <w:szCs w:val="24"/>
        </w:rPr>
      </w:pPr>
      <w:r w:rsidRPr="005E44E5">
        <w:rPr>
          <w:rFonts w:ascii="Arial" w:eastAsia="Times New Roman" w:hAnsi="Arial" w:cs="Arial"/>
          <w:color w:val="666666"/>
          <w:sz w:val="21"/>
          <w:szCs w:val="21"/>
        </w:rPr>
        <w:t>Významný český prozaik. Jeho tvorba byla ovlivněna velmi dramatickou dobou, ve které žil. Jeho otec byl policejní důstojník. Ačkoliv měl vystudované umění a psychologii, musel pracovat kvůli kádrovému posudku jako dělník v kasárnách. Největší krize nastala, když si v dospívání uvědomil svou homosexuální orientaci a bál se, že skončí v koncentračním táboře.</w:t>
      </w:r>
    </w:p>
    <w:p w:rsidR="005E44E5" w:rsidRPr="005E44E5" w:rsidRDefault="005E44E5" w:rsidP="005E44E5">
      <w:pPr>
        <w:shd w:val="clear" w:color="auto" w:fill="FFFFFF"/>
        <w:spacing w:after="100" w:afterAutospacing="1" w:line="480" w:lineRule="auto"/>
        <w:rPr>
          <w:rFonts w:ascii="merriweatherregular" w:eastAsia="Times New Roman" w:hAnsi="merriweatherregular" w:cs="Times New Roman"/>
          <w:color w:val="666666"/>
          <w:sz w:val="24"/>
          <w:szCs w:val="24"/>
        </w:rPr>
      </w:pPr>
      <w:r w:rsidRPr="005E44E5">
        <w:rPr>
          <w:rFonts w:ascii="Arial" w:eastAsia="Times New Roman" w:hAnsi="Arial" w:cs="Arial"/>
          <w:color w:val="666666"/>
          <w:sz w:val="21"/>
          <w:szCs w:val="21"/>
        </w:rPr>
        <w:t>Jako vypravěč se prosadil v 60. letech. Všechny své příběhy podával s ironickým odstupem. Spojoval grotesku s tragédií. Byl velmi extravagantní člověk. Okna měl přelepená tapetami, ze stropu mu visely kostry ptáků a místo postele přespával v rakvi.</w:t>
      </w:r>
    </w:p>
    <w:p w:rsidR="005E44E5" w:rsidRPr="005E44E5" w:rsidRDefault="005E44E5" w:rsidP="005E44E5">
      <w:pPr>
        <w:shd w:val="clear" w:color="auto" w:fill="FFFFFF"/>
        <w:spacing w:after="100" w:afterAutospacing="1" w:line="480" w:lineRule="auto"/>
        <w:rPr>
          <w:rFonts w:ascii="merriweatherregular" w:eastAsia="Times New Roman" w:hAnsi="merriweatherregular" w:cs="Times New Roman"/>
          <w:color w:val="666666"/>
          <w:sz w:val="24"/>
          <w:szCs w:val="24"/>
        </w:rPr>
      </w:pPr>
      <w:r w:rsidRPr="005E44E5">
        <w:rPr>
          <w:rFonts w:ascii="Arial" w:eastAsia="Times New Roman" w:hAnsi="Arial" w:cs="Arial"/>
          <w:b/>
          <w:bCs/>
          <w:color w:val="666666"/>
          <w:sz w:val="21"/>
          <w:szCs w:val="21"/>
        </w:rPr>
        <w:t>Autorovo další dílo:</w:t>
      </w:r>
    </w:p>
    <w:p w:rsidR="005E44E5" w:rsidRPr="005E44E5" w:rsidRDefault="005E44E5" w:rsidP="005E4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E44E5">
        <w:rPr>
          <w:rFonts w:ascii="Arial" w:eastAsia="Times New Roman" w:hAnsi="Arial" w:cs="Arial"/>
          <w:color w:val="1A1A1A"/>
          <w:sz w:val="21"/>
          <w:szCs w:val="21"/>
        </w:rPr>
        <w:t>Pan Theodor Mundstock</w:t>
      </w:r>
    </w:p>
    <w:p w:rsidR="005E44E5" w:rsidRPr="005E44E5" w:rsidRDefault="005E44E5" w:rsidP="005E4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E44E5">
        <w:rPr>
          <w:rFonts w:ascii="Arial" w:eastAsia="Times New Roman" w:hAnsi="Arial" w:cs="Arial"/>
          <w:color w:val="1A1A1A"/>
          <w:sz w:val="21"/>
          <w:szCs w:val="21"/>
        </w:rPr>
        <w:t>Mí černovlasí bratři</w:t>
      </w:r>
    </w:p>
    <w:p w:rsidR="005E44E5" w:rsidRPr="005E44E5" w:rsidRDefault="005E44E5" w:rsidP="005E4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E44E5">
        <w:rPr>
          <w:rFonts w:ascii="Arial" w:eastAsia="Times New Roman" w:hAnsi="Arial" w:cs="Arial"/>
          <w:color w:val="1A1A1A"/>
          <w:sz w:val="21"/>
          <w:szCs w:val="21"/>
        </w:rPr>
        <w:t>Variace pro temnou strunu</w:t>
      </w:r>
    </w:p>
    <w:p w:rsidR="009E577F" w:rsidRPr="009E577F" w:rsidRDefault="009E577F" w:rsidP="009E5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:rsidR="009E577F" w:rsidRDefault="009E577F"/>
    <w:sectPr w:rsidR="009E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light">
    <w:altName w:val="Cambria"/>
    <w:panose1 w:val="00000000000000000000"/>
    <w:charset w:val="00"/>
    <w:family w:val="roman"/>
    <w:notTrueType/>
    <w:pitch w:val="default"/>
  </w:font>
  <w:font w:name="merriweather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637"/>
    <w:multiLevelType w:val="multilevel"/>
    <w:tmpl w:val="6F2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D6C2A"/>
    <w:multiLevelType w:val="multilevel"/>
    <w:tmpl w:val="94F0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303212">
    <w:abstractNumId w:val="0"/>
  </w:num>
  <w:num w:numId="2" w16cid:durableId="1777091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F"/>
    <w:rsid w:val="005E44E5"/>
    <w:rsid w:val="009E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5714"/>
  <w15:chartTrackingRefBased/>
  <w15:docId w15:val="{AD070C3C-BB48-4329-8C41-5B0AF792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57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E57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Tessi</dc:creator>
  <cp:keywords/>
  <dc:description/>
  <cp:lastModifiedBy>Tessi</cp:lastModifiedBy>
  <cp:revision>2</cp:revision>
  <dcterms:created xsi:type="dcterms:W3CDTF">2022-11-12T06:26:00Z</dcterms:created>
  <dcterms:modified xsi:type="dcterms:W3CDTF">2022-11-12T06:34:00Z</dcterms:modified>
</cp:coreProperties>
</file>