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DB9CE" w14:textId="155D0819" w:rsidR="00FE7DF2" w:rsidRDefault="00FE7DF2" w:rsidP="008E14CF">
      <w:pPr>
        <w:jc w:val="both"/>
      </w:pPr>
    </w:p>
    <w:sdt>
      <w:sdtPr>
        <w:id w:val="1894226961"/>
        <w:docPartObj>
          <w:docPartGallery w:val="Cover Pages"/>
          <w:docPartUnique/>
        </w:docPartObj>
      </w:sdtPr>
      <w:sdtEndPr/>
      <w:sdtContent>
        <w:p w14:paraId="5EB0BC2F" w14:textId="54832C32" w:rsidR="00660614" w:rsidRPr="002D1E80" w:rsidRDefault="00660614" w:rsidP="008E14CF">
          <w:pPr>
            <w:jc w:val="both"/>
          </w:pPr>
          <w:r w:rsidRPr="002D1E80">
            <w:rPr>
              <w:noProof/>
            </w:rPr>
            <mc:AlternateContent>
              <mc:Choice Requires="wpg">
                <w:drawing>
                  <wp:anchor distT="0" distB="0" distL="114300" distR="114300" simplePos="0" relativeHeight="251735552" behindDoc="1" locked="0" layoutInCell="1" allowOverlap="1" wp14:anchorId="3D303137" wp14:editId="7F9B1DC5">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4A7E6E3" w14:textId="27DAA6A0" w:rsidR="00C63174" w:rsidRPr="000E57CF" w:rsidRDefault="00C63174" w:rsidP="000E57CF">
                                      <w:pPr>
                                        <w:pStyle w:val="NoSpacing"/>
                                        <w:spacing w:before="120"/>
                                        <w:jc w:val="center"/>
                                        <w:rPr>
                                          <w:rFonts w:ascii="Times New Roman" w:hAnsi="Times New Roman" w:cs="Times New Roman"/>
                                          <w:color w:val="FFFFFF" w:themeColor="background1"/>
                                        </w:rPr>
                                      </w:pPr>
                                      <w:r w:rsidRPr="00981B69">
                                        <w:rPr>
                                          <w:rFonts w:ascii="Times New Roman" w:hAnsi="Times New Roman" w:cs="Times New Roman"/>
                                          <w:color w:val="FFFFFF" w:themeColor="background1"/>
                                        </w:rPr>
                                        <w:t>Jiří Maier</w:t>
                                      </w:r>
                                    </w:p>
                                  </w:sdtContent>
                                </w:sdt>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aps/>
                                      <w:color w:val="052F61"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7C2F1DA" w14:textId="278E99E2" w:rsidR="00C63174" w:rsidRPr="00981B69" w:rsidRDefault="00C63174">
                                      <w:pPr>
                                        <w:pStyle w:val="NoSpacing"/>
                                        <w:jc w:val="center"/>
                                        <w:rPr>
                                          <w:rFonts w:ascii="Times New Roman" w:eastAsiaTheme="majorEastAsia" w:hAnsi="Times New Roman" w:cs="Times New Roman"/>
                                          <w:caps/>
                                          <w:color w:val="052F61" w:themeColor="accent1"/>
                                          <w:sz w:val="72"/>
                                          <w:szCs w:val="72"/>
                                        </w:rPr>
                                      </w:pPr>
                                      <w:r w:rsidRPr="00981B69">
                                        <w:rPr>
                                          <w:rFonts w:ascii="Times New Roman" w:eastAsiaTheme="majorEastAsia" w:hAnsi="Times New Roman" w:cs="Times New Roman"/>
                                          <w:caps/>
                                          <w:color w:val="052F61" w:themeColor="accent1"/>
                                          <w:sz w:val="72"/>
                                          <w:szCs w:val="72"/>
                                        </w:rPr>
                                        <w:t>Data Plotter</w:t>
                                      </w:r>
                                    </w:p>
                                  </w:sdtContent>
                                </w:sdt>
                                <w:p w14:paraId="51BF41BE" w14:textId="633D8E78" w:rsidR="00C63174" w:rsidRPr="00C95377" w:rsidRDefault="00C63174" w:rsidP="00977F4C">
                                  <w:pPr>
                                    <w:jc w:val="center"/>
                                    <w:rPr>
                                      <w:rFonts w:eastAsiaTheme="majorEastAsia" w:cs="Times New Roman"/>
                                      <w:color w:val="052F61" w:themeColor="accent1"/>
                                      <w:sz w:val="28"/>
                                      <w:szCs w:val="28"/>
                                    </w:rPr>
                                  </w:pPr>
                                  <w:r w:rsidRPr="00C95377">
                                    <w:rPr>
                                      <w:rFonts w:eastAsiaTheme="majorEastAsia" w:cs="Times New Roman"/>
                                      <w:color w:val="052F61" w:themeColor="accent1"/>
                                      <w:sz w:val="28"/>
                                      <w:szCs w:val="28"/>
                                    </w:rPr>
                                    <w:t>Uživatelská příručka</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D303137" id="Group 193" o:spid="_x0000_s1026" style="position:absolute;left:0;text-align:left;margin-left:0;margin-top:0;width:540.55pt;height:718.4pt;z-index:-25158092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" fillcolor="#052f61 [3204]" stroked="f" strokeweight="1.25pt">
                      <v:stroke endcap="round"/>
                    </v:rec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" fillcolor="#052f61 [3204]" stroked="f" strokeweight="1.25pt">
                      <v:stroke endcap="round"/>
                      <v:textbox inset="36pt,57.6pt,36pt,36pt">
                        <w:txbxContent>
                          <w:sdt>
                            <w:sdtPr>
                              <w:rPr>
                                <w:rFonts w:ascii="Times New Roman" w:hAnsi="Times New Roman" w:cs="Times New Roman"/>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4A7E6E3" w14:textId="27DAA6A0" w:rsidR="00C63174" w:rsidRPr="000E57CF" w:rsidRDefault="00C63174" w:rsidP="000E57CF">
                                <w:pPr>
                                  <w:pStyle w:val="NoSpacing"/>
                                  <w:spacing w:before="120"/>
                                  <w:jc w:val="center"/>
                                  <w:rPr>
                                    <w:rFonts w:ascii="Times New Roman" w:hAnsi="Times New Roman" w:cs="Times New Roman"/>
                                    <w:color w:val="FFFFFF" w:themeColor="background1"/>
                                  </w:rPr>
                                </w:pPr>
                                <w:r w:rsidRPr="00981B69">
                                  <w:rPr>
                                    <w:rFonts w:ascii="Times New Roman" w:hAnsi="Times New Roman" w:cs="Times New Roman"/>
                                    <w:color w:val="FFFFFF" w:themeColor="background1"/>
                                  </w:rPr>
                                  <w:t>Jiří Maier</w:t>
                                </w:r>
                              </w:p>
                            </w:sdtContent>
                          </w:sdt>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imes New Roman" w:eastAsiaTheme="majorEastAsia" w:hAnsi="Times New Roman" w:cs="Times New Roman"/>
                                <w:caps/>
                                <w:color w:val="052F61"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7C2F1DA" w14:textId="278E99E2" w:rsidR="00C63174" w:rsidRPr="00981B69" w:rsidRDefault="00C63174">
                                <w:pPr>
                                  <w:pStyle w:val="NoSpacing"/>
                                  <w:jc w:val="center"/>
                                  <w:rPr>
                                    <w:rFonts w:ascii="Times New Roman" w:eastAsiaTheme="majorEastAsia" w:hAnsi="Times New Roman" w:cs="Times New Roman"/>
                                    <w:caps/>
                                    <w:color w:val="052F61" w:themeColor="accent1"/>
                                    <w:sz w:val="72"/>
                                    <w:szCs w:val="72"/>
                                  </w:rPr>
                                </w:pPr>
                                <w:r w:rsidRPr="00981B69">
                                  <w:rPr>
                                    <w:rFonts w:ascii="Times New Roman" w:eastAsiaTheme="majorEastAsia" w:hAnsi="Times New Roman" w:cs="Times New Roman"/>
                                    <w:caps/>
                                    <w:color w:val="052F61" w:themeColor="accent1"/>
                                    <w:sz w:val="72"/>
                                    <w:szCs w:val="72"/>
                                  </w:rPr>
                                  <w:t>Data Plotter</w:t>
                                </w:r>
                              </w:p>
                            </w:sdtContent>
                          </w:sdt>
                          <w:p w14:paraId="51BF41BE" w14:textId="633D8E78" w:rsidR="00C63174" w:rsidRPr="00C95377" w:rsidRDefault="00C63174" w:rsidP="00977F4C">
                            <w:pPr>
                              <w:jc w:val="center"/>
                              <w:rPr>
                                <w:rFonts w:eastAsiaTheme="majorEastAsia" w:cs="Times New Roman"/>
                                <w:color w:val="052F61" w:themeColor="accent1"/>
                                <w:sz w:val="28"/>
                                <w:szCs w:val="28"/>
                              </w:rPr>
                            </w:pPr>
                            <w:r w:rsidRPr="00C95377">
                              <w:rPr>
                                <w:rFonts w:eastAsiaTheme="majorEastAsia" w:cs="Times New Roman"/>
                                <w:color w:val="052F61" w:themeColor="accent1"/>
                                <w:sz w:val="28"/>
                                <w:szCs w:val="28"/>
                              </w:rPr>
                              <w:t>Uživatelská příručka</w:t>
                            </w:r>
                          </w:p>
                        </w:txbxContent>
                      </v:textbox>
                    </v:shape>
                    <w10:wrap anchorx="page" anchory="page"/>
                  </v:group>
                </w:pict>
              </mc:Fallback>
            </mc:AlternateContent>
          </w:r>
        </w:p>
        <w:p w14:paraId="5C2ABAAB" w14:textId="32688125" w:rsidR="00DD429B" w:rsidRPr="00DD429B" w:rsidRDefault="00660614" w:rsidP="008E14CF">
          <w:pPr>
            <w:jc w:val="both"/>
            <w:rPr>
              <w:caps/>
              <w:color w:val="FFFFFF" w:themeColor="background1"/>
              <w:spacing w:val="15"/>
              <w:sz w:val="22"/>
              <w:szCs w:val="22"/>
            </w:rPr>
          </w:pPr>
          <w:r w:rsidRPr="002D1E80">
            <w:br w:type="page"/>
          </w:r>
        </w:p>
      </w:sdtContent>
    </w:sdt>
    <w:bookmarkStart w:id="0" w:name="_Toc60687580" w:displacedByCustomXml="prev"/>
    <w:sdt>
      <w:sdtPr>
        <w:rPr>
          <w:caps w:val="0"/>
          <w:color w:val="auto"/>
          <w:spacing w:val="0"/>
          <w:sz w:val="20"/>
          <w:szCs w:val="20"/>
        </w:rPr>
        <w:id w:val="1564985880"/>
        <w:docPartObj>
          <w:docPartGallery w:val="Table of Contents"/>
          <w:docPartUnique/>
        </w:docPartObj>
      </w:sdtPr>
      <w:sdtEndPr>
        <w:rPr>
          <w:b/>
          <w:bCs/>
        </w:rPr>
      </w:sdtEndPr>
      <w:sdtContent>
        <w:p w14:paraId="2586B4C1" w14:textId="6B86D4F1" w:rsidR="00DD429B" w:rsidRDefault="00DD429B" w:rsidP="008E14CF">
          <w:pPr>
            <w:pStyle w:val="TOCHeading"/>
            <w:jc w:val="both"/>
          </w:pPr>
          <w:r>
            <w:t>Obsah</w:t>
          </w:r>
        </w:p>
        <w:p w14:paraId="6F43BA0F" w14:textId="604432B7" w:rsidR="008C686E" w:rsidRDefault="00DD429B">
          <w:pPr>
            <w:pStyle w:val="TOC1"/>
            <w:rPr>
              <w:rFonts w:asciiTheme="minorHAnsi" w:hAnsiTheme="minorHAnsi"/>
              <w:noProof/>
              <w:sz w:val="22"/>
              <w:szCs w:val="22"/>
            </w:rPr>
          </w:pPr>
          <w:r>
            <w:fldChar w:fldCharType="begin"/>
          </w:r>
          <w:r>
            <w:instrText xml:space="preserve"> TOC \o "1-3" \h \z \u </w:instrText>
          </w:r>
          <w:r>
            <w:fldChar w:fldCharType="separate"/>
          </w:r>
          <w:hyperlink w:anchor="_Toc66018069" w:history="1">
            <w:r w:rsidR="008C686E" w:rsidRPr="00785E64">
              <w:rPr>
                <w:rStyle w:val="Hyperlink"/>
                <w:noProof/>
              </w:rPr>
              <w:t>Propojení se zařízením</w:t>
            </w:r>
            <w:r w:rsidR="008C686E">
              <w:rPr>
                <w:noProof/>
                <w:webHidden/>
              </w:rPr>
              <w:tab/>
            </w:r>
            <w:r w:rsidR="008C686E">
              <w:rPr>
                <w:noProof/>
                <w:webHidden/>
              </w:rPr>
              <w:fldChar w:fldCharType="begin"/>
            </w:r>
            <w:r w:rsidR="008C686E">
              <w:rPr>
                <w:noProof/>
                <w:webHidden/>
              </w:rPr>
              <w:instrText xml:space="preserve"> PAGEREF _Toc66018069 \h </w:instrText>
            </w:r>
            <w:r w:rsidR="008C686E">
              <w:rPr>
                <w:noProof/>
                <w:webHidden/>
              </w:rPr>
            </w:r>
            <w:r w:rsidR="008C686E">
              <w:rPr>
                <w:noProof/>
                <w:webHidden/>
              </w:rPr>
              <w:fldChar w:fldCharType="separate"/>
            </w:r>
            <w:r w:rsidR="00AB7697">
              <w:rPr>
                <w:noProof/>
                <w:webHidden/>
              </w:rPr>
              <w:t>2</w:t>
            </w:r>
            <w:r w:rsidR="008C686E">
              <w:rPr>
                <w:noProof/>
                <w:webHidden/>
              </w:rPr>
              <w:fldChar w:fldCharType="end"/>
            </w:r>
          </w:hyperlink>
        </w:p>
        <w:p w14:paraId="1445D2DA" w14:textId="2D575992" w:rsidR="008C686E" w:rsidRDefault="00B36F96">
          <w:pPr>
            <w:pStyle w:val="TOC2"/>
            <w:rPr>
              <w:rFonts w:asciiTheme="minorHAnsi" w:hAnsiTheme="minorHAnsi"/>
              <w:noProof/>
              <w:sz w:val="22"/>
              <w:szCs w:val="22"/>
            </w:rPr>
          </w:pPr>
          <w:hyperlink w:anchor="_Toc66018070" w:history="1">
            <w:r w:rsidR="008C686E" w:rsidRPr="00785E64">
              <w:rPr>
                <w:rStyle w:val="Hyperlink"/>
                <w:noProof/>
              </w:rPr>
              <w:t>Příjem data ze zařízení</w:t>
            </w:r>
            <w:r w:rsidR="008C686E">
              <w:rPr>
                <w:noProof/>
                <w:webHidden/>
              </w:rPr>
              <w:tab/>
            </w:r>
            <w:r w:rsidR="008C686E">
              <w:rPr>
                <w:noProof/>
                <w:webHidden/>
              </w:rPr>
              <w:fldChar w:fldCharType="begin"/>
            </w:r>
            <w:r w:rsidR="008C686E">
              <w:rPr>
                <w:noProof/>
                <w:webHidden/>
              </w:rPr>
              <w:instrText xml:space="preserve"> PAGEREF _Toc66018070 \h </w:instrText>
            </w:r>
            <w:r w:rsidR="008C686E">
              <w:rPr>
                <w:noProof/>
                <w:webHidden/>
              </w:rPr>
            </w:r>
            <w:r w:rsidR="008C686E">
              <w:rPr>
                <w:noProof/>
                <w:webHidden/>
              </w:rPr>
              <w:fldChar w:fldCharType="separate"/>
            </w:r>
            <w:r w:rsidR="00AB7697">
              <w:rPr>
                <w:noProof/>
                <w:webHidden/>
              </w:rPr>
              <w:t>2</w:t>
            </w:r>
            <w:r w:rsidR="008C686E">
              <w:rPr>
                <w:noProof/>
                <w:webHidden/>
              </w:rPr>
              <w:fldChar w:fldCharType="end"/>
            </w:r>
          </w:hyperlink>
        </w:p>
        <w:p w14:paraId="55B6C358" w14:textId="1B925DD6" w:rsidR="008C686E" w:rsidRDefault="00B36F96">
          <w:pPr>
            <w:pStyle w:val="TOC2"/>
            <w:rPr>
              <w:rFonts w:asciiTheme="minorHAnsi" w:hAnsiTheme="minorHAnsi"/>
              <w:noProof/>
              <w:sz w:val="22"/>
              <w:szCs w:val="22"/>
            </w:rPr>
          </w:pPr>
          <w:hyperlink w:anchor="_Toc66018071" w:history="1">
            <w:r w:rsidR="008C686E" w:rsidRPr="00785E64">
              <w:rPr>
                <w:rStyle w:val="Hyperlink"/>
                <w:noProof/>
              </w:rPr>
              <w:t>Odeslání do zařízení</w:t>
            </w:r>
            <w:r w:rsidR="008C686E">
              <w:rPr>
                <w:noProof/>
                <w:webHidden/>
              </w:rPr>
              <w:tab/>
            </w:r>
            <w:r w:rsidR="008C686E">
              <w:rPr>
                <w:noProof/>
                <w:webHidden/>
              </w:rPr>
              <w:fldChar w:fldCharType="begin"/>
            </w:r>
            <w:r w:rsidR="008C686E">
              <w:rPr>
                <w:noProof/>
                <w:webHidden/>
              </w:rPr>
              <w:instrText xml:space="preserve"> PAGEREF _Toc66018071 \h </w:instrText>
            </w:r>
            <w:r w:rsidR="008C686E">
              <w:rPr>
                <w:noProof/>
                <w:webHidden/>
              </w:rPr>
            </w:r>
            <w:r w:rsidR="008C686E">
              <w:rPr>
                <w:noProof/>
                <w:webHidden/>
              </w:rPr>
              <w:fldChar w:fldCharType="separate"/>
            </w:r>
            <w:r w:rsidR="00AB7697">
              <w:rPr>
                <w:noProof/>
                <w:webHidden/>
              </w:rPr>
              <w:t>2</w:t>
            </w:r>
            <w:r w:rsidR="008C686E">
              <w:rPr>
                <w:noProof/>
                <w:webHidden/>
              </w:rPr>
              <w:fldChar w:fldCharType="end"/>
            </w:r>
          </w:hyperlink>
        </w:p>
        <w:p w14:paraId="5F70F21D" w14:textId="3824E0C4" w:rsidR="008C686E" w:rsidRDefault="00B36F96">
          <w:pPr>
            <w:pStyle w:val="TOC2"/>
            <w:rPr>
              <w:rFonts w:asciiTheme="minorHAnsi" w:hAnsiTheme="minorHAnsi"/>
              <w:noProof/>
              <w:sz w:val="22"/>
              <w:szCs w:val="22"/>
            </w:rPr>
          </w:pPr>
          <w:hyperlink w:anchor="_Toc66018072" w:history="1">
            <w:r w:rsidR="008C686E" w:rsidRPr="00785E64">
              <w:rPr>
                <w:rStyle w:val="Hyperlink"/>
                <w:noProof/>
              </w:rPr>
              <w:t>Manuální vstup pro testování</w:t>
            </w:r>
            <w:r w:rsidR="008C686E">
              <w:rPr>
                <w:noProof/>
                <w:webHidden/>
              </w:rPr>
              <w:tab/>
            </w:r>
            <w:r w:rsidR="008C686E">
              <w:rPr>
                <w:noProof/>
                <w:webHidden/>
              </w:rPr>
              <w:fldChar w:fldCharType="begin"/>
            </w:r>
            <w:r w:rsidR="008C686E">
              <w:rPr>
                <w:noProof/>
                <w:webHidden/>
              </w:rPr>
              <w:instrText xml:space="preserve"> PAGEREF _Toc66018072 \h </w:instrText>
            </w:r>
            <w:r w:rsidR="008C686E">
              <w:rPr>
                <w:noProof/>
                <w:webHidden/>
              </w:rPr>
            </w:r>
            <w:r w:rsidR="008C686E">
              <w:rPr>
                <w:noProof/>
                <w:webHidden/>
              </w:rPr>
              <w:fldChar w:fldCharType="separate"/>
            </w:r>
            <w:r w:rsidR="00AB7697">
              <w:rPr>
                <w:noProof/>
                <w:webHidden/>
              </w:rPr>
              <w:t>2</w:t>
            </w:r>
            <w:r w:rsidR="008C686E">
              <w:rPr>
                <w:noProof/>
                <w:webHidden/>
              </w:rPr>
              <w:fldChar w:fldCharType="end"/>
            </w:r>
          </w:hyperlink>
        </w:p>
        <w:p w14:paraId="0B053900" w14:textId="2A210456" w:rsidR="008C686E" w:rsidRDefault="00B36F96">
          <w:pPr>
            <w:pStyle w:val="TOC2"/>
            <w:rPr>
              <w:rFonts w:asciiTheme="minorHAnsi" w:hAnsiTheme="minorHAnsi"/>
              <w:noProof/>
              <w:sz w:val="22"/>
              <w:szCs w:val="22"/>
            </w:rPr>
          </w:pPr>
          <w:hyperlink w:anchor="_Toc66018073" w:history="1">
            <w:r w:rsidR="008C686E" w:rsidRPr="00785E64">
              <w:rPr>
                <w:rStyle w:val="Hyperlink"/>
                <w:noProof/>
              </w:rPr>
              <w:t>Monitorování sériového portu</w:t>
            </w:r>
            <w:r w:rsidR="008C686E">
              <w:rPr>
                <w:noProof/>
                <w:webHidden/>
              </w:rPr>
              <w:tab/>
            </w:r>
            <w:r w:rsidR="008C686E">
              <w:rPr>
                <w:noProof/>
                <w:webHidden/>
              </w:rPr>
              <w:fldChar w:fldCharType="begin"/>
            </w:r>
            <w:r w:rsidR="008C686E">
              <w:rPr>
                <w:noProof/>
                <w:webHidden/>
              </w:rPr>
              <w:instrText xml:space="preserve"> PAGEREF _Toc66018073 \h </w:instrText>
            </w:r>
            <w:r w:rsidR="008C686E">
              <w:rPr>
                <w:noProof/>
                <w:webHidden/>
              </w:rPr>
            </w:r>
            <w:r w:rsidR="008C686E">
              <w:rPr>
                <w:noProof/>
                <w:webHidden/>
              </w:rPr>
              <w:fldChar w:fldCharType="separate"/>
            </w:r>
            <w:r w:rsidR="00AB7697">
              <w:rPr>
                <w:noProof/>
                <w:webHidden/>
              </w:rPr>
              <w:t>2</w:t>
            </w:r>
            <w:r w:rsidR="008C686E">
              <w:rPr>
                <w:noProof/>
                <w:webHidden/>
              </w:rPr>
              <w:fldChar w:fldCharType="end"/>
            </w:r>
          </w:hyperlink>
        </w:p>
        <w:p w14:paraId="62686F25" w14:textId="33525B95" w:rsidR="008C686E" w:rsidRDefault="00B36F96">
          <w:pPr>
            <w:pStyle w:val="TOC2"/>
            <w:rPr>
              <w:rFonts w:asciiTheme="minorHAnsi" w:hAnsiTheme="minorHAnsi"/>
              <w:noProof/>
              <w:sz w:val="22"/>
              <w:szCs w:val="22"/>
            </w:rPr>
          </w:pPr>
          <w:hyperlink w:anchor="_Toc66018074" w:history="1">
            <w:r w:rsidR="008C686E" w:rsidRPr="00785E64">
              <w:rPr>
                <w:rStyle w:val="Hyperlink"/>
                <w:noProof/>
              </w:rPr>
              <w:t>Příkaz po připojení</w:t>
            </w:r>
            <w:r w:rsidR="008C686E">
              <w:rPr>
                <w:noProof/>
                <w:webHidden/>
              </w:rPr>
              <w:tab/>
            </w:r>
            <w:r w:rsidR="008C686E">
              <w:rPr>
                <w:noProof/>
                <w:webHidden/>
              </w:rPr>
              <w:fldChar w:fldCharType="begin"/>
            </w:r>
            <w:r w:rsidR="008C686E">
              <w:rPr>
                <w:noProof/>
                <w:webHidden/>
              </w:rPr>
              <w:instrText xml:space="preserve"> PAGEREF _Toc66018074 \h </w:instrText>
            </w:r>
            <w:r w:rsidR="008C686E">
              <w:rPr>
                <w:noProof/>
                <w:webHidden/>
              </w:rPr>
            </w:r>
            <w:r w:rsidR="008C686E">
              <w:rPr>
                <w:noProof/>
                <w:webHidden/>
              </w:rPr>
              <w:fldChar w:fldCharType="separate"/>
            </w:r>
            <w:r w:rsidR="00AB7697">
              <w:rPr>
                <w:noProof/>
                <w:webHidden/>
              </w:rPr>
              <w:t>2</w:t>
            </w:r>
            <w:r w:rsidR="008C686E">
              <w:rPr>
                <w:noProof/>
                <w:webHidden/>
              </w:rPr>
              <w:fldChar w:fldCharType="end"/>
            </w:r>
          </w:hyperlink>
        </w:p>
        <w:p w14:paraId="5B7CB67B" w14:textId="299D3484" w:rsidR="008C686E" w:rsidRDefault="00B36F96">
          <w:pPr>
            <w:pStyle w:val="TOC1"/>
            <w:rPr>
              <w:rFonts w:asciiTheme="minorHAnsi" w:hAnsiTheme="minorHAnsi"/>
              <w:noProof/>
              <w:sz w:val="22"/>
              <w:szCs w:val="22"/>
            </w:rPr>
          </w:pPr>
          <w:hyperlink w:anchor="_Toc66018075" w:history="1">
            <w:r w:rsidR="008C686E" w:rsidRPr="00785E64">
              <w:rPr>
                <w:rStyle w:val="Hyperlink"/>
                <w:noProof/>
              </w:rPr>
              <w:t>Protokol pro přenos dat</w:t>
            </w:r>
            <w:r w:rsidR="008C686E">
              <w:rPr>
                <w:noProof/>
                <w:webHidden/>
              </w:rPr>
              <w:tab/>
            </w:r>
            <w:r w:rsidR="008C686E">
              <w:rPr>
                <w:noProof/>
                <w:webHidden/>
              </w:rPr>
              <w:fldChar w:fldCharType="begin"/>
            </w:r>
            <w:r w:rsidR="008C686E">
              <w:rPr>
                <w:noProof/>
                <w:webHidden/>
              </w:rPr>
              <w:instrText xml:space="preserve"> PAGEREF _Toc66018075 \h </w:instrText>
            </w:r>
            <w:r w:rsidR="008C686E">
              <w:rPr>
                <w:noProof/>
                <w:webHidden/>
              </w:rPr>
            </w:r>
            <w:r w:rsidR="008C686E">
              <w:rPr>
                <w:noProof/>
                <w:webHidden/>
              </w:rPr>
              <w:fldChar w:fldCharType="separate"/>
            </w:r>
            <w:r w:rsidR="00AB7697">
              <w:rPr>
                <w:noProof/>
                <w:webHidden/>
              </w:rPr>
              <w:t>3</w:t>
            </w:r>
            <w:r w:rsidR="008C686E">
              <w:rPr>
                <w:noProof/>
                <w:webHidden/>
              </w:rPr>
              <w:fldChar w:fldCharType="end"/>
            </w:r>
          </w:hyperlink>
        </w:p>
        <w:p w14:paraId="5A7176EE" w14:textId="50E3C649" w:rsidR="008C686E" w:rsidRDefault="00B36F96">
          <w:pPr>
            <w:pStyle w:val="TOC2"/>
            <w:rPr>
              <w:rFonts w:asciiTheme="minorHAnsi" w:hAnsiTheme="minorHAnsi"/>
              <w:noProof/>
              <w:sz w:val="22"/>
              <w:szCs w:val="22"/>
            </w:rPr>
          </w:pPr>
          <w:hyperlink w:anchor="_Toc66018076" w:history="1">
            <w:r w:rsidR="008C686E" w:rsidRPr="00785E64">
              <w:rPr>
                <w:rStyle w:val="Hyperlink"/>
                <w:noProof/>
              </w:rPr>
              <w:t>Výpis do terminálu</w:t>
            </w:r>
            <w:r w:rsidR="008C686E">
              <w:rPr>
                <w:noProof/>
                <w:webHidden/>
              </w:rPr>
              <w:tab/>
            </w:r>
            <w:r w:rsidR="008C686E">
              <w:rPr>
                <w:noProof/>
                <w:webHidden/>
              </w:rPr>
              <w:fldChar w:fldCharType="begin"/>
            </w:r>
            <w:r w:rsidR="008C686E">
              <w:rPr>
                <w:noProof/>
                <w:webHidden/>
              </w:rPr>
              <w:instrText xml:space="preserve"> PAGEREF _Toc66018076 \h </w:instrText>
            </w:r>
            <w:r w:rsidR="008C686E">
              <w:rPr>
                <w:noProof/>
                <w:webHidden/>
              </w:rPr>
            </w:r>
            <w:r w:rsidR="008C686E">
              <w:rPr>
                <w:noProof/>
                <w:webHidden/>
              </w:rPr>
              <w:fldChar w:fldCharType="separate"/>
            </w:r>
            <w:r w:rsidR="00AB7697">
              <w:rPr>
                <w:noProof/>
                <w:webHidden/>
              </w:rPr>
              <w:t>3</w:t>
            </w:r>
            <w:r w:rsidR="008C686E">
              <w:rPr>
                <w:noProof/>
                <w:webHidden/>
              </w:rPr>
              <w:fldChar w:fldCharType="end"/>
            </w:r>
          </w:hyperlink>
        </w:p>
        <w:p w14:paraId="4DEC7807" w14:textId="630418F8" w:rsidR="008C686E" w:rsidRDefault="00B36F96">
          <w:pPr>
            <w:pStyle w:val="TOC2"/>
            <w:rPr>
              <w:rFonts w:asciiTheme="minorHAnsi" w:hAnsiTheme="minorHAnsi"/>
              <w:noProof/>
              <w:sz w:val="22"/>
              <w:szCs w:val="22"/>
            </w:rPr>
          </w:pPr>
          <w:hyperlink w:anchor="_Toc66018077" w:history="1">
            <w:r w:rsidR="008C686E" w:rsidRPr="00785E64">
              <w:rPr>
                <w:rStyle w:val="Hyperlink"/>
                <w:noProof/>
              </w:rPr>
              <w:t>Vypsání informační nebo varovné zprávy</w:t>
            </w:r>
            <w:r w:rsidR="008C686E">
              <w:rPr>
                <w:noProof/>
                <w:webHidden/>
              </w:rPr>
              <w:tab/>
            </w:r>
            <w:r w:rsidR="008C686E">
              <w:rPr>
                <w:noProof/>
                <w:webHidden/>
              </w:rPr>
              <w:fldChar w:fldCharType="begin"/>
            </w:r>
            <w:r w:rsidR="008C686E">
              <w:rPr>
                <w:noProof/>
                <w:webHidden/>
              </w:rPr>
              <w:instrText xml:space="preserve"> PAGEREF _Toc66018077 \h </w:instrText>
            </w:r>
            <w:r w:rsidR="008C686E">
              <w:rPr>
                <w:noProof/>
                <w:webHidden/>
              </w:rPr>
            </w:r>
            <w:r w:rsidR="008C686E">
              <w:rPr>
                <w:noProof/>
                <w:webHidden/>
              </w:rPr>
              <w:fldChar w:fldCharType="separate"/>
            </w:r>
            <w:r w:rsidR="00AB7697">
              <w:rPr>
                <w:noProof/>
                <w:webHidden/>
              </w:rPr>
              <w:t>3</w:t>
            </w:r>
            <w:r w:rsidR="008C686E">
              <w:rPr>
                <w:noProof/>
                <w:webHidden/>
              </w:rPr>
              <w:fldChar w:fldCharType="end"/>
            </w:r>
          </w:hyperlink>
        </w:p>
        <w:p w14:paraId="03C59025" w14:textId="1665FE5C" w:rsidR="008C686E" w:rsidRDefault="00B36F96">
          <w:pPr>
            <w:pStyle w:val="TOC2"/>
            <w:rPr>
              <w:rFonts w:asciiTheme="minorHAnsi" w:hAnsiTheme="minorHAnsi"/>
              <w:noProof/>
              <w:sz w:val="22"/>
              <w:szCs w:val="22"/>
            </w:rPr>
          </w:pPr>
          <w:hyperlink w:anchor="_Toc66018078" w:history="1">
            <w:r w:rsidR="008C686E" w:rsidRPr="00785E64">
              <w:rPr>
                <w:rStyle w:val="Hyperlink"/>
                <w:noProof/>
              </w:rPr>
              <w:t>Nastavení</w:t>
            </w:r>
            <w:r w:rsidR="008C686E">
              <w:rPr>
                <w:noProof/>
                <w:webHidden/>
              </w:rPr>
              <w:tab/>
            </w:r>
            <w:r w:rsidR="008C686E">
              <w:rPr>
                <w:noProof/>
                <w:webHidden/>
              </w:rPr>
              <w:fldChar w:fldCharType="begin"/>
            </w:r>
            <w:r w:rsidR="008C686E">
              <w:rPr>
                <w:noProof/>
                <w:webHidden/>
              </w:rPr>
              <w:instrText xml:space="preserve"> PAGEREF _Toc66018078 \h </w:instrText>
            </w:r>
            <w:r w:rsidR="008C686E">
              <w:rPr>
                <w:noProof/>
                <w:webHidden/>
              </w:rPr>
            </w:r>
            <w:r w:rsidR="008C686E">
              <w:rPr>
                <w:noProof/>
                <w:webHidden/>
              </w:rPr>
              <w:fldChar w:fldCharType="separate"/>
            </w:r>
            <w:r w:rsidR="00AB7697">
              <w:rPr>
                <w:noProof/>
                <w:webHidden/>
              </w:rPr>
              <w:t>3</w:t>
            </w:r>
            <w:r w:rsidR="008C686E">
              <w:rPr>
                <w:noProof/>
                <w:webHidden/>
              </w:rPr>
              <w:fldChar w:fldCharType="end"/>
            </w:r>
          </w:hyperlink>
        </w:p>
        <w:p w14:paraId="4D37889F" w14:textId="4754FD47" w:rsidR="008C686E" w:rsidRDefault="00B36F96">
          <w:pPr>
            <w:pStyle w:val="TOC2"/>
            <w:rPr>
              <w:rFonts w:asciiTheme="minorHAnsi" w:hAnsiTheme="minorHAnsi"/>
              <w:noProof/>
              <w:sz w:val="22"/>
              <w:szCs w:val="22"/>
            </w:rPr>
          </w:pPr>
          <w:hyperlink w:anchor="_Toc66018079" w:history="1">
            <w:r w:rsidR="008C686E" w:rsidRPr="00785E64">
              <w:rPr>
                <w:rStyle w:val="Hyperlink"/>
                <w:noProof/>
              </w:rPr>
              <w:t>Bod</w:t>
            </w:r>
            <w:r w:rsidR="008C686E">
              <w:rPr>
                <w:noProof/>
                <w:webHidden/>
              </w:rPr>
              <w:tab/>
            </w:r>
            <w:r w:rsidR="008C686E">
              <w:rPr>
                <w:noProof/>
                <w:webHidden/>
              </w:rPr>
              <w:fldChar w:fldCharType="begin"/>
            </w:r>
            <w:r w:rsidR="008C686E">
              <w:rPr>
                <w:noProof/>
                <w:webHidden/>
              </w:rPr>
              <w:instrText xml:space="preserve"> PAGEREF _Toc66018079 \h </w:instrText>
            </w:r>
            <w:r w:rsidR="008C686E">
              <w:rPr>
                <w:noProof/>
                <w:webHidden/>
              </w:rPr>
            </w:r>
            <w:r w:rsidR="008C686E">
              <w:rPr>
                <w:noProof/>
                <w:webHidden/>
              </w:rPr>
              <w:fldChar w:fldCharType="separate"/>
            </w:r>
            <w:r w:rsidR="00AB7697">
              <w:rPr>
                <w:noProof/>
                <w:webHidden/>
              </w:rPr>
              <w:t>4</w:t>
            </w:r>
            <w:r w:rsidR="008C686E">
              <w:rPr>
                <w:noProof/>
                <w:webHidden/>
              </w:rPr>
              <w:fldChar w:fldCharType="end"/>
            </w:r>
          </w:hyperlink>
        </w:p>
        <w:p w14:paraId="668129E7" w14:textId="7304236B" w:rsidR="008C686E" w:rsidRDefault="00B36F96">
          <w:pPr>
            <w:pStyle w:val="TOC3"/>
            <w:rPr>
              <w:rFonts w:asciiTheme="minorHAnsi" w:hAnsiTheme="minorHAnsi"/>
              <w:noProof/>
              <w:sz w:val="22"/>
              <w:szCs w:val="22"/>
            </w:rPr>
          </w:pPr>
          <w:hyperlink w:anchor="_Toc66018080" w:history="1">
            <w:r w:rsidR="008C686E" w:rsidRPr="00785E64">
              <w:rPr>
                <w:rStyle w:val="Hyperlink"/>
                <w:noProof/>
              </w:rPr>
              <w:t>Příklady</w:t>
            </w:r>
            <w:r w:rsidR="008C686E">
              <w:rPr>
                <w:noProof/>
                <w:webHidden/>
              </w:rPr>
              <w:tab/>
            </w:r>
            <w:r w:rsidR="008C686E">
              <w:rPr>
                <w:noProof/>
                <w:webHidden/>
              </w:rPr>
              <w:fldChar w:fldCharType="begin"/>
            </w:r>
            <w:r w:rsidR="008C686E">
              <w:rPr>
                <w:noProof/>
                <w:webHidden/>
              </w:rPr>
              <w:instrText xml:space="preserve"> PAGEREF _Toc66018080 \h </w:instrText>
            </w:r>
            <w:r w:rsidR="008C686E">
              <w:rPr>
                <w:noProof/>
                <w:webHidden/>
              </w:rPr>
            </w:r>
            <w:r w:rsidR="008C686E">
              <w:rPr>
                <w:noProof/>
                <w:webHidden/>
              </w:rPr>
              <w:fldChar w:fldCharType="separate"/>
            </w:r>
            <w:r w:rsidR="00AB7697">
              <w:rPr>
                <w:noProof/>
                <w:webHidden/>
              </w:rPr>
              <w:t>4</w:t>
            </w:r>
            <w:r w:rsidR="008C686E">
              <w:rPr>
                <w:noProof/>
                <w:webHidden/>
              </w:rPr>
              <w:fldChar w:fldCharType="end"/>
            </w:r>
          </w:hyperlink>
        </w:p>
        <w:p w14:paraId="04318393" w14:textId="39A451B5" w:rsidR="008C686E" w:rsidRDefault="00B36F96">
          <w:pPr>
            <w:pStyle w:val="TOC2"/>
            <w:rPr>
              <w:rFonts w:asciiTheme="minorHAnsi" w:hAnsiTheme="minorHAnsi"/>
              <w:noProof/>
              <w:sz w:val="22"/>
              <w:szCs w:val="22"/>
            </w:rPr>
          </w:pPr>
          <w:hyperlink w:anchor="_Toc66018081" w:history="1">
            <w:r w:rsidR="008C686E" w:rsidRPr="00785E64">
              <w:rPr>
                <w:rStyle w:val="Hyperlink"/>
                <w:noProof/>
              </w:rPr>
              <w:t>Kanál</w:t>
            </w:r>
            <w:r w:rsidR="008C686E">
              <w:rPr>
                <w:noProof/>
                <w:webHidden/>
              </w:rPr>
              <w:tab/>
            </w:r>
            <w:r w:rsidR="008C686E">
              <w:rPr>
                <w:noProof/>
                <w:webHidden/>
              </w:rPr>
              <w:fldChar w:fldCharType="begin"/>
            </w:r>
            <w:r w:rsidR="008C686E">
              <w:rPr>
                <w:noProof/>
                <w:webHidden/>
              </w:rPr>
              <w:instrText xml:space="preserve"> PAGEREF _Toc66018081 \h </w:instrText>
            </w:r>
            <w:r w:rsidR="008C686E">
              <w:rPr>
                <w:noProof/>
                <w:webHidden/>
              </w:rPr>
            </w:r>
            <w:r w:rsidR="008C686E">
              <w:rPr>
                <w:noProof/>
                <w:webHidden/>
              </w:rPr>
              <w:fldChar w:fldCharType="separate"/>
            </w:r>
            <w:r w:rsidR="00AB7697">
              <w:rPr>
                <w:noProof/>
                <w:webHidden/>
              </w:rPr>
              <w:t>5</w:t>
            </w:r>
            <w:r w:rsidR="008C686E">
              <w:rPr>
                <w:noProof/>
                <w:webHidden/>
              </w:rPr>
              <w:fldChar w:fldCharType="end"/>
            </w:r>
          </w:hyperlink>
        </w:p>
        <w:p w14:paraId="7A914D28" w14:textId="6633AC17" w:rsidR="008C686E" w:rsidRDefault="00B36F96">
          <w:pPr>
            <w:pStyle w:val="TOC3"/>
            <w:rPr>
              <w:rFonts w:asciiTheme="minorHAnsi" w:hAnsiTheme="minorHAnsi"/>
              <w:noProof/>
              <w:sz w:val="22"/>
              <w:szCs w:val="22"/>
            </w:rPr>
          </w:pPr>
          <w:hyperlink w:anchor="_Toc66018082" w:history="1">
            <w:r w:rsidR="008C686E" w:rsidRPr="00785E64">
              <w:rPr>
                <w:rStyle w:val="Hyperlink"/>
                <w:noProof/>
              </w:rPr>
              <w:t>Příklady</w:t>
            </w:r>
            <w:r w:rsidR="008C686E">
              <w:rPr>
                <w:noProof/>
                <w:webHidden/>
              </w:rPr>
              <w:tab/>
            </w:r>
            <w:r w:rsidR="008C686E">
              <w:rPr>
                <w:noProof/>
                <w:webHidden/>
              </w:rPr>
              <w:fldChar w:fldCharType="begin"/>
            </w:r>
            <w:r w:rsidR="008C686E">
              <w:rPr>
                <w:noProof/>
                <w:webHidden/>
              </w:rPr>
              <w:instrText xml:space="preserve"> PAGEREF _Toc66018082 \h </w:instrText>
            </w:r>
            <w:r w:rsidR="008C686E">
              <w:rPr>
                <w:noProof/>
                <w:webHidden/>
              </w:rPr>
            </w:r>
            <w:r w:rsidR="008C686E">
              <w:rPr>
                <w:noProof/>
                <w:webHidden/>
              </w:rPr>
              <w:fldChar w:fldCharType="separate"/>
            </w:r>
            <w:r w:rsidR="00AB7697">
              <w:rPr>
                <w:noProof/>
                <w:webHidden/>
              </w:rPr>
              <w:t>5</w:t>
            </w:r>
            <w:r w:rsidR="008C686E">
              <w:rPr>
                <w:noProof/>
                <w:webHidden/>
              </w:rPr>
              <w:fldChar w:fldCharType="end"/>
            </w:r>
          </w:hyperlink>
        </w:p>
        <w:p w14:paraId="3349DE8F" w14:textId="14BBED7E" w:rsidR="008C686E" w:rsidRDefault="00B36F96">
          <w:pPr>
            <w:pStyle w:val="TOC2"/>
            <w:rPr>
              <w:rFonts w:asciiTheme="minorHAnsi" w:hAnsiTheme="minorHAnsi"/>
              <w:noProof/>
              <w:sz w:val="22"/>
              <w:szCs w:val="22"/>
            </w:rPr>
          </w:pPr>
          <w:hyperlink w:anchor="_Toc66018083" w:history="1">
            <w:r w:rsidR="008C686E" w:rsidRPr="00785E64">
              <w:rPr>
                <w:rStyle w:val="Hyperlink"/>
                <w:noProof/>
              </w:rPr>
              <w:t>Logický kanál</w:t>
            </w:r>
            <w:r w:rsidR="008C686E">
              <w:rPr>
                <w:noProof/>
                <w:webHidden/>
              </w:rPr>
              <w:tab/>
            </w:r>
            <w:r w:rsidR="008C686E">
              <w:rPr>
                <w:noProof/>
                <w:webHidden/>
              </w:rPr>
              <w:fldChar w:fldCharType="begin"/>
            </w:r>
            <w:r w:rsidR="008C686E">
              <w:rPr>
                <w:noProof/>
                <w:webHidden/>
              </w:rPr>
              <w:instrText xml:space="preserve"> PAGEREF _Toc66018083 \h </w:instrText>
            </w:r>
            <w:r w:rsidR="008C686E">
              <w:rPr>
                <w:noProof/>
                <w:webHidden/>
              </w:rPr>
            </w:r>
            <w:r w:rsidR="008C686E">
              <w:rPr>
                <w:noProof/>
                <w:webHidden/>
              </w:rPr>
              <w:fldChar w:fldCharType="separate"/>
            </w:r>
            <w:r w:rsidR="00AB7697">
              <w:rPr>
                <w:noProof/>
                <w:webHidden/>
              </w:rPr>
              <w:t>5</w:t>
            </w:r>
            <w:r w:rsidR="008C686E">
              <w:rPr>
                <w:noProof/>
                <w:webHidden/>
              </w:rPr>
              <w:fldChar w:fldCharType="end"/>
            </w:r>
          </w:hyperlink>
        </w:p>
        <w:p w14:paraId="33EBE480" w14:textId="007844CD" w:rsidR="008C686E" w:rsidRDefault="00B36F96">
          <w:pPr>
            <w:pStyle w:val="TOC3"/>
            <w:rPr>
              <w:rFonts w:asciiTheme="minorHAnsi" w:hAnsiTheme="minorHAnsi"/>
              <w:noProof/>
              <w:sz w:val="22"/>
              <w:szCs w:val="22"/>
            </w:rPr>
          </w:pPr>
          <w:hyperlink w:anchor="_Toc66018084" w:history="1">
            <w:r w:rsidR="008C686E" w:rsidRPr="00785E64">
              <w:rPr>
                <w:rStyle w:val="Hyperlink"/>
                <w:noProof/>
              </w:rPr>
              <w:t>Příklady</w:t>
            </w:r>
            <w:r w:rsidR="008C686E">
              <w:rPr>
                <w:noProof/>
                <w:webHidden/>
              </w:rPr>
              <w:tab/>
            </w:r>
            <w:r w:rsidR="008C686E">
              <w:rPr>
                <w:noProof/>
                <w:webHidden/>
              </w:rPr>
              <w:fldChar w:fldCharType="begin"/>
            </w:r>
            <w:r w:rsidR="008C686E">
              <w:rPr>
                <w:noProof/>
                <w:webHidden/>
              </w:rPr>
              <w:instrText xml:space="preserve"> PAGEREF _Toc66018084 \h </w:instrText>
            </w:r>
            <w:r w:rsidR="008C686E">
              <w:rPr>
                <w:noProof/>
                <w:webHidden/>
              </w:rPr>
            </w:r>
            <w:r w:rsidR="008C686E">
              <w:rPr>
                <w:noProof/>
                <w:webHidden/>
              </w:rPr>
              <w:fldChar w:fldCharType="separate"/>
            </w:r>
            <w:r w:rsidR="00AB7697">
              <w:rPr>
                <w:noProof/>
                <w:webHidden/>
              </w:rPr>
              <w:t>6</w:t>
            </w:r>
            <w:r w:rsidR="008C686E">
              <w:rPr>
                <w:noProof/>
                <w:webHidden/>
              </w:rPr>
              <w:fldChar w:fldCharType="end"/>
            </w:r>
          </w:hyperlink>
        </w:p>
        <w:p w14:paraId="7BA9C016" w14:textId="5223EBCF" w:rsidR="008C686E" w:rsidRDefault="00B36F96">
          <w:pPr>
            <w:pStyle w:val="TOC2"/>
            <w:rPr>
              <w:rFonts w:asciiTheme="minorHAnsi" w:hAnsiTheme="minorHAnsi"/>
              <w:noProof/>
              <w:sz w:val="22"/>
              <w:szCs w:val="22"/>
            </w:rPr>
          </w:pPr>
          <w:hyperlink w:anchor="_Toc66018085" w:history="1">
            <w:r w:rsidR="008C686E" w:rsidRPr="00785E64">
              <w:rPr>
                <w:rStyle w:val="Hyperlink"/>
                <w:noProof/>
              </w:rPr>
              <w:t>Logický bod</w:t>
            </w:r>
            <w:r w:rsidR="008C686E">
              <w:rPr>
                <w:noProof/>
                <w:webHidden/>
              </w:rPr>
              <w:tab/>
            </w:r>
            <w:r w:rsidR="008C686E">
              <w:rPr>
                <w:noProof/>
                <w:webHidden/>
              </w:rPr>
              <w:fldChar w:fldCharType="begin"/>
            </w:r>
            <w:r w:rsidR="008C686E">
              <w:rPr>
                <w:noProof/>
                <w:webHidden/>
              </w:rPr>
              <w:instrText xml:space="preserve"> PAGEREF _Toc66018085 \h </w:instrText>
            </w:r>
            <w:r w:rsidR="008C686E">
              <w:rPr>
                <w:noProof/>
                <w:webHidden/>
              </w:rPr>
            </w:r>
            <w:r w:rsidR="008C686E">
              <w:rPr>
                <w:noProof/>
                <w:webHidden/>
              </w:rPr>
              <w:fldChar w:fldCharType="separate"/>
            </w:r>
            <w:r w:rsidR="00AB7697">
              <w:rPr>
                <w:noProof/>
                <w:webHidden/>
              </w:rPr>
              <w:t>7</w:t>
            </w:r>
            <w:r w:rsidR="008C686E">
              <w:rPr>
                <w:noProof/>
                <w:webHidden/>
              </w:rPr>
              <w:fldChar w:fldCharType="end"/>
            </w:r>
          </w:hyperlink>
        </w:p>
        <w:p w14:paraId="3A3B1809" w14:textId="57084D8A" w:rsidR="008C686E" w:rsidRDefault="00B36F96">
          <w:pPr>
            <w:pStyle w:val="TOC3"/>
            <w:rPr>
              <w:rFonts w:asciiTheme="minorHAnsi" w:hAnsiTheme="minorHAnsi"/>
              <w:noProof/>
              <w:sz w:val="22"/>
              <w:szCs w:val="22"/>
            </w:rPr>
          </w:pPr>
          <w:hyperlink w:anchor="_Toc66018086" w:history="1">
            <w:r w:rsidR="008C686E" w:rsidRPr="00785E64">
              <w:rPr>
                <w:rStyle w:val="Hyperlink"/>
                <w:noProof/>
              </w:rPr>
              <w:t>Příklady</w:t>
            </w:r>
            <w:r w:rsidR="008C686E">
              <w:rPr>
                <w:noProof/>
                <w:webHidden/>
              </w:rPr>
              <w:tab/>
            </w:r>
            <w:r w:rsidR="008C686E">
              <w:rPr>
                <w:noProof/>
                <w:webHidden/>
              </w:rPr>
              <w:fldChar w:fldCharType="begin"/>
            </w:r>
            <w:r w:rsidR="008C686E">
              <w:rPr>
                <w:noProof/>
                <w:webHidden/>
              </w:rPr>
              <w:instrText xml:space="preserve"> PAGEREF _Toc66018086 \h </w:instrText>
            </w:r>
            <w:r w:rsidR="008C686E">
              <w:rPr>
                <w:noProof/>
                <w:webHidden/>
              </w:rPr>
            </w:r>
            <w:r w:rsidR="008C686E">
              <w:rPr>
                <w:noProof/>
                <w:webHidden/>
              </w:rPr>
              <w:fldChar w:fldCharType="separate"/>
            </w:r>
            <w:r w:rsidR="00AB7697">
              <w:rPr>
                <w:noProof/>
                <w:webHidden/>
              </w:rPr>
              <w:t>7</w:t>
            </w:r>
            <w:r w:rsidR="008C686E">
              <w:rPr>
                <w:noProof/>
                <w:webHidden/>
              </w:rPr>
              <w:fldChar w:fldCharType="end"/>
            </w:r>
          </w:hyperlink>
        </w:p>
        <w:p w14:paraId="0815D77B" w14:textId="5D81F731" w:rsidR="008C686E" w:rsidRDefault="00B36F96">
          <w:pPr>
            <w:pStyle w:val="TOC2"/>
            <w:rPr>
              <w:rFonts w:asciiTheme="minorHAnsi" w:hAnsiTheme="minorHAnsi"/>
              <w:noProof/>
              <w:sz w:val="22"/>
              <w:szCs w:val="22"/>
            </w:rPr>
          </w:pPr>
          <w:hyperlink w:anchor="_Toc66018087" w:history="1">
            <w:r w:rsidR="008C686E" w:rsidRPr="00785E64">
              <w:rPr>
                <w:rStyle w:val="Hyperlink"/>
                <w:noProof/>
              </w:rPr>
              <w:t>Číselné hodnoty</w:t>
            </w:r>
            <w:r w:rsidR="008C686E">
              <w:rPr>
                <w:noProof/>
                <w:webHidden/>
              </w:rPr>
              <w:tab/>
            </w:r>
            <w:r w:rsidR="008C686E">
              <w:rPr>
                <w:noProof/>
                <w:webHidden/>
              </w:rPr>
              <w:fldChar w:fldCharType="begin"/>
            </w:r>
            <w:r w:rsidR="008C686E">
              <w:rPr>
                <w:noProof/>
                <w:webHidden/>
              </w:rPr>
              <w:instrText xml:space="preserve"> PAGEREF _Toc66018087 \h </w:instrText>
            </w:r>
            <w:r w:rsidR="008C686E">
              <w:rPr>
                <w:noProof/>
                <w:webHidden/>
              </w:rPr>
            </w:r>
            <w:r w:rsidR="008C686E">
              <w:rPr>
                <w:noProof/>
                <w:webHidden/>
              </w:rPr>
              <w:fldChar w:fldCharType="separate"/>
            </w:r>
            <w:r w:rsidR="00AB7697">
              <w:rPr>
                <w:noProof/>
                <w:webHidden/>
              </w:rPr>
              <w:t>9</w:t>
            </w:r>
            <w:r w:rsidR="008C686E">
              <w:rPr>
                <w:noProof/>
                <w:webHidden/>
              </w:rPr>
              <w:fldChar w:fldCharType="end"/>
            </w:r>
          </w:hyperlink>
        </w:p>
        <w:p w14:paraId="48F844BA" w14:textId="1A0A0B87" w:rsidR="008C686E" w:rsidRDefault="00B36F96">
          <w:pPr>
            <w:pStyle w:val="TOC3"/>
            <w:rPr>
              <w:rFonts w:asciiTheme="minorHAnsi" w:hAnsiTheme="minorHAnsi"/>
              <w:noProof/>
              <w:sz w:val="22"/>
              <w:szCs w:val="22"/>
            </w:rPr>
          </w:pPr>
          <w:hyperlink w:anchor="_Toc66018088" w:history="1">
            <w:r w:rsidR="008C686E" w:rsidRPr="00785E64">
              <w:rPr>
                <w:rStyle w:val="Hyperlink"/>
                <w:noProof/>
              </w:rPr>
              <w:t>Příklad odeslání číselné hodnoty</w:t>
            </w:r>
            <w:r w:rsidR="008C686E">
              <w:rPr>
                <w:noProof/>
                <w:webHidden/>
              </w:rPr>
              <w:tab/>
            </w:r>
            <w:r w:rsidR="008C686E">
              <w:rPr>
                <w:noProof/>
                <w:webHidden/>
              </w:rPr>
              <w:fldChar w:fldCharType="begin"/>
            </w:r>
            <w:r w:rsidR="008C686E">
              <w:rPr>
                <w:noProof/>
                <w:webHidden/>
              </w:rPr>
              <w:instrText xml:space="preserve"> PAGEREF _Toc66018088 \h </w:instrText>
            </w:r>
            <w:r w:rsidR="008C686E">
              <w:rPr>
                <w:noProof/>
                <w:webHidden/>
              </w:rPr>
            </w:r>
            <w:r w:rsidR="008C686E">
              <w:rPr>
                <w:noProof/>
                <w:webHidden/>
              </w:rPr>
              <w:fldChar w:fldCharType="separate"/>
            </w:r>
            <w:r w:rsidR="00AB7697">
              <w:rPr>
                <w:noProof/>
                <w:webHidden/>
              </w:rPr>
              <w:t>9</w:t>
            </w:r>
            <w:r w:rsidR="008C686E">
              <w:rPr>
                <w:noProof/>
                <w:webHidden/>
              </w:rPr>
              <w:fldChar w:fldCharType="end"/>
            </w:r>
          </w:hyperlink>
        </w:p>
        <w:p w14:paraId="77717280" w14:textId="6A169CDE" w:rsidR="008C686E" w:rsidRDefault="00B36F96">
          <w:pPr>
            <w:pStyle w:val="TOC2"/>
            <w:rPr>
              <w:rFonts w:asciiTheme="minorHAnsi" w:hAnsiTheme="minorHAnsi"/>
              <w:noProof/>
              <w:sz w:val="22"/>
              <w:szCs w:val="22"/>
            </w:rPr>
          </w:pPr>
          <w:hyperlink w:anchor="_Toc66018089" w:history="1">
            <w:r w:rsidR="008C686E" w:rsidRPr="00785E64">
              <w:rPr>
                <w:rStyle w:val="Hyperlink"/>
                <w:noProof/>
              </w:rPr>
              <w:t>Binární hodnoty</w:t>
            </w:r>
            <w:r w:rsidR="008C686E">
              <w:rPr>
                <w:noProof/>
                <w:webHidden/>
              </w:rPr>
              <w:tab/>
            </w:r>
            <w:r w:rsidR="008C686E">
              <w:rPr>
                <w:noProof/>
                <w:webHidden/>
              </w:rPr>
              <w:fldChar w:fldCharType="begin"/>
            </w:r>
            <w:r w:rsidR="008C686E">
              <w:rPr>
                <w:noProof/>
                <w:webHidden/>
              </w:rPr>
              <w:instrText xml:space="preserve"> PAGEREF _Toc66018089 \h </w:instrText>
            </w:r>
            <w:r w:rsidR="008C686E">
              <w:rPr>
                <w:noProof/>
                <w:webHidden/>
              </w:rPr>
            </w:r>
            <w:r w:rsidR="008C686E">
              <w:rPr>
                <w:noProof/>
                <w:webHidden/>
              </w:rPr>
              <w:fldChar w:fldCharType="separate"/>
            </w:r>
            <w:r w:rsidR="00AB7697">
              <w:rPr>
                <w:noProof/>
                <w:webHidden/>
              </w:rPr>
              <w:t>10</w:t>
            </w:r>
            <w:r w:rsidR="008C686E">
              <w:rPr>
                <w:noProof/>
                <w:webHidden/>
              </w:rPr>
              <w:fldChar w:fldCharType="end"/>
            </w:r>
          </w:hyperlink>
        </w:p>
        <w:p w14:paraId="56429E05" w14:textId="3577611E" w:rsidR="008C686E" w:rsidRDefault="00B36F96">
          <w:pPr>
            <w:pStyle w:val="TOC3"/>
            <w:rPr>
              <w:rFonts w:asciiTheme="minorHAnsi" w:hAnsiTheme="minorHAnsi"/>
              <w:noProof/>
              <w:sz w:val="22"/>
              <w:szCs w:val="22"/>
            </w:rPr>
          </w:pPr>
          <w:hyperlink w:anchor="_Toc66018090" w:history="1">
            <w:r w:rsidR="008C686E" w:rsidRPr="00785E64">
              <w:rPr>
                <w:rStyle w:val="Hyperlink"/>
                <w:noProof/>
              </w:rPr>
              <w:t>Little-endian a big-endian</w:t>
            </w:r>
            <w:r w:rsidR="008C686E">
              <w:rPr>
                <w:noProof/>
                <w:webHidden/>
              </w:rPr>
              <w:tab/>
            </w:r>
            <w:r w:rsidR="008C686E">
              <w:rPr>
                <w:noProof/>
                <w:webHidden/>
              </w:rPr>
              <w:fldChar w:fldCharType="begin"/>
            </w:r>
            <w:r w:rsidR="008C686E">
              <w:rPr>
                <w:noProof/>
                <w:webHidden/>
              </w:rPr>
              <w:instrText xml:space="preserve"> PAGEREF _Toc66018090 \h </w:instrText>
            </w:r>
            <w:r w:rsidR="008C686E">
              <w:rPr>
                <w:noProof/>
                <w:webHidden/>
              </w:rPr>
            </w:r>
            <w:r w:rsidR="008C686E">
              <w:rPr>
                <w:noProof/>
                <w:webHidden/>
              </w:rPr>
              <w:fldChar w:fldCharType="separate"/>
            </w:r>
            <w:r w:rsidR="00AB7697">
              <w:rPr>
                <w:noProof/>
                <w:webHidden/>
              </w:rPr>
              <w:t>10</w:t>
            </w:r>
            <w:r w:rsidR="008C686E">
              <w:rPr>
                <w:noProof/>
                <w:webHidden/>
              </w:rPr>
              <w:fldChar w:fldCharType="end"/>
            </w:r>
          </w:hyperlink>
        </w:p>
        <w:p w14:paraId="54B51A07" w14:textId="7C57B967" w:rsidR="008C686E" w:rsidRDefault="00B36F96">
          <w:pPr>
            <w:pStyle w:val="TOC3"/>
            <w:rPr>
              <w:rFonts w:asciiTheme="minorHAnsi" w:hAnsiTheme="minorHAnsi"/>
              <w:noProof/>
              <w:sz w:val="22"/>
              <w:szCs w:val="22"/>
            </w:rPr>
          </w:pPr>
          <w:hyperlink w:anchor="_Toc66018091" w:history="1">
            <w:r w:rsidR="008C686E" w:rsidRPr="00785E64">
              <w:rPr>
                <w:rStyle w:val="Hyperlink"/>
                <w:noProof/>
              </w:rPr>
              <w:t>Příklad odeslání hodnoty binárně</w:t>
            </w:r>
            <w:r w:rsidR="008C686E">
              <w:rPr>
                <w:noProof/>
                <w:webHidden/>
              </w:rPr>
              <w:tab/>
            </w:r>
            <w:r w:rsidR="008C686E">
              <w:rPr>
                <w:noProof/>
                <w:webHidden/>
              </w:rPr>
              <w:fldChar w:fldCharType="begin"/>
            </w:r>
            <w:r w:rsidR="008C686E">
              <w:rPr>
                <w:noProof/>
                <w:webHidden/>
              </w:rPr>
              <w:instrText xml:space="preserve"> PAGEREF _Toc66018091 \h </w:instrText>
            </w:r>
            <w:r w:rsidR="008C686E">
              <w:rPr>
                <w:noProof/>
                <w:webHidden/>
              </w:rPr>
            </w:r>
            <w:r w:rsidR="008C686E">
              <w:rPr>
                <w:noProof/>
                <w:webHidden/>
              </w:rPr>
              <w:fldChar w:fldCharType="separate"/>
            </w:r>
            <w:r w:rsidR="00AB7697">
              <w:rPr>
                <w:noProof/>
                <w:webHidden/>
              </w:rPr>
              <w:t>10</w:t>
            </w:r>
            <w:r w:rsidR="008C686E">
              <w:rPr>
                <w:noProof/>
                <w:webHidden/>
              </w:rPr>
              <w:fldChar w:fldCharType="end"/>
            </w:r>
          </w:hyperlink>
        </w:p>
        <w:p w14:paraId="42B4742E" w14:textId="1596B9E6" w:rsidR="008C686E" w:rsidRDefault="00B36F96">
          <w:pPr>
            <w:pStyle w:val="TOC3"/>
            <w:rPr>
              <w:rFonts w:asciiTheme="minorHAnsi" w:hAnsiTheme="minorHAnsi"/>
              <w:noProof/>
              <w:sz w:val="22"/>
              <w:szCs w:val="22"/>
            </w:rPr>
          </w:pPr>
          <w:hyperlink w:anchor="_Toc66018092" w:history="1">
            <w:r w:rsidR="008C686E" w:rsidRPr="00785E64">
              <w:rPr>
                <w:rStyle w:val="Hyperlink"/>
                <w:noProof/>
              </w:rPr>
              <w:t>Hodnoty s jednotkou</w:t>
            </w:r>
            <w:r w:rsidR="008C686E">
              <w:rPr>
                <w:noProof/>
                <w:webHidden/>
              </w:rPr>
              <w:tab/>
            </w:r>
            <w:r w:rsidR="008C686E">
              <w:rPr>
                <w:noProof/>
                <w:webHidden/>
              </w:rPr>
              <w:fldChar w:fldCharType="begin"/>
            </w:r>
            <w:r w:rsidR="008C686E">
              <w:rPr>
                <w:noProof/>
                <w:webHidden/>
              </w:rPr>
              <w:instrText xml:space="preserve"> PAGEREF _Toc66018092 \h </w:instrText>
            </w:r>
            <w:r w:rsidR="008C686E">
              <w:rPr>
                <w:noProof/>
                <w:webHidden/>
              </w:rPr>
            </w:r>
            <w:r w:rsidR="008C686E">
              <w:rPr>
                <w:noProof/>
                <w:webHidden/>
              </w:rPr>
              <w:fldChar w:fldCharType="separate"/>
            </w:r>
            <w:r w:rsidR="00AB7697">
              <w:rPr>
                <w:noProof/>
                <w:webHidden/>
              </w:rPr>
              <w:t>10</w:t>
            </w:r>
            <w:r w:rsidR="008C686E">
              <w:rPr>
                <w:noProof/>
                <w:webHidden/>
              </w:rPr>
              <w:fldChar w:fldCharType="end"/>
            </w:r>
          </w:hyperlink>
        </w:p>
        <w:p w14:paraId="1FD9E94C" w14:textId="3C3707D0" w:rsidR="008C686E" w:rsidRDefault="00B36F96">
          <w:pPr>
            <w:pStyle w:val="TOC1"/>
            <w:rPr>
              <w:rFonts w:asciiTheme="minorHAnsi" w:hAnsiTheme="minorHAnsi"/>
              <w:noProof/>
              <w:sz w:val="22"/>
              <w:szCs w:val="22"/>
            </w:rPr>
          </w:pPr>
          <w:hyperlink w:anchor="_Toc66018093" w:history="1">
            <w:r w:rsidR="008C686E" w:rsidRPr="00785E64">
              <w:rPr>
                <w:rStyle w:val="Hyperlink"/>
                <w:noProof/>
              </w:rPr>
              <w:t>Graf</w:t>
            </w:r>
            <w:r w:rsidR="008C686E">
              <w:rPr>
                <w:noProof/>
                <w:webHidden/>
              </w:rPr>
              <w:tab/>
            </w:r>
            <w:r w:rsidR="008C686E">
              <w:rPr>
                <w:noProof/>
                <w:webHidden/>
              </w:rPr>
              <w:fldChar w:fldCharType="begin"/>
            </w:r>
            <w:r w:rsidR="008C686E">
              <w:rPr>
                <w:noProof/>
                <w:webHidden/>
              </w:rPr>
              <w:instrText xml:space="preserve"> PAGEREF _Toc66018093 \h </w:instrText>
            </w:r>
            <w:r w:rsidR="008C686E">
              <w:rPr>
                <w:noProof/>
                <w:webHidden/>
              </w:rPr>
            </w:r>
            <w:r w:rsidR="008C686E">
              <w:rPr>
                <w:noProof/>
                <w:webHidden/>
              </w:rPr>
              <w:fldChar w:fldCharType="separate"/>
            </w:r>
            <w:r w:rsidR="00AB7697">
              <w:rPr>
                <w:noProof/>
                <w:webHidden/>
              </w:rPr>
              <w:t>11</w:t>
            </w:r>
            <w:r w:rsidR="008C686E">
              <w:rPr>
                <w:noProof/>
                <w:webHidden/>
              </w:rPr>
              <w:fldChar w:fldCharType="end"/>
            </w:r>
          </w:hyperlink>
        </w:p>
        <w:p w14:paraId="05D7C142" w14:textId="215786B0" w:rsidR="008C686E" w:rsidRDefault="00B36F96">
          <w:pPr>
            <w:pStyle w:val="TOC2"/>
            <w:rPr>
              <w:rFonts w:asciiTheme="minorHAnsi" w:hAnsiTheme="minorHAnsi"/>
              <w:noProof/>
              <w:sz w:val="22"/>
              <w:szCs w:val="22"/>
            </w:rPr>
          </w:pPr>
          <w:hyperlink w:anchor="_Toc66018094" w:history="1">
            <w:r w:rsidR="008C686E" w:rsidRPr="00785E64">
              <w:rPr>
                <w:rStyle w:val="Hyperlink"/>
                <w:noProof/>
              </w:rPr>
              <w:t>Režimy</w:t>
            </w:r>
            <w:r w:rsidR="008C686E">
              <w:rPr>
                <w:noProof/>
                <w:webHidden/>
              </w:rPr>
              <w:tab/>
            </w:r>
            <w:r w:rsidR="008C686E">
              <w:rPr>
                <w:noProof/>
                <w:webHidden/>
              </w:rPr>
              <w:fldChar w:fldCharType="begin"/>
            </w:r>
            <w:r w:rsidR="008C686E">
              <w:rPr>
                <w:noProof/>
                <w:webHidden/>
              </w:rPr>
              <w:instrText xml:space="preserve"> PAGEREF _Toc66018094 \h </w:instrText>
            </w:r>
            <w:r w:rsidR="008C686E">
              <w:rPr>
                <w:noProof/>
                <w:webHidden/>
              </w:rPr>
            </w:r>
            <w:r w:rsidR="008C686E">
              <w:rPr>
                <w:noProof/>
                <w:webHidden/>
              </w:rPr>
              <w:fldChar w:fldCharType="separate"/>
            </w:r>
            <w:r w:rsidR="00AB7697">
              <w:rPr>
                <w:noProof/>
                <w:webHidden/>
              </w:rPr>
              <w:t>11</w:t>
            </w:r>
            <w:r w:rsidR="008C686E">
              <w:rPr>
                <w:noProof/>
                <w:webHidden/>
              </w:rPr>
              <w:fldChar w:fldCharType="end"/>
            </w:r>
          </w:hyperlink>
        </w:p>
        <w:p w14:paraId="411DC0BE" w14:textId="101C33C1" w:rsidR="008C686E" w:rsidRDefault="00B36F96">
          <w:pPr>
            <w:pStyle w:val="TOC2"/>
            <w:rPr>
              <w:rFonts w:asciiTheme="minorHAnsi" w:hAnsiTheme="minorHAnsi"/>
              <w:noProof/>
              <w:sz w:val="22"/>
              <w:szCs w:val="22"/>
            </w:rPr>
          </w:pPr>
          <w:hyperlink w:anchor="_Toc66018095" w:history="1">
            <w:r w:rsidR="008C686E" w:rsidRPr="00785E64">
              <w:rPr>
                <w:rStyle w:val="Hyperlink"/>
                <w:noProof/>
              </w:rPr>
              <w:t>Nastavení kanálu</w:t>
            </w:r>
            <w:r w:rsidR="008C686E">
              <w:rPr>
                <w:noProof/>
                <w:webHidden/>
              </w:rPr>
              <w:tab/>
            </w:r>
            <w:r w:rsidR="008C686E">
              <w:rPr>
                <w:noProof/>
                <w:webHidden/>
              </w:rPr>
              <w:fldChar w:fldCharType="begin"/>
            </w:r>
            <w:r w:rsidR="008C686E">
              <w:rPr>
                <w:noProof/>
                <w:webHidden/>
              </w:rPr>
              <w:instrText xml:space="preserve"> PAGEREF _Toc66018095 \h </w:instrText>
            </w:r>
            <w:r w:rsidR="008C686E">
              <w:rPr>
                <w:noProof/>
                <w:webHidden/>
              </w:rPr>
            </w:r>
            <w:r w:rsidR="008C686E">
              <w:rPr>
                <w:noProof/>
                <w:webHidden/>
              </w:rPr>
              <w:fldChar w:fldCharType="separate"/>
            </w:r>
            <w:r w:rsidR="00AB7697">
              <w:rPr>
                <w:noProof/>
                <w:webHidden/>
              </w:rPr>
              <w:t>11</w:t>
            </w:r>
            <w:r w:rsidR="008C686E">
              <w:rPr>
                <w:noProof/>
                <w:webHidden/>
              </w:rPr>
              <w:fldChar w:fldCharType="end"/>
            </w:r>
          </w:hyperlink>
        </w:p>
        <w:p w14:paraId="2D78029B" w14:textId="2B70A2FC" w:rsidR="008C686E" w:rsidRDefault="00B36F96">
          <w:pPr>
            <w:pStyle w:val="TOC2"/>
            <w:rPr>
              <w:rFonts w:asciiTheme="minorHAnsi" w:hAnsiTheme="minorHAnsi"/>
              <w:noProof/>
              <w:sz w:val="22"/>
              <w:szCs w:val="22"/>
            </w:rPr>
          </w:pPr>
          <w:hyperlink w:anchor="_Toc66018096" w:history="1">
            <w:r w:rsidR="008C686E" w:rsidRPr="00785E64">
              <w:rPr>
                <w:rStyle w:val="Hyperlink"/>
                <w:noProof/>
              </w:rPr>
              <w:t>Ovládání grafu</w:t>
            </w:r>
            <w:r w:rsidR="008C686E">
              <w:rPr>
                <w:noProof/>
                <w:webHidden/>
              </w:rPr>
              <w:tab/>
            </w:r>
            <w:r w:rsidR="008C686E">
              <w:rPr>
                <w:noProof/>
                <w:webHidden/>
              </w:rPr>
              <w:fldChar w:fldCharType="begin"/>
            </w:r>
            <w:r w:rsidR="008C686E">
              <w:rPr>
                <w:noProof/>
                <w:webHidden/>
              </w:rPr>
              <w:instrText xml:space="preserve"> PAGEREF _Toc66018096 \h </w:instrText>
            </w:r>
            <w:r w:rsidR="008C686E">
              <w:rPr>
                <w:noProof/>
                <w:webHidden/>
              </w:rPr>
            </w:r>
            <w:r w:rsidR="008C686E">
              <w:rPr>
                <w:noProof/>
                <w:webHidden/>
              </w:rPr>
              <w:fldChar w:fldCharType="separate"/>
            </w:r>
            <w:r w:rsidR="00AB7697">
              <w:rPr>
                <w:noProof/>
                <w:webHidden/>
              </w:rPr>
              <w:t>11</w:t>
            </w:r>
            <w:r w:rsidR="008C686E">
              <w:rPr>
                <w:noProof/>
                <w:webHidden/>
              </w:rPr>
              <w:fldChar w:fldCharType="end"/>
            </w:r>
          </w:hyperlink>
        </w:p>
        <w:p w14:paraId="7008B605" w14:textId="210100B3" w:rsidR="008C686E" w:rsidRDefault="00B36F96">
          <w:pPr>
            <w:pStyle w:val="TOC2"/>
            <w:rPr>
              <w:rFonts w:asciiTheme="minorHAnsi" w:hAnsiTheme="minorHAnsi"/>
              <w:noProof/>
              <w:sz w:val="22"/>
              <w:szCs w:val="22"/>
            </w:rPr>
          </w:pPr>
          <w:hyperlink w:anchor="_Toc66018097" w:history="1">
            <w:r w:rsidR="008C686E" w:rsidRPr="00785E64">
              <w:rPr>
                <w:rStyle w:val="Hyperlink"/>
                <w:noProof/>
              </w:rPr>
              <w:t>Nastavení grafu</w:t>
            </w:r>
            <w:r w:rsidR="008C686E">
              <w:rPr>
                <w:noProof/>
                <w:webHidden/>
              </w:rPr>
              <w:tab/>
            </w:r>
            <w:r w:rsidR="008C686E">
              <w:rPr>
                <w:noProof/>
                <w:webHidden/>
              </w:rPr>
              <w:fldChar w:fldCharType="begin"/>
            </w:r>
            <w:r w:rsidR="008C686E">
              <w:rPr>
                <w:noProof/>
                <w:webHidden/>
              </w:rPr>
              <w:instrText xml:space="preserve"> PAGEREF _Toc66018097 \h </w:instrText>
            </w:r>
            <w:r w:rsidR="008C686E">
              <w:rPr>
                <w:noProof/>
                <w:webHidden/>
              </w:rPr>
            </w:r>
            <w:r w:rsidR="008C686E">
              <w:rPr>
                <w:noProof/>
                <w:webHidden/>
              </w:rPr>
              <w:fldChar w:fldCharType="separate"/>
            </w:r>
            <w:r w:rsidR="00AB7697">
              <w:rPr>
                <w:noProof/>
                <w:webHidden/>
              </w:rPr>
              <w:t>12</w:t>
            </w:r>
            <w:r w:rsidR="008C686E">
              <w:rPr>
                <w:noProof/>
                <w:webHidden/>
              </w:rPr>
              <w:fldChar w:fldCharType="end"/>
            </w:r>
          </w:hyperlink>
        </w:p>
        <w:p w14:paraId="193BC31F" w14:textId="7F539B92" w:rsidR="008C686E" w:rsidRDefault="00B36F96">
          <w:pPr>
            <w:pStyle w:val="TOC2"/>
            <w:rPr>
              <w:rFonts w:asciiTheme="minorHAnsi" w:hAnsiTheme="minorHAnsi"/>
              <w:noProof/>
              <w:sz w:val="22"/>
              <w:szCs w:val="22"/>
            </w:rPr>
          </w:pPr>
          <w:hyperlink w:anchor="_Toc66018098" w:history="1">
            <w:r w:rsidR="008C686E" w:rsidRPr="00785E64">
              <w:rPr>
                <w:rStyle w:val="Hyperlink"/>
                <w:noProof/>
              </w:rPr>
              <w:t>Kurzory</w:t>
            </w:r>
            <w:r w:rsidR="008C686E">
              <w:rPr>
                <w:noProof/>
                <w:webHidden/>
              </w:rPr>
              <w:tab/>
            </w:r>
            <w:r w:rsidR="008C686E">
              <w:rPr>
                <w:noProof/>
                <w:webHidden/>
              </w:rPr>
              <w:fldChar w:fldCharType="begin"/>
            </w:r>
            <w:r w:rsidR="008C686E">
              <w:rPr>
                <w:noProof/>
                <w:webHidden/>
              </w:rPr>
              <w:instrText xml:space="preserve"> PAGEREF _Toc66018098 \h </w:instrText>
            </w:r>
            <w:r w:rsidR="008C686E">
              <w:rPr>
                <w:noProof/>
                <w:webHidden/>
              </w:rPr>
            </w:r>
            <w:r w:rsidR="008C686E">
              <w:rPr>
                <w:noProof/>
                <w:webHidden/>
              </w:rPr>
              <w:fldChar w:fldCharType="separate"/>
            </w:r>
            <w:r w:rsidR="00AB7697">
              <w:rPr>
                <w:noProof/>
                <w:webHidden/>
              </w:rPr>
              <w:t>12</w:t>
            </w:r>
            <w:r w:rsidR="008C686E">
              <w:rPr>
                <w:noProof/>
                <w:webHidden/>
              </w:rPr>
              <w:fldChar w:fldCharType="end"/>
            </w:r>
          </w:hyperlink>
        </w:p>
        <w:p w14:paraId="24B945EB" w14:textId="7CB41B66" w:rsidR="008C686E" w:rsidRDefault="00B36F96">
          <w:pPr>
            <w:pStyle w:val="TOC2"/>
            <w:rPr>
              <w:rFonts w:asciiTheme="minorHAnsi" w:hAnsiTheme="minorHAnsi"/>
              <w:noProof/>
              <w:sz w:val="22"/>
              <w:szCs w:val="22"/>
            </w:rPr>
          </w:pPr>
          <w:hyperlink w:anchor="_Toc66018099" w:history="1">
            <w:r w:rsidR="008C686E" w:rsidRPr="00785E64">
              <w:rPr>
                <w:rStyle w:val="Hyperlink"/>
                <w:noProof/>
              </w:rPr>
              <w:t>Měření</w:t>
            </w:r>
            <w:r w:rsidR="008C686E">
              <w:rPr>
                <w:noProof/>
                <w:webHidden/>
              </w:rPr>
              <w:tab/>
            </w:r>
            <w:r w:rsidR="008C686E">
              <w:rPr>
                <w:noProof/>
                <w:webHidden/>
              </w:rPr>
              <w:fldChar w:fldCharType="begin"/>
            </w:r>
            <w:r w:rsidR="008C686E">
              <w:rPr>
                <w:noProof/>
                <w:webHidden/>
              </w:rPr>
              <w:instrText xml:space="preserve"> PAGEREF _Toc66018099 \h </w:instrText>
            </w:r>
            <w:r w:rsidR="008C686E">
              <w:rPr>
                <w:noProof/>
                <w:webHidden/>
              </w:rPr>
            </w:r>
            <w:r w:rsidR="008C686E">
              <w:rPr>
                <w:noProof/>
                <w:webHidden/>
              </w:rPr>
              <w:fldChar w:fldCharType="separate"/>
            </w:r>
            <w:r w:rsidR="00AB7697">
              <w:rPr>
                <w:noProof/>
                <w:webHidden/>
              </w:rPr>
              <w:t>12</w:t>
            </w:r>
            <w:r w:rsidR="008C686E">
              <w:rPr>
                <w:noProof/>
                <w:webHidden/>
              </w:rPr>
              <w:fldChar w:fldCharType="end"/>
            </w:r>
          </w:hyperlink>
        </w:p>
        <w:p w14:paraId="72BC110C" w14:textId="2F267B4E" w:rsidR="008C686E" w:rsidRDefault="00B36F96">
          <w:pPr>
            <w:pStyle w:val="TOC2"/>
            <w:rPr>
              <w:rFonts w:asciiTheme="minorHAnsi" w:hAnsiTheme="minorHAnsi"/>
              <w:noProof/>
              <w:sz w:val="22"/>
              <w:szCs w:val="22"/>
            </w:rPr>
          </w:pPr>
          <w:hyperlink w:anchor="_Toc66018100" w:history="1">
            <w:r w:rsidR="008C686E" w:rsidRPr="00785E64">
              <w:rPr>
                <w:rStyle w:val="Hyperlink"/>
                <w:noProof/>
              </w:rPr>
              <w:t>Export</w:t>
            </w:r>
            <w:r w:rsidR="008C686E">
              <w:rPr>
                <w:noProof/>
                <w:webHidden/>
              </w:rPr>
              <w:tab/>
            </w:r>
            <w:r w:rsidR="008C686E">
              <w:rPr>
                <w:noProof/>
                <w:webHidden/>
              </w:rPr>
              <w:fldChar w:fldCharType="begin"/>
            </w:r>
            <w:r w:rsidR="008C686E">
              <w:rPr>
                <w:noProof/>
                <w:webHidden/>
              </w:rPr>
              <w:instrText xml:space="preserve"> PAGEREF _Toc66018100 \h </w:instrText>
            </w:r>
            <w:r w:rsidR="008C686E">
              <w:rPr>
                <w:noProof/>
                <w:webHidden/>
              </w:rPr>
            </w:r>
            <w:r w:rsidR="008C686E">
              <w:rPr>
                <w:noProof/>
                <w:webHidden/>
              </w:rPr>
              <w:fldChar w:fldCharType="separate"/>
            </w:r>
            <w:r w:rsidR="00AB7697">
              <w:rPr>
                <w:noProof/>
                <w:webHidden/>
              </w:rPr>
              <w:t>13</w:t>
            </w:r>
            <w:r w:rsidR="008C686E">
              <w:rPr>
                <w:noProof/>
                <w:webHidden/>
              </w:rPr>
              <w:fldChar w:fldCharType="end"/>
            </w:r>
          </w:hyperlink>
        </w:p>
        <w:p w14:paraId="33E700E8" w14:textId="4A70E5AA" w:rsidR="008C686E" w:rsidRDefault="00B36F96">
          <w:pPr>
            <w:pStyle w:val="TOC2"/>
            <w:rPr>
              <w:rFonts w:asciiTheme="minorHAnsi" w:hAnsiTheme="minorHAnsi"/>
              <w:noProof/>
              <w:sz w:val="22"/>
              <w:szCs w:val="22"/>
            </w:rPr>
          </w:pPr>
          <w:hyperlink w:anchor="_Toc66018101" w:history="1">
            <w:r w:rsidR="008C686E" w:rsidRPr="00785E64">
              <w:rPr>
                <w:rStyle w:val="Hyperlink"/>
                <w:noProof/>
              </w:rPr>
              <w:t>Výpočty a Logické kanály</w:t>
            </w:r>
            <w:r w:rsidR="008C686E">
              <w:rPr>
                <w:noProof/>
                <w:webHidden/>
              </w:rPr>
              <w:tab/>
            </w:r>
            <w:r w:rsidR="008C686E">
              <w:rPr>
                <w:noProof/>
                <w:webHidden/>
              </w:rPr>
              <w:fldChar w:fldCharType="begin"/>
            </w:r>
            <w:r w:rsidR="008C686E">
              <w:rPr>
                <w:noProof/>
                <w:webHidden/>
              </w:rPr>
              <w:instrText xml:space="preserve"> PAGEREF _Toc66018101 \h </w:instrText>
            </w:r>
            <w:r w:rsidR="008C686E">
              <w:rPr>
                <w:noProof/>
                <w:webHidden/>
              </w:rPr>
            </w:r>
            <w:r w:rsidR="008C686E">
              <w:rPr>
                <w:noProof/>
                <w:webHidden/>
              </w:rPr>
              <w:fldChar w:fldCharType="separate"/>
            </w:r>
            <w:r w:rsidR="00AB7697">
              <w:rPr>
                <w:noProof/>
                <w:webHidden/>
              </w:rPr>
              <w:t>13</w:t>
            </w:r>
            <w:r w:rsidR="008C686E">
              <w:rPr>
                <w:noProof/>
                <w:webHidden/>
              </w:rPr>
              <w:fldChar w:fldCharType="end"/>
            </w:r>
          </w:hyperlink>
        </w:p>
        <w:p w14:paraId="401A8E63" w14:textId="521ED056" w:rsidR="008C686E" w:rsidRDefault="00B36F96">
          <w:pPr>
            <w:pStyle w:val="TOC1"/>
            <w:rPr>
              <w:rFonts w:asciiTheme="minorHAnsi" w:hAnsiTheme="minorHAnsi"/>
              <w:noProof/>
              <w:sz w:val="22"/>
              <w:szCs w:val="22"/>
            </w:rPr>
          </w:pPr>
          <w:hyperlink w:anchor="_Toc66018102" w:history="1">
            <w:r w:rsidR="008C686E" w:rsidRPr="00785E64">
              <w:rPr>
                <w:rStyle w:val="Hyperlink"/>
                <w:noProof/>
              </w:rPr>
              <w:t>X-Y režim</w:t>
            </w:r>
            <w:r w:rsidR="008C686E">
              <w:rPr>
                <w:noProof/>
                <w:webHidden/>
              </w:rPr>
              <w:tab/>
            </w:r>
            <w:r w:rsidR="008C686E">
              <w:rPr>
                <w:noProof/>
                <w:webHidden/>
              </w:rPr>
              <w:fldChar w:fldCharType="begin"/>
            </w:r>
            <w:r w:rsidR="008C686E">
              <w:rPr>
                <w:noProof/>
                <w:webHidden/>
              </w:rPr>
              <w:instrText xml:space="preserve"> PAGEREF _Toc66018102 \h </w:instrText>
            </w:r>
            <w:r w:rsidR="008C686E">
              <w:rPr>
                <w:noProof/>
                <w:webHidden/>
              </w:rPr>
            </w:r>
            <w:r w:rsidR="008C686E">
              <w:rPr>
                <w:noProof/>
                <w:webHidden/>
              </w:rPr>
              <w:fldChar w:fldCharType="separate"/>
            </w:r>
            <w:r w:rsidR="00AB7697">
              <w:rPr>
                <w:noProof/>
                <w:webHidden/>
              </w:rPr>
              <w:t>14</w:t>
            </w:r>
            <w:r w:rsidR="008C686E">
              <w:rPr>
                <w:noProof/>
                <w:webHidden/>
              </w:rPr>
              <w:fldChar w:fldCharType="end"/>
            </w:r>
          </w:hyperlink>
        </w:p>
        <w:p w14:paraId="55D53817" w14:textId="2F21F156" w:rsidR="008C686E" w:rsidRDefault="00B36F96">
          <w:pPr>
            <w:pStyle w:val="TOC1"/>
            <w:rPr>
              <w:rFonts w:asciiTheme="minorHAnsi" w:hAnsiTheme="minorHAnsi"/>
              <w:noProof/>
              <w:sz w:val="22"/>
              <w:szCs w:val="22"/>
            </w:rPr>
          </w:pPr>
          <w:hyperlink w:anchor="_Toc66018103" w:history="1">
            <w:r w:rsidR="008C686E" w:rsidRPr="00785E64">
              <w:rPr>
                <w:rStyle w:val="Hyperlink"/>
                <w:noProof/>
              </w:rPr>
              <w:t>FFT</w:t>
            </w:r>
            <w:r w:rsidR="008C686E">
              <w:rPr>
                <w:noProof/>
                <w:webHidden/>
              </w:rPr>
              <w:tab/>
            </w:r>
            <w:r w:rsidR="008C686E">
              <w:rPr>
                <w:noProof/>
                <w:webHidden/>
              </w:rPr>
              <w:fldChar w:fldCharType="begin"/>
            </w:r>
            <w:r w:rsidR="008C686E">
              <w:rPr>
                <w:noProof/>
                <w:webHidden/>
              </w:rPr>
              <w:instrText xml:space="preserve"> PAGEREF _Toc66018103 \h </w:instrText>
            </w:r>
            <w:r w:rsidR="008C686E">
              <w:rPr>
                <w:noProof/>
                <w:webHidden/>
              </w:rPr>
            </w:r>
            <w:r w:rsidR="008C686E">
              <w:rPr>
                <w:noProof/>
                <w:webHidden/>
              </w:rPr>
              <w:fldChar w:fldCharType="separate"/>
            </w:r>
            <w:r w:rsidR="00AB7697">
              <w:rPr>
                <w:noProof/>
                <w:webHidden/>
              </w:rPr>
              <w:t>14</w:t>
            </w:r>
            <w:r w:rsidR="008C686E">
              <w:rPr>
                <w:noProof/>
                <w:webHidden/>
              </w:rPr>
              <w:fldChar w:fldCharType="end"/>
            </w:r>
          </w:hyperlink>
        </w:p>
        <w:p w14:paraId="6FD5B92C" w14:textId="242ABA65" w:rsidR="008C686E" w:rsidRDefault="00B36F96">
          <w:pPr>
            <w:pStyle w:val="TOC1"/>
            <w:rPr>
              <w:rFonts w:asciiTheme="minorHAnsi" w:hAnsiTheme="minorHAnsi"/>
              <w:noProof/>
              <w:sz w:val="22"/>
              <w:szCs w:val="22"/>
            </w:rPr>
          </w:pPr>
          <w:hyperlink w:anchor="_Toc66018104" w:history="1">
            <w:r w:rsidR="008C686E" w:rsidRPr="00785E64">
              <w:rPr>
                <w:rStyle w:val="Hyperlink"/>
                <w:noProof/>
              </w:rPr>
              <w:t>Terminál</w:t>
            </w:r>
            <w:r w:rsidR="008C686E">
              <w:rPr>
                <w:noProof/>
                <w:webHidden/>
              </w:rPr>
              <w:tab/>
            </w:r>
            <w:r w:rsidR="008C686E">
              <w:rPr>
                <w:noProof/>
                <w:webHidden/>
              </w:rPr>
              <w:fldChar w:fldCharType="begin"/>
            </w:r>
            <w:r w:rsidR="008C686E">
              <w:rPr>
                <w:noProof/>
                <w:webHidden/>
              </w:rPr>
              <w:instrText xml:space="preserve"> PAGEREF _Toc66018104 \h </w:instrText>
            </w:r>
            <w:r w:rsidR="008C686E">
              <w:rPr>
                <w:noProof/>
                <w:webHidden/>
              </w:rPr>
            </w:r>
            <w:r w:rsidR="008C686E">
              <w:rPr>
                <w:noProof/>
                <w:webHidden/>
              </w:rPr>
              <w:fldChar w:fldCharType="separate"/>
            </w:r>
            <w:r w:rsidR="00AB7697">
              <w:rPr>
                <w:noProof/>
                <w:webHidden/>
              </w:rPr>
              <w:t>14</w:t>
            </w:r>
            <w:r w:rsidR="008C686E">
              <w:rPr>
                <w:noProof/>
                <w:webHidden/>
              </w:rPr>
              <w:fldChar w:fldCharType="end"/>
            </w:r>
          </w:hyperlink>
        </w:p>
        <w:p w14:paraId="752DBF9F" w14:textId="4D92A2A1" w:rsidR="008C686E" w:rsidRDefault="00B36F96">
          <w:pPr>
            <w:pStyle w:val="TOC2"/>
            <w:rPr>
              <w:rFonts w:asciiTheme="minorHAnsi" w:hAnsiTheme="minorHAnsi"/>
              <w:noProof/>
              <w:sz w:val="22"/>
              <w:szCs w:val="22"/>
            </w:rPr>
          </w:pPr>
          <w:hyperlink w:anchor="_Toc66018105" w:history="1">
            <w:r w:rsidR="008C686E" w:rsidRPr="00785E64">
              <w:rPr>
                <w:rStyle w:val="Hyperlink"/>
                <w:noProof/>
              </w:rPr>
              <w:t>Interaktivní ovládání</w:t>
            </w:r>
            <w:r w:rsidR="008C686E">
              <w:rPr>
                <w:noProof/>
                <w:webHidden/>
              </w:rPr>
              <w:tab/>
            </w:r>
            <w:r w:rsidR="008C686E">
              <w:rPr>
                <w:noProof/>
                <w:webHidden/>
              </w:rPr>
              <w:fldChar w:fldCharType="begin"/>
            </w:r>
            <w:r w:rsidR="008C686E">
              <w:rPr>
                <w:noProof/>
                <w:webHidden/>
              </w:rPr>
              <w:instrText xml:space="preserve"> PAGEREF _Toc66018105 \h </w:instrText>
            </w:r>
            <w:r w:rsidR="008C686E">
              <w:rPr>
                <w:noProof/>
                <w:webHidden/>
              </w:rPr>
            </w:r>
            <w:r w:rsidR="008C686E">
              <w:rPr>
                <w:noProof/>
                <w:webHidden/>
              </w:rPr>
              <w:fldChar w:fldCharType="separate"/>
            </w:r>
            <w:r w:rsidR="00AB7697">
              <w:rPr>
                <w:noProof/>
                <w:webHidden/>
              </w:rPr>
              <w:t>15</w:t>
            </w:r>
            <w:r w:rsidR="008C686E">
              <w:rPr>
                <w:noProof/>
                <w:webHidden/>
              </w:rPr>
              <w:fldChar w:fldCharType="end"/>
            </w:r>
          </w:hyperlink>
        </w:p>
        <w:p w14:paraId="771D33AA" w14:textId="7B2BDA06" w:rsidR="008C686E" w:rsidRDefault="00B36F96">
          <w:pPr>
            <w:pStyle w:val="TOC2"/>
            <w:rPr>
              <w:rFonts w:asciiTheme="minorHAnsi" w:hAnsiTheme="minorHAnsi"/>
              <w:noProof/>
              <w:sz w:val="22"/>
              <w:szCs w:val="22"/>
            </w:rPr>
          </w:pPr>
          <w:hyperlink w:anchor="_Toc66018106" w:history="1">
            <w:r w:rsidR="008C686E" w:rsidRPr="00785E64">
              <w:rPr>
                <w:rStyle w:val="Hyperlink"/>
                <w:noProof/>
              </w:rPr>
              <w:t>Označení a kopírování</w:t>
            </w:r>
            <w:r w:rsidR="008C686E">
              <w:rPr>
                <w:noProof/>
                <w:webHidden/>
              </w:rPr>
              <w:tab/>
            </w:r>
            <w:r w:rsidR="008C686E">
              <w:rPr>
                <w:noProof/>
                <w:webHidden/>
              </w:rPr>
              <w:fldChar w:fldCharType="begin"/>
            </w:r>
            <w:r w:rsidR="008C686E">
              <w:rPr>
                <w:noProof/>
                <w:webHidden/>
              </w:rPr>
              <w:instrText xml:space="preserve"> PAGEREF _Toc66018106 \h </w:instrText>
            </w:r>
            <w:r w:rsidR="008C686E">
              <w:rPr>
                <w:noProof/>
                <w:webHidden/>
              </w:rPr>
            </w:r>
            <w:r w:rsidR="008C686E">
              <w:rPr>
                <w:noProof/>
                <w:webHidden/>
              </w:rPr>
              <w:fldChar w:fldCharType="separate"/>
            </w:r>
            <w:r w:rsidR="00AB7697">
              <w:rPr>
                <w:noProof/>
                <w:webHidden/>
              </w:rPr>
              <w:t>15</w:t>
            </w:r>
            <w:r w:rsidR="008C686E">
              <w:rPr>
                <w:noProof/>
                <w:webHidden/>
              </w:rPr>
              <w:fldChar w:fldCharType="end"/>
            </w:r>
          </w:hyperlink>
        </w:p>
        <w:p w14:paraId="3653F92B" w14:textId="37B27BB2" w:rsidR="008C686E" w:rsidRDefault="00B36F96">
          <w:pPr>
            <w:pStyle w:val="TOC2"/>
            <w:rPr>
              <w:rFonts w:asciiTheme="minorHAnsi" w:hAnsiTheme="minorHAnsi"/>
              <w:noProof/>
              <w:sz w:val="22"/>
              <w:szCs w:val="22"/>
            </w:rPr>
          </w:pPr>
          <w:hyperlink w:anchor="_Toc66018107" w:history="1">
            <w:r w:rsidR="008C686E" w:rsidRPr="00785E64">
              <w:rPr>
                <w:rStyle w:val="Hyperlink"/>
                <w:noProof/>
              </w:rPr>
              <w:t>Návrh a odladění</w:t>
            </w:r>
            <w:r w:rsidR="008C686E">
              <w:rPr>
                <w:noProof/>
                <w:webHidden/>
              </w:rPr>
              <w:tab/>
            </w:r>
            <w:r w:rsidR="008C686E">
              <w:rPr>
                <w:noProof/>
                <w:webHidden/>
              </w:rPr>
              <w:fldChar w:fldCharType="begin"/>
            </w:r>
            <w:r w:rsidR="008C686E">
              <w:rPr>
                <w:noProof/>
                <w:webHidden/>
              </w:rPr>
              <w:instrText xml:space="preserve"> PAGEREF _Toc66018107 \h </w:instrText>
            </w:r>
            <w:r w:rsidR="008C686E">
              <w:rPr>
                <w:noProof/>
                <w:webHidden/>
              </w:rPr>
            </w:r>
            <w:r w:rsidR="008C686E">
              <w:rPr>
                <w:noProof/>
                <w:webHidden/>
              </w:rPr>
              <w:fldChar w:fldCharType="separate"/>
            </w:r>
            <w:r w:rsidR="00AB7697">
              <w:rPr>
                <w:noProof/>
                <w:webHidden/>
              </w:rPr>
              <w:t>15</w:t>
            </w:r>
            <w:r w:rsidR="008C686E">
              <w:rPr>
                <w:noProof/>
                <w:webHidden/>
              </w:rPr>
              <w:fldChar w:fldCharType="end"/>
            </w:r>
          </w:hyperlink>
        </w:p>
        <w:p w14:paraId="4E8ABC90" w14:textId="1A461391" w:rsidR="008C686E" w:rsidRDefault="00B36F96">
          <w:pPr>
            <w:pStyle w:val="TOC1"/>
            <w:rPr>
              <w:rFonts w:asciiTheme="minorHAnsi" w:hAnsiTheme="minorHAnsi"/>
              <w:noProof/>
              <w:sz w:val="22"/>
              <w:szCs w:val="22"/>
            </w:rPr>
          </w:pPr>
          <w:hyperlink w:anchor="_Toc66018108" w:history="1">
            <w:r w:rsidR="008C686E" w:rsidRPr="00785E64">
              <w:rPr>
                <w:rStyle w:val="Hyperlink"/>
                <w:noProof/>
              </w:rPr>
              <w:t>Nastavení</w:t>
            </w:r>
            <w:r w:rsidR="008C686E">
              <w:rPr>
                <w:noProof/>
                <w:webHidden/>
              </w:rPr>
              <w:tab/>
            </w:r>
            <w:r w:rsidR="008C686E">
              <w:rPr>
                <w:noProof/>
                <w:webHidden/>
              </w:rPr>
              <w:fldChar w:fldCharType="begin"/>
            </w:r>
            <w:r w:rsidR="008C686E">
              <w:rPr>
                <w:noProof/>
                <w:webHidden/>
              </w:rPr>
              <w:instrText xml:space="preserve"> PAGEREF _Toc66018108 \h </w:instrText>
            </w:r>
            <w:r w:rsidR="008C686E">
              <w:rPr>
                <w:noProof/>
                <w:webHidden/>
              </w:rPr>
            </w:r>
            <w:r w:rsidR="008C686E">
              <w:rPr>
                <w:noProof/>
                <w:webHidden/>
              </w:rPr>
              <w:fldChar w:fldCharType="separate"/>
            </w:r>
            <w:r w:rsidR="00AB7697">
              <w:rPr>
                <w:noProof/>
                <w:webHidden/>
              </w:rPr>
              <w:t>16</w:t>
            </w:r>
            <w:r w:rsidR="008C686E">
              <w:rPr>
                <w:noProof/>
                <w:webHidden/>
              </w:rPr>
              <w:fldChar w:fldCharType="end"/>
            </w:r>
          </w:hyperlink>
        </w:p>
        <w:p w14:paraId="7D8A3576" w14:textId="3B70C744" w:rsidR="00E83969" w:rsidRDefault="00DD429B" w:rsidP="008E14CF">
          <w:pPr>
            <w:jc w:val="both"/>
            <w:rPr>
              <w:b/>
              <w:bCs/>
            </w:rPr>
          </w:pPr>
          <w:r>
            <w:rPr>
              <w:b/>
              <w:bCs/>
            </w:rPr>
            <w:fldChar w:fldCharType="end"/>
          </w:r>
        </w:p>
      </w:sdtContent>
    </w:sdt>
    <w:bookmarkStart w:id="1" w:name="_Toc60688132" w:displacedByCustomXml="prev"/>
    <w:p w14:paraId="436AAFD1" w14:textId="77777777" w:rsidR="008301A3" w:rsidRDefault="008301A3">
      <w:pPr>
        <w:rPr>
          <w:caps/>
          <w:color w:val="FFFFFF" w:themeColor="background1"/>
          <w:spacing w:val="15"/>
          <w:sz w:val="28"/>
          <w:szCs w:val="22"/>
        </w:rPr>
      </w:pPr>
      <w:r>
        <w:br w:type="page"/>
      </w:r>
    </w:p>
    <w:p w14:paraId="44A8DD3F" w14:textId="00151246" w:rsidR="005921EB" w:rsidRPr="007736B7" w:rsidRDefault="005921EB" w:rsidP="008E14CF">
      <w:pPr>
        <w:pStyle w:val="Heading1"/>
        <w:jc w:val="both"/>
      </w:pPr>
      <w:bookmarkStart w:id="2" w:name="_Toc66018069"/>
      <w:r>
        <w:lastRenderedPageBreak/>
        <w:t>Propojení se zařízením</w:t>
      </w:r>
      <w:bookmarkEnd w:id="0"/>
      <w:bookmarkEnd w:id="1"/>
      <w:bookmarkEnd w:id="2"/>
    </w:p>
    <w:p w14:paraId="2BC91EDD" w14:textId="34D08D53" w:rsidR="00EE46D1" w:rsidRDefault="005921EB" w:rsidP="008E14CF">
      <w:pPr>
        <w:jc w:val="both"/>
      </w:pPr>
      <w:r w:rsidRPr="002D1E80">
        <w:t>Program vyhledá dostupné COM porty a zobrazí je v</w:t>
      </w:r>
      <w:r w:rsidR="00E45278">
        <w:t> </w:t>
      </w:r>
      <w:r w:rsidRPr="002D1E80">
        <w:t>seznamu</w:t>
      </w:r>
      <w:r w:rsidR="00E45278">
        <w:t xml:space="preserve"> </w:t>
      </w:r>
      <w:r w:rsidRPr="002D1E80">
        <w:t>(včetně názvu zařízení, pokud je k dispozici). Seznam se</w:t>
      </w:r>
      <w:r w:rsidR="005B6D5B">
        <w:t xml:space="preserve"> průběžně </w:t>
      </w:r>
      <w:r w:rsidRPr="002D1E80">
        <w:t>automaticky aktualizuje. Při spuštění se pokusí najít a vybrat port, který má v popisu “ST” (tedy se pravděpodobně jedná o Nucleo).</w:t>
      </w:r>
      <w:r w:rsidR="00E12481">
        <w:t xml:space="preserve"> Popis nebo název výchozího portu lze změnit (viz. nastavení)</w:t>
      </w:r>
      <w:r w:rsidRPr="005F5D35">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4910"/>
      </w:tblGrid>
      <w:tr w:rsidR="000A7224" w14:paraId="1FC55DB3" w14:textId="77777777" w:rsidTr="000A7224">
        <w:tc>
          <w:tcPr>
            <w:tcW w:w="4106" w:type="dxa"/>
          </w:tcPr>
          <w:p w14:paraId="3FC3531A" w14:textId="293358BC" w:rsidR="000A7224" w:rsidRDefault="000A7224" w:rsidP="008E14CF">
            <w:pPr>
              <w:jc w:val="both"/>
            </w:pPr>
            <w:r w:rsidRPr="003977E3">
              <w:t>Na Linuxu se může stát, že aplikace nemá přístup k</w:t>
            </w:r>
            <w:r>
              <w:t> portu</w:t>
            </w:r>
            <w:r w:rsidRPr="003977E3">
              <w:t>. To lze vyřešit</w:t>
            </w:r>
            <w:r>
              <w:t xml:space="preserve"> pomocí</w:t>
            </w:r>
            <w:r w:rsidRPr="003977E3">
              <w:t xml:space="preserve"> příkaz</w:t>
            </w:r>
            <w:r>
              <w:t>ů</w:t>
            </w:r>
            <w:r w:rsidRPr="003977E3">
              <w:t>:</w:t>
            </w:r>
          </w:p>
        </w:tc>
        <w:tc>
          <w:tcPr>
            <w:tcW w:w="4910" w:type="dxa"/>
          </w:tcPr>
          <w:p w14:paraId="22B7E392" w14:textId="77777777" w:rsidR="000A7224" w:rsidRPr="003977E3" w:rsidRDefault="000A7224" w:rsidP="000A7224">
            <w:pPr>
              <w:pStyle w:val="Kd"/>
              <w:jc w:val="both"/>
              <w:rPr>
                <w:rStyle w:val="HTMLCode"/>
                <w:rFonts w:eastAsiaTheme="minorEastAsia"/>
                <w:bdr w:val="none" w:sz="0" w:space="0" w:color="auto" w:frame="1"/>
              </w:rPr>
            </w:pPr>
            <w:r w:rsidRPr="003977E3">
              <w:rPr>
                <w:rStyle w:val="HTMLCode"/>
                <w:rFonts w:eastAsiaTheme="minorEastAsia"/>
                <w:bdr w:val="none" w:sz="0" w:space="0" w:color="auto" w:frame="1"/>
              </w:rPr>
              <w:t>sudo usermod -a -G tty $USER</w:t>
            </w:r>
          </w:p>
          <w:p w14:paraId="03A21E07" w14:textId="77777777" w:rsidR="000A7224" w:rsidRDefault="000A7224" w:rsidP="000A7224">
            <w:pPr>
              <w:pStyle w:val="Kd"/>
              <w:jc w:val="both"/>
              <w:rPr>
                <w:rStyle w:val="HTMLCode"/>
                <w:rFonts w:eastAsiaTheme="minorEastAsia"/>
                <w:bdr w:val="none" w:sz="0" w:space="0" w:color="auto" w:frame="1"/>
              </w:rPr>
            </w:pPr>
            <w:r w:rsidRPr="003977E3">
              <w:rPr>
                <w:rStyle w:val="HTMLCode"/>
                <w:rFonts w:eastAsiaTheme="minorEastAsia"/>
                <w:bdr w:val="none" w:sz="0" w:space="0" w:color="auto" w:frame="1"/>
              </w:rPr>
              <w:t>sudo usermod -a -G dialout $USER</w:t>
            </w:r>
          </w:p>
          <w:p w14:paraId="4357F100" w14:textId="2006A849" w:rsidR="00AB4307" w:rsidRDefault="00AB4307" w:rsidP="008E14CF">
            <w:pPr>
              <w:jc w:val="both"/>
            </w:pPr>
          </w:p>
        </w:tc>
      </w:tr>
    </w:tbl>
    <w:p w14:paraId="47BDE783" w14:textId="74B70ECA" w:rsidR="00852B91" w:rsidRDefault="00AB4307" w:rsidP="00AB4307">
      <w:bookmarkStart w:id="3" w:name="_Toc66018070"/>
      <w:r>
        <w:t xml:space="preserve">Kromě přednastavených baudrate lze do pole napsat jakékoli jiné číslo. </w:t>
      </w:r>
      <w:r w:rsidR="00A66020">
        <w:t xml:space="preserve">Také lze nastavit </w:t>
      </w:r>
      <w:r w:rsidR="009E15EB">
        <w:t xml:space="preserve">další parametry jako například paritu, kliknutím na tlačítko se symbolem nastavení. </w:t>
      </w:r>
      <w:r w:rsidR="00852B91">
        <w:t>Pokud je port připojen, jakákoli změna nastavení vyvolá odpojení. Tlačítko informace zobrazí všechny zjistitelné údaje o portu.</w:t>
      </w:r>
    </w:p>
    <w:p w14:paraId="779E280D" w14:textId="47A05E41" w:rsidR="006C3110" w:rsidRPr="006C3110" w:rsidRDefault="006C3110" w:rsidP="006C3110">
      <w:pPr>
        <w:pStyle w:val="Heading2"/>
        <w:rPr>
          <w:rStyle w:val="HTMLCode"/>
          <w:rFonts w:ascii="Times New Roman" w:eastAsiaTheme="minorEastAsia" w:hAnsi="Times New Roman" w:cstheme="minorBidi"/>
          <w:sz w:val="24"/>
          <w:szCs w:val="24"/>
        </w:rPr>
      </w:pPr>
      <w:r w:rsidRPr="006C3110">
        <w:t>Příjem data ze zařízení</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217"/>
      </w:tblGrid>
      <w:tr w:rsidR="008E344F" w14:paraId="46A7BACD" w14:textId="77777777" w:rsidTr="00075AD0">
        <w:tc>
          <w:tcPr>
            <w:tcW w:w="6799" w:type="dxa"/>
          </w:tcPr>
          <w:p w14:paraId="0E21DB56" w14:textId="645111CF" w:rsidR="00FB7FDD" w:rsidRPr="00FB7FDD" w:rsidRDefault="008E344F" w:rsidP="00FB7FDD">
            <w:pPr>
              <w:jc w:val="both"/>
            </w:pPr>
            <w:r>
              <w:t>V textovém poli se zobrazují informace o přijatých zprávách a případná chybová hlášení a také informační a varovné zprávy ze zařízení. Lze nastavit úroveň výpisu:</w:t>
            </w:r>
          </w:p>
          <w:p w14:paraId="52B292F4" w14:textId="24488BA4" w:rsidR="008E344F" w:rsidRDefault="008E344F" w:rsidP="008E14CF">
            <w:pPr>
              <w:pStyle w:val="ListParagraph"/>
              <w:numPr>
                <w:ilvl w:val="0"/>
                <w:numId w:val="18"/>
              </w:numPr>
              <w:jc w:val="both"/>
              <w:rPr>
                <w:rFonts w:ascii="Courier New" w:hAnsi="Courier New"/>
              </w:rPr>
            </w:pPr>
            <w:r w:rsidRPr="005A1964">
              <w:t>Jen zprávy ze zařízení</w:t>
            </w:r>
            <w:r>
              <w:rPr>
                <w:rFonts w:ascii="Courier New" w:hAnsi="Courier New"/>
              </w:rPr>
              <w:t xml:space="preserve"> </w:t>
            </w:r>
            <w:r w:rsidRPr="00D702BD">
              <w:t>(</w:t>
            </w:r>
            <w:r w:rsidRPr="00212AF2">
              <w:rPr>
                <w:rStyle w:val="KdChar"/>
              </w:rPr>
              <w:t>$$I</w:t>
            </w:r>
            <w:r w:rsidRPr="00D702BD">
              <w:t xml:space="preserve"> a</w:t>
            </w:r>
            <w:r w:rsidRPr="005F3CB5">
              <w:rPr>
                <w:rFonts w:ascii="Courier New" w:hAnsi="Courier New"/>
              </w:rPr>
              <w:t xml:space="preserve"> </w:t>
            </w:r>
            <w:r w:rsidRPr="00212AF2">
              <w:rPr>
                <w:rStyle w:val="KdChar"/>
              </w:rPr>
              <w:t>$$W</w:t>
            </w:r>
            <w:r w:rsidRPr="00D702BD">
              <w:rPr>
                <w:rStyle w:val="KdChar"/>
                <w:rFonts w:asciiTheme="majorHAnsi" w:hAnsiTheme="majorHAnsi"/>
                <w:b w:val="0"/>
                <w:bCs w:val="0"/>
              </w:rPr>
              <w:t>)</w:t>
            </w:r>
          </w:p>
          <w:p w14:paraId="27BC7F92" w14:textId="77777777" w:rsidR="008E344F" w:rsidRPr="00212AF2" w:rsidRDefault="008E344F" w:rsidP="008E14CF">
            <w:pPr>
              <w:pStyle w:val="ListParagraph"/>
              <w:numPr>
                <w:ilvl w:val="0"/>
                <w:numId w:val="18"/>
              </w:numPr>
              <w:jc w:val="both"/>
            </w:pPr>
            <w:r w:rsidRPr="00212AF2">
              <w:t>Zprávy ze zařízení a chyby</w:t>
            </w:r>
          </w:p>
          <w:p w14:paraId="0576D138" w14:textId="77777777" w:rsidR="008E344F" w:rsidRPr="00212AF2" w:rsidRDefault="008E344F" w:rsidP="008E14CF">
            <w:pPr>
              <w:pStyle w:val="ListParagraph"/>
              <w:numPr>
                <w:ilvl w:val="0"/>
                <w:numId w:val="18"/>
              </w:numPr>
              <w:jc w:val="both"/>
            </w:pPr>
            <w:r w:rsidRPr="00212AF2">
              <w:t>Zprávy ze zařízení, chyby a varování</w:t>
            </w:r>
          </w:p>
          <w:p w14:paraId="3362B9FD" w14:textId="385AB6B8" w:rsidR="008E344F" w:rsidRPr="00E70F55" w:rsidRDefault="008E344F" w:rsidP="008E14CF">
            <w:pPr>
              <w:pStyle w:val="ListParagraph"/>
              <w:numPr>
                <w:ilvl w:val="0"/>
                <w:numId w:val="18"/>
              </w:numPr>
              <w:jc w:val="both"/>
              <w:rPr>
                <w:rStyle w:val="HTMLCode"/>
                <w:rFonts w:ascii="Times New Roman" w:eastAsiaTheme="minorEastAsia" w:hAnsi="Times New Roman" w:cstheme="minorBidi"/>
              </w:rPr>
            </w:pPr>
            <w:r w:rsidRPr="00951C4D">
              <w:t>Všechna oznámen</w:t>
            </w:r>
          </w:p>
        </w:tc>
        <w:tc>
          <w:tcPr>
            <w:tcW w:w="2217" w:type="dxa"/>
          </w:tcPr>
          <w:p w14:paraId="6D85F227" w14:textId="00F4D0EB" w:rsidR="008E344F" w:rsidRDefault="008E344F" w:rsidP="00E70F55">
            <w:pPr>
              <w:rPr>
                <w:rStyle w:val="HTMLCode"/>
                <w:rFonts w:ascii="Times New Roman" w:eastAsiaTheme="minorEastAsia" w:hAnsi="Times New Roman" w:cstheme="minorBidi"/>
              </w:rPr>
            </w:pPr>
            <w:r>
              <w:rPr>
                <w:noProof/>
              </w:rPr>
              <w:drawing>
                <wp:inline distT="0" distB="0" distL="0" distR="0" wp14:anchorId="055AF804" wp14:editId="502A9BD3">
                  <wp:extent cx="1245600" cy="187200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rotWithShape="1">
                          <a:blip r:embed="rId8">
                            <a:extLst>
                              <a:ext uri="{28A0092B-C50C-407E-A947-70E740481C1C}">
                                <a14:useLocalDpi xmlns:a14="http://schemas.microsoft.com/office/drawing/2010/main" val="0"/>
                              </a:ext>
                            </a:extLst>
                          </a:blip>
                          <a:srcRect l="-451" r="451" b="12215"/>
                          <a:stretch/>
                        </pic:blipFill>
                        <pic:spPr bwMode="auto">
                          <a:xfrm>
                            <a:off x="0" y="0"/>
                            <a:ext cx="1245600" cy="1872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5B7BCD88" w14:textId="77777777" w:rsidR="00793658" w:rsidRDefault="00CA5B52" w:rsidP="001A3EB1">
      <w:pPr>
        <w:pStyle w:val="Heading2"/>
      </w:pPr>
      <w:bookmarkStart w:id="4" w:name="_Toc60687582"/>
      <w:bookmarkStart w:id="5" w:name="_Toc60688134"/>
      <w:bookmarkStart w:id="6" w:name="_Toc66018071"/>
      <w:r>
        <w:t>Odeslání do zařízení</w:t>
      </w:r>
      <w:bookmarkEnd w:id="4"/>
      <w:bookmarkEnd w:id="5"/>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217"/>
      </w:tblGrid>
      <w:tr w:rsidR="00793658" w14:paraId="4E42CC9F" w14:textId="77777777" w:rsidTr="00075AD0">
        <w:tc>
          <w:tcPr>
            <w:tcW w:w="6799" w:type="dxa"/>
          </w:tcPr>
          <w:p w14:paraId="4C214A19" w14:textId="350DBAF0" w:rsidR="00793658" w:rsidRDefault="00793658" w:rsidP="008E14CF">
            <w:pPr>
              <w:jc w:val="both"/>
            </w:pPr>
            <w:r>
              <w:t>Pro odeslání do zařízení stačí napsat text do textového pole a potvrdit klávesou enter, nebo kliknutím na tlačítko. Na konec textu je přidán znak zakončení řádku dle výběru, pokud je nějaký zvolen.</w:t>
            </w:r>
          </w:p>
          <w:p w14:paraId="166FCBEF" w14:textId="34247D9F" w:rsidR="00793658" w:rsidRDefault="00793658" w:rsidP="008E14CF">
            <w:pPr>
              <w:jc w:val="both"/>
            </w:pPr>
            <w:r>
              <w:t xml:space="preserve">Odesílání má dva režimy: Jedno pole, které je vymazáno po odeslání, nebo čtyři pole, v kterých text </w:t>
            </w:r>
            <w:r w:rsidRPr="0016037C">
              <w:t>zůstane</w:t>
            </w:r>
            <w:r>
              <w:t xml:space="preserve"> (je tak možné mít připraveno několik základních příkazů.</w:t>
            </w:r>
          </w:p>
        </w:tc>
        <w:tc>
          <w:tcPr>
            <w:tcW w:w="2217" w:type="dxa"/>
          </w:tcPr>
          <w:p w14:paraId="59EF5954" w14:textId="6AC95D08" w:rsidR="00793658" w:rsidRDefault="00793658" w:rsidP="00E70F55">
            <w:r>
              <w:rPr>
                <w:noProof/>
              </w:rPr>
              <w:drawing>
                <wp:inline distT="0" distB="0" distL="0" distR="0" wp14:anchorId="76F3FCBF" wp14:editId="0FF0FC02">
                  <wp:extent cx="1261229" cy="628650"/>
                  <wp:effectExtent l="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ázek 13"/>
                          <pic:cNvPicPr/>
                        </pic:nvPicPr>
                        <pic:blipFill>
                          <a:blip r:embed="rId9">
                            <a:extLst>
                              <a:ext uri="{28A0092B-C50C-407E-A947-70E740481C1C}">
                                <a14:useLocalDpi xmlns:a14="http://schemas.microsoft.com/office/drawing/2010/main" val="0"/>
                              </a:ext>
                            </a:extLst>
                          </a:blip>
                          <a:stretch>
                            <a:fillRect/>
                          </a:stretch>
                        </pic:blipFill>
                        <pic:spPr>
                          <a:xfrm>
                            <a:off x="0" y="0"/>
                            <a:ext cx="1316102" cy="656001"/>
                          </a:xfrm>
                          <a:prstGeom prst="rect">
                            <a:avLst/>
                          </a:prstGeom>
                        </pic:spPr>
                      </pic:pic>
                    </a:graphicData>
                  </a:graphic>
                </wp:inline>
              </w:drawing>
            </w:r>
          </w:p>
        </w:tc>
      </w:tr>
    </w:tbl>
    <w:p w14:paraId="3B6BA186" w14:textId="2C74DD10" w:rsidR="00361FA0" w:rsidRPr="00ED474B" w:rsidRDefault="00361FA0" w:rsidP="001A3EB1">
      <w:pPr>
        <w:pStyle w:val="Heading2"/>
      </w:pPr>
      <w:bookmarkStart w:id="7" w:name="_Toc60687583"/>
      <w:bookmarkStart w:id="8" w:name="_Toc60688135"/>
      <w:bookmarkStart w:id="9" w:name="_Toc66018072"/>
      <w:r w:rsidRPr="00ED474B">
        <w:t>Manuální vstup pro testování</w:t>
      </w:r>
      <w:bookmarkEnd w:id="7"/>
      <w:bookmarkEnd w:id="8"/>
      <w:bookmarkEnd w:id="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217"/>
      </w:tblGrid>
      <w:tr w:rsidR="008E14CF" w:rsidRPr="008E14CF" w14:paraId="14907ADF" w14:textId="77777777" w:rsidTr="00012B65">
        <w:tc>
          <w:tcPr>
            <w:tcW w:w="6799" w:type="dxa"/>
          </w:tcPr>
          <w:p w14:paraId="55132FD2" w14:textId="642DA672" w:rsidR="008E14CF" w:rsidRPr="008E14CF" w:rsidRDefault="008E14CF" w:rsidP="008E14CF">
            <w:pPr>
              <w:jc w:val="both"/>
            </w:pPr>
            <w:r w:rsidRPr="008E14CF">
              <w:t>Manuální vstup lze zobrazit zaškrtnutím políčka na stránce nastavení. Umožňuje ručně zadat data do textového pole a zpracovat stejně jako by šlo o data ze zařízení. V informacích u manuálního vstupu se také zobrazují informace o nastavení načteném ze souboru. Znaky</w:t>
            </w:r>
            <w:r>
              <w:t>,</w:t>
            </w:r>
            <w:r w:rsidRPr="008E14CF">
              <w:t xml:space="preserve"> které nejsou v základním ASCII se nemusí zpracovat správně (není vhodné pro testování binárních dat).</w:t>
            </w:r>
          </w:p>
        </w:tc>
        <w:tc>
          <w:tcPr>
            <w:tcW w:w="2217" w:type="dxa"/>
          </w:tcPr>
          <w:p w14:paraId="5C1E6188" w14:textId="46575F7F" w:rsidR="008E14CF" w:rsidRPr="008E14CF" w:rsidRDefault="008E14CF" w:rsidP="008E14CF">
            <w:pPr>
              <w:jc w:val="both"/>
            </w:pPr>
            <w:r w:rsidRPr="008E14CF">
              <w:rPr>
                <w:noProof/>
              </w:rPr>
              <w:drawing>
                <wp:inline distT="0" distB="0" distL="0" distR="0" wp14:anchorId="05C67609" wp14:editId="5A5DF11D">
                  <wp:extent cx="1239870" cy="787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247396" cy="792180"/>
                          </a:xfrm>
                          <a:prstGeom prst="rect">
                            <a:avLst/>
                          </a:prstGeom>
                        </pic:spPr>
                      </pic:pic>
                    </a:graphicData>
                  </a:graphic>
                </wp:inline>
              </w:drawing>
            </w:r>
          </w:p>
        </w:tc>
      </w:tr>
    </w:tbl>
    <w:p w14:paraId="4D327B6D" w14:textId="5A89E049" w:rsidR="00D110CB" w:rsidRPr="00ED474B" w:rsidRDefault="008B056F" w:rsidP="001A3EB1">
      <w:pPr>
        <w:pStyle w:val="Heading2"/>
      </w:pPr>
      <w:bookmarkStart w:id="10" w:name="_Toc60687584"/>
      <w:bookmarkStart w:id="11" w:name="_Toc60688136"/>
      <w:bookmarkStart w:id="12" w:name="_Toc66018073"/>
      <w:r w:rsidRPr="00ED474B">
        <w:t>Monitorování sériového portu</w:t>
      </w:r>
      <w:bookmarkEnd w:id="10"/>
      <w:bookmarkEnd w:id="11"/>
      <w:bookmarkEnd w:id="1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226"/>
      </w:tblGrid>
      <w:tr w:rsidR="008E14CF" w:rsidRPr="008E14CF" w14:paraId="38C5D63C" w14:textId="48BB7CD8" w:rsidTr="00012B65">
        <w:tc>
          <w:tcPr>
            <w:tcW w:w="6799" w:type="dxa"/>
          </w:tcPr>
          <w:p w14:paraId="6E4A705F" w14:textId="0D343AB6" w:rsidR="008E14CF" w:rsidRPr="008E14CF" w:rsidRDefault="008E14CF" w:rsidP="00FC3D3B">
            <w:pPr>
              <w:jc w:val="both"/>
              <w:rPr>
                <w:caps/>
                <w:color w:val="FFFFFF" w:themeColor="background1"/>
                <w:spacing w:val="15"/>
                <w:sz w:val="22"/>
                <w:szCs w:val="22"/>
              </w:rPr>
            </w:pPr>
            <w:r w:rsidRPr="008E14CF">
              <w:t>Pole kam se vypisuje veškerý text přijatý ze sériového portu lze zobrazit zaškrtnutím políčka na stránce nastavení.</w:t>
            </w:r>
          </w:p>
        </w:tc>
        <w:tc>
          <w:tcPr>
            <w:tcW w:w="2217" w:type="dxa"/>
          </w:tcPr>
          <w:p w14:paraId="5BB14475" w14:textId="27BD041A" w:rsidR="008E14CF" w:rsidRPr="008E14CF" w:rsidRDefault="008E14CF" w:rsidP="00E70F55">
            <w:pPr>
              <w:rPr>
                <w:noProof/>
              </w:rPr>
            </w:pPr>
            <w:r w:rsidRPr="008E14CF">
              <w:rPr>
                <w:noProof/>
              </w:rPr>
              <w:drawing>
                <wp:inline distT="0" distB="0" distL="0" distR="0" wp14:anchorId="18B8A107" wp14:editId="37617A7C">
                  <wp:extent cx="1270000" cy="792238"/>
                  <wp:effectExtent l="0" t="0" r="635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1274954" cy="795329"/>
                          </a:xfrm>
                          <a:prstGeom prst="rect">
                            <a:avLst/>
                          </a:prstGeom>
                        </pic:spPr>
                      </pic:pic>
                    </a:graphicData>
                  </a:graphic>
                </wp:inline>
              </w:drawing>
            </w:r>
          </w:p>
        </w:tc>
      </w:tr>
    </w:tbl>
    <w:p w14:paraId="2294A694" w14:textId="24EE03CC" w:rsidR="00CD749D" w:rsidRDefault="00CD749D" w:rsidP="00CD749D">
      <w:pPr>
        <w:pStyle w:val="Heading2"/>
      </w:pPr>
      <w:bookmarkStart w:id="13" w:name="_Toc66018074"/>
      <w:r>
        <w:t>Příkaz po připojení</w:t>
      </w:r>
      <w:bookmarkEnd w:id="1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0"/>
        <w:gridCol w:w="2226"/>
      </w:tblGrid>
      <w:tr w:rsidR="009D2B82" w14:paraId="35B1CF14" w14:textId="77777777" w:rsidTr="001E4540">
        <w:tc>
          <w:tcPr>
            <w:tcW w:w="6790" w:type="dxa"/>
          </w:tcPr>
          <w:p w14:paraId="749E2261" w14:textId="4E39DCCB" w:rsidR="009D2B82" w:rsidRDefault="009D2B82" w:rsidP="001E4540">
            <w:pPr>
              <w:jc w:val="both"/>
              <w:rPr>
                <w:lang w:val="cs"/>
              </w:rPr>
            </w:pPr>
            <w:r>
              <w:rPr>
                <w:lang w:val="cs"/>
              </w:rPr>
              <w:t xml:space="preserve">Po připojení může být žádoucí zařízení resetovat, například aby poslalo příkaz k vykreslení GUI do terminálu. K tomu lze využít tuto funkci. </w:t>
            </w:r>
            <w:r w:rsidR="00585A21">
              <w:rPr>
                <w:lang w:val="cs"/>
              </w:rPr>
              <w:t>Pokud je políčko zaškrtnuté a textové pole není prázdné, bude text z pole po připojení odeslán do sériového portu.</w:t>
            </w:r>
            <w:r w:rsidR="00B052B6">
              <w:rPr>
                <w:lang w:val="cs"/>
              </w:rPr>
              <w:t xml:space="preserve"> Text lze uložit do souboru s výchozím nastavením, aby se při spuštění programu nastavil.</w:t>
            </w:r>
            <w:r w:rsidR="00E3059B">
              <w:rPr>
                <w:lang w:val="cs"/>
              </w:rPr>
              <w:t xml:space="preserve"> Do textového pole lze zapsat i znak nový </w:t>
            </w:r>
            <w:r w:rsidR="003410DB">
              <w:rPr>
                <w:lang w:val="cs"/>
              </w:rPr>
              <w:t>řádek, stačí napsat „\n“, případně „\r“.</w:t>
            </w:r>
          </w:p>
        </w:tc>
        <w:tc>
          <w:tcPr>
            <w:tcW w:w="2226" w:type="dxa"/>
          </w:tcPr>
          <w:p w14:paraId="4D0F4954" w14:textId="77777777" w:rsidR="00B052B6" w:rsidRDefault="00B052B6" w:rsidP="00CD749D">
            <w:pPr>
              <w:rPr>
                <w:noProof/>
              </w:rPr>
            </w:pPr>
          </w:p>
          <w:p w14:paraId="7199D5F3" w14:textId="5E3C5ED7" w:rsidR="009D2B82" w:rsidRDefault="009D2B82" w:rsidP="00CD749D">
            <w:pPr>
              <w:rPr>
                <w:lang w:val="cs"/>
              </w:rPr>
            </w:pPr>
            <w:r>
              <w:rPr>
                <w:noProof/>
              </w:rPr>
              <w:drawing>
                <wp:inline distT="0" distB="0" distL="0" distR="0" wp14:anchorId="5654246D" wp14:editId="07E78B56">
                  <wp:extent cx="1273396" cy="143193"/>
                  <wp:effectExtent l="0" t="0" r="317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28298" cy="160612"/>
                          </a:xfrm>
                          <a:prstGeom prst="rect">
                            <a:avLst/>
                          </a:prstGeom>
                        </pic:spPr>
                      </pic:pic>
                    </a:graphicData>
                  </a:graphic>
                </wp:inline>
              </w:drawing>
            </w:r>
          </w:p>
        </w:tc>
      </w:tr>
    </w:tbl>
    <w:p w14:paraId="427E4387" w14:textId="6BBAFAFE" w:rsidR="00D22DF0" w:rsidRPr="002D1E80" w:rsidRDefault="00272E07" w:rsidP="009842C6">
      <w:pPr>
        <w:pStyle w:val="code"/>
      </w:pPr>
      <w:bookmarkStart w:id="14" w:name="_Toc60687585"/>
      <w:bookmarkStart w:id="15" w:name="_Toc60688137"/>
      <w:bookmarkStart w:id="16" w:name="_Toc66018075"/>
      <w:r w:rsidRPr="002D1E80">
        <w:lastRenderedPageBreak/>
        <w:t>Protokol</w:t>
      </w:r>
      <w:r w:rsidR="009267B3">
        <w:t xml:space="preserve"> pro př</w:t>
      </w:r>
      <w:r w:rsidR="00C247F0">
        <w:t>enos</w:t>
      </w:r>
      <w:r w:rsidR="009267B3">
        <w:t xml:space="preserve"> dat</w:t>
      </w:r>
      <w:bookmarkEnd w:id="14"/>
      <w:bookmarkEnd w:id="15"/>
      <w:bookmarkEnd w:id="16"/>
    </w:p>
    <w:p w14:paraId="48109D7D" w14:textId="10EB33BC" w:rsidR="008333E9" w:rsidRDefault="00B21AFB" w:rsidP="00C442B2">
      <w:pPr>
        <w:spacing w:after="0"/>
        <w:jc w:val="both"/>
      </w:pPr>
      <w:r>
        <w:t xml:space="preserve">Zprava začíná dvojicí znaků </w:t>
      </w:r>
      <w:r w:rsidRPr="000660FC">
        <w:rPr>
          <w:rStyle w:val="KdChar"/>
        </w:rPr>
        <w:t>$$</w:t>
      </w:r>
      <w:r>
        <w:t>, po n</w:t>
      </w:r>
      <w:r w:rsidR="007E5444">
        <w:t>ich</w:t>
      </w:r>
      <w:r>
        <w:t xml:space="preserve"> následuje </w:t>
      </w:r>
      <w:r w:rsidR="007E5444">
        <w:t>písmeno označující typ zprávy:</w:t>
      </w:r>
    </w:p>
    <w:p w14:paraId="07E87996" w14:textId="362AB904" w:rsidR="007F335E" w:rsidRDefault="007F335E" w:rsidP="00C442B2">
      <w:pPr>
        <w:pStyle w:val="ListParagraph"/>
        <w:numPr>
          <w:ilvl w:val="0"/>
          <w:numId w:val="8"/>
        </w:numPr>
        <w:spacing w:before="0"/>
        <w:jc w:val="both"/>
      </w:pPr>
      <w:r w:rsidRPr="008333E9">
        <w:rPr>
          <w:rStyle w:val="KdChar"/>
        </w:rPr>
        <w:t>$$P</w:t>
      </w:r>
      <w:r w:rsidR="008333E9">
        <w:rPr>
          <w:rStyle w:val="KdChar"/>
        </w:rPr>
        <w:t xml:space="preserve"> </w:t>
      </w:r>
      <w:r>
        <w:t>přidání bodu do grafu</w:t>
      </w:r>
    </w:p>
    <w:p w14:paraId="11EFA48F" w14:textId="49DFD022" w:rsidR="007F335E" w:rsidRDefault="007F335E" w:rsidP="008E14CF">
      <w:pPr>
        <w:pStyle w:val="ListParagraph"/>
        <w:numPr>
          <w:ilvl w:val="0"/>
          <w:numId w:val="8"/>
        </w:numPr>
        <w:jc w:val="both"/>
      </w:pPr>
      <w:r w:rsidRPr="008333E9">
        <w:rPr>
          <w:rStyle w:val="KdChar"/>
        </w:rPr>
        <w:t>$$C</w:t>
      </w:r>
      <w:r w:rsidR="008333E9">
        <w:rPr>
          <w:rStyle w:val="KdChar"/>
        </w:rPr>
        <w:t xml:space="preserve"> </w:t>
      </w:r>
      <w:r>
        <w:t>přidání celého kanálu do grafu</w:t>
      </w:r>
    </w:p>
    <w:p w14:paraId="2A40924D" w14:textId="06E3FDF8" w:rsidR="00FD18B3" w:rsidRPr="00512CE3" w:rsidRDefault="00FD18B3" w:rsidP="008E14CF">
      <w:pPr>
        <w:pStyle w:val="ListParagraph"/>
        <w:numPr>
          <w:ilvl w:val="0"/>
          <w:numId w:val="8"/>
        </w:numPr>
        <w:jc w:val="both"/>
        <w:rPr>
          <w:rStyle w:val="KdChar"/>
          <w:rFonts w:ascii="Times New Roman" w:hAnsi="Times New Roman" w:cstheme="minorBidi"/>
          <w:b w:val="0"/>
          <w:bCs w:val="0"/>
        </w:rPr>
      </w:pPr>
      <w:r>
        <w:rPr>
          <w:rStyle w:val="KdChar"/>
        </w:rPr>
        <w:t>$$</w:t>
      </w:r>
      <w:r w:rsidR="00512CE3">
        <w:rPr>
          <w:rStyle w:val="KdChar"/>
        </w:rPr>
        <w:t xml:space="preserve">L </w:t>
      </w:r>
      <w:r w:rsidR="00512CE3" w:rsidRPr="00512CE3">
        <w:t>přidání logického kanálu do grafu</w:t>
      </w:r>
    </w:p>
    <w:p w14:paraId="4E4E2D2C" w14:textId="59FA64E4" w:rsidR="00512CE3" w:rsidRDefault="00512CE3" w:rsidP="008E14CF">
      <w:pPr>
        <w:pStyle w:val="ListParagraph"/>
        <w:numPr>
          <w:ilvl w:val="0"/>
          <w:numId w:val="8"/>
        </w:numPr>
        <w:jc w:val="both"/>
      </w:pPr>
      <w:r>
        <w:rPr>
          <w:rStyle w:val="KdChar"/>
        </w:rPr>
        <w:t xml:space="preserve">$$B </w:t>
      </w:r>
      <w:r w:rsidRPr="00512CE3">
        <w:t>přidání logického bodu do grafu</w:t>
      </w:r>
    </w:p>
    <w:p w14:paraId="551BF2DC" w14:textId="43BD1A58" w:rsidR="007F335E" w:rsidRDefault="007F335E" w:rsidP="008E14CF">
      <w:pPr>
        <w:pStyle w:val="ListParagraph"/>
        <w:numPr>
          <w:ilvl w:val="0"/>
          <w:numId w:val="8"/>
        </w:numPr>
        <w:jc w:val="both"/>
      </w:pPr>
      <w:r w:rsidRPr="008333E9">
        <w:rPr>
          <w:rStyle w:val="KdChar"/>
        </w:rPr>
        <w:t>$$</w:t>
      </w:r>
      <w:r w:rsidR="00BC0679" w:rsidRPr="008333E9">
        <w:rPr>
          <w:rStyle w:val="KdChar"/>
        </w:rPr>
        <w:t>T</w:t>
      </w:r>
      <w:r w:rsidR="008333E9">
        <w:rPr>
          <w:rFonts w:ascii="Courier New" w:hAnsi="Courier New" w:cs="Courier New"/>
        </w:rPr>
        <w:t xml:space="preserve"> </w:t>
      </w:r>
      <w:r w:rsidR="003C7952" w:rsidRPr="00B63AEC">
        <w:rPr>
          <w:rFonts w:cs="Times New Roman"/>
        </w:rPr>
        <w:t>výpis</w:t>
      </w:r>
      <w:r w:rsidR="003C7952">
        <w:t xml:space="preserve"> do terminálu</w:t>
      </w:r>
    </w:p>
    <w:p w14:paraId="73A1BC1F" w14:textId="13923E51" w:rsidR="003C7952" w:rsidRDefault="003C7952" w:rsidP="008E14CF">
      <w:pPr>
        <w:pStyle w:val="ListParagraph"/>
        <w:numPr>
          <w:ilvl w:val="0"/>
          <w:numId w:val="8"/>
        </w:numPr>
        <w:jc w:val="both"/>
      </w:pPr>
      <w:r w:rsidRPr="008333E9">
        <w:rPr>
          <w:rStyle w:val="KdChar"/>
        </w:rPr>
        <w:t>$$S</w:t>
      </w:r>
      <w:r w:rsidR="008333E9">
        <w:rPr>
          <w:rFonts w:ascii="Courier New" w:hAnsi="Courier New" w:cs="Courier New"/>
        </w:rPr>
        <w:t xml:space="preserve"> </w:t>
      </w:r>
      <w:r>
        <w:t>nastavení</w:t>
      </w:r>
    </w:p>
    <w:p w14:paraId="6C2268A9" w14:textId="0372C1DC" w:rsidR="003C7952" w:rsidRDefault="003C7952" w:rsidP="008E14CF">
      <w:pPr>
        <w:pStyle w:val="ListParagraph"/>
        <w:numPr>
          <w:ilvl w:val="0"/>
          <w:numId w:val="8"/>
        </w:numPr>
        <w:jc w:val="both"/>
      </w:pPr>
      <w:r w:rsidRPr="008333E9">
        <w:rPr>
          <w:rStyle w:val="KdChar"/>
        </w:rPr>
        <w:t>$$I</w:t>
      </w:r>
      <w:r w:rsidR="008333E9">
        <w:rPr>
          <w:rStyle w:val="KdChar"/>
        </w:rPr>
        <w:t xml:space="preserve"> </w:t>
      </w:r>
      <w:r>
        <w:t>výpis informační zpráv</w:t>
      </w:r>
    </w:p>
    <w:p w14:paraId="159B36E7" w14:textId="77777777" w:rsidR="00BA6E7C" w:rsidRDefault="003C7952" w:rsidP="00BA6E7C">
      <w:pPr>
        <w:pStyle w:val="ListParagraph"/>
        <w:numPr>
          <w:ilvl w:val="0"/>
          <w:numId w:val="8"/>
        </w:numPr>
        <w:jc w:val="both"/>
      </w:pPr>
      <w:r w:rsidRPr="008333E9">
        <w:rPr>
          <w:rStyle w:val="KdChar"/>
        </w:rPr>
        <w:t>$$</w:t>
      </w:r>
      <w:r w:rsidR="008333E9" w:rsidRPr="008333E9">
        <w:rPr>
          <w:rStyle w:val="KdChar"/>
        </w:rPr>
        <w:t>W</w:t>
      </w:r>
      <w:r w:rsidR="008333E9">
        <w:rPr>
          <w:rFonts w:ascii="Courier New" w:hAnsi="Courier New" w:cs="Courier New"/>
        </w:rPr>
        <w:t xml:space="preserve"> </w:t>
      </w:r>
      <w:r w:rsidR="008333E9" w:rsidRPr="002B0767">
        <w:t>v</w:t>
      </w:r>
      <w:r w:rsidR="008333E9" w:rsidRPr="008333E9">
        <w:t>arovná zpráva</w:t>
      </w:r>
    </w:p>
    <w:p w14:paraId="72BACFB3" w14:textId="1CE413D0" w:rsidR="00BA6E7C" w:rsidRDefault="00BA6E7C" w:rsidP="00BA6E7C">
      <w:pPr>
        <w:pStyle w:val="ListParagraph"/>
        <w:numPr>
          <w:ilvl w:val="0"/>
          <w:numId w:val="8"/>
        </w:numPr>
        <w:jc w:val="both"/>
      </w:pPr>
      <w:r w:rsidRPr="00BA6E7C">
        <w:rPr>
          <w:rStyle w:val="KdChar"/>
        </w:rPr>
        <w:t>$$X</w:t>
      </w:r>
      <w:r w:rsidRPr="00473BD7">
        <w:rPr>
          <w:rStyle w:val="KdChar"/>
        </w:rPr>
        <w:t xml:space="preserve"> </w:t>
      </w:r>
      <w:r>
        <w:t xml:space="preserve">chyba zařízení (zobrazí </w:t>
      </w:r>
      <w:r w:rsidR="00473BD7">
        <w:t>zprávu a odpojí zařízení)</w:t>
      </w:r>
    </w:p>
    <w:p w14:paraId="713E8D74" w14:textId="340F1EB7" w:rsidR="00AA2593" w:rsidRPr="00AA2593" w:rsidRDefault="00AA2593" w:rsidP="008E14CF">
      <w:pPr>
        <w:pStyle w:val="ListParagraph"/>
        <w:numPr>
          <w:ilvl w:val="0"/>
          <w:numId w:val="8"/>
        </w:numPr>
        <w:jc w:val="both"/>
        <w:rPr>
          <w:rFonts w:asciiTheme="majorHAnsi" w:hAnsiTheme="majorHAnsi"/>
        </w:rPr>
      </w:pPr>
      <w:r>
        <w:rPr>
          <w:rStyle w:val="KdChar"/>
        </w:rPr>
        <w:t xml:space="preserve">$$E </w:t>
      </w:r>
      <w:r w:rsidR="002B0767" w:rsidRPr="002B0767">
        <w:t>ech</w:t>
      </w:r>
      <w:r w:rsidR="002B0767">
        <w:t>o (pošle přijatý text zpět do zařízení</w:t>
      </w:r>
      <w:r w:rsidR="00D84318">
        <w:t>, pro otestování připojení ze strany zařízení</w:t>
      </w:r>
      <w:r w:rsidR="002B0767">
        <w:t>)</w:t>
      </w:r>
    </w:p>
    <w:p w14:paraId="7C5B9231" w14:textId="01F3C1DE" w:rsidR="008333E9" w:rsidRDefault="009E1E12" w:rsidP="008E14CF">
      <w:pPr>
        <w:pStyle w:val="ListParagraph"/>
        <w:numPr>
          <w:ilvl w:val="0"/>
          <w:numId w:val="8"/>
        </w:numPr>
        <w:jc w:val="both"/>
      </w:pPr>
      <w:r w:rsidRPr="008333E9">
        <w:rPr>
          <w:rFonts w:ascii="Courier New" w:hAnsi="Courier New" w:cs="Courier New"/>
          <w:b/>
          <w:bCs/>
        </w:rPr>
        <w:t>$$U</w:t>
      </w:r>
      <w:r w:rsidR="008333E9">
        <w:rPr>
          <w:rFonts w:ascii="Courier New" w:hAnsi="Courier New" w:cs="Courier New"/>
          <w:b/>
          <w:bCs/>
        </w:rPr>
        <w:t xml:space="preserve"> </w:t>
      </w:r>
      <w:r w:rsidRPr="0016037C">
        <w:t>neznám</w:t>
      </w:r>
      <w:r w:rsidR="0095526E" w:rsidRPr="0016037C">
        <w:t>ý</w:t>
      </w:r>
      <w:r w:rsidR="008613DA" w:rsidRPr="0016037C">
        <w:t xml:space="preserve"> </w:t>
      </w:r>
      <w:r w:rsidRPr="0016037C">
        <w:t>(</w:t>
      </w:r>
      <w:r w:rsidR="00D84318" w:rsidRPr="0016037C">
        <w:t>data jsou zahozena, nezpracují se</w:t>
      </w:r>
      <w:r w:rsidRPr="0016037C">
        <w:t>)</w:t>
      </w:r>
    </w:p>
    <w:p w14:paraId="697B62DC" w14:textId="77777777" w:rsidR="0056730E" w:rsidRDefault="00A43CB4" w:rsidP="008E14CF">
      <w:pPr>
        <w:jc w:val="both"/>
      </w:pPr>
      <w:r>
        <w:t>Písmeno označující typ zprávy není case-sensitive.</w:t>
      </w:r>
    </w:p>
    <w:p w14:paraId="368B71D7" w14:textId="703CD9C6" w:rsidR="002003AF" w:rsidRPr="00ED474B" w:rsidRDefault="002003AF" w:rsidP="001A3EB1">
      <w:pPr>
        <w:pStyle w:val="Heading2"/>
      </w:pPr>
      <w:bookmarkStart w:id="17" w:name="_Toc60687586"/>
      <w:bookmarkStart w:id="18" w:name="_Toc60688138"/>
      <w:bookmarkStart w:id="19" w:name="_Toc66018076"/>
      <w:r w:rsidRPr="00ED474B">
        <w:t>Výpis do terminálu</w:t>
      </w:r>
      <w:bookmarkEnd w:id="17"/>
      <w:bookmarkEnd w:id="18"/>
      <w:bookmarkEnd w:id="19"/>
    </w:p>
    <w:p w14:paraId="408055C4" w14:textId="4BD94DF2" w:rsidR="002003AF" w:rsidRDefault="002003AF" w:rsidP="008E14CF">
      <w:pPr>
        <w:jc w:val="both"/>
      </w:pPr>
      <w:r w:rsidRPr="002D1E80">
        <w:t>Data jsou vypisována do terminálu podporujícího ANSI escape sekvence.</w:t>
      </w:r>
      <w:r w:rsidR="005474D9">
        <w:t xml:space="preserve"> Vypisují se průběžně tak jak přichází. </w:t>
      </w:r>
      <w:r w:rsidR="000668A3">
        <w:t xml:space="preserve">Zakončeno je až začátkem další zprávy. Nesmí obsahovat sekvenci </w:t>
      </w:r>
      <w:r w:rsidR="000668A3" w:rsidRPr="000660FC">
        <w:rPr>
          <w:rStyle w:val="KdChar"/>
        </w:rPr>
        <w:t>$$</w:t>
      </w:r>
      <w:r w:rsidR="00364627">
        <w:t>, j</w:t>
      </w:r>
      <w:r w:rsidR="000668A3">
        <w:t>eden</w:t>
      </w:r>
      <w:r w:rsidR="008F4093">
        <w:t> </w:t>
      </w:r>
      <w:r w:rsidR="000668A3" w:rsidRPr="000660FC">
        <w:rPr>
          <w:rStyle w:val="KdChar"/>
        </w:rPr>
        <w:t>$</w:t>
      </w:r>
      <w:r w:rsidR="000668A3">
        <w:t xml:space="preserve"> se vyskytnout smí</w:t>
      </w:r>
      <w:r w:rsidR="00364627">
        <w:t>.</w:t>
      </w:r>
    </w:p>
    <w:p w14:paraId="3A6F0ACB" w14:textId="77777777" w:rsidR="00643345" w:rsidRDefault="00BE1727" w:rsidP="008E14CF">
      <w:pPr>
        <w:pStyle w:val="Kd"/>
        <w:jc w:val="both"/>
      </w:pPr>
      <w:r w:rsidRPr="00643345">
        <w:rPr>
          <w:rStyle w:val="KdChar"/>
          <w:b/>
          <w:bCs/>
        </w:rPr>
        <w:t>$$T</w:t>
      </w:r>
      <w:r w:rsidR="00642449" w:rsidRPr="00643345">
        <w:t>\u001b[31;1m</w:t>
      </w:r>
      <w:r w:rsidR="0038394E" w:rsidRPr="00643345">
        <w:t>A</w:t>
      </w:r>
      <w:r w:rsidR="0034539D" w:rsidRPr="00643345">
        <w:t>AA</w:t>
      </w:r>
      <w:r w:rsidR="00642449" w:rsidRPr="00643345">
        <w:t xml:space="preserve"> \u001b[32;1m</w:t>
      </w:r>
      <w:r w:rsidR="0038394E" w:rsidRPr="00643345">
        <w:t>B</w:t>
      </w:r>
      <w:r w:rsidR="0034539D" w:rsidRPr="00643345">
        <w:t>BB</w:t>
      </w:r>
      <w:r w:rsidR="00642449" w:rsidRPr="00643345">
        <w:t xml:space="preserve"> \u001b[33;1m</w:t>
      </w:r>
      <w:r w:rsidR="0038394E" w:rsidRPr="00643345">
        <w:t>C</w:t>
      </w:r>
      <w:r w:rsidR="0034539D" w:rsidRPr="00643345">
        <w:t>CC</w:t>
      </w:r>
      <w:r w:rsidR="00642449" w:rsidRPr="00643345">
        <w:t>\n\r</w:t>
      </w:r>
    </w:p>
    <w:p w14:paraId="76F6D26E" w14:textId="7C607AFF" w:rsidR="00A62E3A" w:rsidRPr="00643345" w:rsidRDefault="00A62E3A" w:rsidP="00803DB7">
      <w:pPr>
        <w:pStyle w:val="NoSpacing"/>
        <w:spacing w:before="0"/>
        <w:jc w:val="both"/>
      </w:pPr>
      <w:r w:rsidRPr="006B630F">
        <w:rPr>
          <w:rFonts w:ascii="Times New Roman" w:hAnsi="Times New Roman" w:cs="Times New Roman"/>
        </w:rPr>
        <w:t>Vypíše</w:t>
      </w:r>
      <w:r w:rsidRPr="00643345">
        <w:t xml:space="preserve"> </w:t>
      </w:r>
      <w:r w:rsidR="00E34669" w:rsidRPr="000F6F95">
        <w:rPr>
          <w:rFonts w:ascii="Courier New" w:hAnsi="Courier New" w:cs="Courier New"/>
          <w:color w:val="C62324" w:themeColor="accent6"/>
        </w:rPr>
        <w:t>A</w:t>
      </w:r>
      <w:r w:rsidR="0034539D" w:rsidRPr="000F6F95">
        <w:rPr>
          <w:rFonts w:ascii="Courier New" w:hAnsi="Courier New" w:cs="Courier New"/>
          <w:color w:val="C62324" w:themeColor="accent6"/>
        </w:rPr>
        <w:t>AA</w:t>
      </w:r>
      <w:r w:rsidR="00E34669" w:rsidRPr="000F6F95">
        <w:rPr>
          <w:rFonts w:ascii="Courier New" w:hAnsi="Courier New" w:cs="Courier New"/>
        </w:rPr>
        <w:t xml:space="preserve"> </w:t>
      </w:r>
      <w:r w:rsidR="00E34669" w:rsidRPr="000F6F95">
        <w:rPr>
          <w:rFonts w:ascii="Courier New" w:hAnsi="Courier New" w:cs="Courier New"/>
          <w:color w:val="0F705C" w:themeColor="accent3" w:themeShade="BF"/>
        </w:rPr>
        <w:t>B</w:t>
      </w:r>
      <w:r w:rsidR="0034539D" w:rsidRPr="000F6F95">
        <w:rPr>
          <w:rFonts w:ascii="Courier New" w:hAnsi="Courier New" w:cs="Courier New"/>
          <w:color w:val="0F705C" w:themeColor="accent3" w:themeShade="BF"/>
        </w:rPr>
        <w:t>BB</w:t>
      </w:r>
      <w:r w:rsidR="00E34669" w:rsidRPr="000F6F95">
        <w:rPr>
          <w:rFonts w:ascii="Courier New" w:hAnsi="Courier New" w:cs="Courier New"/>
        </w:rPr>
        <w:t xml:space="preserve"> </w:t>
      </w:r>
      <w:r w:rsidR="00E34669" w:rsidRPr="000F6F95">
        <w:rPr>
          <w:rFonts w:ascii="Courier New" w:hAnsi="Courier New" w:cs="Courier New"/>
          <w:color w:val="FFC000"/>
        </w:rPr>
        <w:t>C</w:t>
      </w:r>
      <w:r w:rsidR="0034539D" w:rsidRPr="000F6F95">
        <w:rPr>
          <w:rFonts w:ascii="Courier New" w:hAnsi="Courier New" w:cs="Courier New"/>
          <w:color w:val="FFC000"/>
        </w:rPr>
        <w:t>CC</w:t>
      </w:r>
      <w:r w:rsidR="00E34669" w:rsidRPr="00643345">
        <w:t xml:space="preserve"> </w:t>
      </w:r>
      <w:r w:rsidR="00E34669" w:rsidRPr="006B630F">
        <w:rPr>
          <w:rFonts w:ascii="Times New Roman" w:hAnsi="Times New Roman" w:cs="Times New Roman"/>
        </w:rPr>
        <w:t>a odřádkuje</w:t>
      </w:r>
      <w:r w:rsidR="00E34669" w:rsidRPr="00643345">
        <w:t>.</w:t>
      </w:r>
    </w:p>
    <w:p w14:paraId="16671FF7" w14:textId="01361907" w:rsidR="002003AF" w:rsidRPr="00ED474B" w:rsidRDefault="002003AF" w:rsidP="001A3EB1">
      <w:pPr>
        <w:pStyle w:val="Heading2"/>
      </w:pPr>
      <w:bookmarkStart w:id="20" w:name="_Toc60687587"/>
      <w:bookmarkStart w:id="21" w:name="_Toc60688139"/>
      <w:bookmarkStart w:id="22" w:name="_Toc66018077"/>
      <w:r w:rsidRPr="00ED474B">
        <w:t xml:space="preserve">Vypsání </w:t>
      </w:r>
      <w:r w:rsidR="00DE3535" w:rsidRPr="00ED474B">
        <w:t>informační varovné</w:t>
      </w:r>
      <w:r w:rsidR="006D4422">
        <w:t xml:space="preserve"> a chybové</w:t>
      </w:r>
      <w:r w:rsidR="00DE3535" w:rsidRPr="00ED474B">
        <w:t xml:space="preserve"> </w:t>
      </w:r>
      <w:r w:rsidRPr="00ED474B">
        <w:t>zprávy</w:t>
      </w:r>
      <w:bookmarkEnd w:id="20"/>
      <w:bookmarkEnd w:id="21"/>
      <w:bookmarkEnd w:id="22"/>
    </w:p>
    <w:p w14:paraId="37F1CBE0" w14:textId="333F2974" w:rsidR="002003AF" w:rsidRDefault="006D4422" w:rsidP="008E14CF">
      <w:pPr>
        <w:jc w:val="both"/>
      </w:pPr>
      <w:r>
        <w:t>Text</w:t>
      </w:r>
      <w:r w:rsidR="002003AF" w:rsidRPr="002D1E80">
        <w:t xml:space="preserve"> </w:t>
      </w:r>
      <w:r>
        <w:t xml:space="preserve">informační a varovné </w:t>
      </w:r>
      <w:r w:rsidR="002003AF" w:rsidRPr="002D1E80">
        <w:t>se zobrazí v</w:t>
      </w:r>
      <w:r w:rsidR="007A10FB">
        <w:t> </w:t>
      </w:r>
      <w:r w:rsidR="002003AF" w:rsidRPr="002D1E80">
        <w:t>textovém pol</w:t>
      </w:r>
      <w:r w:rsidR="00DE3535">
        <w:t>i</w:t>
      </w:r>
      <w:r w:rsidR="004F7FCA">
        <w:t>,</w:t>
      </w:r>
      <w:r w:rsidR="002003AF" w:rsidRPr="002D1E80">
        <w:t xml:space="preserve"> </w:t>
      </w:r>
      <w:r w:rsidR="00DE3535">
        <w:t>kam se vypisují</w:t>
      </w:r>
      <w:r w:rsidR="004F7FCA">
        <w:t xml:space="preserve"> zprávy o zpracovaných datech. Inform</w:t>
      </w:r>
      <w:r w:rsidR="008919A7">
        <w:t>ační je označena zeleně, varovná červeně.</w:t>
      </w:r>
      <w:r w:rsidR="0090647D">
        <w:t xml:space="preserve"> Chybová zpráva se zobrazí ve vyskakovacím okně</w:t>
      </w:r>
      <w:r w:rsidR="00AC34B5">
        <w:t xml:space="preserve"> a </w:t>
      </w:r>
      <w:r w:rsidR="0053216B">
        <w:t>odpojí port</w:t>
      </w:r>
      <w:r w:rsidR="00AC34B5">
        <w:t>.</w:t>
      </w:r>
    </w:p>
    <w:p w14:paraId="7CEDC948" w14:textId="09EC87B5" w:rsidR="00BA6E7C" w:rsidRDefault="0053216B" w:rsidP="008E14CF">
      <w:pPr>
        <w:jc w:val="both"/>
        <w:rPr>
          <w:color w:val="0F705C" w:themeColor="accent3" w:themeShade="BF"/>
        </w:rPr>
      </w:pPr>
      <w:r>
        <w:t>Chybová zpráva je zakončena středníkem</w:t>
      </w:r>
      <w:r w:rsidR="00852985">
        <w:t>.</w:t>
      </w:r>
      <w:r>
        <w:t xml:space="preserve"> </w:t>
      </w:r>
      <w:r w:rsidR="00852985">
        <w:t>I</w:t>
      </w:r>
      <w:r>
        <w:t>nformační a varovné jsou zakončeny</w:t>
      </w:r>
      <w:r w:rsidR="000668A3">
        <w:t xml:space="preserve"> až začátkem další zprávy</w:t>
      </w:r>
      <w:r>
        <w:t>, středník se nepoužívá</w:t>
      </w:r>
      <w:r w:rsidR="00852985">
        <w:t xml:space="preserve"> (takže může být obsažen v textu)</w:t>
      </w:r>
      <w:r w:rsidR="000668A3">
        <w:t xml:space="preserve">. Nesmí obsahovat sekvenci </w:t>
      </w:r>
      <w:r w:rsidR="000668A3" w:rsidRPr="000F6F95">
        <w:rPr>
          <w:rStyle w:val="KdChar"/>
        </w:rPr>
        <w:t>$$</w:t>
      </w:r>
      <w:r w:rsidR="000668A3">
        <w:t xml:space="preserve">. Jeden </w:t>
      </w:r>
      <w:r w:rsidR="000668A3" w:rsidRPr="000F6F95">
        <w:rPr>
          <w:rStyle w:val="KdChar"/>
        </w:rPr>
        <w:t>$</w:t>
      </w:r>
      <w:r w:rsidR="000668A3">
        <w:t xml:space="preserve"> se vyskytnout smí.</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BA6E7C" w14:paraId="3B738D0A" w14:textId="77777777" w:rsidTr="00BA6E7C">
        <w:tc>
          <w:tcPr>
            <w:tcW w:w="3005" w:type="dxa"/>
          </w:tcPr>
          <w:p w14:paraId="7402F520" w14:textId="24A3E725" w:rsidR="00BA6E7C" w:rsidRDefault="00BA6E7C" w:rsidP="00BA6E7C">
            <w:pPr>
              <w:pStyle w:val="Kd"/>
              <w:rPr>
                <w:color w:val="0F705C" w:themeColor="accent3" w:themeShade="BF"/>
              </w:rPr>
            </w:pPr>
            <w:r w:rsidRPr="000F6F95">
              <w:t>$$IToto je informace</w:t>
            </w:r>
          </w:p>
        </w:tc>
        <w:tc>
          <w:tcPr>
            <w:tcW w:w="3005" w:type="dxa"/>
          </w:tcPr>
          <w:p w14:paraId="3082B42D" w14:textId="6169F621" w:rsidR="00BA6E7C" w:rsidRDefault="00BA6E7C" w:rsidP="00BA6E7C">
            <w:pPr>
              <w:pStyle w:val="Kd"/>
              <w:rPr>
                <w:color w:val="0F705C" w:themeColor="accent3" w:themeShade="BF"/>
              </w:rPr>
            </w:pPr>
            <w:r w:rsidRPr="000F6F95">
              <w:t>$$WToto je varování</w:t>
            </w:r>
          </w:p>
        </w:tc>
        <w:tc>
          <w:tcPr>
            <w:tcW w:w="3006" w:type="dxa"/>
          </w:tcPr>
          <w:p w14:paraId="2146FD63" w14:textId="19262734" w:rsidR="00BA6E7C" w:rsidRDefault="00BA6E7C" w:rsidP="00BA6E7C">
            <w:pPr>
              <w:pStyle w:val="Kd"/>
              <w:rPr>
                <w:color w:val="0F705C" w:themeColor="accent3" w:themeShade="BF"/>
              </w:rPr>
            </w:pPr>
            <w:r w:rsidRPr="000F6F95">
              <w:t>$$</w:t>
            </w:r>
            <w:r>
              <w:t>X</w:t>
            </w:r>
            <w:r w:rsidRPr="000F6F95">
              <w:t xml:space="preserve">Toto je </w:t>
            </w:r>
            <w:r>
              <w:t>error</w:t>
            </w:r>
            <w:r w:rsidR="0053216B">
              <w:t>;</w:t>
            </w:r>
          </w:p>
        </w:tc>
      </w:tr>
    </w:tbl>
    <w:p w14:paraId="5F17F7A8" w14:textId="77777777" w:rsidR="005B03A9" w:rsidRPr="00ED474B" w:rsidRDefault="0052027A" w:rsidP="001A3EB1">
      <w:pPr>
        <w:pStyle w:val="Heading2"/>
      </w:pPr>
      <w:bookmarkStart w:id="23" w:name="_Toc60687588"/>
      <w:bookmarkStart w:id="24" w:name="_Toc60688140"/>
      <w:bookmarkStart w:id="25" w:name="_Toc66018078"/>
      <w:r w:rsidRPr="00ED474B">
        <w:t>Nastavení</w:t>
      </w:r>
      <w:bookmarkEnd w:id="23"/>
      <w:bookmarkEnd w:id="24"/>
      <w:bookmarkEnd w:id="25"/>
    </w:p>
    <w:p w14:paraId="111FF1D9" w14:textId="6315E39D" w:rsidR="00FA5781" w:rsidRDefault="00247ABE" w:rsidP="008E14CF">
      <w:pPr>
        <w:jc w:val="both"/>
      </w:pPr>
      <w:r>
        <w:t>Nastaví parametry grafu a GUI. Seznam</w:t>
      </w:r>
      <w:r w:rsidR="005B03A9">
        <w:t xml:space="preserve"> dostupných nastavení je na konci tohoto dokumentu.</w:t>
      </w:r>
    </w:p>
    <w:p w14:paraId="43486927" w14:textId="46883CE5" w:rsidR="000F497C" w:rsidRDefault="00FA5781" w:rsidP="008E14CF">
      <w:pPr>
        <w:pStyle w:val="ListParagraph"/>
        <w:numPr>
          <w:ilvl w:val="0"/>
          <w:numId w:val="26"/>
        </w:numPr>
        <w:jc w:val="both"/>
      </w:pPr>
      <w:r>
        <w:t>Nastavení má tvar</w:t>
      </w:r>
      <w:r w:rsidR="00915F96">
        <w:t>:</w:t>
      </w:r>
      <w:r w:rsidR="00D564D0">
        <w:t xml:space="preserve"> </w:t>
      </w:r>
      <w:r w:rsidR="00D564D0" w:rsidRPr="000F6F95">
        <w:rPr>
          <w:rStyle w:val="KdChar"/>
        </w:rPr>
        <w:t>identifikátor:hodnota</w:t>
      </w:r>
    </w:p>
    <w:p w14:paraId="2E669ECE" w14:textId="33512757" w:rsidR="003770CC" w:rsidRDefault="003770CC" w:rsidP="008E14CF">
      <w:pPr>
        <w:pStyle w:val="ListParagraph"/>
        <w:numPr>
          <w:ilvl w:val="0"/>
          <w:numId w:val="26"/>
        </w:numPr>
        <w:jc w:val="both"/>
      </w:pPr>
      <w:r>
        <w:t>P</w:t>
      </w:r>
      <w:r w:rsidRPr="00D564D0">
        <w:t>ro nastavení</w:t>
      </w:r>
      <w:r w:rsidR="003D496D">
        <w:t xml:space="preserve"> analogového</w:t>
      </w:r>
      <w:r w:rsidR="008078D5">
        <w:t xml:space="preserve"> nebo math</w:t>
      </w:r>
      <w:r w:rsidRPr="00D564D0">
        <w:t xml:space="preserve"> kanálu</w:t>
      </w:r>
      <w:r>
        <w:t xml:space="preserve">: </w:t>
      </w:r>
      <w:r w:rsidRPr="000F6F95">
        <w:rPr>
          <w:rStyle w:val="KdChar"/>
        </w:rPr>
        <w:t>ch:čísloKanálu:identifikátor:hodnota</w:t>
      </w:r>
    </w:p>
    <w:p w14:paraId="5DBF0B86" w14:textId="46826378" w:rsidR="00DD1F56" w:rsidRDefault="003770CC" w:rsidP="008E14CF">
      <w:pPr>
        <w:pStyle w:val="ListParagraph"/>
        <w:numPr>
          <w:ilvl w:val="0"/>
          <w:numId w:val="26"/>
        </w:numPr>
        <w:jc w:val="both"/>
      </w:pPr>
      <w:r>
        <w:t>P</w:t>
      </w:r>
      <w:r w:rsidR="00144E54" w:rsidRPr="00D564D0">
        <w:t>ro nastavení</w:t>
      </w:r>
      <w:r w:rsidR="00915F96">
        <w:t xml:space="preserve"> logických </w:t>
      </w:r>
      <w:r w:rsidR="00144E54" w:rsidRPr="00D564D0">
        <w:t>kanál</w:t>
      </w:r>
      <w:r w:rsidR="00915F96">
        <w:t>ů</w:t>
      </w:r>
      <w:r w:rsidR="00144E54">
        <w:t xml:space="preserve"> </w:t>
      </w:r>
      <w:r w:rsidR="00CA1798">
        <w:rPr>
          <w:rStyle w:val="KdChar"/>
        </w:rPr>
        <w:t>log</w:t>
      </w:r>
      <w:r w:rsidR="00144E54" w:rsidRPr="000F6F95">
        <w:rPr>
          <w:rStyle w:val="KdChar"/>
        </w:rPr>
        <w:t>:číslo</w:t>
      </w:r>
      <w:r w:rsidRPr="000F6F95">
        <w:rPr>
          <w:rStyle w:val="KdChar"/>
        </w:rPr>
        <w:t>Logiky</w:t>
      </w:r>
      <w:r w:rsidR="00144E54" w:rsidRPr="000F6F95">
        <w:rPr>
          <w:rStyle w:val="KdChar"/>
        </w:rPr>
        <w:t>:identifikátor:hodnota</w:t>
      </w:r>
    </w:p>
    <w:p w14:paraId="05A7078C" w14:textId="77777777" w:rsidR="00481A47" w:rsidRDefault="006136A0" w:rsidP="008E14CF">
      <w:pPr>
        <w:jc w:val="both"/>
      </w:pPr>
      <w:r>
        <w:t>Každé nastavení je zakončeno středníkem. V</w:t>
      </w:r>
      <w:r w:rsidR="007A10FB">
        <w:t> </w:t>
      </w:r>
      <w:r>
        <w:t>jedné zprávě lze mít v</w:t>
      </w:r>
      <w:r w:rsidR="00677E81">
        <w:t>í</w:t>
      </w:r>
      <w:r>
        <w:t>ce nastavení</w:t>
      </w:r>
      <w:r w:rsidR="00677E81">
        <w:t>. Identifikátory nejsou case-sensitive.</w:t>
      </w:r>
      <w:r w:rsidR="00152491">
        <w:t xml:space="preserve"> </w:t>
      </w:r>
      <w:r w:rsidR="000F482D">
        <w:t>Číselné h</w:t>
      </w:r>
      <w:r w:rsidR="00152491">
        <w:t>odnoty j</w:t>
      </w:r>
      <w:r w:rsidR="000F482D">
        <w:t>sou vždy zapsány jako číslo, binární reprezentace zde není možná.</w:t>
      </w:r>
      <w:r w:rsidR="008078D5">
        <w:t xml:space="preserve"> </w:t>
      </w:r>
    </w:p>
    <w:p w14:paraId="4F0D0EFD" w14:textId="640A9946" w:rsidR="00760365" w:rsidRDefault="008078D5" w:rsidP="008E14CF">
      <w:pPr>
        <w:jc w:val="both"/>
      </w:pPr>
      <w:r>
        <w:t xml:space="preserve">Kanály jsou číslované od 1, pro matematické kanály jsou čísla 17, 18, 19. Logické kanály jsou číslovány 1 a 2, pro </w:t>
      </w:r>
      <w:r w:rsidR="007B4118">
        <w:t>hlavní logický kanál (v seznamu kanálů nemá číslo) použijte číslo 3.</w:t>
      </w:r>
    </w:p>
    <w:p w14:paraId="68E12E46" w14:textId="77777777" w:rsidR="00C52231" w:rsidRDefault="00C52231" w:rsidP="00C52231">
      <w:pPr>
        <w:pStyle w:val="Kd"/>
        <w:jc w:val="both"/>
      </w:pPr>
      <w:r w:rsidRPr="000F6F95">
        <w:t>$$Svrange:100;</w:t>
      </w:r>
    </w:p>
    <w:p w14:paraId="756F5319" w14:textId="0DE5D8FE" w:rsidR="00C52231" w:rsidRDefault="00C52231" w:rsidP="00C52231">
      <w:pPr>
        <w:pStyle w:val="Kd"/>
        <w:spacing w:before="0"/>
        <w:jc w:val="both"/>
        <w:rPr>
          <w:rFonts w:ascii="Times New Roman" w:hAnsi="Times New Roman" w:cs="Times New Roman"/>
          <w:b w:val="0"/>
          <w:bCs w:val="0"/>
        </w:rPr>
      </w:pPr>
      <w:r w:rsidRPr="0016037C">
        <w:rPr>
          <w:rFonts w:ascii="Times New Roman" w:hAnsi="Times New Roman" w:cs="Times New Roman"/>
          <w:b w:val="0"/>
          <w:bCs w:val="0"/>
        </w:rPr>
        <w:t>Nastaví svislý rozsah na 100.</w:t>
      </w:r>
    </w:p>
    <w:p w14:paraId="6BDC2E10" w14:textId="77777777" w:rsidR="00AE71A6" w:rsidRDefault="00AE71A6">
      <w:pPr>
        <w:rPr>
          <w:caps/>
          <w:spacing w:val="15"/>
          <w:lang w:val="cs"/>
        </w:rPr>
      </w:pPr>
      <w:bookmarkStart w:id="26" w:name="_Toc66018079"/>
      <w:r>
        <w:br w:type="page"/>
      </w:r>
    </w:p>
    <w:p w14:paraId="4619A0B8" w14:textId="7B5AF7AA" w:rsidR="000B5936" w:rsidRPr="00037318" w:rsidRDefault="000B5936" w:rsidP="001A3EB1">
      <w:pPr>
        <w:pStyle w:val="Heading2"/>
      </w:pPr>
      <w:r w:rsidRPr="00037318">
        <w:lastRenderedPageBreak/>
        <w:t>Bod</w:t>
      </w:r>
      <w:bookmarkEnd w:id="26"/>
    </w:p>
    <w:p w14:paraId="60378C15" w14:textId="77777777" w:rsidR="000B5936" w:rsidRPr="000B5936" w:rsidRDefault="000B5936" w:rsidP="00062C98">
      <w:pPr>
        <w:spacing w:after="0"/>
        <w:jc w:val="both"/>
      </w:pPr>
      <w:r w:rsidRPr="000B5936">
        <w:rPr>
          <w:lang w:val="cs"/>
        </w:rPr>
        <w:t>Přidá data do analogových kanálů po jednotlivých bodech v desítkové nebo binární reprezentaci.</w:t>
      </w:r>
    </w:p>
    <w:p w14:paraId="4E05E848" w14:textId="77777777" w:rsidR="000B5936" w:rsidRPr="000B5936" w:rsidRDefault="000B5936" w:rsidP="009842C6">
      <w:pPr>
        <w:pStyle w:val="Kd"/>
      </w:pPr>
      <w:r w:rsidRPr="000B5936">
        <w:rPr>
          <w:lang w:val="cs"/>
        </w:rPr>
        <w:t>$$P(čas),(ch1),(ch2),(ch3);</w:t>
      </w:r>
    </w:p>
    <w:p w14:paraId="53ACE626" w14:textId="77777777" w:rsidR="000B5936" w:rsidRPr="000B5936" w:rsidRDefault="000B5936" w:rsidP="008E14CF">
      <w:pPr>
        <w:pStyle w:val="ListParagraph"/>
        <w:numPr>
          <w:ilvl w:val="0"/>
          <w:numId w:val="31"/>
        </w:numPr>
        <w:spacing w:before="0" w:after="160" w:line="259" w:lineRule="auto"/>
        <w:jc w:val="both"/>
      </w:pPr>
      <w:r w:rsidRPr="000B5936">
        <w:rPr>
          <w:lang w:val="cs"/>
        </w:rPr>
        <w:t xml:space="preserve">Čas: </w:t>
      </w:r>
    </w:p>
    <w:p w14:paraId="2B063166" w14:textId="77777777" w:rsidR="000B5936" w:rsidRPr="000B5936" w:rsidRDefault="000B5936" w:rsidP="008E14CF">
      <w:pPr>
        <w:pStyle w:val="ListParagraph"/>
        <w:numPr>
          <w:ilvl w:val="1"/>
          <w:numId w:val="31"/>
        </w:numPr>
        <w:spacing w:before="0" w:after="160" w:line="259" w:lineRule="auto"/>
        <w:jc w:val="both"/>
      </w:pPr>
      <w:r w:rsidRPr="000B5936">
        <w:rPr>
          <w:lang w:val="cs"/>
        </w:rPr>
        <w:t>Hodnota (číslo nebo binárně): čas (souřadnice x) bodu</w:t>
      </w:r>
    </w:p>
    <w:p w14:paraId="27A1D79E" w14:textId="77777777" w:rsidR="000B5936" w:rsidRPr="000B5936" w:rsidRDefault="000B5936" w:rsidP="008E14CF">
      <w:pPr>
        <w:pStyle w:val="ListParagraph"/>
        <w:numPr>
          <w:ilvl w:val="1"/>
          <w:numId w:val="31"/>
        </w:numPr>
        <w:spacing w:before="0" w:after="160" w:line="259" w:lineRule="auto"/>
        <w:jc w:val="both"/>
      </w:pPr>
      <w:r w:rsidRPr="000B5936">
        <w:rPr>
          <w:lang w:val="cs"/>
        </w:rPr>
        <w:t>Speciální příkazy:</w:t>
      </w:r>
    </w:p>
    <w:p w14:paraId="06D99FC5" w14:textId="77777777" w:rsidR="000B5936" w:rsidRPr="000B5936" w:rsidRDefault="000B5936" w:rsidP="008E14CF">
      <w:pPr>
        <w:pStyle w:val="ListParagraph"/>
        <w:numPr>
          <w:ilvl w:val="2"/>
          <w:numId w:val="31"/>
        </w:numPr>
        <w:spacing w:before="0" w:after="160" w:line="259" w:lineRule="auto"/>
        <w:jc w:val="both"/>
      </w:pPr>
      <w:r w:rsidRPr="000B5936">
        <w:rPr>
          <w:lang w:val="cs"/>
        </w:rPr>
        <w:t>"-": Index vzorku od připojení</w:t>
      </w:r>
    </w:p>
    <w:p w14:paraId="65D2F419" w14:textId="77777777" w:rsidR="000B5936" w:rsidRPr="000B5936" w:rsidRDefault="000B5936" w:rsidP="008E14CF">
      <w:pPr>
        <w:pStyle w:val="ListParagraph"/>
        <w:numPr>
          <w:ilvl w:val="2"/>
          <w:numId w:val="31"/>
        </w:numPr>
        <w:spacing w:before="0" w:after="160" w:line="259" w:lineRule="auto"/>
        <w:jc w:val="both"/>
      </w:pPr>
      <w:r w:rsidRPr="000B5936">
        <w:rPr>
          <w:lang w:val="cs"/>
        </w:rPr>
        <w:t>"-auto": Čas od připojení</w:t>
      </w:r>
    </w:p>
    <w:p w14:paraId="68EB5160" w14:textId="77777777" w:rsidR="000B5936" w:rsidRPr="000B5936" w:rsidRDefault="000B5936" w:rsidP="008E14CF">
      <w:pPr>
        <w:pStyle w:val="ListParagraph"/>
        <w:numPr>
          <w:ilvl w:val="2"/>
          <w:numId w:val="31"/>
        </w:numPr>
        <w:spacing w:before="0" w:after="160" w:line="259" w:lineRule="auto"/>
        <w:jc w:val="both"/>
      </w:pPr>
      <w:r w:rsidRPr="000B5936">
        <w:rPr>
          <w:lang w:val="cs"/>
        </w:rPr>
        <w:t>"-tod": Čas dne (sekundy od půlnoci) (TOD = time of day)</w:t>
      </w:r>
    </w:p>
    <w:p w14:paraId="269DB81A" w14:textId="77777777" w:rsidR="000B5936" w:rsidRPr="000B5936" w:rsidRDefault="000B5936" w:rsidP="008E14CF">
      <w:pPr>
        <w:pStyle w:val="ListParagraph"/>
        <w:numPr>
          <w:ilvl w:val="0"/>
          <w:numId w:val="32"/>
        </w:numPr>
        <w:spacing w:before="0" w:after="160" w:line="259" w:lineRule="auto"/>
        <w:jc w:val="both"/>
      </w:pPr>
      <w:r w:rsidRPr="000B5936">
        <w:rPr>
          <w:lang w:val="cs"/>
        </w:rPr>
        <w:t>Ch1... Ch16 (maximálně 16 hodnot)</w:t>
      </w:r>
    </w:p>
    <w:p w14:paraId="0BAC8A53" w14:textId="77777777" w:rsidR="000B5936" w:rsidRPr="000B5936" w:rsidRDefault="000B5936" w:rsidP="008E14CF">
      <w:pPr>
        <w:pStyle w:val="ListParagraph"/>
        <w:numPr>
          <w:ilvl w:val="1"/>
          <w:numId w:val="32"/>
        </w:numPr>
        <w:spacing w:before="0" w:after="160" w:line="259" w:lineRule="auto"/>
        <w:jc w:val="both"/>
      </w:pPr>
      <w:r w:rsidRPr="000B5936">
        <w:rPr>
          <w:lang w:val="cs"/>
        </w:rPr>
        <w:t>Hodnota (číslo nebo binárně): hodnota kanálu v tomto bodě</w:t>
      </w:r>
    </w:p>
    <w:p w14:paraId="75435390" w14:textId="77777777" w:rsidR="000B5936" w:rsidRPr="000B5936" w:rsidRDefault="000B5936" w:rsidP="008E14CF">
      <w:pPr>
        <w:pStyle w:val="ListParagraph"/>
        <w:numPr>
          <w:ilvl w:val="1"/>
          <w:numId w:val="32"/>
        </w:numPr>
        <w:spacing w:before="0" w:after="160" w:line="259" w:lineRule="auto"/>
        <w:jc w:val="both"/>
      </w:pPr>
      <w:r w:rsidRPr="000B5936">
        <w:rPr>
          <w:lang w:val="cs"/>
        </w:rPr>
        <w:t>Speciální příkazy:</w:t>
      </w:r>
    </w:p>
    <w:p w14:paraId="32E9AB1B" w14:textId="77777777" w:rsidR="000B5936" w:rsidRPr="000B5936" w:rsidRDefault="000B5936" w:rsidP="008E14CF">
      <w:pPr>
        <w:pStyle w:val="ListParagraph"/>
        <w:numPr>
          <w:ilvl w:val="2"/>
          <w:numId w:val="32"/>
        </w:numPr>
        <w:spacing w:before="0" w:after="160" w:line="259" w:lineRule="auto"/>
        <w:jc w:val="both"/>
      </w:pPr>
      <w:r w:rsidRPr="000B5936">
        <w:rPr>
          <w:lang w:val="cs"/>
        </w:rPr>
        <w:t>"-": Kanál nemá v tomto čase žádnou hodnotu</w:t>
      </w:r>
    </w:p>
    <w:p w14:paraId="495604F2" w14:textId="77777777" w:rsidR="000B5936" w:rsidRPr="000B5936" w:rsidRDefault="000B5936" w:rsidP="008E14CF">
      <w:pPr>
        <w:jc w:val="both"/>
      </w:pPr>
      <w:r w:rsidRPr="000B5936">
        <w:rPr>
          <w:lang w:val="cs"/>
        </w:rPr>
        <w:t>Po sobě jdoucí binární hodnoty není potřeba oddělit čárkou.</w:t>
      </w:r>
    </w:p>
    <w:p w14:paraId="0408A577" w14:textId="77777777" w:rsidR="000B5936" w:rsidRPr="000B5936" w:rsidRDefault="000B5936" w:rsidP="001A3EB1">
      <w:pPr>
        <w:pStyle w:val="Heading3"/>
      </w:pPr>
      <w:bookmarkStart w:id="27" w:name="_Toc66018080"/>
      <w:r w:rsidRPr="000B5936">
        <w:t>Příklady</w:t>
      </w:r>
      <w:bookmarkEnd w:id="27"/>
    </w:p>
    <w:p w14:paraId="5AC068C5" w14:textId="77777777" w:rsidR="000B5936" w:rsidRPr="006C3110" w:rsidRDefault="000B5936" w:rsidP="006C3110">
      <w:pPr>
        <w:pStyle w:val="Heading4"/>
      </w:pPr>
      <w:r w:rsidRPr="00ED474B">
        <w:t>Číselný zápis</w:t>
      </w:r>
    </w:p>
    <w:p w14:paraId="228043A8" w14:textId="77777777" w:rsidR="000B5936" w:rsidRPr="000B5936" w:rsidRDefault="000B5936" w:rsidP="009842C6">
      <w:pPr>
        <w:pStyle w:val="Kd"/>
      </w:pPr>
      <w:r w:rsidRPr="000B5936">
        <w:rPr>
          <w:lang w:val="cs"/>
        </w:rPr>
        <w:t>$$P123.00,1.10,2.20,3.30;</w:t>
      </w:r>
    </w:p>
    <w:p w14:paraId="2DB041B3" w14:textId="77777777" w:rsidR="000B5936" w:rsidRPr="000B5936" w:rsidRDefault="000B5936" w:rsidP="008E14CF">
      <w:pPr>
        <w:spacing w:before="0"/>
        <w:jc w:val="both"/>
      </w:pPr>
      <w:r w:rsidRPr="000B5936">
        <w:rPr>
          <w:lang w:val="cs"/>
        </w:rPr>
        <w:t>V čase 123.00 má kanál 1 hodnotu 1.10, kanál 2 má hodnotu 2.20 a kanál 3 hodnotu 3.30.</w:t>
      </w:r>
    </w:p>
    <w:p w14:paraId="5DD5364F" w14:textId="77777777" w:rsidR="000B5936" w:rsidRPr="000B5936" w:rsidRDefault="000B5936" w:rsidP="009842C6">
      <w:pPr>
        <w:pStyle w:val="Kd"/>
      </w:pPr>
      <w:r w:rsidRPr="000B5936">
        <w:rPr>
          <w:lang w:val="cs"/>
        </w:rPr>
        <w:t>$$P123.00,1.10,-,3.30;</w:t>
      </w:r>
    </w:p>
    <w:p w14:paraId="57915D13" w14:textId="77777777" w:rsidR="000B5936" w:rsidRPr="000B5936" w:rsidRDefault="000B5936" w:rsidP="008E14CF">
      <w:pPr>
        <w:spacing w:before="0"/>
        <w:jc w:val="both"/>
      </w:pPr>
      <w:r w:rsidRPr="000B5936">
        <w:rPr>
          <w:lang w:val="cs"/>
        </w:rPr>
        <w:t>V čase 123.00 má kanál 1 hodnotu 1.10, kanál 2 nemá žádnou hodnotu a kanál 3 hodnotu 3.30.</w:t>
      </w:r>
    </w:p>
    <w:p w14:paraId="7EAC7CB6" w14:textId="77777777" w:rsidR="000B5936" w:rsidRPr="000B5936" w:rsidRDefault="000B5936" w:rsidP="009842C6">
      <w:pPr>
        <w:pStyle w:val="Kd"/>
      </w:pPr>
      <w:r w:rsidRPr="000B5936">
        <w:rPr>
          <w:lang w:val="cs"/>
        </w:rPr>
        <w:t>$$P-,1.10,2.20,3.30;</w:t>
      </w:r>
    </w:p>
    <w:p w14:paraId="3A395804" w14:textId="77777777" w:rsidR="000B5936" w:rsidRPr="000B5936" w:rsidRDefault="000B5936" w:rsidP="008E14CF">
      <w:pPr>
        <w:spacing w:before="0"/>
        <w:jc w:val="both"/>
      </w:pPr>
      <w:r w:rsidRPr="000B5936">
        <w:rPr>
          <w:lang w:val="cs"/>
        </w:rPr>
        <w:t>Časová souřadnice tohoto bodu se rovná pořadí bodu od připojení (začne v čase 0 a pro každý následující bod se zvýší o jedna).</w:t>
      </w:r>
    </w:p>
    <w:p w14:paraId="44F25BB5" w14:textId="77777777" w:rsidR="000B5936" w:rsidRPr="000B5936" w:rsidRDefault="000B5936" w:rsidP="009842C6">
      <w:pPr>
        <w:pStyle w:val="Kd"/>
      </w:pPr>
      <w:r w:rsidRPr="000B5936">
        <w:rPr>
          <w:lang w:val="cs"/>
        </w:rPr>
        <w:t>$$P-auto,1.10,2.20,3.30; nebo $$P-tod,1.10,2.20,3.30;</w:t>
      </w:r>
    </w:p>
    <w:p w14:paraId="20B508D2" w14:textId="77777777" w:rsidR="000B5936" w:rsidRPr="000B5936" w:rsidRDefault="000B5936" w:rsidP="008E14CF">
      <w:pPr>
        <w:spacing w:before="0"/>
        <w:jc w:val="both"/>
      </w:pPr>
      <w:r w:rsidRPr="000B5936">
        <w:rPr>
          <w:lang w:val="cs"/>
        </w:rPr>
        <w:t>Časová souřadnice tohoto bodu se rovná času od připojení (nebo času dne v druhém případě), ve kterém byl tento bod přijat.</w:t>
      </w:r>
    </w:p>
    <w:p w14:paraId="5C202080" w14:textId="77777777" w:rsidR="000B5936" w:rsidRPr="00ED474B" w:rsidRDefault="000B5936" w:rsidP="006C3110">
      <w:pPr>
        <w:pStyle w:val="Heading4"/>
      </w:pPr>
      <w:r w:rsidRPr="00ED474B">
        <w:t>Bod zapsaný binárně</w:t>
      </w:r>
    </w:p>
    <w:p w14:paraId="578BC1E3" w14:textId="77777777" w:rsidR="000B5936" w:rsidRPr="000B5936" w:rsidRDefault="000B5936" w:rsidP="009842C6">
      <w:pPr>
        <w:pStyle w:val="Kd"/>
      </w:pPr>
      <w:r w:rsidRPr="000B5936">
        <w:rPr>
          <w:lang w:val="cs"/>
        </w:rPr>
        <w:t>$$PU2??U2??U2??U2??;</w:t>
      </w:r>
    </w:p>
    <w:p w14:paraId="279A172E" w14:textId="77777777" w:rsidR="000B5936" w:rsidRPr="000B5936" w:rsidRDefault="000B5936" w:rsidP="008E14CF">
      <w:pPr>
        <w:spacing w:before="0"/>
        <w:jc w:val="both"/>
      </w:pPr>
      <w:r w:rsidRPr="000B5936">
        <w:rPr>
          <w:lang w:val="cs"/>
        </w:rPr>
        <w:t>Čas a tři hodnoty v unsigned integer typu. Všimněte si, že není nutné oddělovat hodnoty čárkou (ale čárky mohou být použity).</w:t>
      </w:r>
    </w:p>
    <w:p w14:paraId="5D7800E6" w14:textId="77777777" w:rsidR="000B5936" w:rsidRPr="00ED474B" w:rsidRDefault="000B5936" w:rsidP="006C3110">
      <w:pPr>
        <w:pStyle w:val="Heading4"/>
      </w:pPr>
      <w:r w:rsidRPr="00ED474B">
        <w:t>Kombinovaný zápis</w:t>
      </w:r>
    </w:p>
    <w:p w14:paraId="5FC75271" w14:textId="77777777" w:rsidR="000B5936" w:rsidRPr="000B5936" w:rsidRDefault="000B5936" w:rsidP="009842C6">
      <w:pPr>
        <w:pStyle w:val="Kd"/>
      </w:pPr>
      <w:r w:rsidRPr="000B5936">
        <w:rPr>
          <w:lang w:val="cs"/>
        </w:rPr>
        <w:t>$$PU2??U2??,123.00,U2??;</w:t>
      </w:r>
    </w:p>
    <w:p w14:paraId="7CB29F8D" w14:textId="77777777" w:rsidR="000B5936" w:rsidRPr="000B5936" w:rsidRDefault="000B5936" w:rsidP="008E14CF">
      <w:pPr>
        <w:spacing w:before="0"/>
        <w:jc w:val="both"/>
      </w:pPr>
      <w:r w:rsidRPr="000B5936">
        <w:rPr>
          <w:lang w:val="cs"/>
        </w:rPr>
        <w:t>Čas a kanály 1 a 3 mají hodnoty v unsigned integer typu, kanál 2 má hodnotu 123.00, všimněte si, že číselná hodnota je oddělena čárkami.</w:t>
      </w:r>
    </w:p>
    <w:p w14:paraId="6B9FD0A4" w14:textId="0E58E5F1" w:rsidR="000B5936" w:rsidRPr="000B5936" w:rsidRDefault="000B5936" w:rsidP="009842C6">
      <w:pPr>
        <w:pStyle w:val="Kd"/>
      </w:pPr>
      <w:r w:rsidRPr="000B5936">
        <w:rPr>
          <w:lang w:val="cs"/>
        </w:rPr>
        <w:t>$$PU2??U2??,-,U2??;</w:t>
      </w:r>
    </w:p>
    <w:p w14:paraId="6D141D7C" w14:textId="77777777" w:rsidR="000B5936" w:rsidRPr="000B5936" w:rsidRDefault="000B5936" w:rsidP="00062C98">
      <w:pPr>
        <w:spacing w:before="0"/>
        <w:jc w:val="both"/>
      </w:pPr>
      <w:r w:rsidRPr="000B5936">
        <w:rPr>
          <w:lang w:val="cs"/>
        </w:rPr>
        <w:t>Čas a kanály 1 a 3 mají hodnoty v unsigned integer typu, kanál 2 je v tomto okamžiku prázdný.</w:t>
      </w:r>
    </w:p>
    <w:p w14:paraId="37BC0C44" w14:textId="037A0DB8" w:rsidR="000B5936" w:rsidRPr="000B5936" w:rsidRDefault="000B5936" w:rsidP="009842C6">
      <w:pPr>
        <w:pStyle w:val="Kd"/>
      </w:pPr>
      <w:r w:rsidRPr="000B5936">
        <w:rPr>
          <w:lang w:val="cs"/>
        </w:rPr>
        <w:t>$$P-,U2??U2??U2??;</w:t>
      </w:r>
    </w:p>
    <w:p w14:paraId="442F6E09" w14:textId="77777777" w:rsidR="000B5936" w:rsidRPr="000B5936" w:rsidRDefault="000B5936" w:rsidP="00062C98">
      <w:pPr>
        <w:spacing w:before="0"/>
        <w:jc w:val="both"/>
      </w:pPr>
      <w:r w:rsidRPr="000B5936">
        <w:rPr>
          <w:lang w:val="cs"/>
        </w:rPr>
        <w:t>Časová souřadnice tohoto bodu se rovná pořadí bodu od připojení (začne v čase 0 a pro následující bod se zvýší o jedna).</w:t>
      </w:r>
    </w:p>
    <w:p w14:paraId="52387859" w14:textId="77777777" w:rsidR="002E0109" w:rsidRDefault="002E0109" w:rsidP="008E14CF">
      <w:pPr>
        <w:jc w:val="both"/>
        <w:rPr>
          <w:spacing w:val="15"/>
        </w:rPr>
      </w:pPr>
      <w:r>
        <w:br w:type="page"/>
      </w:r>
    </w:p>
    <w:p w14:paraId="00A90149" w14:textId="77777777" w:rsidR="008E6D80" w:rsidRPr="00ED474B" w:rsidRDefault="008E6D80" w:rsidP="006C3110">
      <w:pPr>
        <w:pStyle w:val="Heading2"/>
      </w:pPr>
      <w:bookmarkStart w:id="28" w:name="_Toc66018081"/>
      <w:r w:rsidRPr="00ED474B">
        <w:lastRenderedPageBreak/>
        <w:t>Kanál</w:t>
      </w:r>
      <w:bookmarkEnd w:id="28"/>
    </w:p>
    <w:p w14:paraId="6EA308EF" w14:textId="77777777" w:rsidR="008E6D80" w:rsidRPr="00ED474B" w:rsidRDefault="008E6D80" w:rsidP="008E6D80">
      <w:pPr>
        <w:jc w:val="both"/>
      </w:pPr>
      <w:r w:rsidRPr="00ED474B">
        <w:rPr>
          <w:lang w:val="cs"/>
        </w:rPr>
        <w:t>Přidá celou sadu dat do jednoho analogového kanálu, data jsou binární.</w:t>
      </w:r>
    </w:p>
    <w:p w14:paraId="7F9ABA99" w14:textId="0A5C3967" w:rsidR="008E6D80" w:rsidRPr="00ED474B" w:rsidRDefault="008E6D80" w:rsidP="009842C6">
      <w:pPr>
        <w:pStyle w:val="Kd"/>
      </w:pPr>
      <w:r w:rsidRPr="00ED474B">
        <w:rPr>
          <w:lang w:val="cs"/>
        </w:rPr>
        <w:t>$$C(záhlaví);(datový typ)(</w:t>
      </w:r>
      <w:r w:rsidR="00A5097C">
        <w:rPr>
          <w:lang w:val="cs"/>
        </w:rPr>
        <w:t>data...........</w:t>
      </w:r>
      <w:r w:rsidRPr="00ED474B">
        <w:rPr>
          <w:lang w:val="cs"/>
        </w:rPr>
        <w:t>);</w:t>
      </w:r>
    </w:p>
    <w:p w14:paraId="6DF57C09" w14:textId="77777777" w:rsidR="008E6D80" w:rsidRPr="00ED474B" w:rsidRDefault="008E6D80" w:rsidP="008E6D80">
      <w:pPr>
        <w:jc w:val="both"/>
      </w:pPr>
      <w:r w:rsidRPr="00ED474B">
        <w:rPr>
          <w:lang w:val="cs"/>
        </w:rPr>
        <w:t>V závislosti na datovém typu lze použít různé typy záhlaví:</w:t>
      </w:r>
    </w:p>
    <w:p w14:paraId="7DA45A3B" w14:textId="77777777" w:rsidR="008E6D80" w:rsidRPr="00ED474B" w:rsidRDefault="008E6D80" w:rsidP="006C3110">
      <w:pPr>
        <w:pStyle w:val="Heading4"/>
      </w:pPr>
      <w:r w:rsidRPr="00ED474B">
        <w:t>Unsigned int</w:t>
      </w:r>
    </w:p>
    <w:p w14:paraId="2526781B" w14:textId="33DE3F03" w:rsidR="008E6D80" w:rsidRPr="00ED474B" w:rsidRDefault="008E6D80" w:rsidP="009842C6">
      <w:pPr>
        <w:pStyle w:val="Kd"/>
        <w:rPr>
          <w:lang w:val="en-US"/>
        </w:rPr>
      </w:pPr>
      <w:r w:rsidRPr="00ED474B">
        <w:rPr>
          <w:lang w:val="cs"/>
        </w:rPr>
        <w:t>$$C(ch),(časový krok),(délka);U?</w:t>
      </w:r>
      <w:r w:rsidR="00293F9B">
        <w:rPr>
          <w:lang w:val="cs"/>
        </w:rPr>
        <w:t>(data...........)</w:t>
      </w:r>
      <w:r w:rsidRPr="00ED474B">
        <w:rPr>
          <w:lang w:val="cs"/>
        </w:rPr>
        <w:t>;</w:t>
      </w:r>
    </w:p>
    <w:p w14:paraId="4FDA6239" w14:textId="3594E30D" w:rsidR="008E6D80" w:rsidRPr="00ED474B" w:rsidRDefault="008E6D80" w:rsidP="009842C6">
      <w:pPr>
        <w:pStyle w:val="Kd"/>
        <w:rPr>
          <w:lang w:val="en-US"/>
        </w:rPr>
      </w:pPr>
      <w:r w:rsidRPr="00ED474B">
        <w:rPr>
          <w:lang w:val="cs"/>
        </w:rPr>
        <w:t>$$C(ch),(časový krok),(délka),(bity),(max);U?</w:t>
      </w:r>
      <w:r w:rsidR="00293F9B">
        <w:rPr>
          <w:lang w:val="cs"/>
        </w:rPr>
        <w:t>(data...........)</w:t>
      </w:r>
      <w:r w:rsidRPr="00ED474B">
        <w:rPr>
          <w:lang w:val="cs"/>
        </w:rPr>
        <w:t>;</w:t>
      </w:r>
    </w:p>
    <w:p w14:paraId="07F70A50" w14:textId="7995DC05" w:rsidR="008E6D80" w:rsidRPr="00ED474B" w:rsidRDefault="008E6D80" w:rsidP="009842C6">
      <w:pPr>
        <w:pStyle w:val="Kd"/>
        <w:rPr>
          <w:lang w:val="en-US"/>
        </w:rPr>
      </w:pPr>
      <w:r w:rsidRPr="00ED474B">
        <w:rPr>
          <w:lang w:val="cs"/>
        </w:rPr>
        <w:t>$$C(ch),(časový krok),(délka),(bity),(min),(max);U?</w:t>
      </w:r>
      <w:r w:rsidR="00293F9B">
        <w:rPr>
          <w:lang w:val="cs"/>
        </w:rPr>
        <w:t>(data...........)</w:t>
      </w:r>
      <w:r w:rsidRPr="00ED474B">
        <w:rPr>
          <w:lang w:val="cs"/>
        </w:rPr>
        <w:t>;</w:t>
      </w:r>
    </w:p>
    <w:p w14:paraId="2B535E3B" w14:textId="4AB8B959" w:rsidR="008E6D80" w:rsidRPr="00F63948" w:rsidRDefault="008E6D80" w:rsidP="009842C6">
      <w:pPr>
        <w:pStyle w:val="Kd"/>
        <w:rPr>
          <w:lang w:val="cs"/>
        </w:rPr>
      </w:pPr>
      <w:r w:rsidRPr="00ED474B">
        <w:rPr>
          <w:lang w:val="cs"/>
        </w:rPr>
        <w:t>$$C(ch),(časový krok),(délka),(bity),(min),(max),(index nuly);U?</w:t>
      </w:r>
      <w:r w:rsidR="00293F9B">
        <w:rPr>
          <w:lang w:val="cs"/>
        </w:rPr>
        <w:t>(data..</w:t>
      </w:r>
      <w:r w:rsidR="00167F83">
        <w:rPr>
          <w:lang w:val="cs"/>
        </w:rPr>
        <w:t>.</w:t>
      </w:r>
      <w:r w:rsidR="00293F9B">
        <w:rPr>
          <w:lang w:val="cs"/>
        </w:rPr>
        <w:t>.)</w:t>
      </w:r>
      <w:r w:rsidRPr="00ED474B">
        <w:rPr>
          <w:lang w:val="cs"/>
        </w:rPr>
        <w:t>;</w:t>
      </w:r>
    </w:p>
    <w:p w14:paraId="3852B5A1" w14:textId="50396F13" w:rsidR="008E6D80" w:rsidRPr="00ED474B" w:rsidRDefault="008E6D80" w:rsidP="006C3110">
      <w:pPr>
        <w:pStyle w:val="Heading4"/>
      </w:pPr>
      <w:r w:rsidRPr="00ED474B">
        <w:t>Signed int</w:t>
      </w:r>
      <w:r w:rsidR="00715A35">
        <w:t xml:space="preserve"> nebo Floating piont</w:t>
      </w:r>
    </w:p>
    <w:p w14:paraId="39DA1F84" w14:textId="138AF1AA" w:rsidR="00715A35" w:rsidRPr="00ED474B" w:rsidRDefault="00715A35" w:rsidP="009842C6">
      <w:pPr>
        <w:pStyle w:val="Kd"/>
        <w:rPr>
          <w:lang w:val="en-US"/>
        </w:rPr>
      </w:pPr>
      <w:r w:rsidRPr="00ED474B">
        <w:rPr>
          <w:lang w:val="cs"/>
        </w:rPr>
        <w:t>$$C(ch),(časový krok),(délka);</w:t>
      </w:r>
      <w:r w:rsidR="001063D4">
        <w:rPr>
          <w:lang w:val="cs"/>
        </w:rPr>
        <w:t>F</w:t>
      </w:r>
      <w:r w:rsidRPr="00ED474B">
        <w:rPr>
          <w:lang w:val="cs"/>
        </w:rPr>
        <w:t>?</w:t>
      </w:r>
      <w:r w:rsidR="00293F9B">
        <w:rPr>
          <w:lang w:val="cs"/>
        </w:rPr>
        <w:t>(data...........)</w:t>
      </w:r>
      <w:r w:rsidRPr="00ED474B">
        <w:rPr>
          <w:lang w:val="cs"/>
        </w:rPr>
        <w:t>;</w:t>
      </w:r>
    </w:p>
    <w:p w14:paraId="3ACBE8CE" w14:textId="6060E20A" w:rsidR="008E6D80" w:rsidRDefault="00715A35" w:rsidP="009842C6">
      <w:pPr>
        <w:pStyle w:val="Kd"/>
        <w:rPr>
          <w:lang w:val="en-US"/>
        </w:rPr>
      </w:pPr>
      <w:r w:rsidRPr="00ED474B">
        <w:rPr>
          <w:lang w:val="cs"/>
        </w:rPr>
        <w:t>$$C(ch),(časový krok),(délka),(index nuly);</w:t>
      </w:r>
      <w:r w:rsidR="001063D4">
        <w:rPr>
          <w:lang w:val="cs"/>
        </w:rPr>
        <w:t>F</w:t>
      </w:r>
      <w:r w:rsidRPr="00ED474B">
        <w:rPr>
          <w:lang w:val="cs"/>
        </w:rPr>
        <w:t>?</w:t>
      </w:r>
      <w:r w:rsidR="00293F9B">
        <w:rPr>
          <w:lang w:val="cs"/>
        </w:rPr>
        <w:t>(data...........)</w:t>
      </w:r>
      <w:r w:rsidRPr="00ED474B">
        <w:rPr>
          <w:lang w:val="cs"/>
        </w:rPr>
        <w:t>;</w:t>
      </w:r>
    </w:p>
    <w:p w14:paraId="24F4155A" w14:textId="77777777" w:rsidR="00715A35" w:rsidRPr="00ED474B" w:rsidRDefault="00715A35" w:rsidP="008E6D80">
      <w:pPr>
        <w:pStyle w:val="NoSpacing"/>
        <w:jc w:val="both"/>
        <w:rPr>
          <w:rFonts w:ascii="Times New Roman" w:hAnsi="Times New Roman" w:cs="Times New Roman"/>
          <w:lang w:val="en-US"/>
        </w:rPr>
      </w:pPr>
    </w:p>
    <w:p w14:paraId="3BAF059F" w14:textId="23D09026" w:rsidR="008E6D80" w:rsidRPr="00ED474B" w:rsidRDefault="008E6D80" w:rsidP="008E6D80">
      <w:pPr>
        <w:pStyle w:val="ListParagraph"/>
        <w:numPr>
          <w:ilvl w:val="0"/>
          <w:numId w:val="33"/>
        </w:numPr>
        <w:spacing w:before="0" w:after="160" w:line="259" w:lineRule="auto"/>
        <w:jc w:val="both"/>
      </w:pPr>
      <w:r w:rsidRPr="00ED474B">
        <w:rPr>
          <w:lang w:val="cs"/>
        </w:rPr>
        <w:t>Ch: kladné celé číslo (číslo nebo binárně): kanál pro zápis dat v (1 ... 16</w:t>
      </w:r>
      <w:r w:rsidR="00025847" w:rsidRPr="00037318">
        <w:rPr>
          <w:lang w:val="cs"/>
        </w:rPr>
        <w:t>)</w:t>
      </w:r>
      <w:r w:rsidR="00025847">
        <w:rPr>
          <w:lang w:val="cs"/>
        </w:rPr>
        <w:t>, nebo více čísel oddělených ‚+‘</w:t>
      </w:r>
    </w:p>
    <w:p w14:paraId="447775FC" w14:textId="77777777" w:rsidR="008E6D80" w:rsidRPr="00ED474B" w:rsidRDefault="008E6D80" w:rsidP="008E6D80">
      <w:pPr>
        <w:pStyle w:val="ListParagraph"/>
        <w:numPr>
          <w:ilvl w:val="0"/>
          <w:numId w:val="33"/>
        </w:numPr>
        <w:spacing w:before="0" w:after="160" w:line="259" w:lineRule="auto"/>
        <w:jc w:val="both"/>
      </w:pPr>
      <w:r w:rsidRPr="00ED474B">
        <w:rPr>
          <w:lang w:val="cs"/>
        </w:rPr>
        <w:t>Časový krok: hodnota (číslo nebo binárně): časový interval mezi po sobě jdoucími vzorky</w:t>
      </w:r>
    </w:p>
    <w:p w14:paraId="35F61A7E" w14:textId="77777777" w:rsidR="008E6D80" w:rsidRPr="00ED474B" w:rsidRDefault="008E6D80" w:rsidP="008E6D80">
      <w:pPr>
        <w:pStyle w:val="ListParagraph"/>
        <w:numPr>
          <w:ilvl w:val="0"/>
          <w:numId w:val="33"/>
        </w:numPr>
        <w:spacing w:before="0" w:after="160" w:line="259" w:lineRule="auto"/>
        <w:jc w:val="both"/>
      </w:pPr>
      <w:r w:rsidRPr="00ED474B">
        <w:rPr>
          <w:lang w:val="cs"/>
        </w:rPr>
        <w:t>Délka: kladné celé číslo (číslo nebo binárně): počet vzorků (nikoli bajtů) v tomto kanálu</w:t>
      </w:r>
    </w:p>
    <w:p w14:paraId="3D63145D" w14:textId="77777777" w:rsidR="008E6D80" w:rsidRPr="00ED474B" w:rsidRDefault="008E6D80" w:rsidP="008E6D80">
      <w:pPr>
        <w:pStyle w:val="ListParagraph"/>
        <w:numPr>
          <w:ilvl w:val="0"/>
          <w:numId w:val="33"/>
        </w:numPr>
        <w:spacing w:before="0" w:after="160" w:line="259" w:lineRule="auto"/>
        <w:jc w:val="both"/>
      </w:pPr>
      <w:r w:rsidRPr="00ED474B">
        <w:rPr>
          <w:lang w:val="cs"/>
        </w:rPr>
        <w:t>Bity: kladné celé číslo (číslo nebo binárně): počet využitých bitů v hodnotě (pro výpočet min a max)</w:t>
      </w:r>
    </w:p>
    <w:p w14:paraId="1D10FD4B" w14:textId="77777777" w:rsidR="008E6D80" w:rsidRPr="00ED474B" w:rsidRDefault="008E6D80" w:rsidP="008E6D80">
      <w:pPr>
        <w:pStyle w:val="ListParagraph"/>
        <w:numPr>
          <w:ilvl w:val="0"/>
          <w:numId w:val="33"/>
        </w:numPr>
        <w:spacing w:before="0" w:after="160" w:line="259" w:lineRule="auto"/>
        <w:jc w:val="both"/>
      </w:pPr>
      <w:r w:rsidRPr="00ED474B">
        <w:rPr>
          <w:lang w:val="cs"/>
        </w:rPr>
        <w:t>Min: hodnota (číslo nebo binárně): hodnoty budou přemapovány tak, aby 0 odpovídala této hodnotě</w:t>
      </w:r>
    </w:p>
    <w:p w14:paraId="2FD1E0FE" w14:textId="77777777" w:rsidR="008E6D80" w:rsidRPr="00ED474B" w:rsidRDefault="008E6D80" w:rsidP="008E6D80">
      <w:pPr>
        <w:pStyle w:val="ListParagraph"/>
        <w:numPr>
          <w:ilvl w:val="0"/>
          <w:numId w:val="33"/>
        </w:numPr>
        <w:spacing w:before="0" w:after="160" w:line="259" w:lineRule="auto"/>
        <w:jc w:val="both"/>
      </w:pPr>
      <w:r w:rsidRPr="00ED474B">
        <w:rPr>
          <w:lang w:val="cs"/>
        </w:rPr>
        <w:t>Max: hodnota (číslo nebo binárně): hodnoty budou přemapovány tak, aby 2^bity odpovídalo této hodnotě</w:t>
      </w:r>
    </w:p>
    <w:p w14:paraId="21B13356" w14:textId="77777777" w:rsidR="008E6D80" w:rsidRPr="00ED474B" w:rsidRDefault="008E6D80" w:rsidP="008E6D80">
      <w:pPr>
        <w:pStyle w:val="ListParagraph"/>
        <w:numPr>
          <w:ilvl w:val="0"/>
          <w:numId w:val="33"/>
        </w:numPr>
        <w:spacing w:before="0" w:after="160" w:line="259" w:lineRule="auto"/>
        <w:jc w:val="both"/>
      </w:pPr>
      <w:r w:rsidRPr="00ED474B">
        <w:rPr>
          <w:lang w:val="cs"/>
        </w:rPr>
        <w:t>Index nuly: kladné celé číslo nebo nula (číslo nebo binárně): index vzorku, který odpovídá času 0. Pokud je vynecháno, první vzorek (index 0) je v čase 0. Užitečné pro pretrigger.</w:t>
      </w:r>
    </w:p>
    <w:p w14:paraId="260B3386" w14:textId="77777777" w:rsidR="008E6D80" w:rsidRPr="00ED474B" w:rsidRDefault="008E6D80" w:rsidP="008E6D80">
      <w:pPr>
        <w:jc w:val="both"/>
      </w:pPr>
      <w:r w:rsidRPr="00ED474B">
        <w:rPr>
          <w:lang w:val="cs"/>
        </w:rPr>
        <w:t>Po sobě jdoucí binární hodnoty není potřeba oddělit čárkou.</w:t>
      </w:r>
    </w:p>
    <w:p w14:paraId="16C467E2" w14:textId="77777777" w:rsidR="008E6D80" w:rsidRPr="00ED474B" w:rsidRDefault="008E6D80" w:rsidP="006C3110">
      <w:pPr>
        <w:pStyle w:val="Heading3"/>
      </w:pPr>
      <w:bookmarkStart w:id="29" w:name="_Toc66018082"/>
      <w:r w:rsidRPr="00ED474B">
        <w:t>Příklady</w:t>
      </w:r>
      <w:bookmarkEnd w:id="29"/>
    </w:p>
    <w:p w14:paraId="07D21888" w14:textId="77777777" w:rsidR="008E6D80" w:rsidRPr="00ED474B" w:rsidRDefault="008E6D80" w:rsidP="006C3110">
      <w:pPr>
        <w:pStyle w:val="Heading4"/>
      </w:pPr>
      <w:r w:rsidRPr="00ED474B">
        <w:t>Jednoduchá varianta s unsigned integer hodnotami</w:t>
      </w:r>
    </w:p>
    <w:p w14:paraId="2203BB33" w14:textId="77777777" w:rsidR="008E6D80" w:rsidRPr="00ED474B" w:rsidRDefault="008E6D80" w:rsidP="009842C6">
      <w:pPr>
        <w:pStyle w:val="Kd"/>
        <w:rPr>
          <w:lang w:val="en-US"/>
        </w:rPr>
      </w:pPr>
      <w:r w:rsidRPr="00ED474B">
        <w:rPr>
          <w:lang w:val="cs"/>
        </w:rPr>
        <w:t>$$C1,0.001,20;U2????????????????????????????????????????;</w:t>
      </w:r>
    </w:p>
    <w:p w14:paraId="04316A4C" w14:textId="77777777" w:rsidR="008E6D80" w:rsidRPr="00ED474B" w:rsidRDefault="008E6D80" w:rsidP="00715A35">
      <w:pPr>
        <w:spacing w:before="0"/>
        <w:jc w:val="both"/>
      </w:pPr>
      <w:r w:rsidRPr="00ED474B">
        <w:rPr>
          <w:lang w:val="cs"/>
        </w:rPr>
        <w:t>Data kanálu 1, interval mezi vzorky je 0.001 sekundy (první vzorek je v čase nula), kanál má 20 vzorků v 16bitovém unsigned integer (40 bajtů za "U2").</w:t>
      </w:r>
    </w:p>
    <w:p w14:paraId="76C7A61F" w14:textId="77777777" w:rsidR="008E6D80" w:rsidRPr="00715A35" w:rsidRDefault="008E6D80" w:rsidP="008A7433">
      <w:pPr>
        <w:pStyle w:val="Heading4"/>
      </w:pPr>
      <w:r w:rsidRPr="00ED474B">
        <w:rPr>
          <w:lang w:val="cs"/>
        </w:rPr>
        <w:t>Hodnoty v unsigned integer s přemapováním</w:t>
      </w:r>
    </w:p>
    <w:p w14:paraId="0AACEC51" w14:textId="77777777" w:rsidR="008E6D80" w:rsidRPr="00ED474B" w:rsidRDefault="008E6D80" w:rsidP="009842C6">
      <w:pPr>
        <w:pStyle w:val="Kd"/>
        <w:rPr>
          <w:lang w:val="en-US"/>
        </w:rPr>
      </w:pPr>
      <w:r w:rsidRPr="00ED474B">
        <w:rPr>
          <w:lang w:val="cs"/>
        </w:rPr>
        <w:t>$$C1,0.001,20,12,-1.5,1.5;U2????????????????????????????????????????;</w:t>
      </w:r>
    </w:p>
    <w:p w14:paraId="26F285DE" w14:textId="77777777" w:rsidR="008E6D80" w:rsidRPr="00ED474B" w:rsidRDefault="008E6D80" w:rsidP="00715A35">
      <w:pPr>
        <w:spacing w:before="0"/>
        <w:jc w:val="both"/>
      </w:pPr>
      <w:r w:rsidRPr="00ED474B">
        <w:rPr>
          <w:lang w:val="cs"/>
        </w:rPr>
        <w:t>Data pro kanál 1, interval mezi vzorky je 0.001 sekundy (první vzorek je v čase nula), kanál má 20 vzorků v 16bitovém unsigned integer. Hodnoty jsou přemapovány tak, že hodnota 4096 (2^12) odpovídá 1.5V a hodnota 0 odpovídá -1,5.</w:t>
      </w:r>
    </w:p>
    <w:p w14:paraId="41065018" w14:textId="77777777" w:rsidR="008E6D80" w:rsidRPr="00715A35" w:rsidRDefault="008E6D80" w:rsidP="008A7433">
      <w:pPr>
        <w:pStyle w:val="Heading4"/>
      </w:pPr>
      <w:r w:rsidRPr="00ED474B">
        <w:rPr>
          <w:lang w:val="cs"/>
        </w:rPr>
        <w:t>Hodnoty ve floating point</w:t>
      </w:r>
    </w:p>
    <w:p w14:paraId="2A3B7645" w14:textId="77777777" w:rsidR="008E6D80" w:rsidRPr="00ED474B" w:rsidRDefault="008E6D80" w:rsidP="009842C6">
      <w:pPr>
        <w:pStyle w:val="Kd"/>
        <w:rPr>
          <w:lang w:val="en-US"/>
        </w:rPr>
      </w:pPr>
      <w:r w:rsidRPr="00ED474B">
        <w:rPr>
          <w:lang w:val="cs"/>
        </w:rPr>
        <w:t>$$C1,0.001,10,5;F4????????????????????????????????????????;</w:t>
      </w:r>
    </w:p>
    <w:p w14:paraId="317AC471" w14:textId="77777777" w:rsidR="00025847" w:rsidRDefault="008E6D80" w:rsidP="00715A35">
      <w:pPr>
        <w:spacing w:before="0"/>
        <w:jc w:val="both"/>
        <w:rPr>
          <w:lang w:val="cs"/>
        </w:rPr>
      </w:pPr>
      <w:r w:rsidRPr="00ED474B">
        <w:rPr>
          <w:lang w:val="cs"/>
        </w:rPr>
        <w:t>Data pro kanál 1, interval mezi vzorky je 0.001 sekundy (první vzorek je v čase nula), kanál má 10 vzorků v 32bitovém float. Vzorek s indexem 5 (počítáno od nuly) je v čase 0, vzorky před ním jsou v záporných časech.</w:t>
      </w:r>
    </w:p>
    <w:p w14:paraId="0109663A" w14:textId="77777777" w:rsidR="00CE31F5" w:rsidRPr="00037318" w:rsidRDefault="00CE31F5" w:rsidP="00CE31F5">
      <w:pPr>
        <w:pStyle w:val="Heading4"/>
      </w:pPr>
      <w:r>
        <w:rPr>
          <w:lang w:val="cs"/>
        </w:rPr>
        <w:t>Více kanálů na přeskáčku</w:t>
      </w:r>
    </w:p>
    <w:p w14:paraId="60A35F97" w14:textId="6EDB63FF" w:rsidR="00CE31F5" w:rsidRPr="000B443B" w:rsidRDefault="00CE31F5" w:rsidP="00D604C5">
      <w:pPr>
        <w:pStyle w:val="Kd"/>
        <w:rPr>
          <w:lang w:val="en-US"/>
        </w:rPr>
      </w:pPr>
      <w:r w:rsidRPr="000B443B">
        <w:rPr>
          <w:lang w:val="cs"/>
        </w:rPr>
        <w:t>$$C1+2+3+4,0.001,</w:t>
      </w:r>
      <w:r w:rsidR="008A4459">
        <w:rPr>
          <w:lang w:val="cs"/>
        </w:rPr>
        <w:t>24</w:t>
      </w:r>
      <w:r w:rsidRPr="000B443B">
        <w:rPr>
          <w:lang w:val="cs"/>
        </w:rPr>
        <w:t>;U2</w:t>
      </w:r>
      <w:r w:rsidR="008A4459">
        <w:rPr>
          <w:lang w:val="cs"/>
        </w:rPr>
        <w:t>????????????????????????????????????????????????;</w:t>
      </w:r>
    </w:p>
    <w:p w14:paraId="1B75859F" w14:textId="2C217E28" w:rsidR="000B443B" w:rsidRDefault="00C4626A">
      <w:pPr>
        <w:rPr>
          <w:caps/>
          <w:spacing w:val="15"/>
          <w:lang w:val="cs"/>
        </w:rPr>
      </w:pPr>
      <w:bookmarkStart w:id="30" w:name="_Toc66018083"/>
      <w:bookmarkStart w:id="31" w:name="_Toc60687596"/>
      <w:bookmarkStart w:id="32" w:name="_Toc60688147"/>
      <w:r w:rsidRPr="00C4626A">
        <w:rPr>
          <w:lang w:val="cs"/>
        </w:rPr>
        <w:t>Data jsou pro kanály 1, 2, 3 a 4. Hodnoty se v tomto pořadí střídají</w:t>
      </w:r>
      <w:r>
        <w:rPr>
          <w:lang w:val="cs"/>
        </w:rPr>
        <w:t xml:space="preserve"> (první dvojice bajtů je pro kanál 1, druhá dvojice pro kanál 2</w:t>
      </w:r>
      <w:r w:rsidR="009E2EF4">
        <w:rPr>
          <w:lang w:val="cs"/>
        </w:rPr>
        <w:t>...)</w:t>
      </w:r>
      <w:r w:rsidRPr="00C4626A">
        <w:rPr>
          <w:lang w:val="cs"/>
        </w:rPr>
        <w:t>. Zadaná</w:t>
      </w:r>
      <w:r w:rsidRPr="00A10910">
        <w:rPr>
          <w:lang w:val="cs"/>
        </w:rPr>
        <w:t xml:space="preserve"> </w:t>
      </w:r>
      <w:r w:rsidR="00A10910" w:rsidRPr="00A10910">
        <w:rPr>
          <w:lang w:val="cs"/>
        </w:rPr>
        <w:t>délka</w:t>
      </w:r>
      <w:r w:rsidR="00A10910" w:rsidRPr="00150568">
        <w:rPr>
          <w:color w:val="941A1A" w:themeColor="accent6" w:themeShade="BF"/>
          <w:lang w:val="cs"/>
        </w:rPr>
        <w:t xml:space="preserve"> </w:t>
      </w:r>
      <w:r w:rsidR="00A10910">
        <w:rPr>
          <w:lang w:val="cs"/>
        </w:rPr>
        <w:t>je počet vzorků všech kanálů dohromady</w:t>
      </w:r>
      <w:r w:rsidR="00A10910" w:rsidRPr="00C4626A">
        <w:rPr>
          <w:lang w:val="cs"/>
        </w:rPr>
        <w:t xml:space="preserve"> </w:t>
      </w:r>
      <w:r w:rsidRPr="00C4626A">
        <w:rPr>
          <w:lang w:val="cs"/>
        </w:rPr>
        <w:t>(v tomto příkladu má každý kanál 8 vzorků).</w:t>
      </w:r>
      <w:r w:rsidR="000B443B">
        <w:br w:type="page"/>
      </w:r>
    </w:p>
    <w:p w14:paraId="5A69F437" w14:textId="056C012B" w:rsidR="00BA2BEE" w:rsidRPr="00BA2BEE" w:rsidRDefault="00862AE2" w:rsidP="00BA2BEE">
      <w:pPr>
        <w:pStyle w:val="Heading2"/>
      </w:pPr>
      <w:r>
        <w:lastRenderedPageBreak/>
        <w:t>Logický kanál</w:t>
      </w:r>
      <w:bookmarkEnd w:id="30"/>
    </w:p>
    <w:p w14:paraId="2DCAC9AF" w14:textId="77777777" w:rsidR="00BA2BEE" w:rsidRPr="00BA2BEE" w:rsidRDefault="00BA2BEE" w:rsidP="00BA2BEE">
      <w:pPr>
        <w:jc w:val="both"/>
      </w:pPr>
      <w:r w:rsidRPr="00BA2BEE">
        <w:rPr>
          <w:lang w:val="cs"/>
        </w:rPr>
        <w:t>Přidá celou sadu dat do logických kanálů, hodnoty jsou binární, typu unsigned int.</w:t>
      </w:r>
    </w:p>
    <w:p w14:paraId="57A80109" w14:textId="03BA38C1" w:rsidR="00BA2BEE" w:rsidRPr="00BA2BEE" w:rsidRDefault="00BA2BEE" w:rsidP="009842C6">
      <w:pPr>
        <w:pStyle w:val="Kd"/>
        <w:spacing w:after="240" w:line="480" w:lineRule="auto"/>
      </w:pPr>
      <w:r w:rsidRPr="00BA2BEE">
        <w:rPr>
          <w:lang w:val="cs"/>
        </w:rPr>
        <w:t>$$</w:t>
      </w:r>
      <w:r w:rsidR="006A4D93">
        <w:rPr>
          <w:lang w:val="cs"/>
        </w:rPr>
        <w:t>L</w:t>
      </w:r>
      <w:r w:rsidRPr="00BA2BEE">
        <w:rPr>
          <w:lang w:val="cs"/>
        </w:rPr>
        <w:t>(záhlaví);(datový typ)(</w:t>
      </w:r>
      <w:r w:rsidR="003B67DE">
        <w:rPr>
          <w:lang w:val="cs"/>
        </w:rPr>
        <w:t>data</w:t>
      </w:r>
      <w:r w:rsidR="00A5097C">
        <w:rPr>
          <w:lang w:val="cs"/>
        </w:rPr>
        <w:t>...........</w:t>
      </w:r>
      <w:r w:rsidR="003B67DE">
        <w:rPr>
          <w:lang w:val="cs"/>
        </w:rPr>
        <w:t>)</w:t>
      </w:r>
      <w:r w:rsidRPr="00BA2BEE">
        <w:rPr>
          <w:lang w:val="cs"/>
        </w:rPr>
        <w:t>;</w:t>
      </w:r>
    </w:p>
    <w:p w14:paraId="633C9487" w14:textId="57DD285A" w:rsidR="00BA2BEE" w:rsidRPr="009842C6" w:rsidRDefault="00BA2BEE" w:rsidP="009842C6">
      <w:pPr>
        <w:pStyle w:val="Kd"/>
      </w:pPr>
      <w:r w:rsidRPr="009842C6">
        <w:t>$$</w:t>
      </w:r>
      <w:r w:rsidR="006A4D93">
        <w:t>L</w:t>
      </w:r>
      <w:r w:rsidRPr="009842C6">
        <w:t>(časový krok),(délka);U?</w:t>
      </w:r>
      <w:r w:rsidR="00293F9B">
        <w:t>(data...........)</w:t>
      </w:r>
      <w:r w:rsidRPr="009842C6">
        <w:t>;</w:t>
      </w:r>
    </w:p>
    <w:p w14:paraId="261AEC37" w14:textId="7B9C91A8" w:rsidR="00BA2BEE" w:rsidRPr="009842C6" w:rsidRDefault="00BA2BEE" w:rsidP="009842C6">
      <w:pPr>
        <w:pStyle w:val="Kd"/>
      </w:pPr>
      <w:r w:rsidRPr="009842C6">
        <w:t>$$</w:t>
      </w:r>
      <w:r w:rsidR="006A4D93">
        <w:t>L</w:t>
      </w:r>
      <w:r w:rsidRPr="009842C6">
        <w:t>(časový krok),(délka),(bity);U?</w:t>
      </w:r>
      <w:r w:rsidR="00293F9B">
        <w:t>(data...........)</w:t>
      </w:r>
      <w:r w:rsidRPr="009842C6">
        <w:t>;</w:t>
      </w:r>
    </w:p>
    <w:p w14:paraId="71E4C668" w14:textId="76638421" w:rsidR="00BA2BEE" w:rsidRPr="009842C6" w:rsidRDefault="00BA2BEE" w:rsidP="009842C6">
      <w:pPr>
        <w:pStyle w:val="Kd"/>
      </w:pPr>
      <w:r w:rsidRPr="009842C6">
        <w:t>$$</w:t>
      </w:r>
      <w:r w:rsidR="006A4D93">
        <w:t>L</w:t>
      </w:r>
      <w:r w:rsidRPr="009842C6">
        <w:t>(časový krok),(délka),(bity),(index nuly);U?</w:t>
      </w:r>
      <w:r w:rsidR="00293F9B">
        <w:t>(data...........)</w:t>
      </w:r>
      <w:r w:rsidRPr="009842C6">
        <w:t>;</w:t>
      </w:r>
    </w:p>
    <w:p w14:paraId="709C681C" w14:textId="77777777" w:rsidR="00BA2BEE" w:rsidRPr="00BA2BEE" w:rsidRDefault="00BA2BEE" w:rsidP="00BA2BEE">
      <w:pPr>
        <w:pStyle w:val="ListParagraph"/>
        <w:numPr>
          <w:ilvl w:val="0"/>
          <w:numId w:val="33"/>
        </w:numPr>
        <w:spacing w:before="0" w:after="160" w:line="259" w:lineRule="auto"/>
        <w:jc w:val="both"/>
      </w:pPr>
      <w:r w:rsidRPr="00BA2BEE">
        <w:rPr>
          <w:lang w:val="cs"/>
        </w:rPr>
        <w:t>Časový krok: hodnota (číslo nebo binárně): časový interval mezi po sobě jdoucími vzorky</w:t>
      </w:r>
    </w:p>
    <w:p w14:paraId="3B52DC67" w14:textId="77777777" w:rsidR="00BA2BEE" w:rsidRPr="00BA2BEE" w:rsidRDefault="00BA2BEE" w:rsidP="00BA2BEE">
      <w:pPr>
        <w:pStyle w:val="ListParagraph"/>
        <w:numPr>
          <w:ilvl w:val="0"/>
          <w:numId w:val="33"/>
        </w:numPr>
        <w:spacing w:before="0" w:after="160" w:line="259" w:lineRule="auto"/>
        <w:jc w:val="both"/>
      </w:pPr>
      <w:r w:rsidRPr="00BA2BEE">
        <w:rPr>
          <w:lang w:val="cs"/>
        </w:rPr>
        <w:t>Délka: kladné celé číslo (číslo nebo binárně): počet vzorků (nikoli bajtů) v tomto kanálu</w:t>
      </w:r>
    </w:p>
    <w:p w14:paraId="74DE3A59" w14:textId="77777777" w:rsidR="00BA2BEE" w:rsidRPr="00BA2BEE" w:rsidRDefault="00BA2BEE" w:rsidP="00BA2BEE">
      <w:pPr>
        <w:pStyle w:val="ListParagraph"/>
        <w:numPr>
          <w:ilvl w:val="0"/>
          <w:numId w:val="33"/>
        </w:numPr>
        <w:spacing w:before="0" w:after="160" w:line="259" w:lineRule="auto"/>
        <w:jc w:val="both"/>
      </w:pPr>
      <w:r w:rsidRPr="00BA2BEE">
        <w:rPr>
          <w:lang w:val="cs"/>
        </w:rPr>
        <w:t>Bity: kladné celé číslo (číslo nebo binárně): počet bitů, které se mají zobrazit (počínaje LSB)</w:t>
      </w:r>
    </w:p>
    <w:p w14:paraId="0C716DDC" w14:textId="77777777" w:rsidR="00BA2BEE" w:rsidRPr="00BA2BEE" w:rsidRDefault="00BA2BEE" w:rsidP="00BA2BEE">
      <w:pPr>
        <w:pStyle w:val="ListParagraph"/>
        <w:numPr>
          <w:ilvl w:val="0"/>
          <w:numId w:val="33"/>
        </w:numPr>
        <w:spacing w:before="0" w:after="160" w:line="259" w:lineRule="auto"/>
        <w:jc w:val="both"/>
      </w:pPr>
      <w:r w:rsidRPr="00BA2BEE">
        <w:rPr>
          <w:lang w:val="cs"/>
        </w:rPr>
        <w:t>Index nuly: kladné celé číslo nebo nula (číslo nebo binárně): index vzorku, který odpovídá času 0. Pokud je vynecháno, první vzorek (index 0) je v čase 0. Užitečné pro pretrigger.</w:t>
      </w:r>
    </w:p>
    <w:p w14:paraId="76903868" w14:textId="77777777" w:rsidR="00BA2BEE" w:rsidRPr="00BA2BEE" w:rsidRDefault="00BA2BEE" w:rsidP="00BA2BEE">
      <w:pPr>
        <w:jc w:val="both"/>
      </w:pPr>
      <w:r w:rsidRPr="00BA2BEE">
        <w:rPr>
          <w:lang w:val="cs"/>
        </w:rPr>
        <w:t>Po sobě jdoucí binární hodnoty není potřeba oddělit čárkou.</w:t>
      </w:r>
    </w:p>
    <w:p w14:paraId="15D0E36C" w14:textId="77777777" w:rsidR="00BA2BEE" w:rsidRPr="00BA2BEE" w:rsidRDefault="00BA2BEE" w:rsidP="00BA2BEE">
      <w:pPr>
        <w:pStyle w:val="Heading3"/>
      </w:pPr>
      <w:bookmarkStart w:id="33" w:name="_Toc66018084"/>
      <w:r w:rsidRPr="00BA2BEE">
        <w:t>Příklady</w:t>
      </w:r>
      <w:bookmarkEnd w:id="33"/>
    </w:p>
    <w:p w14:paraId="09B1609B" w14:textId="7F3084C1" w:rsidR="00BA2BEE" w:rsidRPr="00BA2BEE" w:rsidRDefault="00BA2BEE" w:rsidP="009842C6">
      <w:pPr>
        <w:pStyle w:val="Kd"/>
        <w:rPr>
          <w:lang w:val="en-US"/>
        </w:rPr>
      </w:pPr>
      <w:r w:rsidRPr="00BA2BEE">
        <w:rPr>
          <w:lang w:val="cs"/>
        </w:rPr>
        <w:t>$$</w:t>
      </w:r>
      <w:r w:rsidR="006A4D93">
        <w:rPr>
          <w:lang w:val="cs"/>
        </w:rPr>
        <w:t>L</w:t>
      </w:r>
      <w:r w:rsidRPr="00BA2BEE">
        <w:rPr>
          <w:lang w:val="cs"/>
        </w:rPr>
        <w:t>0.001,20;U2????????????????????????????????????????;</w:t>
      </w:r>
    </w:p>
    <w:p w14:paraId="74D3E0E3" w14:textId="77777777" w:rsidR="00BA2BEE" w:rsidRPr="00BA2BEE" w:rsidRDefault="00BA2BEE" w:rsidP="00862AE2">
      <w:pPr>
        <w:spacing w:before="0"/>
        <w:jc w:val="both"/>
      </w:pPr>
      <w:r w:rsidRPr="00BA2BEE">
        <w:rPr>
          <w:lang w:val="cs"/>
        </w:rPr>
        <w:t>Interval mezi vzorky je 0.001 sekundy (první vzorek je v čase nula), kanál má 20 vzorků v 16bitovém unsigned integer (40 bajtů za "U2"), zobrazí se všech 16 bitů.</w:t>
      </w:r>
    </w:p>
    <w:p w14:paraId="7F6768B6" w14:textId="5BFE7FB9" w:rsidR="00BA2BEE" w:rsidRPr="00BA2BEE" w:rsidRDefault="00BA2BEE" w:rsidP="009842C6">
      <w:pPr>
        <w:pStyle w:val="Kd"/>
        <w:rPr>
          <w:lang w:val="en-US"/>
        </w:rPr>
      </w:pPr>
      <w:r w:rsidRPr="00BA2BEE">
        <w:rPr>
          <w:lang w:val="cs"/>
        </w:rPr>
        <w:t>$$</w:t>
      </w:r>
      <w:r w:rsidR="006A4D93">
        <w:rPr>
          <w:lang w:val="cs"/>
        </w:rPr>
        <w:t>L</w:t>
      </w:r>
      <w:r w:rsidRPr="00BA2BEE">
        <w:rPr>
          <w:lang w:val="cs"/>
        </w:rPr>
        <w:t>0.001,20,12;U2????????????????????????????????????????;</w:t>
      </w:r>
    </w:p>
    <w:p w14:paraId="3D28FEE3" w14:textId="77777777" w:rsidR="00BA2BEE" w:rsidRPr="00BA2BEE" w:rsidRDefault="00BA2BEE" w:rsidP="00862AE2">
      <w:pPr>
        <w:spacing w:before="0"/>
        <w:jc w:val="both"/>
      </w:pPr>
      <w:r w:rsidRPr="00BA2BEE">
        <w:rPr>
          <w:lang w:val="cs"/>
        </w:rPr>
        <w:t>Interval mezi vzorky je 0.001 sekundy (první vzorek je v čase nula), kanál má 20 vzorků v 16bitovém unsigned integer, je zobrazeno pouze posledních 12 bitů.</w:t>
      </w:r>
    </w:p>
    <w:p w14:paraId="68C70C2D" w14:textId="5E80588A" w:rsidR="00BA2BEE" w:rsidRPr="00BA2BEE" w:rsidRDefault="00BA2BEE" w:rsidP="009842C6">
      <w:pPr>
        <w:pStyle w:val="Kd"/>
        <w:rPr>
          <w:lang w:val="en-US"/>
        </w:rPr>
      </w:pPr>
      <w:r w:rsidRPr="00BA2BEE">
        <w:rPr>
          <w:lang w:val="cs"/>
        </w:rPr>
        <w:t>$$</w:t>
      </w:r>
      <w:r w:rsidR="006A4D93">
        <w:rPr>
          <w:lang w:val="cs"/>
        </w:rPr>
        <w:t>L</w:t>
      </w:r>
      <w:r w:rsidRPr="00BA2BEE">
        <w:rPr>
          <w:lang w:val="cs"/>
        </w:rPr>
        <w:t>0.001,20,16,10;U2????????????????????????????????????????;</w:t>
      </w:r>
    </w:p>
    <w:p w14:paraId="372AFFA7" w14:textId="77777777" w:rsidR="00BA2BEE" w:rsidRPr="00BA2BEE" w:rsidRDefault="00BA2BEE" w:rsidP="00862AE2">
      <w:pPr>
        <w:spacing w:before="0"/>
        <w:jc w:val="both"/>
      </w:pPr>
      <w:r w:rsidRPr="00BA2BEE">
        <w:rPr>
          <w:lang w:val="cs"/>
        </w:rPr>
        <w:t>Interval mezi vzorky je 0.001 sekundy (první vzorek je v čase nula), kanál má 20 vzorků v 16bitovém unsigned integer, je zobrazeno všech 16 bitů. Vzorek s indexem 10 (počítáno od nuly) je v čase 0, vzorky před ním jsou v záporných časech.</w:t>
      </w:r>
    </w:p>
    <w:p w14:paraId="079E7354" w14:textId="1DFCF033" w:rsidR="00BA2BEE" w:rsidRPr="00BA2BEE" w:rsidRDefault="00BA2BEE" w:rsidP="00BA2BEE">
      <w:pPr>
        <w:jc w:val="both"/>
      </w:pPr>
      <w:r w:rsidRPr="00BA2BEE">
        <w:br w:type="page"/>
      </w:r>
    </w:p>
    <w:p w14:paraId="0D1B58BF" w14:textId="77777777" w:rsidR="00862AE2" w:rsidRPr="00037318" w:rsidRDefault="00862AE2" w:rsidP="00862AE2">
      <w:pPr>
        <w:pStyle w:val="Heading2"/>
      </w:pPr>
      <w:bookmarkStart w:id="34" w:name="_Toc66018085"/>
      <w:r w:rsidRPr="00037318">
        <w:lastRenderedPageBreak/>
        <w:t>Logický bod</w:t>
      </w:r>
      <w:bookmarkEnd w:id="34"/>
    </w:p>
    <w:p w14:paraId="6D284E28" w14:textId="77777777" w:rsidR="00862AE2" w:rsidRPr="00862AE2" w:rsidRDefault="00862AE2" w:rsidP="00862AE2">
      <w:pPr>
        <w:jc w:val="both"/>
      </w:pPr>
      <w:r w:rsidRPr="00862AE2">
        <w:rPr>
          <w:lang w:val="cs"/>
        </w:rPr>
        <w:t>Přidá data do kanálů logiky po jednotlivých bodech.</w:t>
      </w:r>
    </w:p>
    <w:p w14:paraId="3E4B4C44" w14:textId="2C4C77B7" w:rsidR="00862AE2" w:rsidRPr="00862AE2" w:rsidRDefault="00862AE2" w:rsidP="009842C6">
      <w:pPr>
        <w:pStyle w:val="Kd"/>
      </w:pPr>
      <w:r w:rsidRPr="00862AE2">
        <w:rPr>
          <w:lang w:val="cs"/>
        </w:rPr>
        <w:t>$$</w:t>
      </w:r>
      <w:r w:rsidR="008C56F8">
        <w:rPr>
          <w:lang w:val="cs"/>
        </w:rPr>
        <w:t>B</w:t>
      </w:r>
      <w:r w:rsidRPr="00862AE2">
        <w:rPr>
          <w:lang w:val="cs"/>
        </w:rPr>
        <w:t>(čas),(hodnota),(bity);</w:t>
      </w:r>
    </w:p>
    <w:p w14:paraId="69B9B0BB" w14:textId="77777777" w:rsidR="00862AE2" w:rsidRPr="00862AE2" w:rsidRDefault="00862AE2" w:rsidP="00862AE2">
      <w:pPr>
        <w:pStyle w:val="ListParagraph"/>
        <w:numPr>
          <w:ilvl w:val="0"/>
          <w:numId w:val="31"/>
        </w:numPr>
        <w:spacing w:before="0" w:after="160" w:line="259" w:lineRule="auto"/>
        <w:jc w:val="both"/>
      </w:pPr>
      <w:r w:rsidRPr="00862AE2">
        <w:rPr>
          <w:lang w:val="cs"/>
        </w:rPr>
        <w:t xml:space="preserve">Čas: </w:t>
      </w:r>
    </w:p>
    <w:p w14:paraId="13BDE295" w14:textId="77777777" w:rsidR="00862AE2" w:rsidRPr="00862AE2" w:rsidRDefault="00862AE2" w:rsidP="00862AE2">
      <w:pPr>
        <w:pStyle w:val="ListParagraph"/>
        <w:numPr>
          <w:ilvl w:val="1"/>
          <w:numId w:val="31"/>
        </w:numPr>
        <w:spacing w:before="0" w:after="160" w:line="259" w:lineRule="auto"/>
        <w:jc w:val="both"/>
      </w:pPr>
      <w:r w:rsidRPr="00862AE2">
        <w:rPr>
          <w:lang w:val="cs"/>
        </w:rPr>
        <w:t>Hodnota (číslo nebo binárně): čas (souřadnice x) bodu</w:t>
      </w:r>
    </w:p>
    <w:p w14:paraId="76AA3023" w14:textId="77777777" w:rsidR="00862AE2" w:rsidRPr="00862AE2" w:rsidRDefault="00862AE2" w:rsidP="00862AE2">
      <w:pPr>
        <w:pStyle w:val="ListParagraph"/>
        <w:numPr>
          <w:ilvl w:val="1"/>
          <w:numId w:val="31"/>
        </w:numPr>
        <w:spacing w:before="0" w:after="160" w:line="259" w:lineRule="auto"/>
        <w:jc w:val="both"/>
      </w:pPr>
      <w:r w:rsidRPr="00862AE2">
        <w:rPr>
          <w:lang w:val="cs"/>
        </w:rPr>
        <w:t>Speciální příkazy:</w:t>
      </w:r>
    </w:p>
    <w:p w14:paraId="7A05AFE3" w14:textId="77777777" w:rsidR="00862AE2" w:rsidRPr="00862AE2" w:rsidRDefault="00862AE2" w:rsidP="00862AE2">
      <w:pPr>
        <w:pStyle w:val="ListParagraph"/>
        <w:numPr>
          <w:ilvl w:val="2"/>
          <w:numId w:val="31"/>
        </w:numPr>
        <w:spacing w:before="0" w:after="160" w:line="259" w:lineRule="auto"/>
        <w:jc w:val="both"/>
      </w:pPr>
      <w:r w:rsidRPr="00862AE2">
        <w:rPr>
          <w:lang w:val="cs"/>
        </w:rPr>
        <w:t>"-": Index vzorku od připojení</w:t>
      </w:r>
    </w:p>
    <w:p w14:paraId="47399D5D" w14:textId="77777777" w:rsidR="00862AE2" w:rsidRPr="00862AE2" w:rsidRDefault="00862AE2" w:rsidP="00862AE2">
      <w:pPr>
        <w:pStyle w:val="ListParagraph"/>
        <w:numPr>
          <w:ilvl w:val="2"/>
          <w:numId w:val="31"/>
        </w:numPr>
        <w:spacing w:before="0" w:after="160" w:line="259" w:lineRule="auto"/>
        <w:jc w:val="both"/>
      </w:pPr>
      <w:r w:rsidRPr="00862AE2">
        <w:rPr>
          <w:lang w:val="cs"/>
        </w:rPr>
        <w:t>"-auto": Čas od připojení</w:t>
      </w:r>
    </w:p>
    <w:p w14:paraId="0856C30B" w14:textId="77777777" w:rsidR="00862AE2" w:rsidRPr="00862AE2" w:rsidRDefault="00862AE2" w:rsidP="00862AE2">
      <w:pPr>
        <w:pStyle w:val="ListParagraph"/>
        <w:numPr>
          <w:ilvl w:val="2"/>
          <w:numId w:val="31"/>
        </w:numPr>
        <w:spacing w:before="0" w:after="160" w:line="259" w:lineRule="auto"/>
        <w:jc w:val="both"/>
      </w:pPr>
      <w:r w:rsidRPr="00862AE2">
        <w:rPr>
          <w:lang w:val="cs"/>
        </w:rPr>
        <w:t>"-tod": Čas dne (sekundy od půlnoci)</w:t>
      </w:r>
    </w:p>
    <w:p w14:paraId="038530B3" w14:textId="77777777" w:rsidR="00862AE2" w:rsidRPr="00862AE2" w:rsidRDefault="00862AE2" w:rsidP="00862AE2">
      <w:pPr>
        <w:pStyle w:val="ListParagraph"/>
        <w:numPr>
          <w:ilvl w:val="0"/>
          <w:numId w:val="32"/>
        </w:numPr>
        <w:spacing w:before="0" w:after="160" w:line="259" w:lineRule="auto"/>
        <w:jc w:val="both"/>
      </w:pPr>
      <w:r w:rsidRPr="00862AE2">
        <w:rPr>
          <w:lang w:val="cs"/>
        </w:rPr>
        <w:t xml:space="preserve">Hodnota: hodnota v unsigned integer </w:t>
      </w:r>
    </w:p>
    <w:p w14:paraId="27AA033E" w14:textId="77777777" w:rsidR="00862AE2" w:rsidRPr="00862AE2" w:rsidRDefault="00862AE2" w:rsidP="00862AE2">
      <w:pPr>
        <w:pStyle w:val="ListParagraph"/>
        <w:numPr>
          <w:ilvl w:val="0"/>
          <w:numId w:val="32"/>
        </w:numPr>
        <w:spacing w:before="0" w:after="160" w:line="259" w:lineRule="auto"/>
        <w:jc w:val="both"/>
      </w:pPr>
      <w:r w:rsidRPr="00862AE2">
        <w:rPr>
          <w:lang w:val="cs"/>
        </w:rPr>
        <w:t>Bity: kladné celé číslo (číslo nebo binárně): počet bitů, které mají být zobrazeny (počínaje LSB)</w:t>
      </w:r>
    </w:p>
    <w:p w14:paraId="404B2E8D" w14:textId="77777777" w:rsidR="00862AE2" w:rsidRPr="00862AE2" w:rsidRDefault="00862AE2" w:rsidP="00862AE2">
      <w:pPr>
        <w:jc w:val="both"/>
      </w:pPr>
      <w:r w:rsidRPr="00862AE2">
        <w:rPr>
          <w:lang w:val="cs"/>
        </w:rPr>
        <w:t>Po sobě jdoucí binární hodnoty není potřeba oddělit čárkou.</w:t>
      </w:r>
    </w:p>
    <w:p w14:paraId="1F45A693" w14:textId="77777777" w:rsidR="00862AE2" w:rsidRPr="00862AE2" w:rsidRDefault="00862AE2" w:rsidP="00862AE2">
      <w:pPr>
        <w:pStyle w:val="Heading3"/>
      </w:pPr>
      <w:bookmarkStart w:id="35" w:name="_Toc66018086"/>
      <w:r w:rsidRPr="00862AE2">
        <w:t>Příklady</w:t>
      </w:r>
      <w:bookmarkEnd w:id="35"/>
    </w:p>
    <w:p w14:paraId="4E141697" w14:textId="74C43DD5" w:rsidR="00862AE2" w:rsidRPr="00862AE2" w:rsidRDefault="00862AE2" w:rsidP="009842C6">
      <w:pPr>
        <w:pStyle w:val="Kd"/>
      </w:pPr>
      <w:r w:rsidRPr="00862AE2">
        <w:rPr>
          <w:lang w:val="cs"/>
        </w:rPr>
        <w:t>$$</w:t>
      </w:r>
      <w:r w:rsidR="008C56F8">
        <w:rPr>
          <w:lang w:val="cs"/>
        </w:rPr>
        <w:t>B</w:t>
      </w:r>
      <w:r w:rsidRPr="00862AE2">
        <w:rPr>
          <w:lang w:val="cs"/>
        </w:rPr>
        <w:t>123.00,U2??;</w:t>
      </w:r>
    </w:p>
    <w:p w14:paraId="73B379BE" w14:textId="77777777" w:rsidR="00862AE2" w:rsidRPr="00862AE2" w:rsidRDefault="00862AE2" w:rsidP="00862AE2">
      <w:pPr>
        <w:spacing w:before="0"/>
        <w:jc w:val="both"/>
      </w:pPr>
      <w:r w:rsidRPr="00862AE2">
        <w:rPr>
          <w:lang w:val="cs"/>
        </w:rPr>
        <w:t>Čas je 123.00, 16bitová logická hodnota.</w:t>
      </w:r>
    </w:p>
    <w:p w14:paraId="47525486" w14:textId="37A4479A" w:rsidR="00862AE2" w:rsidRPr="00862AE2" w:rsidRDefault="00862AE2" w:rsidP="009842C6">
      <w:pPr>
        <w:pStyle w:val="Kd"/>
      </w:pPr>
      <w:r w:rsidRPr="00862AE2">
        <w:rPr>
          <w:lang w:val="cs"/>
        </w:rPr>
        <w:t>$$</w:t>
      </w:r>
      <w:r w:rsidR="008C56F8">
        <w:rPr>
          <w:lang w:val="cs"/>
        </w:rPr>
        <w:t>B</w:t>
      </w:r>
      <w:r w:rsidRPr="00862AE2">
        <w:rPr>
          <w:lang w:val="cs"/>
        </w:rPr>
        <w:t>U2??U2??;</w:t>
      </w:r>
    </w:p>
    <w:p w14:paraId="3C81851A" w14:textId="77777777" w:rsidR="00862AE2" w:rsidRPr="00862AE2" w:rsidRDefault="00862AE2" w:rsidP="00862AE2">
      <w:pPr>
        <w:spacing w:before="0"/>
        <w:jc w:val="both"/>
      </w:pPr>
      <w:r w:rsidRPr="00862AE2">
        <w:rPr>
          <w:lang w:val="cs"/>
        </w:rPr>
        <w:t>Čas jako unsigned integer. 16bitová logická hodnota.</w:t>
      </w:r>
    </w:p>
    <w:p w14:paraId="4FDC09EA" w14:textId="3EBB5DF5" w:rsidR="00862AE2" w:rsidRPr="00862AE2" w:rsidRDefault="00862AE2" w:rsidP="009842C6">
      <w:pPr>
        <w:pStyle w:val="Kd"/>
      </w:pPr>
      <w:r w:rsidRPr="00862AE2">
        <w:rPr>
          <w:lang w:val="cs"/>
        </w:rPr>
        <w:t>$$</w:t>
      </w:r>
      <w:r w:rsidR="008C56F8">
        <w:rPr>
          <w:lang w:val="cs"/>
        </w:rPr>
        <w:t>B</w:t>
      </w:r>
      <w:r w:rsidRPr="00862AE2">
        <w:rPr>
          <w:lang w:val="cs"/>
        </w:rPr>
        <w:t>U2??U2??,12;</w:t>
      </w:r>
    </w:p>
    <w:p w14:paraId="47753D2F" w14:textId="77777777" w:rsidR="00862AE2" w:rsidRPr="00862AE2" w:rsidRDefault="00862AE2" w:rsidP="00862AE2">
      <w:pPr>
        <w:spacing w:before="0"/>
        <w:jc w:val="both"/>
      </w:pPr>
      <w:r w:rsidRPr="00862AE2">
        <w:rPr>
          <w:lang w:val="cs"/>
        </w:rPr>
        <w:t>Čas jako unsigned integer. 12bitová logická hodnota.</w:t>
      </w:r>
    </w:p>
    <w:p w14:paraId="77B9127B" w14:textId="4CBF5452" w:rsidR="00862AE2" w:rsidRPr="00862AE2" w:rsidRDefault="00862AE2" w:rsidP="009842C6">
      <w:pPr>
        <w:pStyle w:val="Kd"/>
      </w:pPr>
      <w:r w:rsidRPr="00862AE2">
        <w:rPr>
          <w:lang w:val="cs"/>
        </w:rPr>
        <w:t>$$</w:t>
      </w:r>
      <w:r w:rsidR="008C56F8">
        <w:rPr>
          <w:lang w:val="cs"/>
        </w:rPr>
        <w:t>B</w:t>
      </w:r>
      <w:r w:rsidRPr="00862AE2">
        <w:rPr>
          <w:lang w:val="cs"/>
        </w:rPr>
        <w:t xml:space="preserve">-auto,U2??; </w:t>
      </w:r>
      <w:r w:rsidRPr="009842C6">
        <w:rPr>
          <w:rFonts w:ascii="Times New Roman" w:hAnsi="Times New Roman" w:cs="Times New Roman"/>
          <w:b w:val="0"/>
          <w:bCs w:val="0"/>
          <w:lang w:val="cs"/>
        </w:rPr>
        <w:t>nebo</w:t>
      </w:r>
      <w:r w:rsidRPr="00862AE2">
        <w:rPr>
          <w:lang w:val="cs"/>
        </w:rPr>
        <w:t xml:space="preserve"> $$</w:t>
      </w:r>
      <w:r w:rsidR="008C56F8">
        <w:rPr>
          <w:lang w:val="cs"/>
        </w:rPr>
        <w:t>B</w:t>
      </w:r>
      <w:r w:rsidRPr="00862AE2">
        <w:rPr>
          <w:lang w:val="cs"/>
        </w:rPr>
        <w:t>-tod,U2??;</w:t>
      </w:r>
    </w:p>
    <w:p w14:paraId="3721F3DD" w14:textId="42AE9D41" w:rsidR="005D708B" w:rsidRDefault="00862AE2" w:rsidP="00862AE2">
      <w:pPr>
        <w:spacing w:before="0"/>
        <w:jc w:val="both"/>
        <w:rPr>
          <w:lang w:val="cs"/>
        </w:rPr>
      </w:pPr>
      <w:r w:rsidRPr="00862AE2">
        <w:rPr>
          <w:lang w:val="cs"/>
        </w:rPr>
        <w:t>Časová souřadnice tohoto bodu se rovná času od připojení (nebo času dne v druhém případě), ve kterém byl tento bod přijat.</w:t>
      </w:r>
    </w:p>
    <w:p w14:paraId="0811F517" w14:textId="77777777" w:rsidR="006A4D93" w:rsidRDefault="006A4D93">
      <w:pPr>
        <w:rPr>
          <w:caps/>
          <w:spacing w:val="15"/>
          <w:lang w:val="cs"/>
        </w:rPr>
      </w:pPr>
      <w:r>
        <w:br w:type="page"/>
      </w:r>
    </w:p>
    <w:p w14:paraId="07BC8C78" w14:textId="0115F247" w:rsidR="006A4D93" w:rsidRPr="00037318" w:rsidRDefault="006A4D93" w:rsidP="006A4D93">
      <w:pPr>
        <w:pStyle w:val="Heading2"/>
      </w:pPr>
      <w:r>
        <w:lastRenderedPageBreak/>
        <w:t>Odeslání textu ze souboru</w:t>
      </w:r>
    </w:p>
    <w:p w14:paraId="67658BF7" w14:textId="1C19C50B" w:rsidR="006A4D93" w:rsidRPr="00862AE2" w:rsidRDefault="00561C14" w:rsidP="006A4D93">
      <w:pPr>
        <w:jc w:val="both"/>
      </w:pPr>
      <w:r>
        <w:rPr>
          <w:lang w:val="cs"/>
        </w:rPr>
        <w:t>Program umí do sériového portu poslat text ze souboru. Text lze rozdělit do bloků nastavené délky. Na konec textu lze přidat ukončovací znak.</w:t>
      </w:r>
      <w:r w:rsidR="004F1EF2">
        <w:rPr>
          <w:lang w:val="cs"/>
        </w:rPr>
        <w:t xml:space="preserve"> Přenos souboru iniciuje zařízení (mikrokontroler) odesláním žádosti o soubor:</w:t>
      </w:r>
    </w:p>
    <w:p w14:paraId="60E53531" w14:textId="77777777" w:rsidR="00E10DBD" w:rsidRPr="00862AE2" w:rsidRDefault="00E10DBD" w:rsidP="00E10DBD">
      <w:pPr>
        <w:pStyle w:val="Kd"/>
      </w:pPr>
      <w:r w:rsidRPr="00862AE2">
        <w:rPr>
          <w:lang w:val="cs"/>
        </w:rPr>
        <w:t>$$</w:t>
      </w:r>
      <w:r>
        <w:rPr>
          <w:lang w:val="cs"/>
        </w:rPr>
        <w:t>Fnew,(délka),(zakončení);</w:t>
      </w:r>
    </w:p>
    <w:p w14:paraId="31D31ADD" w14:textId="6985278F" w:rsidR="00686C38" w:rsidRDefault="00686C38" w:rsidP="00686C38">
      <w:pPr>
        <w:pStyle w:val="Kd"/>
        <w:rPr>
          <w:lang w:val="cs"/>
        </w:rPr>
      </w:pPr>
      <w:r w:rsidRPr="00862AE2">
        <w:rPr>
          <w:lang w:val="cs"/>
        </w:rPr>
        <w:t>$$</w:t>
      </w:r>
      <w:r>
        <w:rPr>
          <w:lang w:val="cs"/>
        </w:rPr>
        <w:t>F(délka),(zakončení);</w:t>
      </w:r>
    </w:p>
    <w:p w14:paraId="344B8F0A" w14:textId="2198E352" w:rsidR="00686C38" w:rsidRPr="00E10DBD" w:rsidRDefault="00686C38" w:rsidP="00686C38">
      <w:pPr>
        <w:pStyle w:val="Kd"/>
      </w:pPr>
      <w:r w:rsidRPr="00862AE2">
        <w:rPr>
          <w:lang w:val="cs"/>
        </w:rPr>
        <w:t>$$</w:t>
      </w:r>
      <w:r>
        <w:rPr>
          <w:lang w:val="cs"/>
        </w:rPr>
        <w:t>F;</w:t>
      </w:r>
    </w:p>
    <w:p w14:paraId="4DDB3051" w14:textId="50267A54" w:rsidR="006A4D93" w:rsidRPr="00561C14" w:rsidRDefault="00E10DBD" w:rsidP="00561C14">
      <w:pPr>
        <w:pStyle w:val="ListParagraph"/>
        <w:numPr>
          <w:ilvl w:val="0"/>
          <w:numId w:val="31"/>
        </w:numPr>
        <w:spacing w:before="0" w:after="160" w:line="259" w:lineRule="auto"/>
        <w:jc w:val="both"/>
      </w:pPr>
      <w:r>
        <w:rPr>
          <w:lang w:val="cs"/>
        </w:rPr>
        <w:t>Klíčové s</w:t>
      </w:r>
      <w:r w:rsidR="00561C14">
        <w:rPr>
          <w:lang w:val="cs"/>
        </w:rPr>
        <w:t xml:space="preserve">lovo </w:t>
      </w:r>
      <w:r w:rsidRPr="00862AE2">
        <w:rPr>
          <w:lang w:val="cs"/>
        </w:rPr>
        <w:t>"</w:t>
      </w:r>
      <w:r>
        <w:rPr>
          <w:lang w:val="cs"/>
        </w:rPr>
        <w:t>new</w:t>
      </w:r>
      <w:r w:rsidRPr="00862AE2">
        <w:rPr>
          <w:lang w:val="cs"/>
        </w:rPr>
        <w:t>"</w:t>
      </w:r>
      <w:r>
        <w:rPr>
          <w:lang w:val="cs"/>
        </w:rPr>
        <w:t xml:space="preserve">: </w:t>
      </w:r>
      <w:r w:rsidR="00561C14">
        <w:rPr>
          <w:lang w:val="cs"/>
        </w:rPr>
        <w:t>Vyzve uživatele ke zvolení souboru. Pokud není přítomno, pokračuje se v předchozím souboru</w:t>
      </w:r>
    </w:p>
    <w:p w14:paraId="3CC5B3E7" w14:textId="3ECDE51B" w:rsidR="00561C14" w:rsidRPr="00561C14" w:rsidRDefault="00561C14" w:rsidP="00561C14">
      <w:pPr>
        <w:pStyle w:val="ListParagraph"/>
        <w:numPr>
          <w:ilvl w:val="0"/>
          <w:numId w:val="31"/>
        </w:numPr>
        <w:spacing w:before="0" w:after="160" w:line="259" w:lineRule="auto"/>
        <w:jc w:val="both"/>
      </w:pPr>
      <w:r>
        <w:rPr>
          <w:lang w:val="cs"/>
        </w:rPr>
        <w:t xml:space="preserve">Délka: počet znaků v jednom bloku. Může být nahrazeno </w:t>
      </w:r>
      <w:r w:rsidR="00E10DBD">
        <w:rPr>
          <w:lang w:val="cs"/>
        </w:rPr>
        <w:t xml:space="preserve">klíčovým </w:t>
      </w:r>
      <w:r>
        <w:rPr>
          <w:lang w:val="cs"/>
        </w:rPr>
        <w:t>slovem „all“ které odešle vše najednou</w:t>
      </w:r>
    </w:p>
    <w:p w14:paraId="241F16D9" w14:textId="10C2B36D" w:rsidR="00561C14" w:rsidRPr="00E10DBD" w:rsidRDefault="00E10DBD" w:rsidP="00561C14">
      <w:pPr>
        <w:pStyle w:val="ListParagraph"/>
        <w:numPr>
          <w:ilvl w:val="0"/>
          <w:numId w:val="31"/>
        </w:numPr>
        <w:spacing w:before="0" w:after="160" w:line="259" w:lineRule="auto"/>
        <w:jc w:val="both"/>
      </w:pPr>
      <w:r>
        <w:rPr>
          <w:lang w:val="cs"/>
        </w:rPr>
        <w:t>Z</w:t>
      </w:r>
      <w:r w:rsidR="00561C14">
        <w:rPr>
          <w:lang w:val="cs"/>
        </w:rPr>
        <w:t>akončení</w:t>
      </w:r>
      <w:r>
        <w:rPr>
          <w:lang w:val="cs"/>
        </w:rPr>
        <w:t>: znak, který bude přidán za poslední znak z textu (může být vynecháno – žádný znak):</w:t>
      </w:r>
    </w:p>
    <w:p w14:paraId="7B238423" w14:textId="1AF34345" w:rsidR="00E10DBD" w:rsidRPr="00E10DBD" w:rsidRDefault="00E10DBD" w:rsidP="00E10DBD">
      <w:pPr>
        <w:pStyle w:val="ListParagraph"/>
        <w:numPr>
          <w:ilvl w:val="1"/>
          <w:numId w:val="31"/>
        </w:numPr>
        <w:spacing w:before="0" w:after="160" w:line="259" w:lineRule="auto"/>
        <w:jc w:val="both"/>
      </w:pPr>
      <w:r w:rsidRPr="00862AE2">
        <w:rPr>
          <w:lang w:val="cs"/>
        </w:rPr>
        <w:t>"</w:t>
      </w:r>
      <w:r>
        <w:rPr>
          <w:lang w:val="cs"/>
        </w:rPr>
        <w:t>0</w:t>
      </w:r>
      <w:r w:rsidRPr="00862AE2">
        <w:rPr>
          <w:lang w:val="cs"/>
        </w:rPr>
        <w:t>":</w:t>
      </w:r>
      <w:r>
        <w:rPr>
          <w:lang w:val="cs"/>
        </w:rPr>
        <w:t xml:space="preserve"> null</w:t>
      </w:r>
    </w:p>
    <w:p w14:paraId="01687CF8" w14:textId="3CDDFE60" w:rsidR="00E10DBD" w:rsidRPr="00E10DBD" w:rsidRDefault="00E10DBD" w:rsidP="00E10DBD">
      <w:pPr>
        <w:pStyle w:val="ListParagraph"/>
        <w:numPr>
          <w:ilvl w:val="1"/>
          <w:numId w:val="31"/>
        </w:numPr>
        <w:spacing w:before="0" w:after="160" w:line="259" w:lineRule="auto"/>
        <w:jc w:val="both"/>
      </w:pPr>
      <w:r w:rsidRPr="00862AE2">
        <w:rPr>
          <w:lang w:val="cs"/>
        </w:rPr>
        <w:t>"</w:t>
      </w:r>
      <w:r>
        <w:rPr>
          <w:lang w:val="cs"/>
        </w:rPr>
        <w:t>EOT</w:t>
      </w:r>
      <w:r w:rsidRPr="00862AE2">
        <w:rPr>
          <w:lang w:val="cs"/>
        </w:rPr>
        <w:t>":</w:t>
      </w:r>
      <w:r>
        <w:rPr>
          <w:lang w:val="cs"/>
        </w:rPr>
        <w:t xml:space="preserve"> znak End of transmission (0x04)</w:t>
      </w:r>
    </w:p>
    <w:p w14:paraId="2B7472FB" w14:textId="25D81F7F" w:rsidR="00E10DBD" w:rsidRPr="00E10DBD" w:rsidRDefault="00E10DBD" w:rsidP="00E10DBD">
      <w:pPr>
        <w:pStyle w:val="ListParagraph"/>
        <w:numPr>
          <w:ilvl w:val="1"/>
          <w:numId w:val="31"/>
        </w:numPr>
        <w:spacing w:before="0" w:after="160" w:line="259" w:lineRule="auto"/>
        <w:jc w:val="both"/>
      </w:pPr>
      <w:r w:rsidRPr="00862AE2">
        <w:rPr>
          <w:lang w:val="cs"/>
        </w:rPr>
        <w:t>"</w:t>
      </w:r>
      <w:r>
        <w:rPr>
          <w:lang w:val="cs"/>
        </w:rPr>
        <w:t>EOF</w:t>
      </w:r>
      <w:r w:rsidRPr="00862AE2">
        <w:rPr>
          <w:lang w:val="cs"/>
        </w:rPr>
        <w:t>":</w:t>
      </w:r>
      <w:r>
        <w:rPr>
          <w:lang w:val="cs"/>
        </w:rPr>
        <w:t xml:space="preserve"> znak End of file (záleží na platformě, obvykle </w:t>
      </w:r>
      <w:r>
        <w:rPr>
          <w:rFonts w:cs="Times New Roman"/>
          <w:lang w:val="cs"/>
        </w:rPr>
        <w:t>-</w:t>
      </w:r>
      <w:r>
        <w:rPr>
          <w:lang w:val="cs"/>
        </w:rPr>
        <w:t>1)</w:t>
      </w:r>
    </w:p>
    <w:p w14:paraId="5ADA7846" w14:textId="7FC35810" w:rsidR="00E10DBD" w:rsidRPr="00E10DBD" w:rsidRDefault="00E10DBD" w:rsidP="00E10DBD">
      <w:pPr>
        <w:pStyle w:val="ListParagraph"/>
        <w:numPr>
          <w:ilvl w:val="1"/>
          <w:numId w:val="31"/>
        </w:numPr>
        <w:spacing w:before="0" w:after="160" w:line="259" w:lineRule="auto"/>
        <w:jc w:val="both"/>
      </w:pPr>
      <w:r w:rsidRPr="00862AE2">
        <w:rPr>
          <w:lang w:val="cs"/>
        </w:rPr>
        <w:t>"</w:t>
      </w:r>
      <w:r>
        <w:rPr>
          <w:lang w:val="cs"/>
        </w:rPr>
        <w:t>SEMIC</w:t>
      </w:r>
      <w:r w:rsidRPr="00862AE2">
        <w:rPr>
          <w:lang w:val="cs"/>
        </w:rPr>
        <w:t>":</w:t>
      </w:r>
      <w:r>
        <w:rPr>
          <w:lang w:val="cs"/>
        </w:rPr>
        <w:t xml:space="preserve"> středník</w:t>
      </w:r>
    </w:p>
    <w:p w14:paraId="6A50F58C" w14:textId="62EFE3FC" w:rsidR="00E10DBD" w:rsidRPr="00E10DBD" w:rsidRDefault="00E10DBD" w:rsidP="00E10DBD">
      <w:pPr>
        <w:pStyle w:val="ListParagraph"/>
        <w:numPr>
          <w:ilvl w:val="1"/>
          <w:numId w:val="31"/>
        </w:numPr>
        <w:spacing w:before="0" w:after="160" w:line="259" w:lineRule="auto"/>
        <w:jc w:val="both"/>
      </w:pPr>
      <w:r w:rsidRPr="00862AE2">
        <w:rPr>
          <w:lang w:val="cs"/>
        </w:rPr>
        <w:t>"</w:t>
      </w:r>
      <w:r>
        <w:rPr>
          <w:lang w:val="cs"/>
        </w:rPr>
        <w:t>DOLLAR</w:t>
      </w:r>
      <w:r w:rsidRPr="00862AE2">
        <w:rPr>
          <w:lang w:val="cs"/>
        </w:rPr>
        <w:t>":</w:t>
      </w:r>
      <w:r>
        <w:rPr>
          <w:lang w:val="cs"/>
        </w:rPr>
        <w:t xml:space="preserve"> dollar ($)</w:t>
      </w:r>
    </w:p>
    <w:p w14:paraId="61FC85B4" w14:textId="0077BCB9" w:rsidR="00E10DBD" w:rsidRPr="00E10DBD" w:rsidRDefault="00E10DBD" w:rsidP="00E10DBD">
      <w:pPr>
        <w:pStyle w:val="ListParagraph"/>
        <w:numPr>
          <w:ilvl w:val="1"/>
          <w:numId w:val="31"/>
        </w:numPr>
        <w:spacing w:before="0" w:after="160" w:line="259" w:lineRule="auto"/>
        <w:jc w:val="both"/>
      </w:pPr>
      <w:r w:rsidRPr="00862AE2">
        <w:rPr>
          <w:lang w:val="cs"/>
        </w:rPr>
        <w:t>"</w:t>
      </w:r>
      <w:r>
        <w:rPr>
          <w:lang w:val="cs"/>
        </w:rPr>
        <w:t>LF</w:t>
      </w:r>
      <w:r w:rsidRPr="00862AE2">
        <w:rPr>
          <w:lang w:val="cs"/>
        </w:rPr>
        <w:t>":</w:t>
      </w:r>
      <w:r>
        <w:rPr>
          <w:lang w:val="cs"/>
        </w:rPr>
        <w:t xml:space="preserve"> nový řádek (\n)</w:t>
      </w:r>
    </w:p>
    <w:p w14:paraId="0E639331" w14:textId="54609375" w:rsidR="00686C38" w:rsidRDefault="00E10DBD" w:rsidP="00686C38">
      <w:pPr>
        <w:pStyle w:val="ListParagraph"/>
        <w:numPr>
          <w:ilvl w:val="1"/>
          <w:numId w:val="31"/>
        </w:numPr>
        <w:spacing w:before="0" w:after="160" w:line="259" w:lineRule="auto"/>
        <w:jc w:val="both"/>
      </w:pPr>
      <w:r>
        <w:t xml:space="preserve">"CR": </w:t>
      </w:r>
      <w:r w:rsidR="00686C38">
        <w:t xml:space="preserve">carriage return </w:t>
      </w:r>
      <w:r>
        <w:t>(\r)</w:t>
      </w:r>
    </w:p>
    <w:p w14:paraId="6F63974A" w14:textId="4E3A195D" w:rsidR="006A4D93" w:rsidRPr="00862AE2" w:rsidRDefault="00686C38" w:rsidP="00686C38">
      <w:pPr>
        <w:spacing w:before="0" w:after="160" w:line="259" w:lineRule="auto"/>
        <w:jc w:val="both"/>
      </w:pPr>
      <w:r>
        <w:t xml:space="preserve">Za označení zakončení lze doplnit písmeno "s" (např. "0s" "EOTs"), v takovém případě bude poslední blok tímto znakem doplněn na </w:t>
      </w:r>
      <w:r w:rsidRPr="00686C38">
        <w:rPr>
          <w:lang w:val="cs"/>
        </w:rPr>
        <w:t>plnou délku.</w:t>
      </w:r>
      <w:r w:rsidR="004A0C6F">
        <w:rPr>
          <w:lang w:val="cs"/>
        </w:rPr>
        <w:t xml:space="preserve"> (pro </w:t>
      </w:r>
      <w:r w:rsidR="004A0C6F">
        <w:t>"all" nemá vliv)</w:t>
      </w:r>
    </w:p>
    <w:p w14:paraId="77FE668B" w14:textId="77777777" w:rsidR="00686C38" w:rsidRPr="00862AE2" w:rsidRDefault="00686C38" w:rsidP="00686C38">
      <w:pPr>
        <w:pStyle w:val="Heading3"/>
      </w:pPr>
      <w:r w:rsidRPr="00862AE2">
        <w:t>Příklady</w:t>
      </w:r>
    </w:p>
    <w:p w14:paraId="75B0DBCD" w14:textId="77777777" w:rsidR="00686C38" w:rsidRPr="00862AE2" w:rsidRDefault="00686C38" w:rsidP="00686C38">
      <w:pPr>
        <w:pStyle w:val="Kd"/>
      </w:pPr>
      <w:r w:rsidRPr="00862AE2">
        <w:rPr>
          <w:lang w:val="cs"/>
        </w:rPr>
        <w:t>$$</w:t>
      </w:r>
      <w:r>
        <w:rPr>
          <w:lang w:val="cs"/>
        </w:rPr>
        <w:t>Fnew</w:t>
      </w:r>
      <w:r w:rsidRPr="00862AE2">
        <w:rPr>
          <w:lang w:val="cs"/>
        </w:rPr>
        <w:t>;</w:t>
      </w:r>
    </w:p>
    <w:p w14:paraId="1CED4AAD" w14:textId="77777777" w:rsidR="00686C38" w:rsidRPr="00862AE2" w:rsidRDefault="00686C38" w:rsidP="00686C38">
      <w:pPr>
        <w:spacing w:before="0"/>
        <w:jc w:val="both"/>
      </w:pPr>
      <w:r>
        <w:rPr>
          <w:lang w:val="cs"/>
        </w:rPr>
        <w:t>Vyzve uživatele k otevření souboru.</w:t>
      </w:r>
    </w:p>
    <w:p w14:paraId="5656846C" w14:textId="77777777" w:rsidR="00686C38" w:rsidRPr="00862AE2" w:rsidRDefault="00686C38" w:rsidP="00686C38">
      <w:pPr>
        <w:pStyle w:val="Kd"/>
      </w:pPr>
      <w:r w:rsidRPr="00862AE2">
        <w:rPr>
          <w:lang w:val="cs"/>
        </w:rPr>
        <w:t>$$</w:t>
      </w:r>
      <w:r>
        <w:rPr>
          <w:lang w:val="cs"/>
        </w:rPr>
        <w:t>Fnew,all</w:t>
      </w:r>
      <w:r w:rsidRPr="00862AE2">
        <w:rPr>
          <w:lang w:val="cs"/>
        </w:rPr>
        <w:t>;</w:t>
      </w:r>
    </w:p>
    <w:p w14:paraId="5022F834" w14:textId="77777777" w:rsidR="00686C38" w:rsidRDefault="00686C38" w:rsidP="00686C38">
      <w:pPr>
        <w:spacing w:before="0"/>
        <w:jc w:val="both"/>
        <w:rPr>
          <w:lang w:val="cs"/>
        </w:rPr>
      </w:pPr>
      <w:r>
        <w:rPr>
          <w:lang w:val="cs"/>
        </w:rPr>
        <w:t>Vyzve uživatele k otevření souboru a celý ho odešle.</w:t>
      </w:r>
    </w:p>
    <w:p w14:paraId="6898BBFA" w14:textId="77777777" w:rsidR="00686C38" w:rsidRPr="00862AE2" w:rsidRDefault="00686C38" w:rsidP="00686C38">
      <w:pPr>
        <w:pStyle w:val="Kd"/>
      </w:pPr>
      <w:r w:rsidRPr="00862AE2">
        <w:rPr>
          <w:lang w:val="cs"/>
        </w:rPr>
        <w:t>$$</w:t>
      </w:r>
      <w:r>
        <w:rPr>
          <w:lang w:val="cs"/>
        </w:rPr>
        <w:t>Fnew,64,0s</w:t>
      </w:r>
      <w:r w:rsidRPr="00862AE2">
        <w:rPr>
          <w:lang w:val="cs"/>
        </w:rPr>
        <w:t>;</w:t>
      </w:r>
    </w:p>
    <w:p w14:paraId="467064E6" w14:textId="77777777" w:rsidR="00686C38" w:rsidRDefault="00686C38" w:rsidP="00686C38">
      <w:pPr>
        <w:spacing w:before="0"/>
        <w:jc w:val="both"/>
        <w:rPr>
          <w:lang w:val="cs"/>
        </w:rPr>
      </w:pPr>
      <w:r>
        <w:rPr>
          <w:lang w:val="cs"/>
        </w:rPr>
        <w:t>Vyzve uživatele k otevření souboru, odešle prvních 64 znaků. Poslední blok bude doplněn znaky \0 (null).</w:t>
      </w:r>
    </w:p>
    <w:p w14:paraId="60DBA7CA" w14:textId="77777777" w:rsidR="00686C38" w:rsidRPr="00862AE2" w:rsidRDefault="00686C38" w:rsidP="00686C38">
      <w:pPr>
        <w:pStyle w:val="Kd"/>
      </w:pPr>
      <w:r w:rsidRPr="00862AE2">
        <w:rPr>
          <w:lang w:val="cs"/>
        </w:rPr>
        <w:t>$$</w:t>
      </w:r>
      <w:r>
        <w:rPr>
          <w:lang w:val="cs"/>
        </w:rPr>
        <w:t>F</w:t>
      </w:r>
      <w:r w:rsidRPr="00862AE2">
        <w:rPr>
          <w:lang w:val="cs"/>
        </w:rPr>
        <w:t>;</w:t>
      </w:r>
    </w:p>
    <w:p w14:paraId="65C0E139" w14:textId="77777777" w:rsidR="00686C38" w:rsidRDefault="00686C38" w:rsidP="00686C38">
      <w:pPr>
        <w:spacing w:before="0"/>
        <w:jc w:val="both"/>
        <w:rPr>
          <w:lang w:val="cs"/>
        </w:rPr>
      </w:pPr>
      <w:r>
        <w:rPr>
          <w:lang w:val="cs"/>
        </w:rPr>
        <w:t>Odešle další blok již otevřeného souboru.</w:t>
      </w:r>
    </w:p>
    <w:p w14:paraId="338D36AD" w14:textId="77777777" w:rsidR="00686C38" w:rsidRPr="00E10DBD" w:rsidRDefault="00686C38" w:rsidP="00686C38">
      <w:pPr>
        <w:pStyle w:val="Kd"/>
      </w:pPr>
      <w:r w:rsidRPr="00862AE2">
        <w:rPr>
          <w:lang w:val="cs"/>
        </w:rPr>
        <w:t>$$</w:t>
      </w:r>
      <w:r>
        <w:rPr>
          <w:lang w:val="cs"/>
        </w:rPr>
        <w:t>F64,0;</w:t>
      </w:r>
    </w:p>
    <w:p w14:paraId="0A806118" w14:textId="72B9CB6A" w:rsidR="00686C38" w:rsidRDefault="00686C38" w:rsidP="00686C38">
      <w:pPr>
        <w:spacing w:before="0"/>
        <w:jc w:val="both"/>
        <w:rPr>
          <w:lang w:val="cs"/>
        </w:rPr>
      </w:pPr>
      <w:r>
        <w:rPr>
          <w:lang w:val="cs"/>
        </w:rPr>
        <w:t>Odešle další blok již otevřeného souboru a přepíše předchozí nastavení délky a zakončení (poslední znak bude \0, ale poslední blok může mít méně než 64 znaků.</w:t>
      </w:r>
    </w:p>
    <w:p w14:paraId="6E56DE73" w14:textId="0B5B41D3" w:rsidR="00686C38" w:rsidRPr="00862AE2" w:rsidRDefault="004A0C6F" w:rsidP="00686C38">
      <w:pPr>
        <w:pStyle w:val="Heading3"/>
      </w:pPr>
      <w:r>
        <w:t xml:space="preserve">Příklady </w:t>
      </w:r>
      <w:r w:rsidR="00686C38">
        <w:t>Použití</w:t>
      </w:r>
    </w:p>
    <w:tbl>
      <w:tblPr>
        <w:tblStyle w:val="TableGrid"/>
        <w:tblW w:w="0" w:type="auto"/>
        <w:tblLook w:val="04A0" w:firstRow="1" w:lastRow="0" w:firstColumn="1" w:lastColumn="0" w:noHBand="0" w:noVBand="1"/>
      </w:tblPr>
      <w:tblGrid>
        <w:gridCol w:w="5240"/>
        <w:gridCol w:w="3776"/>
      </w:tblGrid>
      <w:tr w:rsidR="004A0C6F" w14:paraId="7281C48A" w14:textId="77777777" w:rsidTr="002A1D39">
        <w:tc>
          <w:tcPr>
            <w:tcW w:w="5240" w:type="dxa"/>
          </w:tcPr>
          <w:p w14:paraId="775DD957" w14:textId="77777777" w:rsidR="004A0C6F" w:rsidRDefault="004A0C6F" w:rsidP="004A0C6F">
            <w:pPr>
              <w:jc w:val="both"/>
              <w:rPr>
                <w:lang w:val="cs"/>
              </w:rPr>
            </w:pPr>
            <w:r>
              <w:rPr>
                <w:lang w:val="cs"/>
              </w:rPr>
              <w:t>Soubor: „Hello world 123456789“</w:t>
            </w:r>
          </w:p>
          <w:p w14:paraId="6667DE82" w14:textId="77777777" w:rsidR="004A0C6F" w:rsidRPr="00862AE2" w:rsidRDefault="004A0C6F" w:rsidP="004A0C6F">
            <w:pPr>
              <w:pStyle w:val="Kd"/>
            </w:pPr>
            <w:r w:rsidRPr="00862AE2">
              <w:rPr>
                <w:lang w:val="cs"/>
              </w:rPr>
              <w:t>$$</w:t>
            </w:r>
            <w:r>
              <w:rPr>
                <w:lang w:val="cs"/>
              </w:rPr>
              <w:t>Fnew,8,0s</w:t>
            </w:r>
            <w:r w:rsidRPr="00862AE2">
              <w:rPr>
                <w:lang w:val="cs"/>
              </w:rPr>
              <w:t>;</w:t>
            </w:r>
          </w:p>
          <w:p w14:paraId="39CFFD77" w14:textId="77777777" w:rsidR="004A0C6F" w:rsidRDefault="004A0C6F" w:rsidP="004A0C6F">
            <w:pPr>
              <w:jc w:val="both"/>
              <w:rPr>
                <w:lang w:val="cs"/>
              </w:rPr>
            </w:pPr>
            <w:r>
              <w:rPr>
                <w:lang w:val="cs"/>
              </w:rPr>
              <w:t>Odešle: „Hello wo“ (8 znaků)</w:t>
            </w:r>
          </w:p>
          <w:p w14:paraId="7B3B88B5" w14:textId="77777777" w:rsidR="004A0C6F" w:rsidRPr="00862AE2" w:rsidRDefault="004A0C6F" w:rsidP="004A0C6F">
            <w:pPr>
              <w:pStyle w:val="Kd"/>
            </w:pPr>
            <w:r w:rsidRPr="00862AE2">
              <w:rPr>
                <w:lang w:val="cs"/>
              </w:rPr>
              <w:t>$$</w:t>
            </w:r>
            <w:r>
              <w:rPr>
                <w:lang w:val="cs"/>
              </w:rPr>
              <w:t>F</w:t>
            </w:r>
            <w:r w:rsidRPr="00862AE2">
              <w:rPr>
                <w:lang w:val="cs"/>
              </w:rPr>
              <w:t>;</w:t>
            </w:r>
          </w:p>
          <w:p w14:paraId="35F876B9" w14:textId="77777777" w:rsidR="004A0C6F" w:rsidRDefault="004A0C6F" w:rsidP="004A0C6F">
            <w:pPr>
              <w:jc w:val="both"/>
              <w:rPr>
                <w:lang w:val="cs"/>
              </w:rPr>
            </w:pPr>
            <w:r>
              <w:rPr>
                <w:lang w:val="cs"/>
              </w:rPr>
              <w:t>Odešle: „rld 1234“ (8 znaků)</w:t>
            </w:r>
          </w:p>
          <w:p w14:paraId="17EF7180" w14:textId="77777777" w:rsidR="004A0C6F" w:rsidRPr="00862AE2" w:rsidRDefault="004A0C6F" w:rsidP="004A0C6F">
            <w:pPr>
              <w:pStyle w:val="Kd"/>
            </w:pPr>
            <w:r w:rsidRPr="00862AE2">
              <w:rPr>
                <w:lang w:val="cs"/>
              </w:rPr>
              <w:t>$$</w:t>
            </w:r>
            <w:r>
              <w:rPr>
                <w:lang w:val="cs"/>
              </w:rPr>
              <w:t>F</w:t>
            </w:r>
            <w:r w:rsidRPr="00862AE2">
              <w:rPr>
                <w:lang w:val="cs"/>
              </w:rPr>
              <w:t>;</w:t>
            </w:r>
          </w:p>
          <w:p w14:paraId="57E1EA41" w14:textId="77777777" w:rsidR="004A0C6F" w:rsidRDefault="004A0C6F" w:rsidP="004A0C6F">
            <w:pPr>
              <w:jc w:val="both"/>
              <w:rPr>
                <w:lang w:val="cs"/>
              </w:rPr>
            </w:pPr>
            <w:r>
              <w:rPr>
                <w:lang w:val="cs"/>
              </w:rPr>
              <w:t>Odešle: „56789\0\0\0“ (8 znaků)</w:t>
            </w:r>
          </w:p>
          <w:p w14:paraId="10E4A6A5" w14:textId="77777777" w:rsidR="004A0C6F" w:rsidRPr="00862AE2" w:rsidRDefault="004A0C6F" w:rsidP="004A0C6F">
            <w:pPr>
              <w:pStyle w:val="Kd"/>
            </w:pPr>
            <w:r w:rsidRPr="00862AE2">
              <w:rPr>
                <w:lang w:val="cs"/>
              </w:rPr>
              <w:t>$$</w:t>
            </w:r>
            <w:r>
              <w:rPr>
                <w:lang w:val="cs"/>
              </w:rPr>
              <w:t>F</w:t>
            </w:r>
            <w:r w:rsidRPr="00862AE2">
              <w:rPr>
                <w:lang w:val="cs"/>
              </w:rPr>
              <w:t>;</w:t>
            </w:r>
          </w:p>
          <w:p w14:paraId="4B18417A" w14:textId="2ED9B20D" w:rsidR="004A0C6F" w:rsidRDefault="004A0C6F" w:rsidP="004A0C6F">
            <w:pPr>
              <w:jc w:val="both"/>
              <w:rPr>
                <w:lang w:val="cs"/>
              </w:rPr>
            </w:pPr>
            <w:r>
              <w:rPr>
                <w:lang w:val="cs"/>
              </w:rPr>
              <w:t>Odešle: „\0\0\0\0\0\0\0\0“ (8 znaků)</w:t>
            </w:r>
          </w:p>
        </w:tc>
        <w:tc>
          <w:tcPr>
            <w:tcW w:w="3776" w:type="dxa"/>
          </w:tcPr>
          <w:p w14:paraId="3BC75358" w14:textId="77777777" w:rsidR="004A0C6F" w:rsidRDefault="004A0C6F" w:rsidP="004A0C6F">
            <w:pPr>
              <w:jc w:val="both"/>
              <w:rPr>
                <w:lang w:val="cs"/>
              </w:rPr>
            </w:pPr>
            <w:r>
              <w:rPr>
                <w:lang w:val="cs"/>
              </w:rPr>
              <w:t>Soubor: „Hello world 123456789“</w:t>
            </w:r>
          </w:p>
          <w:p w14:paraId="68D53500" w14:textId="6982BF76" w:rsidR="004A0C6F" w:rsidRPr="00862AE2" w:rsidRDefault="004A0C6F" w:rsidP="004A0C6F">
            <w:pPr>
              <w:pStyle w:val="Kd"/>
            </w:pPr>
            <w:r w:rsidRPr="00862AE2">
              <w:rPr>
                <w:lang w:val="cs"/>
              </w:rPr>
              <w:t>$$</w:t>
            </w:r>
            <w:r>
              <w:rPr>
                <w:lang w:val="cs"/>
              </w:rPr>
              <w:t>Fnew,8,0</w:t>
            </w:r>
            <w:r w:rsidRPr="00862AE2">
              <w:rPr>
                <w:lang w:val="cs"/>
              </w:rPr>
              <w:t>;</w:t>
            </w:r>
          </w:p>
          <w:p w14:paraId="565F3FA1" w14:textId="77777777" w:rsidR="004A0C6F" w:rsidRDefault="004A0C6F" w:rsidP="004A0C6F">
            <w:pPr>
              <w:jc w:val="both"/>
              <w:rPr>
                <w:lang w:val="cs"/>
              </w:rPr>
            </w:pPr>
            <w:r>
              <w:rPr>
                <w:lang w:val="cs"/>
              </w:rPr>
              <w:t>Odešle: „Hello wo“ (8 znaků)</w:t>
            </w:r>
          </w:p>
          <w:p w14:paraId="1F18DC48" w14:textId="77777777" w:rsidR="004A0C6F" w:rsidRPr="00862AE2" w:rsidRDefault="004A0C6F" w:rsidP="004A0C6F">
            <w:pPr>
              <w:pStyle w:val="Kd"/>
            </w:pPr>
            <w:r w:rsidRPr="00862AE2">
              <w:rPr>
                <w:lang w:val="cs"/>
              </w:rPr>
              <w:t>$$</w:t>
            </w:r>
            <w:r>
              <w:rPr>
                <w:lang w:val="cs"/>
              </w:rPr>
              <w:t>F</w:t>
            </w:r>
            <w:r w:rsidRPr="00862AE2">
              <w:rPr>
                <w:lang w:val="cs"/>
              </w:rPr>
              <w:t>;</w:t>
            </w:r>
          </w:p>
          <w:p w14:paraId="17C77300" w14:textId="77777777" w:rsidR="004A0C6F" w:rsidRDefault="004A0C6F" w:rsidP="004A0C6F">
            <w:pPr>
              <w:jc w:val="both"/>
              <w:rPr>
                <w:lang w:val="cs"/>
              </w:rPr>
            </w:pPr>
            <w:r>
              <w:rPr>
                <w:lang w:val="cs"/>
              </w:rPr>
              <w:t>Odešle: „rld 1234“ (8 znaků)</w:t>
            </w:r>
          </w:p>
          <w:p w14:paraId="59938D5B" w14:textId="77777777" w:rsidR="004A0C6F" w:rsidRPr="00862AE2" w:rsidRDefault="004A0C6F" w:rsidP="004A0C6F">
            <w:pPr>
              <w:pStyle w:val="Kd"/>
            </w:pPr>
            <w:r w:rsidRPr="00862AE2">
              <w:rPr>
                <w:lang w:val="cs"/>
              </w:rPr>
              <w:t>$$</w:t>
            </w:r>
            <w:r>
              <w:rPr>
                <w:lang w:val="cs"/>
              </w:rPr>
              <w:t>F</w:t>
            </w:r>
            <w:r w:rsidRPr="00862AE2">
              <w:rPr>
                <w:lang w:val="cs"/>
              </w:rPr>
              <w:t>;</w:t>
            </w:r>
          </w:p>
          <w:p w14:paraId="0CA2CB68" w14:textId="4F4E171B" w:rsidR="004A0C6F" w:rsidRDefault="004A0C6F" w:rsidP="004A0C6F">
            <w:pPr>
              <w:jc w:val="both"/>
              <w:rPr>
                <w:lang w:val="cs"/>
              </w:rPr>
            </w:pPr>
            <w:r>
              <w:rPr>
                <w:lang w:val="cs"/>
              </w:rPr>
              <w:t>Odešle: „56789\0“ (6 znaků)</w:t>
            </w:r>
          </w:p>
          <w:p w14:paraId="5C62051C" w14:textId="77777777" w:rsidR="004A0C6F" w:rsidRPr="00862AE2" w:rsidRDefault="004A0C6F" w:rsidP="004A0C6F">
            <w:pPr>
              <w:pStyle w:val="Kd"/>
            </w:pPr>
            <w:r w:rsidRPr="00862AE2">
              <w:rPr>
                <w:lang w:val="cs"/>
              </w:rPr>
              <w:t>$$</w:t>
            </w:r>
            <w:r>
              <w:rPr>
                <w:lang w:val="cs"/>
              </w:rPr>
              <w:t>F</w:t>
            </w:r>
            <w:r w:rsidRPr="00862AE2">
              <w:rPr>
                <w:lang w:val="cs"/>
              </w:rPr>
              <w:t>;</w:t>
            </w:r>
          </w:p>
          <w:p w14:paraId="7C94C620" w14:textId="32C38EB9" w:rsidR="004A0C6F" w:rsidRDefault="004A0C6F" w:rsidP="004A0C6F">
            <w:pPr>
              <w:jc w:val="both"/>
              <w:rPr>
                <w:lang w:val="cs"/>
              </w:rPr>
            </w:pPr>
            <w:r>
              <w:rPr>
                <w:lang w:val="cs"/>
              </w:rPr>
              <w:t>Odešle: „\0“ (1 znak)</w:t>
            </w:r>
          </w:p>
        </w:tc>
      </w:tr>
      <w:tr w:rsidR="004A0C6F" w14:paraId="1240AB7E" w14:textId="77777777" w:rsidTr="002A1D39">
        <w:tc>
          <w:tcPr>
            <w:tcW w:w="5240" w:type="dxa"/>
          </w:tcPr>
          <w:p w14:paraId="76703E1F" w14:textId="77777777" w:rsidR="004A0C6F" w:rsidRDefault="004A0C6F" w:rsidP="004A0C6F">
            <w:pPr>
              <w:jc w:val="both"/>
              <w:rPr>
                <w:lang w:val="cs"/>
              </w:rPr>
            </w:pPr>
            <w:r>
              <w:rPr>
                <w:lang w:val="cs"/>
              </w:rPr>
              <w:t>Soubor: „Hello world 123456789“</w:t>
            </w:r>
          </w:p>
          <w:p w14:paraId="4B0C282B" w14:textId="77777777" w:rsidR="004A0C6F" w:rsidRPr="00862AE2" w:rsidRDefault="004A0C6F" w:rsidP="004A0C6F">
            <w:pPr>
              <w:pStyle w:val="Kd"/>
            </w:pPr>
            <w:r w:rsidRPr="00862AE2">
              <w:rPr>
                <w:lang w:val="cs"/>
              </w:rPr>
              <w:t>$$</w:t>
            </w:r>
            <w:r>
              <w:rPr>
                <w:lang w:val="cs"/>
              </w:rPr>
              <w:t>Fnew,32,0s</w:t>
            </w:r>
            <w:r w:rsidRPr="00862AE2">
              <w:rPr>
                <w:lang w:val="cs"/>
              </w:rPr>
              <w:t>;</w:t>
            </w:r>
          </w:p>
          <w:p w14:paraId="6C2756F9" w14:textId="0AA4CBE8" w:rsidR="004A0C6F" w:rsidRDefault="002A1D39" w:rsidP="004A0C6F">
            <w:pPr>
              <w:jc w:val="both"/>
              <w:rPr>
                <w:lang w:val="cs"/>
              </w:rPr>
            </w:pPr>
            <w:r>
              <w:rPr>
                <w:lang w:val="cs"/>
              </w:rPr>
              <w:t xml:space="preserve">Odešle: </w:t>
            </w:r>
            <w:r w:rsidR="004A0C6F">
              <w:rPr>
                <w:lang w:val="cs"/>
              </w:rPr>
              <w:t>„Hello world 123456789\0\0\0\0\0\0\0\“... (32 znaků)</w:t>
            </w:r>
          </w:p>
        </w:tc>
        <w:tc>
          <w:tcPr>
            <w:tcW w:w="3776" w:type="dxa"/>
          </w:tcPr>
          <w:p w14:paraId="4D0BBF14" w14:textId="77777777" w:rsidR="002A1D39" w:rsidRDefault="002A1D39" w:rsidP="002A1D39">
            <w:pPr>
              <w:jc w:val="both"/>
              <w:rPr>
                <w:lang w:val="cs"/>
              </w:rPr>
            </w:pPr>
            <w:r>
              <w:rPr>
                <w:lang w:val="cs"/>
              </w:rPr>
              <w:t>Soubor: „Hello world 123456789“</w:t>
            </w:r>
          </w:p>
          <w:p w14:paraId="56AE3AFB" w14:textId="77777777" w:rsidR="002A1D39" w:rsidRPr="00862AE2" w:rsidRDefault="002A1D39" w:rsidP="002A1D39">
            <w:pPr>
              <w:pStyle w:val="Kd"/>
            </w:pPr>
            <w:r w:rsidRPr="00862AE2">
              <w:rPr>
                <w:lang w:val="cs"/>
              </w:rPr>
              <w:t>$$</w:t>
            </w:r>
            <w:r>
              <w:rPr>
                <w:lang w:val="cs"/>
              </w:rPr>
              <w:t>Fnew,32,0s</w:t>
            </w:r>
            <w:r w:rsidRPr="00862AE2">
              <w:rPr>
                <w:lang w:val="cs"/>
              </w:rPr>
              <w:t>;</w:t>
            </w:r>
          </w:p>
          <w:p w14:paraId="3C408525" w14:textId="1DACD6E1" w:rsidR="004A0C6F" w:rsidRDefault="002A1D39" w:rsidP="002A1D39">
            <w:pPr>
              <w:jc w:val="both"/>
              <w:rPr>
                <w:lang w:val="cs"/>
              </w:rPr>
            </w:pPr>
            <w:r>
              <w:rPr>
                <w:lang w:val="cs"/>
              </w:rPr>
              <w:t>Odešle: „Hello world 123456789\0“</w:t>
            </w:r>
          </w:p>
        </w:tc>
      </w:tr>
      <w:tr w:rsidR="004A0C6F" w14:paraId="0853B1DD" w14:textId="77777777" w:rsidTr="002A1D39">
        <w:tc>
          <w:tcPr>
            <w:tcW w:w="5240" w:type="dxa"/>
          </w:tcPr>
          <w:p w14:paraId="0E32EAA7" w14:textId="77777777" w:rsidR="004A0C6F" w:rsidRDefault="004A0C6F" w:rsidP="004A0C6F">
            <w:pPr>
              <w:jc w:val="both"/>
              <w:rPr>
                <w:lang w:val="cs"/>
              </w:rPr>
            </w:pPr>
            <w:r>
              <w:rPr>
                <w:lang w:val="cs"/>
              </w:rPr>
              <w:t>Soubor: „Hello world 123456789“</w:t>
            </w:r>
          </w:p>
          <w:p w14:paraId="5260AE49" w14:textId="7D3AA12A" w:rsidR="004A0C6F" w:rsidRPr="00862AE2" w:rsidRDefault="004A0C6F" w:rsidP="004A0C6F">
            <w:pPr>
              <w:pStyle w:val="Kd"/>
            </w:pPr>
            <w:r w:rsidRPr="00862AE2">
              <w:rPr>
                <w:lang w:val="cs"/>
              </w:rPr>
              <w:t>$$</w:t>
            </w:r>
            <w:r>
              <w:rPr>
                <w:lang w:val="cs"/>
              </w:rPr>
              <w:t>Fnew,all,0s</w:t>
            </w:r>
            <w:r w:rsidRPr="00862AE2">
              <w:rPr>
                <w:lang w:val="cs"/>
              </w:rPr>
              <w:t>;</w:t>
            </w:r>
          </w:p>
          <w:p w14:paraId="2245F05D" w14:textId="620AF80A" w:rsidR="004A0C6F" w:rsidRDefault="004A0C6F" w:rsidP="004A0C6F">
            <w:pPr>
              <w:jc w:val="both"/>
              <w:rPr>
                <w:lang w:val="cs"/>
              </w:rPr>
            </w:pPr>
            <w:r>
              <w:rPr>
                <w:lang w:val="cs"/>
              </w:rPr>
              <w:t>Odešle: „Hello world 123456789\0“</w:t>
            </w:r>
          </w:p>
        </w:tc>
        <w:tc>
          <w:tcPr>
            <w:tcW w:w="3776" w:type="dxa"/>
          </w:tcPr>
          <w:p w14:paraId="5B8167DD" w14:textId="77777777" w:rsidR="004A0C6F" w:rsidRDefault="004A0C6F" w:rsidP="004A0C6F">
            <w:pPr>
              <w:jc w:val="both"/>
              <w:rPr>
                <w:lang w:val="cs"/>
              </w:rPr>
            </w:pPr>
            <w:r>
              <w:rPr>
                <w:lang w:val="cs"/>
              </w:rPr>
              <w:t>Soubor: „Hello world 123456789“</w:t>
            </w:r>
          </w:p>
          <w:p w14:paraId="0E7A611B" w14:textId="77777777" w:rsidR="004A0C6F" w:rsidRPr="00862AE2" w:rsidRDefault="004A0C6F" w:rsidP="004A0C6F">
            <w:pPr>
              <w:pStyle w:val="Kd"/>
            </w:pPr>
            <w:r w:rsidRPr="00862AE2">
              <w:rPr>
                <w:lang w:val="cs"/>
              </w:rPr>
              <w:t>$$</w:t>
            </w:r>
            <w:r>
              <w:rPr>
                <w:lang w:val="cs"/>
              </w:rPr>
              <w:t>Fnew,all,0</w:t>
            </w:r>
            <w:r w:rsidRPr="00862AE2">
              <w:rPr>
                <w:lang w:val="cs"/>
              </w:rPr>
              <w:t>;</w:t>
            </w:r>
          </w:p>
          <w:p w14:paraId="7022F667" w14:textId="07EBF7CB" w:rsidR="004A0C6F" w:rsidRDefault="004A0C6F" w:rsidP="004A0C6F">
            <w:pPr>
              <w:rPr>
                <w:lang w:val="cs"/>
              </w:rPr>
            </w:pPr>
            <w:r>
              <w:rPr>
                <w:lang w:val="cs"/>
              </w:rPr>
              <w:t>Odešle: „Hello world 123456789\0“</w:t>
            </w:r>
          </w:p>
        </w:tc>
      </w:tr>
    </w:tbl>
    <w:p w14:paraId="75FC70C6" w14:textId="491D46A5" w:rsidR="005D708B" w:rsidRDefault="005D708B" w:rsidP="004A0C6F">
      <w:pPr>
        <w:spacing w:before="0"/>
        <w:jc w:val="both"/>
        <w:rPr>
          <w:lang w:val="cs"/>
        </w:rPr>
      </w:pPr>
      <w:r>
        <w:rPr>
          <w:lang w:val="cs"/>
        </w:rPr>
        <w:br w:type="page"/>
      </w:r>
    </w:p>
    <w:p w14:paraId="707F5FE0" w14:textId="77777777" w:rsidR="005D708B" w:rsidRDefault="005D708B" w:rsidP="005D708B">
      <w:pPr>
        <w:pStyle w:val="Heading2"/>
      </w:pPr>
      <w:bookmarkStart w:id="36" w:name="_Toc66018087"/>
      <w:r>
        <w:lastRenderedPageBreak/>
        <w:t>Číselné hodnoty</w:t>
      </w:r>
      <w:bookmarkEnd w:id="36"/>
    </w:p>
    <w:p w14:paraId="618E0FA1" w14:textId="77777777" w:rsidR="005D708B" w:rsidRDefault="005D708B" w:rsidP="005D708B">
      <w:pPr>
        <w:spacing w:after="0"/>
        <w:rPr>
          <w:lang w:val="cs"/>
        </w:rPr>
      </w:pPr>
      <w:r>
        <w:rPr>
          <w:lang w:val="cs"/>
        </w:rPr>
        <w:t xml:space="preserve">Používá se desetinná tečka. </w:t>
      </w:r>
    </w:p>
    <w:p w14:paraId="21FA8C0D" w14:textId="77777777" w:rsidR="005D708B" w:rsidRDefault="005D708B" w:rsidP="005D708B">
      <w:pPr>
        <w:pStyle w:val="Kd"/>
        <w:spacing w:before="0"/>
        <w:ind w:firstLine="720"/>
        <w:rPr>
          <w:lang w:val="cs"/>
        </w:rPr>
      </w:pPr>
      <w:r>
        <w:rPr>
          <w:lang w:val="cs"/>
        </w:rPr>
        <w:t>123.45</w:t>
      </w:r>
    </w:p>
    <w:p w14:paraId="23DB8C2A" w14:textId="77777777" w:rsidR="005D708B" w:rsidRDefault="005D708B" w:rsidP="005D708B">
      <w:pPr>
        <w:spacing w:after="0"/>
        <w:rPr>
          <w:lang w:val="cs"/>
        </w:rPr>
      </w:pPr>
      <w:r>
        <w:rPr>
          <w:lang w:val="cs"/>
        </w:rPr>
        <w:t>Číslo je také možné zapsat ve vědecké notaci</w:t>
      </w:r>
    </w:p>
    <w:p w14:paraId="389CFF00" w14:textId="77777777" w:rsidR="005D708B" w:rsidRDefault="005D708B" w:rsidP="005D708B">
      <w:pPr>
        <w:pStyle w:val="Kd"/>
        <w:spacing w:before="0"/>
        <w:ind w:firstLine="720"/>
        <w:rPr>
          <w:lang w:val="cs"/>
        </w:rPr>
      </w:pPr>
      <w:r>
        <w:rPr>
          <w:lang w:val="cs"/>
        </w:rPr>
        <w:t>1.23e-3</w:t>
      </w:r>
    </w:p>
    <w:p w14:paraId="79EF715F" w14:textId="77777777" w:rsidR="005D708B" w:rsidRPr="002B2E99" w:rsidRDefault="005D708B" w:rsidP="005D708B">
      <w:pPr>
        <w:pStyle w:val="NoSpacing"/>
        <w:rPr>
          <w:rFonts w:ascii="Times New Roman" w:hAnsi="Times New Roman" w:cs="Times New Roman"/>
        </w:rPr>
      </w:pPr>
      <w:r w:rsidRPr="002B2E99">
        <w:rPr>
          <w:rFonts w:ascii="Times New Roman" w:hAnsi="Times New Roman" w:cs="Times New Roman"/>
        </w:rPr>
        <w:t>Vždy musí začínat číslicí:</w:t>
      </w:r>
    </w:p>
    <w:p w14:paraId="71DD4990" w14:textId="77777777" w:rsidR="005D708B" w:rsidRDefault="005D708B" w:rsidP="005D708B">
      <w:pPr>
        <w:pStyle w:val="NoSpacing"/>
        <w:spacing w:before="0"/>
        <w:ind w:firstLine="720"/>
      </w:pPr>
      <w:r w:rsidRPr="002B2E99">
        <w:rPr>
          <w:rStyle w:val="KdChar"/>
        </w:rPr>
        <w:t>1e-3</w:t>
      </w:r>
      <w:r w:rsidRPr="002B2E99">
        <w:rPr>
          <w:rFonts w:ascii="Times New Roman" w:hAnsi="Times New Roman" w:cs="Times New Roman"/>
        </w:rPr>
        <w:t>: správně</w:t>
      </w:r>
    </w:p>
    <w:p w14:paraId="515C037C" w14:textId="77777777" w:rsidR="005D708B" w:rsidRDefault="005D708B" w:rsidP="005D708B">
      <w:pPr>
        <w:pStyle w:val="NoSpacing"/>
        <w:spacing w:before="0"/>
        <w:ind w:firstLine="720"/>
        <w:rPr>
          <w:rFonts w:ascii="Times New Roman" w:hAnsi="Times New Roman" w:cs="Times New Roman"/>
        </w:rPr>
      </w:pPr>
      <w:r w:rsidRPr="002B2E99">
        <w:rPr>
          <w:rStyle w:val="KdChar"/>
        </w:rPr>
        <w:t>e-3</w:t>
      </w:r>
      <w:r w:rsidRPr="002B2E99">
        <w:rPr>
          <w:rFonts w:ascii="Times New Roman" w:hAnsi="Times New Roman" w:cs="Times New Roman"/>
        </w:rPr>
        <w:t>: špatně</w:t>
      </w:r>
    </w:p>
    <w:p w14:paraId="51FE94B9" w14:textId="77777777" w:rsidR="005D708B" w:rsidRDefault="005D708B" w:rsidP="005D708B">
      <w:pPr>
        <w:pStyle w:val="Heading3"/>
      </w:pPr>
      <w:bookmarkStart w:id="37" w:name="_Toc66018088"/>
      <w:r>
        <w:t>Příklad odeslání číselné hodnoty</w:t>
      </w:r>
      <w:bookmarkEnd w:id="37"/>
    </w:p>
    <w:p w14:paraId="2E9C4D88" w14:textId="77777777" w:rsidR="005D708B" w:rsidRPr="00856FF3" w:rsidRDefault="005D708B" w:rsidP="005D708B">
      <w:pPr>
        <w:pStyle w:val="Heading4"/>
      </w:pPr>
      <w:r w:rsidRPr="00856FF3">
        <w:t>Mbed:</w:t>
      </w:r>
    </w:p>
    <w:p w14:paraId="3D572975" w14:textId="77777777" w:rsidR="005D708B" w:rsidRDefault="005D708B" w:rsidP="005D708B">
      <w:pPr>
        <w:pStyle w:val="NoSpacing"/>
        <w:spacing w:before="0"/>
        <w:ind w:firstLine="720"/>
        <w:rPr>
          <w:rFonts w:ascii="Times New Roman" w:hAnsi="Times New Roman" w:cs="Times New Roman"/>
        </w:rPr>
      </w:pPr>
    </w:p>
    <w:p w14:paraId="53DE392E" w14:textId="77777777" w:rsidR="005D708B" w:rsidRDefault="005D708B" w:rsidP="005D708B">
      <w:pPr>
        <w:pStyle w:val="Kd"/>
        <w:spacing w:before="0"/>
      </w:pPr>
      <w:r w:rsidRPr="00375D70">
        <w:t>serial.printf("$$P%u.0,%.3f,%.3f;",millis(),value1,value2);</w:t>
      </w:r>
    </w:p>
    <w:p w14:paraId="0F448516" w14:textId="77777777" w:rsidR="005D708B" w:rsidRPr="00DF3297" w:rsidRDefault="005D708B" w:rsidP="005D708B">
      <w:pPr>
        <w:pStyle w:val="NoSpacing"/>
        <w:rPr>
          <w:lang w:val="cs"/>
        </w:rPr>
      </w:pPr>
    </w:p>
    <w:p w14:paraId="1206F3CB" w14:textId="2C95481E" w:rsidR="00862AE2" w:rsidRPr="00862AE2" w:rsidRDefault="00862AE2" w:rsidP="00862AE2">
      <w:pPr>
        <w:spacing w:before="0"/>
        <w:jc w:val="both"/>
        <w:rPr>
          <w:lang w:val="cs"/>
        </w:rPr>
      </w:pPr>
      <w:r w:rsidRPr="00862AE2">
        <w:rPr>
          <w:lang w:val="cs"/>
        </w:rPr>
        <w:br w:type="page"/>
      </w:r>
    </w:p>
    <w:p w14:paraId="67F88D2E" w14:textId="0DD884D0" w:rsidR="00460724" w:rsidRDefault="00460724" w:rsidP="00ED6E16">
      <w:pPr>
        <w:pStyle w:val="Heading2"/>
      </w:pPr>
      <w:bookmarkStart w:id="38" w:name="_Toc66018089"/>
      <w:r>
        <w:lastRenderedPageBreak/>
        <w:t>Binární hodnoty</w:t>
      </w:r>
      <w:bookmarkEnd w:id="38"/>
    </w:p>
    <w:p w14:paraId="3020BCCF" w14:textId="7B1720AD" w:rsidR="00460724" w:rsidRDefault="001B03E5" w:rsidP="00460724">
      <w:r>
        <w:t>Při posílání dat v binárním tvaru je nutné před samotnými bajty čísla uvé</w:t>
      </w:r>
      <w:r w:rsidR="00B169DB">
        <w:t>st datový typ:</w:t>
      </w:r>
    </w:p>
    <w:tbl>
      <w:tblPr>
        <w:tblStyle w:val="TableGrid"/>
        <w:tblpPr w:leftFromText="180" w:rightFromText="180" w:vertAnchor="text" w:horzAnchor="margin" w:tblpY="-3"/>
        <w:tblW w:w="5000" w:type="pct"/>
        <w:tblLook w:val="04A0" w:firstRow="1" w:lastRow="0" w:firstColumn="1" w:lastColumn="0" w:noHBand="0" w:noVBand="1"/>
      </w:tblPr>
      <w:tblGrid>
        <w:gridCol w:w="1183"/>
        <w:gridCol w:w="3206"/>
        <w:gridCol w:w="1183"/>
        <w:gridCol w:w="3444"/>
      </w:tblGrid>
      <w:tr w:rsidR="00B169DB" w:rsidRPr="00C5774E" w14:paraId="3F24E369" w14:textId="77777777" w:rsidTr="009A74F5">
        <w:trPr>
          <w:trHeight w:val="300"/>
        </w:trPr>
        <w:tc>
          <w:tcPr>
            <w:tcW w:w="2433" w:type="pct"/>
            <w:gridSpan w:val="2"/>
            <w:shd w:val="clear" w:color="auto" w:fill="052F61" w:themeFill="accent1"/>
            <w:noWrap/>
          </w:tcPr>
          <w:p w14:paraId="6370093E" w14:textId="77777777" w:rsidR="00B169DB" w:rsidRPr="00C5774E" w:rsidRDefault="00B169DB" w:rsidP="00B169DB">
            <w:pPr>
              <w:jc w:val="center"/>
            </w:pPr>
            <w:r>
              <w:t>Little-endian</w:t>
            </w:r>
          </w:p>
        </w:tc>
        <w:tc>
          <w:tcPr>
            <w:tcW w:w="2567" w:type="pct"/>
            <w:gridSpan w:val="2"/>
            <w:shd w:val="clear" w:color="auto" w:fill="052F61" w:themeFill="accent1"/>
            <w:noWrap/>
          </w:tcPr>
          <w:p w14:paraId="5C1F7DAB" w14:textId="77777777" w:rsidR="00B169DB" w:rsidRPr="00C5774E" w:rsidRDefault="00B169DB" w:rsidP="00B169DB">
            <w:pPr>
              <w:jc w:val="center"/>
            </w:pPr>
            <w:r>
              <w:t>Big-endian</w:t>
            </w:r>
          </w:p>
        </w:tc>
      </w:tr>
      <w:tr w:rsidR="00B169DB" w:rsidRPr="00C5774E" w14:paraId="54C84C2F" w14:textId="77777777" w:rsidTr="00B169DB">
        <w:trPr>
          <w:trHeight w:val="300"/>
        </w:trPr>
        <w:tc>
          <w:tcPr>
            <w:tcW w:w="656" w:type="pct"/>
            <w:noWrap/>
            <w:hideMark/>
          </w:tcPr>
          <w:p w14:paraId="05350844" w14:textId="77777777" w:rsidR="00B169DB" w:rsidRPr="00C5774E" w:rsidRDefault="00B169DB" w:rsidP="009842C6">
            <w:pPr>
              <w:pStyle w:val="Kd"/>
            </w:pPr>
            <w:r w:rsidRPr="00C5774E">
              <w:t xml:space="preserve">u1 </w:t>
            </w:r>
          </w:p>
        </w:tc>
        <w:tc>
          <w:tcPr>
            <w:tcW w:w="1778" w:type="pct"/>
            <w:noWrap/>
            <w:hideMark/>
          </w:tcPr>
          <w:p w14:paraId="5E8AD95D" w14:textId="77777777" w:rsidR="00B169DB" w:rsidRPr="00C5774E" w:rsidRDefault="00B169DB" w:rsidP="00B169DB">
            <w:pPr>
              <w:jc w:val="both"/>
            </w:pPr>
            <w:r w:rsidRPr="00C5774E">
              <w:t>8bitový unsigned integer</w:t>
            </w:r>
          </w:p>
        </w:tc>
        <w:tc>
          <w:tcPr>
            <w:tcW w:w="656" w:type="pct"/>
            <w:noWrap/>
            <w:hideMark/>
          </w:tcPr>
          <w:p w14:paraId="0FC1BBA0" w14:textId="77777777" w:rsidR="00B169DB" w:rsidRPr="00C5774E" w:rsidRDefault="00B169DB" w:rsidP="009842C6">
            <w:pPr>
              <w:pStyle w:val="Kd"/>
            </w:pPr>
            <w:r w:rsidRPr="00C5774E">
              <w:t xml:space="preserve">U1 </w:t>
            </w:r>
          </w:p>
        </w:tc>
        <w:tc>
          <w:tcPr>
            <w:tcW w:w="1911" w:type="pct"/>
            <w:noWrap/>
            <w:hideMark/>
          </w:tcPr>
          <w:p w14:paraId="16479FC0" w14:textId="77777777" w:rsidR="00B169DB" w:rsidRPr="00C5774E" w:rsidRDefault="00B169DB" w:rsidP="00B169DB">
            <w:pPr>
              <w:jc w:val="both"/>
            </w:pPr>
            <w:r w:rsidRPr="00C5774E">
              <w:t>8bitový unsigned integer</w:t>
            </w:r>
          </w:p>
        </w:tc>
      </w:tr>
      <w:tr w:rsidR="00B169DB" w:rsidRPr="00C5774E" w14:paraId="4D77F9C5" w14:textId="77777777" w:rsidTr="00B169DB">
        <w:trPr>
          <w:trHeight w:val="300"/>
        </w:trPr>
        <w:tc>
          <w:tcPr>
            <w:tcW w:w="656" w:type="pct"/>
            <w:noWrap/>
            <w:hideMark/>
          </w:tcPr>
          <w:p w14:paraId="231F9333" w14:textId="77777777" w:rsidR="00B169DB" w:rsidRPr="00C5774E" w:rsidRDefault="00B169DB" w:rsidP="009842C6">
            <w:pPr>
              <w:pStyle w:val="Kd"/>
            </w:pPr>
            <w:r w:rsidRPr="00C5774E">
              <w:t xml:space="preserve">u2 </w:t>
            </w:r>
          </w:p>
        </w:tc>
        <w:tc>
          <w:tcPr>
            <w:tcW w:w="1778" w:type="pct"/>
            <w:noWrap/>
            <w:hideMark/>
          </w:tcPr>
          <w:p w14:paraId="0D5EC321" w14:textId="77777777" w:rsidR="00B169DB" w:rsidRPr="00C5774E" w:rsidRDefault="00B169DB" w:rsidP="00B169DB">
            <w:pPr>
              <w:jc w:val="both"/>
            </w:pPr>
            <w:r w:rsidRPr="00C5774E">
              <w:t>16bitový unsigned integer</w:t>
            </w:r>
          </w:p>
        </w:tc>
        <w:tc>
          <w:tcPr>
            <w:tcW w:w="656" w:type="pct"/>
            <w:noWrap/>
            <w:hideMark/>
          </w:tcPr>
          <w:p w14:paraId="077073ED" w14:textId="77777777" w:rsidR="00B169DB" w:rsidRPr="00C5774E" w:rsidRDefault="00B169DB" w:rsidP="009842C6">
            <w:pPr>
              <w:pStyle w:val="Kd"/>
            </w:pPr>
            <w:r w:rsidRPr="00C5774E">
              <w:t xml:space="preserve">U2 </w:t>
            </w:r>
          </w:p>
        </w:tc>
        <w:tc>
          <w:tcPr>
            <w:tcW w:w="1911" w:type="pct"/>
            <w:noWrap/>
            <w:hideMark/>
          </w:tcPr>
          <w:p w14:paraId="001C01A6" w14:textId="77777777" w:rsidR="00B169DB" w:rsidRPr="00C5774E" w:rsidRDefault="00B169DB" w:rsidP="00B169DB">
            <w:pPr>
              <w:jc w:val="both"/>
            </w:pPr>
            <w:r w:rsidRPr="00C5774E">
              <w:t>16bitový unsigned integer</w:t>
            </w:r>
          </w:p>
        </w:tc>
      </w:tr>
      <w:tr w:rsidR="00B169DB" w:rsidRPr="00C5774E" w14:paraId="035441F2" w14:textId="77777777" w:rsidTr="00B169DB">
        <w:trPr>
          <w:trHeight w:val="300"/>
        </w:trPr>
        <w:tc>
          <w:tcPr>
            <w:tcW w:w="656" w:type="pct"/>
            <w:noWrap/>
            <w:hideMark/>
          </w:tcPr>
          <w:p w14:paraId="0EB5EAD0" w14:textId="77777777" w:rsidR="00B169DB" w:rsidRPr="00C5774E" w:rsidRDefault="00B169DB" w:rsidP="009842C6">
            <w:pPr>
              <w:pStyle w:val="Kd"/>
            </w:pPr>
            <w:r w:rsidRPr="00C5774E">
              <w:t xml:space="preserve">u3 </w:t>
            </w:r>
          </w:p>
        </w:tc>
        <w:tc>
          <w:tcPr>
            <w:tcW w:w="1778" w:type="pct"/>
            <w:noWrap/>
            <w:hideMark/>
          </w:tcPr>
          <w:p w14:paraId="73FDF32B" w14:textId="77777777" w:rsidR="00B169DB" w:rsidRPr="00C5774E" w:rsidRDefault="00B169DB" w:rsidP="00B169DB">
            <w:pPr>
              <w:jc w:val="both"/>
            </w:pPr>
            <w:r w:rsidRPr="00C5774E">
              <w:t>24bitový unsigned integer</w:t>
            </w:r>
          </w:p>
        </w:tc>
        <w:tc>
          <w:tcPr>
            <w:tcW w:w="656" w:type="pct"/>
            <w:noWrap/>
            <w:hideMark/>
          </w:tcPr>
          <w:p w14:paraId="7066AF01" w14:textId="77777777" w:rsidR="00B169DB" w:rsidRPr="00C5774E" w:rsidRDefault="00B169DB" w:rsidP="009842C6">
            <w:pPr>
              <w:pStyle w:val="Kd"/>
            </w:pPr>
            <w:r w:rsidRPr="00C5774E">
              <w:t xml:space="preserve">U3 </w:t>
            </w:r>
          </w:p>
        </w:tc>
        <w:tc>
          <w:tcPr>
            <w:tcW w:w="1911" w:type="pct"/>
            <w:noWrap/>
            <w:hideMark/>
          </w:tcPr>
          <w:p w14:paraId="2E54B944" w14:textId="77777777" w:rsidR="00B169DB" w:rsidRPr="00C5774E" w:rsidRDefault="00B169DB" w:rsidP="00B169DB">
            <w:pPr>
              <w:jc w:val="both"/>
            </w:pPr>
            <w:r w:rsidRPr="00C5774E">
              <w:t>24bitový unsigned integer</w:t>
            </w:r>
          </w:p>
        </w:tc>
      </w:tr>
      <w:tr w:rsidR="00B169DB" w:rsidRPr="00C5774E" w14:paraId="17B83621" w14:textId="77777777" w:rsidTr="00B169DB">
        <w:trPr>
          <w:trHeight w:val="300"/>
        </w:trPr>
        <w:tc>
          <w:tcPr>
            <w:tcW w:w="656" w:type="pct"/>
            <w:noWrap/>
            <w:hideMark/>
          </w:tcPr>
          <w:p w14:paraId="52728507" w14:textId="77777777" w:rsidR="00B169DB" w:rsidRPr="00C5774E" w:rsidRDefault="00B169DB" w:rsidP="009842C6">
            <w:pPr>
              <w:pStyle w:val="Kd"/>
            </w:pPr>
            <w:r w:rsidRPr="00C5774E">
              <w:t xml:space="preserve">u4 </w:t>
            </w:r>
          </w:p>
        </w:tc>
        <w:tc>
          <w:tcPr>
            <w:tcW w:w="1778" w:type="pct"/>
            <w:noWrap/>
            <w:hideMark/>
          </w:tcPr>
          <w:p w14:paraId="0E664C84" w14:textId="77777777" w:rsidR="00B169DB" w:rsidRPr="00C5774E" w:rsidRDefault="00B169DB" w:rsidP="00B169DB">
            <w:pPr>
              <w:jc w:val="both"/>
            </w:pPr>
            <w:r w:rsidRPr="00C5774E">
              <w:t>32bitový unsigned integer</w:t>
            </w:r>
          </w:p>
        </w:tc>
        <w:tc>
          <w:tcPr>
            <w:tcW w:w="656" w:type="pct"/>
            <w:noWrap/>
            <w:hideMark/>
          </w:tcPr>
          <w:p w14:paraId="05922ECF" w14:textId="77777777" w:rsidR="00B169DB" w:rsidRPr="00C5774E" w:rsidRDefault="00B169DB" w:rsidP="009842C6">
            <w:pPr>
              <w:pStyle w:val="Kd"/>
            </w:pPr>
            <w:r w:rsidRPr="00C5774E">
              <w:t xml:space="preserve">U4 </w:t>
            </w:r>
          </w:p>
        </w:tc>
        <w:tc>
          <w:tcPr>
            <w:tcW w:w="1911" w:type="pct"/>
            <w:noWrap/>
            <w:hideMark/>
          </w:tcPr>
          <w:p w14:paraId="541A8048" w14:textId="77777777" w:rsidR="00B169DB" w:rsidRPr="00C5774E" w:rsidRDefault="00B169DB" w:rsidP="00B169DB">
            <w:pPr>
              <w:jc w:val="both"/>
            </w:pPr>
            <w:r w:rsidRPr="00C5774E">
              <w:t>32bitový unsigned integer</w:t>
            </w:r>
          </w:p>
        </w:tc>
      </w:tr>
      <w:tr w:rsidR="00B169DB" w:rsidRPr="00C5774E" w14:paraId="34478B2E" w14:textId="77777777" w:rsidTr="00B169DB">
        <w:trPr>
          <w:trHeight w:val="300"/>
        </w:trPr>
        <w:tc>
          <w:tcPr>
            <w:tcW w:w="656" w:type="pct"/>
            <w:noWrap/>
            <w:hideMark/>
          </w:tcPr>
          <w:p w14:paraId="11016004" w14:textId="77777777" w:rsidR="00B169DB" w:rsidRPr="00C5774E" w:rsidRDefault="00B169DB" w:rsidP="009842C6">
            <w:pPr>
              <w:pStyle w:val="Kd"/>
            </w:pPr>
            <w:r w:rsidRPr="00C5774E">
              <w:t xml:space="preserve">i1 </w:t>
            </w:r>
          </w:p>
        </w:tc>
        <w:tc>
          <w:tcPr>
            <w:tcW w:w="1778" w:type="pct"/>
            <w:noWrap/>
            <w:hideMark/>
          </w:tcPr>
          <w:p w14:paraId="7CCD2CA0" w14:textId="77777777" w:rsidR="00B169DB" w:rsidRPr="00C5774E" w:rsidRDefault="00B169DB" w:rsidP="00B169DB">
            <w:pPr>
              <w:jc w:val="both"/>
            </w:pPr>
            <w:r w:rsidRPr="00C5774E">
              <w:t>8bitový signed integer</w:t>
            </w:r>
          </w:p>
        </w:tc>
        <w:tc>
          <w:tcPr>
            <w:tcW w:w="656" w:type="pct"/>
            <w:noWrap/>
            <w:hideMark/>
          </w:tcPr>
          <w:p w14:paraId="6635F8A6" w14:textId="77777777" w:rsidR="00B169DB" w:rsidRPr="00C5774E" w:rsidRDefault="00B169DB" w:rsidP="009842C6">
            <w:pPr>
              <w:pStyle w:val="Kd"/>
            </w:pPr>
            <w:r w:rsidRPr="00C5774E">
              <w:t xml:space="preserve">I1 </w:t>
            </w:r>
          </w:p>
        </w:tc>
        <w:tc>
          <w:tcPr>
            <w:tcW w:w="1911" w:type="pct"/>
            <w:noWrap/>
            <w:hideMark/>
          </w:tcPr>
          <w:p w14:paraId="3F90E254" w14:textId="77777777" w:rsidR="00B169DB" w:rsidRPr="00C5774E" w:rsidRDefault="00B169DB" w:rsidP="00B169DB">
            <w:pPr>
              <w:jc w:val="both"/>
            </w:pPr>
            <w:r w:rsidRPr="00C5774E">
              <w:t>8bitový signed integer</w:t>
            </w:r>
          </w:p>
        </w:tc>
      </w:tr>
      <w:tr w:rsidR="00B169DB" w:rsidRPr="00C5774E" w14:paraId="0E739F18" w14:textId="77777777" w:rsidTr="00B169DB">
        <w:trPr>
          <w:trHeight w:val="300"/>
        </w:trPr>
        <w:tc>
          <w:tcPr>
            <w:tcW w:w="656" w:type="pct"/>
            <w:noWrap/>
            <w:hideMark/>
          </w:tcPr>
          <w:p w14:paraId="37B3354F" w14:textId="77777777" w:rsidR="00B169DB" w:rsidRPr="00C5774E" w:rsidRDefault="00B169DB" w:rsidP="009842C6">
            <w:pPr>
              <w:pStyle w:val="Kd"/>
            </w:pPr>
            <w:r w:rsidRPr="00C5774E">
              <w:t xml:space="preserve">i2 </w:t>
            </w:r>
          </w:p>
        </w:tc>
        <w:tc>
          <w:tcPr>
            <w:tcW w:w="1778" w:type="pct"/>
            <w:noWrap/>
            <w:hideMark/>
          </w:tcPr>
          <w:p w14:paraId="7110EA1E" w14:textId="77777777" w:rsidR="00B169DB" w:rsidRPr="00C5774E" w:rsidRDefault="00B169DB" w:rsidP="00B169DB">
            <w:pPr>
              <w:jc w:val="both"/>
            </w:pPr>
            <w:r w:rsidRPr="00C5774E">
              <w:t>16bitový signed integer</w:t>
            </w:r>
          </w:p>
        </w:tc>
        <w:tc>
          <w:tcPr>
            <w:tcW w:w="656" w:type="pct"/>
            <w:noWrap/>
            <w:hideMark/>
          </w:tcPr>
          <w:p w14:paraId="30F2799C" w14:textId="77777777" w:rsidR="00B169DB" w:rsidRPr="00C5774E" w:rsidRDefault="00B169DB" w:rsidP="009842C6">
            <w:pPr>
              <w:pStyle w:val="Kd"/>
            </w:pPr>
            <w:r w:rsidRPr="00C5774E">
              <w:t xml:space="preserve">I2 </w:t>
            </w:r>
          </w:p>
        </w:tc>
        <w:tc>
          <w:tcPr>
            <w:tcW w:w="1911" w:type="pct"/>
            <w:noWrap/>
            <w:hideMark/>
          </w:tcPr>
          <w:p w14:paraId="6130211F" w14:textId="77777777" w:rsidR="00B169DB" w:rsidRPr="00C5774E" w:rsidRDefault="00B169DB" w:rsidP="00B169DB">
            <w:pPr>
              <w:jc w:val="both"/>
            </w:pPr>
            <w:r w:rsidRPr="00C5774E">
              <w:t>16bitový signed integer</w:t>
            </w:r>
          </w:p>
        </w:tc>
      </w:tr>
      <w:tr w:rsidR="00B169DB" w:rsidRPr="00C5774E" w14:paraId="13A0FE63" w14:textId="77777777" w:rsidTr="00B169DB">
        <w:trPr>
          <w:trHeight w:val="300"/>
        </w:trPr>
        <w:tc>
          <w:tcPr>
            <w:tcW w:w="656" w:type="pct"/>
            <w:noWrap/>
            <w:hideMark/>
          </w:tcPr>
          <w:p w14:paraId="04AB26BA" w14:textId="77777777" w:rsidR="00B169DB" w:rsidRPr="00C5774E" w:rsidRDefault="00B169DB" w:rsidP="009842C6">
            <w:pPr>
              <w:pStyle w:val="Kd"/>
            </w:pPr>
            <w:r w:rsidRPr="00C5774E">
              <w:t xml:space="preserve">i4 </w:t>
            </w:r>
          </w:p>
        </w:tc>
        <w:tc>
          <w:tcPr>
            <w:tcW w:w="1778" w:type="pct"/>
            <w:noWrap/>
            <w:hideMark/>
          </w:tcPr>
          <w:p w14:paraId="34F95A3B" w14:textId="77777777" w:rsidR="00B169DB" w:rsidRPr="00C5774E" w:rsidRDefault="00B169DB" w:rsidP="00B169DB">
            <w:pPr>
              <w:jc w:val="both"/>
            </w:pPr>
            <w:r w:rsidRPr="00C5774E">
              <w:t>32bitový signed integer</w:t>
            </w:r>
          </w:p>
        </w:tc>
        <w:tc>
          <w:tcPr>
            <w:tcW w:w="656" w:type="pct"/>
            <w:noWrap/>
            <w:hideMark/>
          </w:tcPr>
          <w:p w14:paraId="5D0746CC" w14:textId="77777777" w:rsidR="00B169DB" w:rsidRPr="00C5774E" w:rsidRDefault="00B169DB" w:rsidP="009842C6">
            <w:pPr>
              <w:pStyle w:val="Kd"/>
            </w:pPr>
            <w:r w:rsidRPr="00C5774E">
              <w:t xml:space="preserve">I4 </w:t>
            </w:r>
          </w:p>
        </w:tc>
        <w:tc>
          <w:tcPr>
            <w:tcW w:w="1911" w:type="pct"/>
            <w:noWrap/>
            <w:hideMark/>
          </w:tcPr>
          <w:p w14:paraId="7B33F73E" w14:textId="77777777" w:rsidR="00B169DB" w:rsidRPr="00C5774E" w:rsidRDefault="00B169DB" w:rsidP="00B169DB">
            <w:pPr>
              <w:jc w:val="both"/>
            </w:pPr>
            <w:r w:rsidRPr="00C5774E">
              <w:t>32bitový signed integer</w:t>
            </w:r>
          </w:p>
        </w:tc>
      </w:tr>
      <w:tr w:rsidR="00B169DB" w:rsidRPr="00C5774E" w14:paraId="378A14BD" w14:textId="77777777" w:rsidTr="00B169DB">
        <w:trPr>
          <w:trHeight w:val="300"/>
        </w:trPr>
        <w:tc>
          <w:tcPr>
            <w:tcW w:w="656" w:type="pct"/>
            <w:noWrap/>
            <w:hideMark/>
          </w:tcPr>
          <w:p w14:paraId="224BCEFE" w14:textId="77777777" w:rsidR="00B169DB" w:rsidRPr="00C5774E" w:rsidRDefault="00B169DB" w:rsidP="009842C6">
            <w:pPr>
              <w:pStyle w:val="Kd"/>
            </w:pPr>
            <w:r w:rsidRPr="00C5774E">
              <w:t xml:space="preserve">f4 </w:t>
            </w:r>
          </w:p>
        </w:tc>
        <w:tc>
          <w:tcPr>
            <w:tcW w:w="1778" w:type="pct"/>
            <w:noWrap/>
            <w:hideMark/>
          </w:tcPr>
          <w:p w14:paraId="5150B47F" w14:textId="77777777" w:rsidR="00B169DB" w:rsidRPr="00C5774E" w:rsidRDefault="00B169DB" w:rsidP="00B169DB">
            <w:pPr>
              <w:jc w:val="both"/>
            </w:pPr>
            <w:r w:rsidRPr="00C5774E">
              <w:t>float</w:t>
            </w:r>
          </w:p>
        </w:tc>
        <w:tc>
          <w:tcPr>
            <w:tcW w:w="656" w:type="pct"/>
            <w:noWrap/>
            <w:hideMark/>
          </w:tcPr>
          <w:p w14:paraId="20295E41" w14:textId="77777777" w:rsidR="00B169DB" w:rsidRPr="00C5774E" w:rsidRDefault="00B169DB" w:rsidP="009842C6">
            <w:pPr>
              <w:pStyle w:val="Kd"/>
            </w:pPr>
            <w:r w:rsidRPr="00C5774E">
              <w:t xml:space="preserve">F4 </w:t>
            </w:r>
          </w:p>
        </w:tc>
        <w:tc>
          <w:tcPr>
            <w:tcW w:w="1911" w:type="pct"/>
            <w:noWrap/>
            <w:hideMark/>
          </w:tcPr>
          <w:p w14:paraId="6E11AF97" w14:textId="77777777" w:rsidR="00B169DB" w:rsidRPr="00C5774E" w:rsidRDefault="00B169DB" w:rsidP="00B169DB">
            <w:pPr>
              <w:jc w:val="both"/>
            </w:pPr>
            <w:r w:rsidRPr="00C5774E">
              <w:t>float</w:t>
            </w:r>
          </w:p>
        </w:tc>
      </w:tr>
      <w:tr w:rsidR="00B169DB" w:rsidRPr="00C5774E" w14:paraId="4762C35E" w14:textId="77777777" w:rsidTr="00B169DB">
        <w:trPr>
          <w:trHeight w:val="300"/>
        </w:trPr>
        <w:tc>
          <w:tcPr>
            <w:tcW w:w="656" w:type="pct"/>
            <w:noWrap/>
            <w:hideMark/>
          </w:tcPr>
          <w:p w14:paraId="474A6B41" w14:textId="77777777" w:rsidR="00B169DB" w:rsidRPr="00C5774E" w:rsidRDefault="00B169DB" w:rsidP="009842C6">
            <w:pPr>
              <w:pStyle w:val="Kd"/>
            </w:pPr>
            <w:r>
              <w:t>f</w:t>
            </w:r>
            <w:r w:rsidRPr="00C5774E">
              <w:t xml:space="preserve">8 </w:t>
            </w:r>
          </w:p>
        </w:tc>
        <w:tc>
          <w:tcPr>
            <w:tcW w:w="1778" w:type="pct"/>
            <w:noWrap/>
            <w:hideMark/>
          </w:tcPr>
          <w:p w14:paraId="0D01793A" w14:textId="77777777" w:rsidR="00B169DB" w:rsidRPr="00C5774E" w:rsidRDefault="00B169DB" w:rsidP="00B169DB">
            <w:pPr>
              <w:jc w:val="both"/>
            </w:pPr>
            <w:r w:rsidRPr="00C5774E">
              <w:t>double</w:t>
            </w:r>
          </w:p>
        </w:tc>
        <w:tc>
          <w:tcPr>
            <w:tcW w:w="656" w:type="pct"/>
            <w:noWrap/>
            <w:hideMark/>
          </w:tcPr>
          <w:p w14:paraId="0C946D08" w14:textId="77777777" w:rsidR="00B169DB" w:rsidRPr="00C5774E" w:rsidRDefault="00B169DB" w:rsidP="009842C6">
            <w:pPr>
              <w:pStyle w:val="Kd"/>
            </w:pPr>
            <w:r>
              <w:t>F</w:t>
            </w:r>
            <w:r w:rsidRPr="00C5774E">
              <w:t xml:space="preserve">8 </w:t>
            </w:r>
          </w:p>
        </w:tc>
        <w:tc>
          <w:tcPr>
            <w:tcW w:w="1911" w:type="pct"/>
            <w:noWrap/>
            <w:hideMark/>
          </w:tcPr>
          <w:p w14:paraId="35277FE8" w14:textId="77777777" w:rsidR="00B169DB" w:rsidRPr="00C5774E" w:rsidRDefault="00B169DB" w:rsidP="00B169DB">
            <w:pPr>
              <w:jc w:val="both"/>
            </w:pPr>
            <w:r w:rsidRPr="00C5774E">
              <w:t>double</w:t>
            </w:r>
          </w:p>
        </w:tc>
      </w:tr>
    </w:tbl>
    <w:p w14:paraId="414D8C9A" w14:textId="191E2ED5" w:rsidR="00B169DB" w:rsidRDefault="005A55DA" w:rsidP="005A55DA">
      <w:pPr>
        <w:pStyle w:val="Heading3"/>
      </w:pPr>
      <w:bookmarkStart w:id="39" w:name="_Toc66018090"/>
      <w:r>
        <w:t>Little-endian a big-endian</w:t>
      </w:r>
      <w:bookmarkEnd w:id="39"/>
    </w:p>
    <w:p w14:paraId="35F7638B" w14:textId="00378623" w:rsidR="009A74F5" w:rsidRPr="009A74F5" w:rsidRDefault="009A74F5" w:rsidP="009A74F5">
      <w:r>
        <w:t>Většina platforem je little endian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626"/>
      </w:tblGrid>
      <w:tr w:rsidR="00595500" w14:paraId="37FCAC3B" w14:textId="77777777" w:rsidTr="007F771F">
        <w:tc>
          <w:tcPr>
            <w:tcW w:w="4390" w:type="dxa"/>
          </w:tcPr>
          <w:p w14:paraId="3439B842" w14:textId="7E437FCC" w:rsidR="005A55DA" w:rsidRDefault="005A55DA" w:rsidP="00573C1A">
            <w:pPr>
              <w:pStyle w:val="Style1"/>
            </w:pPr>
            <w:r>
              <w:t>Little-endian</w:t>
            </w:r>
          </w:p>
        </w:tc>
        <w:tc>
          <w:tcPr>
            <w:tcW w:w="4626" w:type="dxa"/>
          </w:tcPr>
          <w:p w14:paraId="255E9166" w14:textId="16674E3F" w:rsidR="005A55DA" w:rsidRDefault="005A55DA" w:rsidP="00573C1A">
            <w:pPr>
              <w:pStyle w:val="Style1"/>
            </w:pPr>
            <w:r>
              <w:t>Big-endian</w:t>
            </w:r>
          </w:p>
        </w:tc>
      </w:tr>
      <w:tr w:rsidR="00595500" w14:paraId="646212A1" w14:textId="77777777" w:rsidTr="007F771F">
        <w:tc>
          <w:tcPr>
            <w:tcW w:w="4390" w:type="dxa"/>
          </w:tcPr>
          <w:p w14:paraId="7368136B" w14:textId="124F094E" w:rsidR="005A55DA" w:rsidRDefault="00595500" w:rsidP="007F771F">
            <w:pPr>
              <w:jc w:val="center"/>
            </w:pPr>
            <w:r>
              <w:rPr>
                <w:noProof/>
              </w:rPr>
              <w:drawing>
                <wp:inline distT="0" distB="0" distL="0" distR="0" wp14:anchorId="7D24BF96" wp14:editId="1725F414">
                  <wp:extent cx="2640428" cy="1184587"/>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rotWithShape="1">
                          <a:blip r:embed="rId13">
                            <a:extLst>
                              <a:ext uri="{28A0092B-C50C-407E-A947-70E740481C1C}">
                                <a14:useLocalDpi xmlns:a14="http://schemas.microsoft.com/office/drawing/2010/main" val="0"/>
                              </a:ext>
                            </a:extLst>
                          </a:blip>
                          <a:srcRect l="4558" t="-3379" b="10550"/>
                          <a:stretch/>
                        </pic:blipFill>
                        <pic:spPr bwMode="auto">
                          <a:xfrm>
                            <a:off x="0" y="0"/>
                            <a:ext cx="2686242" cy="1205141"/>
                          </a:xfrm>
                          <a:prstGeom prst="rect">
                            <a:avLst/>
                          </a:prstGeom>
                          <a:ln>
                            <a:noFill/>
                          </a:ln>
                          <a:extLst>
                            <a:ext uri="{53640926-AAD7-44D8-BBD7-CCE9431645EC}">
                              <a14:shadowObscured xmlns:a14="http://schemas.microsoft.com/office/drawing/2010/main"/>
                            </a:ext>
                          </a:extLst>
                        </pic:spPr>
                      </pic:pic>
                    </a:graphicData>
                  </a:graphic>
                </wp:inline>
              </w:drawing>
            </w:r>
          </w:p>
        </w:tc>
        <w:tc>
          <w:tcPr>
            <w:tcW w:w="4626" w:type="dxa"/>
          </w:tcPr>
          <w:p w14:paraId="7ABDF4B7" w14:textId="44EE14D8" w:rsidR="005A55DA" w:rsidRDefault="00595500" w:rsidP="007F771F">
            <w:pPr>
              <w:jc w:val="center"/>
            </w:pPr>
            <w:r>
              <w:rPr>
                <w:noProof/>
              </w:rPr>
              <w:drawing>
                <wp:inline distT="0" distB="0" distL="0" distR="0" wp14:anchorId="7CA272F1" wp14:editId="78D1A8E8">
                  <wp:extent cx="2701305" cy="1194308"/>
                  <wp:effectExtent l="0" t="0" r="381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rotWithShape="1">
                          <a:blip r:embed="rId14">
                            <a:extLst>
                              <a:ext uri="{28A0092B-C50C-407E-A947-70E740481C1C}">
                                <a14:useLocalDpi xmlns:a14="http://schemas.microsoft.com/office/drawing/2010/main" val="0"/>
                              </a:ext>
                            </a:extLst>
                          </a:blip>
                          <a:srcRect l="4087" t="-4230" r="-500" b="10317"/>
                          <a:stretch/>
                        </pic:blipFill>
                        <pic:spPr bwMode="auto">
                          <a:xfrm>
                            <a:off x="0" y="0"/>
                            <a:ext cx="2733693" cy="1208627"/>
                          </a:xfrm>
                          <a:prstGeom prst="rect">
                            <a:avLst/>
                          </a:prstGeom>
                          <a:ln>
                            <a:noFill/>
                          </a:ln>
                          <a:extLst>
                            <a:ext uri="{53640926-AAD7-44D8-BBD7-CCE9431645EC}">
                              <a14:shadowObscured xmlns:a14="http://schemas.microsoft.com/office/drawing/2010/main"/>
                            </a:ext>
                          </a:extLst>
                        </pic:spPr>
                      </pic:pic>
                    </a:graphicData>
                  </a:graphic>
                </wp:inline>
              </w:drawing>
            </w:r>
          </w:p>
        </w:tc>
      </w:tr>
      <w:tr w:rsidR="00595500" w14:paraId="1929EE84" w14:textId="77777777" w:rsidTr="007F771F">
        <w:tc>
          <w:tcPr>
            <w:tcW w:w="4390" w:type="dxa"/>
          </w:tcPr>
          <w:p w14:paraId="314E1C85" w14:textId="61AF2C1B" w:rsidR="00595500" w:rsidRDefault="00794FF5" w:rsidP="007F771F">
            <w:pPr>
              <w:jc w:val="center"/>
            </w:pPr>
            <w:r>
              <w:t>Na nejnižší adrese v paměti je bajt s</w:t>
            </w:r>
            <w:r w:rsidR="007F771F">
              <w:t> LSB čísla</w:t>
            </w:r>
          </w:p>
        </w:tc>
        <w:tc>
          <w:tcPr>
            <w:tcW w:w="4626" w:type="dxa"/>
          </w:tcPr>
          <w:p w14:paraId="1CA8F774" w14:textId="4A25C0D6" w:rsidR="00595500" w:rsidRDefault="007F771F" w:rsidP="007F771F">
            <w:pPr>
              <w:jc w:val="center"/>
            </w:pPr>
            <w:r>
              <w:t>Na nejnižší adrese v paměti je bajt s MSB čísla</w:t>
            </w:r>
          </w:p>
        </w:tc>
      </w:tr>
    </w:tbl>
    <w:p w14:paraId="19741A4F" w14:textId="377ADBE9" w:rsidR="009A74F5" w:rsidRDefault="009A74F5" w:rsidP="00ED6E16">
      <w:pPr>
        <w:pStyle w:val="Heading3"/>
      </w:pPr>
      <w:bookmarkStart w:id="40" w:name="_Toc66018091"/>
      <w:r>
        <w:t>Příklad odeslání hodnoty binárně</w:t>
      </w:r>
      <w:bookmarkEnd w:id="40"/>
    </w:p>
    <w:p w14:paraId="51AC57B4" w14:textId="666FC1E3" w:rsidR="00856FF3" w:rsidRPr="00856FF3" w:rsidRDefault="00856FF3" w:rsidP="00856FF3">
      <w:pPr>
        <w:pStyle w:val="Heading4"/>
      </w:pPr>
      <w:r w:rsidRPr="00856FF3">
        <w:t>Mbed:</w:t>
      </w:r>
    </w:p>
    <w:p w14:paraId="7D1B3B18" w14:textId="081967B6" w:rsidR="009A74F5" w:rsidRDefault="007763E4" w:rsidP="009842C6">
      <w:pPr>
        <w:pStyle w:val="Kd"/>
      </w:pPr>
      <w:r>
        <w:t>float value = 123.45;</w:t>
      </w:r>
    </w:p>
    <w:p w14:paraId="24EF49F7" w14:textId="61FE4FAC" w:rsidR="009A74F5" w:rsidRDefault="009A74F5" w:rsidP="009842C6">
      <w:pPr>
        <w:pStyle w:val="Kd"/>
      </w:pPr>
      <w:r>
        <w:t>char *value_bytes = (char *)&amp;value;</w:t>
      </w:r>
    </w:p>
    <w:p w14:paraId="51ABC5A7" w14:textId="2A2DB749" w:rsidR="009842C6" w:rsidRDefault="009842C6" w:rsidP="009842C6">
      <w:pPr>
        <w:pStyle w:val="Kd"/>
      </w:pPr>
      <w:r w:rsidRPr="009842C6">
        <w:t>serial.printf("f4");</w:t>
      </w:r>
    </w:p>
    <w:p w14:paraId="0CA03C75" w14:textId="19A4449E" w:rsidR="009A74F5" w:rsidRDefault="009A74F5" w:rsidP="009842C6">
      <w:pPr>
        <w:pStyle w:val="Kd"/>
      </w:pPr>
      <w:r>
        <w:t>serial.putc(value_bytes[0]);</w:t>
      </w:r>
    </w:p>
    <w:p w14:paraId="7A3C0531" w14:textId="4DE929B4" w:rsidR="009A74F5" w:rsidRDefault="009A74F5" w:rsidP="009842C6">
      <w:pPr>
        <w:pStyle w:val="Kd"/>
      </w:pPr>
      <w:r>
        <w:t>serial.putc</w:t>
      </w:r>
      <w:r w:rsidRPr="009A74F5">
        <w:t xml:space="preserve"> </w:t>
      </w:r>
      <w:r>
        <w:t>value_bytes[1]);</w:t>
      </w:r>
    </w:p>
    <w:p w14:paraId="6BA014A8" w14:textId="79BAB85D" w:rsidR="009A74F5" w:rsidRDefault="009A74F5" w:rsidP="009842C6">
      <w:pPr>
        <w:pStyle w:val="Kd"/>
      </w:pPr>
      <w:r>
        <w:t>serial.putc(value_bytes[2]);</w:t>
      </w:r>
    </w:p>
    <w:p w14:paraId="3888E6CF" w14:textId="0258CA29" w:rsidR="009A74F5" w:rsidRDefault="009A74F5" w:rsidP="009842C6">
      <w:pPr>
        <w:pStyle w:val="Kd"/>
      </w:pPr>
      <w:r>
        <w:t>serial.putc(value_bytes[3]);</w:t>
      </w:r>
    </w:p>
    <w:p w14:paraId="5BF08BF8" w14:textId="1D2F53B2" w:rsidR="00856FF3" w:rsidRDefault="00834EF7" w:rsidP="00ED6E16">
      <w:pPr>
        <w:pStyle w:val="Heading3"/>
      </w:pPr>
      <w:bookmarkStart w:id="41" w:name="_Toc66018092"/>
      <w:r>
        <w:t>Hodnoty s jednotkou</w:t>
      </w:r>
      <w:bookmarkEnd w:id="41"/>
    </w:p>
    <w:p w14:paraId="5B6A52AA" w14:textId="4A8FADCC" w:rsidR="00834EF7" w:rsidRDefault="00834EF7" w:rsidP="00231083">
      <w:pPr>
        <w:jc w:val="both"/>
      </w:pPr>
      <w:r>
        <w:rPr>
          <w:lang w:val="cs"/>
        </w:rPr>
        <w:t xml:space="preserve">Pokud například chceme </w:t>
      </w:r>
      <w:r w:rsidR="00773EBE">
        <w:rPr>
          <w:lang w:val="cs"/>
        </w:rPr>
        <w:t xml:space="preserve">poslat celočíselnou hodnotu v mV, </w:t>
      </w:r>
      <w:r w:rsidR="00E13C53">
        <w:rPr>
          <w:lang w:val="cs"/>
        </w:rPr>
        <w:t>je možné to udělat tak, že před</w:t>
      </w:r>
      <w:r w:rsidR="003649FC">
        <w:rPr>
          <w:lang w:val="cs"/>
        </w:rPr>
        <w:t xml:space="preserve"> identifikátor datového typu přidám písmeno </w:t>
      </w:r>
      <w:r w:rsidR="003649FC" w:rsidRPr="003649FC">
        <w:rPr>
          <w:rStyle w:val="KdChar"/>
        </w:rPr>
        <w:t>m</w:t>
      </w:r>
      <w:r w:rsidR="003649FC" w:rsidRPr="003649FC">
        <w:t xml:space="preserve">, </w:t>
      </w:r>
      <w:r w:rsidR="008225D2">
        <w:t>hodnota poslaná s touto předponou bude vydělena tisícem</w:t>
      </w:r>
      <w:r w:rsidR="007D620A">
        <w:t>.</w:t>
      </w:r>
    </w:p>
    <w:p w14:paraId="050B361E" w14:textId="2F4A3B28" w:rsidR="007D620A" w:rsidRPr="003649FC" w:rsidRDefault="007D620A" w:rsidP="00834EF7">
      <w:pPr>
        <w:rPr>
          <w:rFonts w:cs="Times New Roman"/>
          <w:lang w:val="cs"/>
        </w:rPr>
      </w:pPr>
      <w:r>
        <w:t>Možné předpony jsou: T, G, M, k, h, D, d, c, m, u, p, f, a.</w:t>
      </w:r>
    </w:p>
    <w:p w14:paraId="0FAC946F" w14:textId="3064D66B" w:rsidR="007D620A" w:rsidRDefault="007D620A" w:rsidP="007D620A">
      <w:pPr>
        <w:pStyle w:val="Heading4"/>
      </w:pPr>
      <w:r>
        <w:t>Příklad</w:t>
      </w:r>
    </w:p>
    <w:p w14:paraId="3F39A23F" w14:textId="2BA9E919" w:rsidR="00A950E4" w:rsidRDefault="00A950E4" w:rsidP="008D646F">
      <w:pPr>
        <w:pStyle w:val="Kd"/>
        <w:spacing w:before="0"/>
        <w:rPr>
          <w:lang w:val="cs"/>
        </w:rPr>
      </w:pPr>
      <w:r w:rsidRPr="00ED474B">
        <w:rPr>
          <w:lang w:val="cs"/>
        </w:rPr>
        <w:t>$$C1,</w:t>
      </w:r>
      <w:r>
        <w:rPr>
          <w:lang w:val="cs"/>
        </w:rPr>
        <w:t>uU2??,</w:t>
      </w:r>
      <w:r w:rsidRPr="00ED474B">
        <w:rPr>
          <w:lang w:val="cs"/>
        </w:rPr>
        <w:t>20;</w:t>
      </w:r>
      <w:r>
        <w:rPr>
          <w:lang w:val="cs"/>
        </w:rPr>
        <w:t>m</w:t>
      </w:r>
      <w:r w:rsidRPr="00ED474B">
        <w:rPr>
          <w:lang w:val="cs"/>
        </w:rPr>
        <w:t>U2????????????????????????????????????????;</w:t>
      </w:r>
    </w:p>
    <w:p w14:paraId="30601BC1" w14:textId="43D52CCC" w:rsidR="00DF3297" w:rsidRDefault="0055072F" w:rsidP="0065703E">
      <w:pPr>
        <w:spacing w:before="0"/>
        <w:jc w:val="both"/>
      </w:pPr>
      <w:r w:rsidRPr="003B15C9">
        <w:t xml:space="preserve">Interval mezi vzorky je 16bitový unsigned integer v </w:t>
      </w:r>
      <w:r w:rsidRPr="003B15C9">
        <w:rPr>
          <w:rFonts w:cs="Times New Roman"/>
        </w:rPr>
        <w:t>µ</w:t>
      </w:r>
      <w:r w:rsidRPr="003B15C9">
        <w:t>s, hodnoty</w:t>
      </w:r>
      <w:r w:rsidR="0065703E">
        <w:t xml:space="preserve"> kanálu</w:t>
      </w:r>
      <w:r w:rsidRPr="003B15C9">
        <w:t xml:space="preserve"> jsou 16bitový unsigned integer v mV.</w:t>
      </w:r>
      <w:r w:rsidR="00DF3297">
        <w:br w:type="page"/>
      </w:r>
    </w:p>
    <w:p w14:paraId="212EF3CE" w14:textId="3E172110" w:rsidR="008A7433" w:rsidRDefault="000D5C77" w:rsidP="001F4799">
      <w:pPr>
        <w:pStyle w:val="Heading1"/>
      </w:pPr>
      <w:bookmarkStart w:id="42" w:name="_Toc66018093"/>
      <w:r w:rsidRPr="002D1E80">
        <w:lastRenderedPageBreak/>
        <w:t>Graf</w:t>
      </w:r>
      <w:bookmarkStart w:id="43" w:name="_Toc60687597"/>
      <w:bookmarkStart w:id="44" w:name="_Toc60688148"/>
      <w:bookmarkEnd w:id="31"/>
      <w:bookmarkEnd w:id="32"/>
      <w:bookmarkEnd w:id="42"/>
    </w:p>
    <w:p w14:paraId="5D115981" w14:textId="5B1B175D" w:rsidR="001F4799" w:rsidRPr="001F4799" w:rsidRDefault="00227822" w:rsidP="004D7A05">
      <w:pPr>
        <w:jc w:val="both"/>
      </w:pPr>
      <w:r>
        <w:t>V grafu lze zobrazit až 16 analogových kanálů, 3 matematické</w:t>
      </w:r>
      <w:r w:rsidR="00CA7E7E">
        <w:t xml:space="preserve"> a 3 skupiny logických kan</w:t>
      </w:r>
      <w:r w:rsidR="0037268A">
        <w:t>álů s maximálně 32 bity.</w:t>
      </w:r>
      <w:r w:rsidR="003B09EA">
        <w:t xml:space="preserve"> Dv</w:t>
      </w:r>
      <w:r w:rsidR="004D7A05">
        <w:t>ě skupiny logických kanálů</w:t>
      </w:r>
      <w:r w:rsidR="003B09EA">
        <w:t xml:space="preserve"> jsou určeny pro převedení celočíselného analogového vstupu na logické kanály (zobrazení bitů AD převodníku), třetí je určen pro přímí logický vstup pomocí zpráv </w:t>
      </w:r>
      <w:r w:rsidR="003B09EA" w:rsidRPr="003B09EA">
        <w:rPr>
          <w:rStyle w:val="KdChar"/>
        </w:rPr>
        <w:t>$$L</w:t>
      </w:r>
      <w:r w:rsidR="003B09EA">
        <w:t xml:space="preserve"> nebo </w:t>
      </w:r>
      <w:r w:rsidR="003B09EA" w:rsidRPr="003B09EA">
        <w:rPr>
          <w:rStyle w:val="KdChar"/>
        </w:rPr>
        <w:t>$$B</w:t>
      </w:r>
      <w:r w:rsidR="003B09EA">
        <w:t>.</w:t>
      </w:r>
    </w:p>
    <w:p w14:paraId="75EE2FAE" w14:textId="14B08A87" w:rsidR="00CB62D1" w:rsidRPr="00ED474B" w:rsidRDefault="000D5C77" w:rsidP="0031221D">
      <w:pPr>
        <w:pStyle w:val="Heading2"/>
      </w:pPr>
      <w:bookmarkStart w:id="45" w:name="_Toc66018094"/>
      <w:r w:rsidRPr="00ED474B">
        <w:t>Režimy</w:t>
      </w:r>
      <w:bookmarkEnd w:id="43"/>
      <w:bookmarkEnd w:id="44"/>
      <w:bookmarkEnd w:id="45"/>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2127"/>
      </w:tblGrid>
      <w:tr w:rsidR="00587D89" w14:paraId="5C392403" w14:textId="77777777" w:rsidTr="006A0A1C">
        <w:trPr>
          <w:trHeight w:val="1964"/>
        </w:trPr>
        <w:tc>
          <w:tcPr>
            <w:tcW w:w="6804" w:type="dxa"/>
          </w:tcPr>
          <w:p w14:paraId="3439F359" w14:textId="23256D18" w:rsidR="00587D89" w:rsidRDefault="00587D89" w:rsidP="0031221D">
            <w:pPr>
              <w:jc w:val="both"/>
            </w:pPr>
            <w:r w:rsidRPr="00DB23A7">
              <w:rPr>
                <w:b/>
                <w:bCs/>
              </w:rPr>
              <w:t>Free (volný)</w:t>
            </w:r>
            <w:r w:rsidRPr="002D1E80">
              <w:t xml:space="preserve">: lze posouvat / </w:t>
            </w:r>
            <w:r>
              <w:t>přibližovat</w:t>
            </w:r>
            <w:r w:rsidRPr="002D1E80">
              <w:t xml:space="preserve"> myší</w:t>
            </w:r>
            <w:r>
              <w:t>, přibližovat lze buď celý graf, nebo individuálně roztáhnout svislou nebo vodorovnou osu.</w:t>
            </w:r>
          </w:p>
          <w:p w14:paraId="6DD6EF3C" w14:textId="77777777" w:rsidR="00587D89" w:rsidRPr="002D1E80" w:rsidRDefault="00587D89" w:rsidP="0031221D">
            <w:pPr>
              <w:jc w:val="both"/>
            </w:pPr>
          </w:p>
          <w:p w14:paraId="2E396DE2" w14:textId="69A4C682" w:rsidR="00587D89" w:rsidRDefault="00587D89" w:rsidP="0031221D">
            <w:pPr>
              <w:jc w:val="both"/>
            </w:pPr>
            <w:r w:rsidRPr="00DB23A7">
              <w:rPr>
                <w:b/>
                <w:bCs/>
              </w:rPr>
              <w:t>Fixed (pevný)</w:t>
            </w:r>
            <w:r w:rsidRPr="002D1E80">
              <w:t>: zobrazí celý časový rozsah přijatého signálu</w:t>
            </w:r>
            <w:r>
              <w:t xml:space="preserve">. </w:t>
            </w:r>
            <w:r w:rsidRPr="002D1E80">
              <w:t>Vhodné pro průběhy, které se překreslují stále na stejném časovém úseku.</w:t>
            </w:r>
          </w:p>
          <w:p w14:paraId="716050DA" w14:textId="77777777" w:rsidR="00587D89" w:rsidRPr="002D1E80" w:rsidRDefault="00587D89" w:rsidP="0031221D">
            <w:pPr>
              <w:jc w:val="both"/>
            </w:pPr>
          </w:p>
          <w:p w14:paraId="526C9420" w14:textId="6A8B3C40" w:rsidR="00587D89" w:rsidRPr="007B5BDF" w:rsidRDefault="00551E9A" w:rsidP="0031221D">
            <w:pPr>
              <w:jc w:val="both"/>
            </w:pPr>
            <w:r>
              <w:rPr>
                <w:b/>
                <w:bCs/>
              </w:rPr>
              <w:t>Rolling</w:t>
            </w:r>
            <w:r w:rsidR="00587D89" w:rsidRPr="00D3067C">
              <w:rPr>
                <w:b/>
                <w:bCs/>
              </w:rPr>
              <w:t xml:space="preserve"> (pos</w:t>
            </w:r>
            <w:r w:rsidR="00587D89">
              <w:rPr>
                <w:b/>
                <w:bCs/>
              </w:rPr>
              <w:t>uvný</w:t>
            </w:r>
            <w:r w:rsidR="00587D89" w:rsidRPr="0075074A">
              <w:rPr>
                <w:b/>
                <w:bCs/>
              </w:rPr>
              <w:t>)</w:t>
            </w:r>
            <w:r w:rsidR="00587D89" w:rsidRPr="002D1E80">
              <w:t>: Zobrazí pouze úsek na konci, graf se odsouvá doleva. Vhodné pro průběhy, které přibývají dál v</w:t>
            </w:r>
            <w:r w:rsidR="00587D89">
              <w:t> </w:t>
            </w:r>
            <w:r w:rsidR="00587D89" w:rsidRPr="002D1E80">
              <w:t>čase a starší hodnoty v</w:t>
            </w:r>
            <w:r w:rsidR="00587D89">
              <w:t> </w:t>
            </w:r>
            <w:r w:rsidR="00587D89" w:rsidRPr="002D1E80">
              <w:t>grafu zůstávají.</w:t>
            </w:r>
            <w:r w:rsidR="00587D89" w:rsidRPr="0074483F">
              <w:rPr>
                <w:noProof/>
              </w:rPr>
              <w:t xml:space="preserve"> </w:t>
            </w:r>
          </w:p>
        </w:tc>
        <w:tc>
          <w:tcPr>
            <w:tcW w:w="2127" w:type="dxa"/>
          </w:tcPr>
          <w:p w14:paraId="2A7B6E09" w14:textId="5E233A2B" w:rsidR="00587D89" w:rsidRDefault="00587D89" w:rsidP="006A0A1C">
            <w:pPr>
              <w:jc w:val="right"/>
              <w:rPr>
                <w:b/>
                <w:bCs/>
              </w:rPr>
            </w:pPr>
            <w:r>
              <w:rPr>
                <w:noProof/>
              </w:rPr>
              <w:drawing>
                <wp:inline distT="0" distB="0" distL="0" distR="0" wp14:anchorId="69A74FFA" wp14:editId="1669A845">
                  <wp:extent cx="660349" cy="877570"/>
                  <wp:effectExtent l="0" t="0" r="6985" b="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ázek 15"/>
                          <pic:cNvPicPr/>
                        </pic:nvPicPr>
                        <pic:blipFill>
                          <a:blip r:embed="rId15">
                            <a:extLst>
                              <a:ext uri="{28A0092B-C50C-407E-A947-70E740481C1C}">
                                <a14:useLocalDpi xmlns:a14="http://schemas.microsoft.com/office/drawing/2010/main" val="0"/>
                              </a:ext>
                            </a:extLst>
                          </a:blip>
                          <a:stretch>
                            <a:fillRect/>
                          </a:stretch>
                        </pic:blipFill>
                        <pic:spPr>
                          <a:xfrm>
                            <a:off x="0" y="0"/>
                            <a:ext cx="660349" cy="877570"/>
                          </a:xfrm>
                          <a:prstGeom prst="rect">
                            <a:avLst/>
                          </a:prstGeom>
                        </pic:spPr>
                      </pic:pic>
                    </a:graphicData>
                  </a:graphic>
                </wp:inline>
              </w:drawing>
            </w:r>
          </w:p>
        </w:tc>
      </w:tr>
    </w:tbl>
    <w:p w14:paraId="08C722A3" w14:textId="463BD543" w:rsidR="00E21F9B" w:rsidRPr="00ED474B" w:rsidRDefault="009F6356" w:rsidP="001A3EB1">
      <w:pPr>
        <w:pStyle w:val="Heading2"/>
      </w:pPr>
      <w:bookmarkStart w:id="46" w:name="_Toc60687600"/>
      <w:bookmarkStart w:id="47" w:name="_Toc60688151"/>
      <w:bookmarkStart w:id="48" w:name="_Toc66018095"/>
      <w:r w:rsidRPr="00ED474B">
        <w:t>Nastavení kanálu</w:t>
      </w:r>
      <w:bookmarkEnd w:id="46"/>
      <w:bookmarkEnd w:id="47"/>
      <w:bookmarkEnd w:id="4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70"/>
        <w:gridCol w:w="2856"/>
      </w:tblGrid>
      <w:tr w:rsidR="006178B2" w14:paraId="52A8F27B" w14:textId="77777777" w:rsidTr="00D14D59">
        <w:tc>
          <w:tcPr>
            <w:tcW w:w="6232" w:type="dxa"/>
          </w:tcPr>
          <w:p w14:paraId="37192C96" w14:textId="2A00510C" w:rsidR="006178B2" w:rsidRDefault="006178B2" w:rsidP="006178B2">
            <w:pPr>
              <w:jc w:val="both"/>
              <w:rPr>
                <w:noProof/>
              </w:rPr>
            </w:pPr>
            <w:r>
              <w:t>N</w:t>
            </w:r>
            <w:r w:rsidRPr="002D1E80">
              <w:t xml:space="preserve">ahoře se vybírá nastavovaný kanál, </w:t>
            </w:r>
            <w:r>
              <w:t>je u něho</w:t>
            </w:r>
            <w:r w:rsidRPr="002D1E80">
              <w:t xml:space="preserve"> zobrazena jeho barva pro snadnou identifikaci, barvu lze změnit. </w:t>
            </w:r>
            <w:r>
              <w:t>Také</w:t>
            </w:r>
            <w:r w:rsidRPr="002D1E80">
              <w:t xml:space="preserve"> </w:t>
            </w:r>
            <w:r>
              <w:t>lze</w:t>
            </w:r>
            <w:r w:rsidRPr="002D1E80">
              <w:t xml:space="preserve"> vy</w:t>
            </w:r>
            <w:r>
              <w:t>brat styl zobrazení (čára, body), kanál lze také skrýt.</w:t>
            </w:r>
            <w:r w:rsidRPr="00716329">
              <w:rPr>
                <w:noProof/>
              </w:rPr>
              <w:t xml:space="preserve"> </w:t>
            </w:r>
          </w:p>
          <w:p w14:paraId="69320602" w14:textId="3F3F9261" w:rsidR="00B84350" w:rsidRDefault="00B84350" w:rsidP="006178B2">
            <w:pPr>
              <w:jc w:val="both"/>
              <w:rPr>
                <w:noProof/>
              </w:rPr>
            </w:pPr>
          </w:p>
          <w:p w14:paraId="04DF57F4" w14:textId="79294DF3" w:rsidR="00D076A1" w:rsidRDefault="00D076A1" w:rsidP="006178B2">
            <w:pPr>
              <w:jc w:val="both"/>
              <w:rPr>
                <w:noProof/>
              </w:rPr>
            </w:pPr>
            <w:r>
              <w:rPr>
                <w:noProof/>
              </w:rPr>
              <w:t xml:space="preserve">Pro analogové kanály lze aktivovat funkci interpolace, kdy je průběh </w:t>
            </w:r>
            <w:r w:rsidR="00562657">
              <w:rPr>
                <w:noProof/>
              </w:rPr>
              <w:t xml:space="preserve">převzorkován na </w:t>
            </w:r>
            <w:r w:rsidR="003A6C19">
              <w:rPr>
                <w:noProof/>
              </w:rPr>
              <w:t xml:space="preserve">vyšší </w:t>
            </w:r>
            <w:r w:rsidR="00562657">
              <w:rPr>
                <w:noProof/>
              </w:rPr>
              <w:t>vzorkovací frekvenci.</w:t>
            </w:r>
            <w:r w:rsidR="006F47A6">
              <w:rPr>
                <w:noProof/>
              </w:rPr>
              <w:t xml:space="preserve"> </w:t>
            </w:r>
            <w:r w:rsidR="00C70C79">
              <w:rPr>
                <w:noProof/>
              </w:rPr>
              <w:t>U nastavení matema</w:t>
            </w:r>
            <w:r w:rsidR="003A6C19">
              <w:rPr>
                <w:noProof/>
              </w:rPr>
              <w:t>tických kanálů lze nastavit kvalitu.</w:t>
            </w:r>
          </w:p>
          <w:p w14:paraId="031FE780" w14:textId="77777777" w:rsidR="004A6677" w:rsidRDefault="004A6677" w:rsidP="006178B2">
            <w:pPr>
              <w:jc w:val="both"/>
            </w:pPr>
          </w:p>
          <w:p w14:paraId="5384BBB8" w14:textId="1238D998" w:rsidR="00B84350" w:rsidRDefault="006178B2" w:rsidP="006178B2">
            <w:pPr>
              <w:jc w:val="both"/>
            </w:pPr>
            <w:r>
              <w:t>Ve výchozím nastavení lze vybírat jen z kanálů které jsou aktuálně používány, to lze změnit v nastavení.</w:t>
            </w:r>
          </w:p>
          <w:p w14:paraId="0D4B52E9" w14:textId="77777777" w:rsidR="004A6677" w:rsidRPr="002D1E80" w:rsidRDefault="004A6677" w:rsidP="006178B2">
            <w:pPr>
              <w:jc w:val="both"/>
            </w:pPr>
          </w:p>
          <w:p w14:paraId="5DCF8AC7" w14:textId="09A31E4B" w:rsidR="006178B2" w:rsidRDefault="00B84350" w:rsidP="006178B2">
            <w:pPr>
              <w:jc w:val="both"/>
            </w:pPr>
            <w:r>
              <w:t>V poli uprostřed se</w:t>
            </w:r>
            <w:r w:rsidR="006178B2" w:rsidRPr="002D1E80">
              <w:t xml:space="preserve"> nastavuje offset, tedy svislé posunutí. Pokud je nenulový, v</w:t>
            </w:r>
            <w:r w:rsidR="006178B2">
              <w:t> </w:t>
            </w:r>
            <w:r w:rsidR="006178B2" w:rsidRPr="002D1E80">
              <w:t xml:space="preserve">grafu </w:t>
            </w:r>
            <w:r w:rsidR="006178B2">
              <w:t>s</w:t>
            </w:r>
            <w:r w:rsidR="006178B2" w:rsidRPr="002D1E80">
              <w:t>e zobrazí čárkovaná čára v</w:t>
            </w:r>
            <w:r w:rsidR="006178B2">
              <w:t> </w:t>
            </w:r>
            <w:r w:rsidR="006178B2" w:rsidRPr="002D1E80">
              <w:t>barvě kanálu, která ukazuje kde se nulová hodnota kanálu právě nachází.</w:t>
            </w:r>
            <w:r w:rsidR="005E2C11">
              <w:t xml:space="preserve"> Offset lze rovněž měnit tažením myší za čáru která označuje nulovou úroveň kanálu.</w:t>
            </w:r>
          </w:p>
          <w:p w14:paraId="4662803A" w14:textId="77777777" w:rsidR="004A6677" w:rsidRPr="002D1E80" w:rsidRDefault="004A6677" w:rsidP="006178B2">
            <w:pPr>
              <w:jc w:val="both"/>
            </w:pPr>
          </w:p>
          <w:p w14:paraId="7E0BEA00" w14:textId="60CC6CEE" w:rsidR="006178B2" w:rsidRDefault="00BD73ED" w:rsidP="006178B2">
            <w:pPr>
              <w:jc w:val="both"/>
            </w:pPr>
            <w:r>
              <w:t>Pod</w:t>
            </w:r>
            <w:r w:rsidR="006178B2">
              <w:t xml:space="preserve"> offsetem</w:t>
            </w:r>
            <w:r w:rsidR="006178B2" w:rsidRPr="002D1E80">
              <w:t xml:space="preserve"> </w:t>
            </w:r>
            <w:r w:rsidR="006178B2">
              <w:t>se nastavuje</w:t>
            </w:r>
            <w:r w:rsidR="006178B2" w:rsidRPr="002D1E80">
              <w:t xml:space="preserve"> svislé roztažení kanálu (vynásobení všech hodnot nastaveným číslem).</w:t>
            </w:r>
            <w:r w:rsidR="006178B2">
              <w:t xml:space="preserve"> Také lze kanál invertovat. Roztažení </w:t>
            </w:r>
            <w:r w:rsidR="008C1FC3">
              <w:t xml:space="preserve">ani invertování </w:t>
            </w:r>
            <w:r w:rsidR="006178B2">
              <w:t>nemá vliv na hodnoty, jaké zobrazí kurzory</w:t>
            </w:r>
            <w:r w:rsidR="005E2C11">
              <w:t>.</w:t>
            </w:r>
          </w:p>
          <w:p w14:paraId="37F7CB4A" w14:textId="77777777" w:rsidR="007F5B83" w:rsidRDefault="007F5B83" w:rsidP="006178B2">
            <w:pPr>
              <w:jc w:val="both"/>
            </w:pPr>
          </w:p>
          <w:p w14:paraId="2A1D0FEA" w14:textId="77777777" w:rsidR="006178B2" w:rsidRPr="002D1E80" w:rsidRDefault="006178B2" w:rsidP="006178B2">
            <w:pPr>
              <w:jc w:val="both"/>
            </w:pPr>
            <w:r w:rsidRPr="002D1E80">
              <w:t>Dole se zobrazuje měřítko kanálu (rozdíl hodnot odpovídající jednomu kroku mřížky), to se mění podle nastavení mřížky, a roztažení kanálu.</w:t>
            </w:r>
          </w:p>
          <w:p w14:paraId="1ECC2AA7" w14:textId="77777777" w:rsidR="006178B2" w:rsidRDefault="006178B2" w:rsidP="008E14CF">
            <w:pPr>
              <w:jc w:val="both"/>
            </w:pPr>
          </w:p>
        </w:tc>
        <w:tc>
          <w:tcPr>
            <w:tcW w:w="2784" w:type="dxa"/>
          </w:tcPr>
          <w:p w14:paraId="198D0942" w14:textId="7CD2F02E" w:rsidR="006178B2" w:rsidRDefault="0031221D" w:rsidP="0031221D">
            <w:pPr>
              <w:jc w:val="right"/>
            </w:pPr>
            <w:r>
              <w:rPr>
                <w:noProof/>
              </w:rPr>
              <w:drawing>
                <wp:inline distT="0" distB="0" distL="0" distR="0" wp14:anchorId="435500C2" wp14:editId="4C7D5D1B">
                  <wp:extent cx="1676400" cy="1747736"/>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1676400" cy="1747736"/>
                          </a:xfrm>
                          <a:prstGeom prst="rect">
                            <a:avLst/>
                          </a:prstGeom>
                        </pic:spPr>
                      </pic:pic>
                    </a:graphicData>
                  </a:graphic>
                </wp:inline>
              </w:drawing>
            </w:r>
          </w:p>
        </w:tc>
      </w:tr>
    </w:tbl>
    <w:p w14:paraId="230044BC" w14:textId="2853B8A0" w:rsidR="007700F3" w:rsidRPr="00ED474B" w:rsidRDefault="00B760A1" w:rsidP="001A3EB1">
      <w:pPr>
        <w:pStyle w:val="Heading2"/>
      </w:pPr>
      <w:bookmarkStart w:id="49" w:name="_Toc60687601"/>
      <w:bookmarkStart w:id="50" w:name="_Toc60688152"/>
      <w:bookmarkStart w:id="51" w:name="_Toc66018096"/>
      <w:r w:rsidRPr="00ED474B">
        <w:t>Ovládání grafu</w:t>
      </w:r>
      <w:bookmarkEnd w:id="49"/>
      <w:bookmarkEnd w:id="50"/>
      <w:bookmarkEnd w:id="5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2"/>
        <w:gridCol w:w="2784"/>
      </w:tblGrid>
      <w:tr w:rsidR="007F5B83" w14:paraId="0D3FBAB9" w14:textId="77777777" w:rsidTr="00D14D59">
        <w:tc>
          <w:tcPr>
            <w:tcW w:w="6232" w:type="dxa"/>
          </w:tcPr>
          <w:p w14:paraId="480B808D" w14:textId="379002DC" w:rsidR="007F5B83" w:rsidRDefault="007F5B83" w:rsidP="007F5B83">
            <w:pPr>
              <w:jc w:val="both"/>
            </w:pPr>
            <w:r w:rsidRPr="002D1E80">
              <w:t>Tlačítko pauza pozastaví (nebo rozeběhne pozastavený) graf.</w:t>
            </w:r>
            <w:r>
              <w:t xml:space="preserve"> V průběhu pauzy jsou nová data i nadále zpracovávána a po ukončení pauzy budou přidána do grafu.</w:t>
            </w:r>
          </w:p>
          <w:p w14:paraId="2ACA8DDD" w14:textId="77777777" w:rsidR="00AD78E9" w:rsidRPr="007700F3" w:rsidRDefault="00AD78E9" w:rsidP="007F5B83">
            <w:pPr>
              <w:jc w:val="both"/>
              <w:rPr>
                <w:noProof/>
              </w:rPr>
            </w:pPr>
          </w:p>
          <w:p w14:paraId="7C4F846D" w14:textId="07BD6CE9" w:rsidR="007F5B83" w:rsidRDefault="007F5B83" w:rsidP="007F5B83">
            <w:pPr>
              <w:jc w:val="both"/>
              <w:rPr>
                <w:noProof/>
              </w:rPr>
            </w:pPr>
            <w:r w:rsidRPr="00674B5B">
              <w:t>Prostřední tlačítko</w:t>
            </w:r>
            <w:r w:rsidRPr="006B11F9">
              <w:t xml:space="preserve"> se pokusí auto</w:t>
            </w:r>
            <w:r>
              <w:t>m</w:t>
            </w:r>
            <w:r w:rsidRPr="006B11F9">
              <w:t>aticky</w:t>
            </w:r>
            <w:r>
              <w:t xml:space="preserve"> nastavit rozsah a pomocí offsetů rozloží více kanálů nad sebe, lze použít i pro logické kanály</w:t>
            </w:r>
            <w:r w:rsidR="00AD78E9">
              <w:t>.</w:t>
            </w:r>
            <w:r w:rsidR="00D14D59">
              <w:t xml:space="preserve"> V záložce nastavení lze </w:t>
            </w:r>
            <w:r w:rsidR="003B15C9">
              <w:t>zvolit,</w:t>
            </w:r>
            <w:r w:rsidR="00D14D59">
              <w:t xml:space="preserve"> aby se autoset provedl automaticky po připojení.</w:t>
            </w:r>
          </w:p>
          <w:p w14:paraId="5DE79A7A" w14:textId="77777777" w:rsidR="00AD78E9" w:rsidRPr="00B27021" w:rsidRDefault="00AD78E9" w:rsidP="007F5B83">
            <w:pPr>
              <w:jc w:val="both"/>
              <w:rPr>
                <w:b/>
                <w:bCs/>
              </w:rPr>
            </w:pPr>
          </w:p>
          <w:p w14:paraId="11983652" w14:textId="592B1ED9" w:rsidR="007F5B83" w:rsidRDefault="007F5B83" w:rsidP="007F5B83">
            <w:pPr>
              <w:jc w:val="both"/>
            </w:pPr>
            <w:r w:rsidRPr="00674B5B">
              <w:t>Tlačítko vpravo</w:t>
            </w:r>
            <w:r>
              <w:rPr>
                <w:b/>
                <w:bCs/>
              </w:rPr>
              <w:t xml:space="preserve"> </w:t>
            </w:r>
            <w:r>
              <w:t>vynuluje offset a nastaví zvětšení na 1 u všech kanálů.</w:t>
            </w:r>
          </w:p>
          <w:p w14:paraId="5FBF1AF7" w14:textId="77777777" w:rsidR="007F5B83" w:rsidRDefault="007F5B83" w:rsidP="008E14CF">
            <w:pPr>
              <w:jc w:val="both"/>
            </w:pPr>
          </w:p>
        </w:tc>
        <w:tc>
          <w:tcPr>
            <w:tcW w:w="2784" w:type="dxa"/>
          </w:tcPr>
          <w:p w14:paraId="417A55F0" w14:textId="3F621DB3" w:rsidR="007F5B83" w:rsidRDefault="007F5B83" w:rsidP="007F5B83">
            <w:pPr>
              <w:jc w:val="right"/>
            </w:pPr>
            <w:r>
              <w:rPr>
                <w:noProof/>
              </w:rPr>
              <w:drawing>
                <wp:inline distT="0" distB="0" distL="0" distR="0" wp14:anchorId="1768B0D9" wp14:editId="12941733">
                  <wp:extent cx="1509422" cy="540214"/>
                  <wp:effectExtent l="0" t="0" r="0" b="0"/>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pic:cNvPicPr/>
                        </pic:nvPicPr>
                        <pic:blipFill>
                          <a:blip r:embed="rId17">
                            <a:extLst>
                              <a:ext uri="{28A0092B-C50C-407E-A947-70E740481C1C}">
                                <a14:useLocalDpi xmlns:a14="http://schemas.microsoft.com/office/drawing/2010/main" val="0"/>
                              </a:ext>
                            </a:extLst>
                          </a:blip>
                          <a:stretch>
                            <a:fillRect/>
                          </a:stretch>
                        </pic:blipFill>
                        <pic:spPr>
                          <a:xfrm>
                            <a:off x="0" y="0"/>
                            <a:ext cx="1522733" cy="544978"/>
                          </a:xfrm>
                          <a:prstGeom prst="rect">
                            <a:avLst/>
                          </a:prstGeom>
                        </pic:spPr>
                      </pic:pic>
                    </a:graphicData>
                  </a:graphic>
                </wp:inline>
              </w:drawing>
            </w:r>
          </w:p>
        </w:tc>
      </w:tr>
    </w:tbl>
    <w:p w14:paraId="5ED3AFC0" w14:textId="77777777" w:rsidR="00C33A02" w:rsidRDefault="00C33A02" w:rsidP="00C33A02">
      <w:bookmarkStart w:id="52" w:name="_Toc60687608"/>
      <w:bookmarkStart w:id="53" w:name="_Toc60688159"/>
      <w:bookmarkStart w:id="54" w:name="_Toc60687602"/>
      <w:bookmarkStart w:id="55" w:name="_Toc60688153"/>
      <w:r>
        <w:br w:type="page"/>
      </w:r>
    </w:p>
    <w:p w14:paraId="4FEA03F1" w14:textId="2575CEBE" w:rsidR="00D25A2C" w:rsidRPr="002D1E80" w:rsidRDefault="00D25A2C" w:rsidP="00F6530D">
      <w:pPr>
        <w:pStyle w:val="Heading2"/>
      </w:pPr>
      <w:bookmarkStart w:id="56" w:name="_Toc66018098"/>
      <w:bookmarkEnd w:id="52"/>
      <w:bookmarkEnd w:id="53"/>
      <w:r w:rsidRPr="002D1E80">
        <w:lastRenderedPageBreak/>
        <w:t>Kurzory</w:t>
      </w:r>
      <w:bookmarkEnd w:id="54"/>
      <w:bookmarkEnd w:id="55"/>
      <w:bookmarkEnd w:id="56"/>
    </w:p>
    <w:p w14:paraId="24F1CF5E" w14:textId="36A87ECF" w:rsidR="0002286C" w:rsidRDefault="0002286C" w:rsidP="0002286C">
      <w:pPr>
        <w:spacing w:after="0"/>
        <w:jc w:val="both"/>
      </w:pPr>
      <w:r>
        <w:rPr>
          <w:noProof/>
        </w:rPr>
        <w:drawing>
          <wp:anchor distT="0" distB="0" distL="114300" distR="114300" simplePos="0" relativeHeight="251791872" behindDoc="0" locked="0" layoutInCell="1" allowOverlap="1" wp14:anchorId="3DF331A6" wp14:editId="33FF6443">
            <wp:simplePos x="0" y="0"/>
            <wp:positionH relativeFrom="column">
              <wp:posOffset>3242945</wp:posOffset>
            </wp:positionH>
            <wp:positionV relativeFrom="paragraph">
              <wp:posOffset>121285</wp:posOffset>
            </wp:positionV>
            <wp:extent cx="2407920" cy="12827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2407920" cy="1282700"/>
                    </a:xfrm>
                    <a:prstGeom prst="rect">
                      <a:avLst/>
                    </a:prstGeom>
                  </pic:spPr>
                </pic:pic>
              </a:graphicData>
            </a:graphic>
            <wp14:sizeRelH relativeFrom="margin">
              <wp14:pctWidth>0</wp14:pctWidth>
            </wp14:sizeRelH>
            <wp14:sizeRelV relativeFrom="margin">
              <wp14:pctHeight>0</wp14:pctHeight>
            </wp14:sizeRelV>
          </wp:anchor>
        </w:drawing>
      </w:r>
      <w:r>
        <w:t xml:space="preserve">K dispozici jsou dva páry svislých a vodorovných kurzorů. </w:t>
      </w:r>
      <w:r w:rsidR="00BF4C84">
        <w:t xml:space="preserve">Každý </w:t>
      </w:r>
      <w:r w:rsidR="00DF26F8">
        <w:t>kurzor</w:t>
      </w:r>
      <w:r w:rsidR="005C307E">
        <w:t xml:space="preserve"> má tři režimy (podle třístavového </w:t>
      </w:r>
      <w:r w:rsidR="0020085F">
        <w:t>zaškrtávacího</w:t>
      </w:r>
      <w:r w:rsidR="005C307E">
        <w:t xml:space="preserve"> políčka):</w:t>
      </w:r>
      <w:r>
        <w:t xml:space="preserve"> </w:t>
      </w:r>
    </w:p>
    <w:p w14:paraId="6BAD0610" w14:textId="4C60F9B6" w:rsidR="0002286C" w:rsidRDefault="00576FBD" w:rsidP="0002286C">
      <w:pPr>
        <w:pStyle w:val="ListParagraph"/>
        <w:numPr>
          <w:ilvl w:val="0"/>
          <w:numId w:val="34"/>
        </w:numPr>
        <w:jc w:val="both"/>
      </w:pPr>
      <w:r>
        <w:t>Posazený na vzorku</w:t>
      </w:r>
    </w:p>
    <w:p w14:paraId="67CE8780" w14:textId="0E4A01FE" w:rsidR="0002286C" w:rsidRDefault="00576FBD" w:rsidP="0002286C">
      <w:pPr>
        <w:pStyle w:val="ListParagraph"/>
        <w:numPr>
          <w:ilvl w:val="0"/>
          <w:numId w:val="35"/>
        </w:numPr>
        <w:jc w:val="both"/>
      </w:pPr>
      <w:r>
        <w:t>Volný</w:t>
      </w:r>
    </w:p>
    <w:p w14:paraId="1D3F2BDB" w14:textId="3EBDF1B6" w:rsidR="0002286C" w:rsidRDefault="0002286C" w:rsidP="0002286C">
      <w:pPr>
        <w:pStyle w:val="ListParagraph"/>
        <w:numPr>
          <w:ilvl w:val="0"/>
          <w:numId w:val="37"/>
        </w:numPr>
        <w:jc w:val="both"/>
      </w:pPr>
      <w:r>
        <w:t>Skrytý</w:t>
      </w:r>
    </w:p>
    <w:p w14:paraId="17EEB1C1" w14:textId="5BE12A14" w:rsidR="005C307E" w:rsidRDefault="005C307E" w:rsidP="005C307E">
      <w:pPr>
        <w:jc w:val="both"/>
      </w:pPr>
      <w:r>
        <w:t>Ve volném režimu se nastav</w:t>
      </w:r>
      <w:r w:rsidR="008239CA">
        <w:t>í</w:t>
      </w:r>
      <w:r>
        <w:t xml:space="preserve"> čas</w:t>
      </w:r>
      <w:r w:rsidR="00896D89">
        <w:t>,</w:t>
      </w:r>
      <w:r>
        <w:t xml:space="preserve"> </w:t>
      </w:r>
      <w:r w:rsidR="00BF6302">
        <w:t>respektive</w:t>
      </w:r>
      <w:r>
        <w:t xml:space="preserve"> hodnota (napětí), na j</w:t>
      </w:r>
      <w:r w:rsidR="008239CA">
        <w:t xml:space="preserve">akém má </w:t>
      </w:r>
      <w:r w:rsidR="00BF6302">
        <w:t>časový nebo napěťový</w:t>
      </w:r>
      <w:r w:rsidR="008239CA">
        <w:t xml:space="preserve"> kurzor být. </w:t>
      </w:r>
      <w:r w:rsidR="00724099">
        <w:t>V režimu vázaném k vzorku se pomocí posuvníku nastaví vzorek</w:t>
      </w:r>
      <w:r w:rsidR="002E25C5">
        <w:t>,</w:t>
      </w:r>
      <w:r w:rsidR="00724099">
        <w:t xml:space="preserve"> na kterém</w:t>
      </w:r>
      <w:r w:rsidR="00131B01">
        <w:t xml:space="preserve"> je </w:t>
      </w:r>
      <w:r w:rsidR="003B41F0">
        <w:t xml:space="preserve">posazen časový kurzor, pokud je napěťový kurzor také v tomto režimu, je posazen na hodnotu </w:t>
      </w:r>
      <w:r w:rsidR="00BF6302">
        <w:t>toho vzorku.</w:t>
      </w:r>
    </w:p>
    <w:p w14:paraId="381F9B05" w14:textId="2FC3E96A" w:rsidR="0012599A" w:rsidRDefault="00B36512" w:rsidP="005C307E">
      <w:pPr>
        <w:jc w:val="both"/>
      </w:pPr>
      <w:r>
        <w:t>Časový kurzor může být ve volném režimu pouze pro analogové kanály (ne logické a FFT).</w:t>
      </w:r>
      <w:r w:rsidR="00EE7A98">
        <w:t xml:space="preserve"> Pro logický kanál je k dispozici pouze časový kurzor.</w:t>
      </w:r>
    </w:p>
    <w:p w14:paraId="520FCFF7" w14:textId="3FB69E3C" w:rsidR="00F41095" w:rsidRDefault="002218C4" w:rsidP="00E76A93">
      <w:pPr>
        <w:jc w:val="both"/>
      </w:pPr>
      <w:r>
        <w:t>Kurzory lze také ovládat myší</w:t>
      </w:r>
      <w:r w:rsidR="00313AA0">
        <w:t xml:space="preserve">. Kliknutím na graf se </w:t>
      </w:r>
      <w:r w:rsidR="00D87B3D">
        <w:t>dvojice kurzorů (časový a napěťový)</w:t>
      </w:r>
      <w:r w:rsidR="00313AA0">
        <w:t xml:space="preserve"> přesune na dané místo</w:t>
      </w:r>
      <w:r w:rsidR="00E85629">
        <w:t xml:space="preserve"> (nejbližší vzorek)</w:t>
      </w:r>
      <w:r w:rsidR="00D87B3D">
        <w:t xml:space="preserve"> kanálu na který bylo kliknuto</w:t>
      </w:r>
      <w:r w:rsidR="00E85629">
        <w:t xml:space="preserve">, </w:t>
      </w:r>
      <w:r w:rsidR="00313AA0">
        <w:t>levé tlačítko pro první, pravé pro druhý). Poté lze kurzory táhnout myší. Pokud je popotažen napěťový kurzor, přepne se do volného režimu.</w:t>
      </w:r>
      <w:r w:rsidR="001871A4">
        <w:t xml:space="preserve"> Časový kurzor při tažení zůstává v</w:t>
      </w:r>
      <w:r w:rsidR="00896D89">
        <w:t> původním režimu.</w:t>
      </w:r>
    </w:p>
    <w:p w14:paraId="5C5902C1" w14:textId="3EC524A7" w:rsidR="009B494A" w:rsidRDefault="00313AA0" w:rsidP="00E76A93">
      <w:pPr>
        <w:jc w:val="both"/>
      </w:pPr>
      <w:r>
        <w:t xml:space="preserve">Tyto kurzory jsou společné pro </w:t>
      </w:r>
      <w:r w:rsidR="00C7686B">
        <w:t xml:space="preserve">hlavní graf a FFT, XY režim má samostatné kurzory na </w:t>
      </w:r>
      <w:r w:rsidR="00E51E2A">
        <w:t>své stránce.</w:t>
      </w:r>
    </w:p>
    <w:p w14:paraId="2C1BF15D" w14:textId="7DD78629" w:rsidR="00C67481" w:rsidRDefault="005A6232" w:rsidP="00E76A93">
      <w:pPr>
        <w:jc w:val="both"/>
      </w:pPr>
      <w:r>
        <w:t xml:space="preserve">Hodnota </w:t>
      </w:r>
      <w:r w:rsidR="00AA3ABE">
        <w:t>nap</w:t>
      </w:r>
      <w:r w:rsidR="00DA081C">
        <w:t>ě</w:t>
      </w:r>
      <w:r w:rsidR="00AA3ABE">
        <w:t>ťového kurzoru je relativn</w:t>
      </w:r>
      <w:r w:rsidR="00DA081C">
        <w:t>ě</w:t>
      </w:r>
      <w:r w:rsidR="00AA3ABE">
        <w:t xml:space="preserve"> vůči offsetu zvoleného kanálu</w:t>
      </w:r>
      <w:r w:rsidR="00DA081C">
        <w:t>, ale nezávislá</w:t>
      </w:r>
      <w:r w:rsidR="00DB114F">
        <w:t xml:space="preserve"> na nastavení zvětšení</w:t>
      </w:r>
      <w:r w:rsidR="00DA081C">
        <w:t xml:space="preserve"> (zvětšení pouze roztáhne </w:t>
      </w:r>
      <w:r w:rsidR="000A6680">
        <w:t>graf, ale hodnoty neovlivní)</w:t>
      </w:r>
      <w:r w:rsidR="00DB114F">
        <w:t xml:space="preserve"> a</w:t>
      </w:r>
      <w:r w:rsidR="000A6680">
        <w:t xml:space="preserve"> na</w:t>
      </w:r>
      <w:r w:rsidR="00DB114F">
        <w:t xml:space="preserve"> invertování kanálu</w:t>
      </w:r>
      <w:r w:rsidR="000A6680">
        <w:t xml:space="preserve"> (p</w:t>
      </w:r>
      <w:r w:rsidR="00BE1E8C">
        <w:t>okud je kanál invertovaný</w:t>
      </w:r>
      <w:r w:rsidR="00272DC2">
        <w:t>, jsou hodnoty kladné směrem dolů</w:t>
      </w:r>
      <w:r w:rsidR="008D733E">
        <w:t xml:space="preserve">). Kurzory lze také nastavit </w:t>
      </w:r>
      <w:r w:rsidR="00AA6ABB">
        <w:t xml:space="preserve">do absolutního režimu, kde zobrazují hodnoty vůči osám grafu. </w:t>
      </w:r>
    </w:p>
    <w:p w14:paraId="37E5EF15" w14:textId="77777777" w:rsidR="00C33A02" w:rsidRDefault="00C33A02" w:rsidP="00F6530D">
      <w:pPr>
        <w:pStyle w:val="Heading2"/>
      </w:pPr>
      <w:bookmarkStart w:id="57" w:name="_Toc66018099"/>
      <w:bookmarkStart w:id="58" w:name="_Toc60687603"/>
      <w:bookmarkStart w:id="59" w:name="_Toc60688154"/>
      <w:r>
        <w:t>Měření</w:t>
      </w:r>
      <w:bookmarkEnd w:id="57"/>
    </w:p>
    <w:p w14:paraId="0B11C330" w14:textId="77777777" w:rsidR="00C33A02" w:rsidRDefault="00C33A02" w:rsidP="00C33A02">
      <w:pPr>
        <w:jc w:val="both"/>
      </w:pPr>
      <w:r>
        <w:rPr>
          <w:noProof/>
        </w:rPr>
        <w:drawing>
          <wp:anchor distT="0" distB="0" distL="114300" distR="114300" simplePos="0" relativeHeight="251802112" behindDoc="0" locked="0" layoutInCell="1" allowOverlap="1" wp14:anchorId="077E9D43" wp14:editId="106D292F">
            <wp:simplePos x="0" y="0"/>
            <wp:positionH relativeFrom="column">
              <wp:posOffset>3331210</wp:posOffset>
            </wp:positionH>
            <wp:positionV relativeFrom="paragraph">
              <wp:posOffset>57150</wp:posOffset>
            </wp:positionV>
            <wp:extent cx="2287270" cy="120523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287270" cy="1205230"/>
                    </a:xfrm>
                    <a:prstGeom prst="rect">
                      <a:avLst/>
                    </a:prstGeom>
                  </pic:spPr>
                </pic:pic>
              </a:graphicData>
            </a:graphic>
            <wp14:sizeRelH relativeFrom="margin">
              <wp14:pctWidth>0</wp14:pctWidth>
            </wp14:sizeRelH>
            <wp14:sizeRelV relativeFrom="margin">
              <wp14:pctHeight>0</wp14:pctHeight>
            </wp14:sizeRelV>
          </wp:anchor>
        </w:drawing>
      </w:r>
      <w:r>
        <w:t>Na této stránce se zobrazují údaje o měřeném signálu.</w:t>
      </w:r>
      <w:r w:rsidRPr="006D6321">
        <w:rPr>
          <w:noProof/>
        </w:rPr>
        <w:t xml:space="preserve"> </w:t>
      </w:r>
    </w:p>
    <w:p w14:paraId="4379B1A6" w14:textId="77777777" w:rsidR="00C33A02" w:rsidRDefault="00C33A02" w:rsidP="00C33A02">
      <w:pPr>
        <w:jc w:val="both"/>
      </w:pPr>
      <w:r>
        <w:t>Lze zvolit dva kanály (Kromě základních kanálů lze zvolit i kanál výpočtu), pro které se údaje budou počítat.</w:t>
      </w:r>
      <w:r w:rsidRPr="004C49CA">
        <w:t xml:space="preserve"> </w:t>
      </w:r>
    </w:p>
    <w:p w14:paraId="2EA10366" w14:textId="77777777" w:rsidR="00C33A02" w:rsidRDefault="00C33A02" w:rsidP="00C33A02">
      <w:pPr>
        <w:jc w:val="both"/>
      </w:pPr>
      <w:r>
        <w:t>Hodnoty mohou být vypočteny z celého kanálu (Whole signal), nebo z rozsahu který je zobrazen v grafu (Visible interval).</w:t>
      </w:r>
    </w:p>
    <w:p w14:paraId="5863CB64" w14:textId="7275EEC9" w:rsidR="00C33A02" w:rsidRDefault="00C33A02" w:rsidP="00C33A02">
      <w:pPr>
        <w:jc w:val="both"/>
      </w:pPr>
      <w:r>
        <w:t>Doba vzestupné a sestupné hrany se počítá vždy na poslední periodě signálu/zobrazeného úseku. Pokud je hodnota zobrazena se znaménkem „menší než“, je hrana kratší než interval mezi vzorky.</w:t>
      </w:r>
    </w:p>
    <w:p w14:paraId="0B3C5001" w14:textId="2CB8AE22" w:rsidR="00240E9B" w:rsidRPr="00963F6D" w:rsidRDefault="00240E9B" w:rsidP="00240E9B">
      <w:pPr>
        <w:pStyle w:val="Heading2"/>
      </w:pPr>
      <w:bookmarkStart w:id="60" w:name="_Toc66018097"/>
      <w:r>
        <w:t>Nastavení grafu</w:t>
      </w:r>
      <w:bookmarkEnd w:id="60"/>
    </w:p>
    <w:p w14:paraId="4A2DC375" w14:textId="5888DB60" w:rsidR="00240E9B" w:rsidRDefault="00240E9B" w:rsidP="00240E9B">
      <w:pPr>
        <w:jc w:val="both"/>
      </w:pPr>
      <w:r>
        <w:rPr>
          <w:noProof/>
        </w:rPr>
        <w:drawing>
          <wp:anchor distT="0" distB="0" distL="114300" distR="114300" simplePos="0" relativeHeight="251812352" behindDoc="0" locked="0" layoutInCell="1" allowOverlap="1" wp14:anchorId="7E43B7BA" wp14:editId="27046FFD">
            <wp:simplePos x="0" y="0"/>
            <wp:positionH relativeFrom="column">
              <wp:posOffset>3585845</wp:posOffset>
            </wp:positionH>
            <wp:positionV relativeFrom="paragraph">
              <wp:posOffset>5715</wp:posOffset>
            </wp:positionV>
            <wp:extent cx="2198370" cy="118999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98370" cy="1189990"/>
                    </a:xfrm>
                    <a:prstGeom prst="rect">
                      <a:avLst/>
                    </a:prstGeom>
                  </pic:spPr>
                </pic:pic>
              </a:graphicData>
            </a:graphic>
            <wp14:sizeRelH relativeFrom="margin">
              <wp14:pctWidth>0</wp14:pctWidth>
            </wp14:sizeRelH>
            <wp14:sizeRelV relativeFrom="margin">
              <wp14:pctHeight>0</wp14:pctHeight>
            </wp14:sizeRelV>
          </wp:anchor>
        </w:drawing>
      </w:r>
      <w:r>
        <w:t xml:space="preserve">Lze nastavit popisky os a jednotku hodnot na ose (jednotku zadejte jako základní bez předpony, předpony jsou doplněny automaticky). </w:t>
      </w:r>
      <w:r w:rsidRPr="00F24A8A">
        <w:t>Lze</w:t>
      </w:r>
      <w:r>
        <w:t xml:space="preserve"> zobrazit nebo skrýt svislou osu (pokud je více průběhu nad sebou, jsou čísla na ose irelevantní).</w:t>
      </w:r>
      <w:r w:rsidR="00310CF2">
        <w:t xml:space="preserve"> </w:t>
      </w:r>
      <w:r>
        <w:t>Horizontální osu lze také skrýt</w:t>
      </w:r>
      <w:r w:rsidR="002C2EBF">
        <w:t>.</w:t>
      </w:r>
      <w:r>
        <w:t xml:space="preserve"> </w:t>
      </w:r>
      <w:r w:rsidR="002C2EBF">
        <w:t>P</w:t>
      </w:r>
      <w:r>
        <w:t xml:space="preserve">okud je jednotka „s“ (sekunda), lze </w:t>
      </w:r>
      <w:r w:rsidR="00EF549C">
        <w:t>nastavit,</w:t>
      </w:r>
      <w:r>
        <w:t xml:space="preserve"> aby se údaj v zobrazoval ve formátu MM:SS nebo i HH:MM:SS.</w:t>
      </w:r>
    </w:p>
    <w:p w14:paraId="58B04B40" w14:textId="73974451" w:rsidR="00240E9B" w:rsidRDefault="00240E9B" w:rsidP="00240E9B">
      <w:pPr>
        <w:jc w:val="both"/>
      </w:pPr>
      <w:r>
        <w:t>Čára triggeru slouží pro zobrazení úrovně triggeru pomocí příkazů ze zařízení (viz. tabulka nastavení) a má tři režimy: nezaškrtnuto – není zobrazena, zaškrtnuto – vždy zobrazena, čtvereček – zobrazí se dočasně při změně</w:t>
      </w:r>
    </w:p>
    <w:p w14:paraId="0D24DEAD" w14:textId="691FEBE9" w:rsidR="00310CF2" w:rsidRDefault="002C2EBF" w:rsidP="00240E9B">
      <w:pPr>
        <w:jc w:val="both"/>
      </w:pPr>
      <w:r>
        <w:t>L</w:t>
      </w:r>
      <w:r w:rsidR="00310CF2">
        <w:t xml:space="preserve">ze nastavit režim zobrazení grafů (hlavní, všechny, XY, FFT). </w:t>
      </w:r>
      <w:r>
        <w:t>M</w:t>
      </w:r>
      <w:r w:rsidR="00310CF2">
        <w:t xml:space="preserve">ezi </w:t>
      </w:r>
      <w:r>
        <w:t>hlavním a všemi se přepíná automaticky.</w:t>
      </w:r>
    </w:p>
    <w:p w14:paraId="25A46C3F" w14:textId="268D1AF3" w:rsidR="001972AA" w:rsidRPr="002D1E80" w:rsidRDefault="001972AA" w:rsidP="00F6530D">
      <w:pPr>
        <w:pStyle w:val="Heading2"/>
      </w:pPr>
      <w:bookmarkStart w:id="61" w:name="_Toc66018100"/>
      <w:r w:rsidRPr="002D1E80">
        <w:lastRenderedPageBreak/>
        <w:t>Export</w:t>
      </w:r>
      <w:bookmarkEnd w:id="58"/>
      <w:bookmarkEnd w:id="59"/>
      <w:bookmarkEnd w:id="61"/>
    </w:p>
    <w:p w14:paraId="10243384" w14:textId="56687284" w:rsidR="0002286C" w:rsidRDefault="0002286C" w:rsidP="0002286C">
      <w:pPr>
        <w:jc w:val="both"/>
        <w:rPr>
          <w:noProof/>
        </w:rPr>
      </w:pPr>
      <w:bookmarkStart w:id="62" w:name="_Toc60687604"/>
      <w:bookmarkStart w:id="63" w:name="_Toc60688155"/>
      <w:r>
        <w:rPr>
          <w:noProof/>
        </w:rPr>
        <w:drawing>
          <wp:anchor distT="0" distB="0" distL="114300" distR="114300" simplePos="0" relativeHeight="251792896" behindDoc="0" locked="0" layoutInCell="1" allowOverlap="1" wp14:anchorId="2659F046" wp14:editId="20B52084">
            <wp:simplePos x="0" y="0"/>
            <wp:positionH relativeFrom="column">
              <wp:posOffset>3195955</wp:posOffset>
            </wp:positionH>
            <wp:positionV relativeFrom="paragraph">
              <wp:posOffset>89535</wp:posOffset>
            </wp:positionV>
            <wp:extent cx="2585085" cy="1408430"/>
            <wp:effectExtent l="0" t="0" r="5715" b="127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1">
                      <a:extLst>
                        <a:ext uri="{28A0092B-C50C-407E-A947-70E740481C1C}">
                          <a14:useLocalDpi xmlns:a14="http://schemas.microsoft.com/office/drawing/2010/main" val="0"/>
                        </a:ext>
                      </a:extLst>
                    </a:blip>
                    <a:stretch>
                      <a:fillRect/>
                    </a:stretch>
                  </pic:blipFill>
                  <pic:spPr bwMode="auto">
                    <a:xfrm>
                      <a:off x="0" y="0"/>
                      <a:ext cx="2585085" cy="14084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D1E80">
        <w:t>Export</w:t>
      </w:r>
      <w:r>
        <w:t>ovat do souboru ve formátu CSV lze jeden</w:t>
      </w:r>
      <w:r w:rsidRPr="002D1E80">
        <w:t xml:space="preserve"> vybraný kanál, nebo všechny</w:t>
      </w:r>
      <w:r>
        <w:t>, nebo XY kanál</w:t>
      </w:r>
      <w:r w:rsidRPr="002D1E80">
        <w:t>.</w:t>
      </w:r>
      <w:r w:rsidRPr="0000276E">
        <w:rPr>
          <w:noProof/>
        </w:rPr>
        <w:t xml:space="preserve"> </w:t>
      </w:r>
    </w:p>
    <w:p w14:paraId="3EA60073" w14:textId="77777777" w:rsidR="0002286C" w:rsidRPr="002D1E80" w:rsidRDefault="0002286C" w:rsidP="0002286C">
      <w:pPr>
        <w:jc w:val="both"/>
      </w:pPr>
      <w:r w:rsidRPr="002D1E80">
        <w:t>V</w:t>
      </w:r>
      <w:r>
        <w:t> </w:t>
      </w:r>
      <w:r w:rsidRPr="002D1E80">
        <w:t>závislosti na nastavení systému</w:t>
      </w:r>
      <w:r>
        <w:t xml:space="preserve"> program</w:t>
      </w:r>
      <w:r w:rsidRPr="002D1E80">
        <w:t xml:space="preserve"> Excel používá buď desetinou tečku, nebo čáku, aby soubor načetl správně, je nutné správně vybrat typ oddělovače.</w:t>
      </w:r>
      <w:r>
        <w:t xml:space="preserve"> </w:t>
      </w:r>
      <w:r w:rsidRPr="002D1E80">
        <w:t>Možnosti jsou:</w:t>
      </w:r>
    </w:p>
    <w:p w14:paraId="016C001E" w14:textId="77777777" w:rsidR="0002286C" w:rsidRPr="000D2200" w:rsidRDefault="0002286C" w:rsidP="0002286C">
      <w:pPr>
        <w:pStyle w:val="NoSpacing"/>
        <w:numPr>
          <w:ilvl w:val="0"/>
          <w:numId w:val="27"/>
        </w:numPr>
        <w:jc w:val="both"/>
        <w:rPr>
          <w:rFonts w:ascii="Times New Roman" w:hAnsi="Times New Roman" w:cs="Times New Roman"/>
        </w:rPr>
      </w:pPr>
      <w:r w:rsidRPr="000D2200">
        <w:rPr>
          <w:rFonts w:ascii="Times New Roman" w:hAnsi="Times New Roman" w:cs="Times New Roman"/>
        </w:rPr>
        <w:t>desetinná tečka, odděleno čárkou</w:t>
      </w:r>
    </w:p>
    <w:p w14:paraId="274D2530" w14:textId="77777777" w:rsidR="0002286C" w:rsidRDefault="0002286C" w:rsidP="0002286C">
      <w:pPr>
        <w:pStyle w:val="ListParagraph"/>
        <w:numPr>
          <w:ilvl w:val="0"/>
          <w:numId w:val="27"/>
        </w:numPr>
        <w:jc w:val="both"/>
        <w:rPr>
          <w:noProof/>
        </w:rPr>
      </w:pPr>
      <w:r>
        <w:t xml:space="preserve">desetinná </w:t>
      </w:r>
      <w:r w:rsidRPr="002D1E80">
        <w:t xml:space="preserve">čárka, </w:t>
      </w:r>
      <w:r>
        <w:t xml:space="preserve">odděleno </w:t>
      </w:r>
      <w:r w:rsidRPr="002D1E80">
        <w:t>středník</w:t>
      </w:r>
      <w:r>
        <w:t>em</w:t>
      </w:r>
    </w:p>
    <w:p w14:paraId="5244EC48" w14:textId="60550A96" w:rsidR="0002286C" w:rsidRDefault="0002286C" w:rsidP="0002286C">
      <w:pPr>
        <w:jc w:val="both"/>
      </w:pPr>
      <w:r w:rsidRPr="002D1E80">
        <w:t xml:space="preserve">Je-li zaškrtnuto </w:t>
      </w:r>
      <w:r w:rsidR="0088245F">
        <w:t>„</w:t>
      </w:r>
      <w:r w:rsidRPr="0088245F">
        <w:t>Include hidden</w:t>
      </w:r>
      <w:r w:rsidR="0088245F">
        <w:t>“</w:t>
      </w:r>
      <w:r w:rsidRPr="0088245F">
        <w:t>,</w:t>
      </w:r>
      <w:r>
        <w:rPr>
          <w:b/>
          <w:bCs/>
        </w:rPr>
        <w:t xml:space="preserve"> </w:t>
      </w:r>
      <w:r w:rsidRPr="00785442">
        <w:t>budou exportovány i skryté kanály.</w:t>
      </w:r>
      <w:r>
        <w:t xml:space="preserve"> </w:t>
      </w:r>
      <w:r w:rsidRPr="002D1E80">
        <w:t xml:space="preserve">Je-li zaškrtnuto </w:t>
      </w:r>
      <w:r w:rsidR="0088245F" w:rsidRPr="0088245F">
        <w:t>„</w:t>
      </w:r>
      <w:r w:rsidRPr="0088245F">
        <w:t xml:space="preserve">Only viewed </w:t>
      </w:r>
      <w:r w:rsidR="00F64D3A">
        <w:t>range</w:t>
      </w:r>
      <w:r w:rsidR="0088245F" w:rsidRPr="0088245F">
        <w:t>“</w:t>
      </w:r>
      <w:r w:rsidRPr="0088245F">
        <w:t>,</w:t>
      </w:r>
      <w:r>
        <w:rPr>
          <w:b/>
          <w:bCs/>
        </w:rPr>
        <w:t xml:space="preserve"> </w:t>
      </w:r>
      <w:r>
        <w:t>bude exportován pouze aktuálně zobrazený úsek (dle úseku na vodorovné ose, svisle není omezeno).</w:t>
      </w:r>
    </w:p>
    <w:p w14:paraId="75705F35" w14:textId="7720F1F1" w:rsidR="0002286C" w:rsidRDefault="0002286C" w:rsidP="00DE6B76">
      <w:pPr>
        <w:jc w:val="both"/>
        <w:rPr>
          <w:noProof/>
        </w:rPr>
      </w:pPr>
      <w:r>
        <w:t>Také je možné graf uložit jako obrázek ve formátu PNG.</w:t>
      </w:r>
      <w:r w:rsidR="00412C86" w:rsidRPr="00412C86">
        <w:rPr>
          <w:noProof/>
        </w:rPr>
        <w:t xml:space="preserve"> </w:t>
      </w:r>
    </w:p>
    <w:p w14:paraId="45EEA7FB" w14:textId="64A26804" w:rsidR="00FF4C90" w:rsidRDefault="00FF4C90" w:rsidP="00DE6B76">
      <w:pPr>
        <w:jc w:val="both"/>
      </w:pPr>
      <w:r>
        <w:rPr>
          <w:noProof/>
        </w:rPr>
        <w:t>Po kliknutí na tlačítko bude uživatel dotázán</w:t>
      </w:r>
      <w:r w:rsidR="000E2618">
        <w:rPr>
          <w:noProof/>
        </w:rPr>
        <w:t xml:space="preserve">, jestli mají data být uložena do souboru nebo </w:t>
      </w:r>
      <w:r w:rsidR="00FA3E08">
        <w:rPr>
          <w:noProof/>
        </w:rPr>
        <w:t xml:space="preserve">zkopírována </w:t>
      </w:r>
      <w:r w:rsidR="000E2618">
        <w:rPr>
          <w:noProof/>
        </w:rPr>
        <w:t>do schránky (pro Ctrl</w:t>
      </w:r>
      <w:r w:rsidR="00DE6B76">
        <w:rPr>
          <w:noProof/>
        </w:rPr>
        <w:t>+</w:t>
      </w:r>
      <w:r w:rsidR="000E2618">
        <w:rPr>
          <w:noProof/>
        </w:rPr>
        <w:t>V</w:t>
      </w:r>
      <w:r w:rsidR="0008535C">
        <w:rPr>
          <w:noProof/>
        </w:rPr>
        <w:t>). V případě kopírování CSV do schránky je jako oddělovač použit tabulátor (funguje pro vložení do Excelu a podobných programů).</w:t>
      </w:r>
    </w:p>
    <w:p w14:paraId="45CB12B6" w14:textId="3741DA52" w:rsidR="0009637C" w:rsidRPr="002F5257" w:rsidRDefault="002F5257" w:rsidP="00F6530D">
      <w:pPr>
        <w:pStyle w:val="Heading2"/>
      </w:pPr>
      <w:bookmarkStart w:id="64" w:name="_Toc66018101"/>
      <w:r>
        <w:t>Výpočty</w:t>
      </w:r>
      <w:r w:rsidR="00DD3AC7">
        <w:t xml:space="preserve"> a Logické kanály</w:t>
      </w:r>
      <w:bookmarkEnd w:id="62"/>
      <w:bookmarkEnd w:id="63"/>
      <w:bookmarkEnd w:id="64"/>
    </w:p>
    <w:p w14:paraId="0504080F" w14:textId="32C37BF8" w:rsidR="00412C86" w:rsidRPr="002D1E80" w:rsidRDefault="00412C86" w:rsidP="00412C86">
      <w:pPr>
        <w:jc w:val="both"/>
      </w:pPr>
      <w:bookmarkStart w:id="65" w:name="_Toc60687605"/>
      <w:bookmarkStart w:id="66" w:name="_Toc60688156"/>
      <w:r>
        <w:rPr>
          <w:noProof/>
        </w:rPr>
        <w:drawing>
          <wp:anchor distT="0" distB="0" distL="114300" distR="114300" simplePos="0" relativeHeight="251810304" behindDoc="0" locked="0" layoutInCell="1" allowOverlap="1" wp14:anchorId="03E68735" wp14:editId="225605DB">
            <wp:simplePos x="0" y="0"/>
            <wp:positionH relativeFrom="column">
              <wp:posOffset>3191510</wp:posOffset>
            </wp:positionH>
            <wp:positionV relativeFrom="paragraph">
              <wp:posOffset>76200</wp:posOffset>
            </wp:positionV>
            <wp:extent cx="2571750" cy="137223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2">
                      <a:extLst>
                        <a:ext uri="{28A0092B-C50C-407E-A947-70E740481C1C}">
                          <a14:useLocalDpi xmlns:a14="http://schemas.microsoft.com/office/drawing/2010/main" val="0"/>
                        </a:ext>
                      </a:extLst>
                    </a:blip>
                    <a:stretch>
                      <a:fillRect/>
                    </a:stretch>
                  </pic:blipFill>
                  <pic:spPr>
                    <a:xfrm>
                      <a:off x="0" y="0"/>
                      <a:ext cx="2571750" cy="1372235"/>
                    </a:xfrm>
                    <a:prstGeom prst="rect">
                      <a:avLst/>
                    </a:prstGeom>
                  </pic:spPr>
                </pic:pic>
              </a:graphicData>
            </a:graphic>
            <wp14:sizeRelH relativeFrom="margin">
              <wp14:pctWidth>0</wp14:pctWidth>
            </wp14:sizeRelH>
            <wp14:sizeRelV relativeFrom="margin">
              <wp14:pctHeight>0</wp14:pctHeight>
            </wp14:sizeRelV>
          </wp:anchor>
        </w:drawing>
      </w:r>
      <w:r w:rsidRPr="002D1E80">
        <w:t>Kanály je možno sčítat, odčítat, násobit, dělit</w:t>
      </w:r>
      <w:r w:rsidR="00AF2CF3">
        <w:rPr>
          <w:noProof/>
        </w:rPr>
        <w:t>. Také je možné namísto kanálu zvolit konstantní hodnotu.</w:t>
      </w:r>
    </w:p>
    <w:p w14:paraId="06B5CB58" w14:textId="77777777" w:rsidR="00412C86" w:rsidRDefault="00412C86" w:rsidP="00412C86">
      <w:pPr>
        <w:jc w:val="both"/>
      </w:pPr>
      <w:r w:rsidRPr="002D1E80">
        <w:t xml:space="preserve">Výpočet se aktivuje </w:t>
      </w:r>
      <w:r>
        <w:t>kliknutím na tlačítko příslušného kanálu.</w:t>
      </w:r>
    </w:p>
    <w:p w14:paraId="3BDB60B3" w14:textId="77777777" w:rsidR="00412C86" w:rsidRDefault="00412C86" w:rsidP="00412C86">
      <w:pPr>
        <w:jc w:val="both"/>
      </w:pPr>
      <w:r>
        <w:t>Kanály posílané v režimu celého kanálu s přepočtem (nebo jako celočíselné hodnoty) lze zobrazit i jako logický kanál. Pokud je počet bitů nastaven na automatický, je použit počet bitů uvedený v záhlaví zprávy.</w:t>
      </w:r>
    </w:p>
    <w:p w14:paraId="71002CE0" w14:textId="2EC68137" w:rsidR="00AF2CF3" w:rsidRDefault="00412C86" w:rsidP="00C735C1">
      <w:pPr>
        <w:jc w:val="both"/>
      </w:pPr>
      <w:r>
        <w:t>Matematický kanál se po aktivaci dopočítá zpětně pro všechny předchozí body (pokud jsou data přidávána po bodech), logické kanály se zpracují jen pro nově příchozí data (nezobrazí se, pokud je graf pozastaven).</w:t>
      </w:r>
    </w:p>
    <w:p w14:paraId="49E173F2" w14:textId="5A11B720" w:rsidR="00AF2CF3" w:rsidRDefault="00AF2CF3" w:rsidP="00AF2CF3">
      <w:pPr>
        <w:pStyle w:val="Heading2"/>
      </w:pPr>
      <w:r>
        <w:t>Průměrování</w:t>
      </w:r>
    </w:p>
    <w:p w14:paraId="5A99D22F" w14:textId="2BE5AEEA" w:rsidR="00AF2CF3" w:rsidRDefault="00AF2CF3" w:rsidP="00AF2CF3">
      <w:pPr>
        <w:jc w:val="both"/>
      </w:pPr>
      <w:r>
        <w:rPr>
          <w:noProof/>
        </w:rPr>
        <w:drawing>
          <wp:anchor distT="0" distB="0" distL="114300" distR="114300" simplePos="0" relativeHeight="251813376" behindDoc="0" locked="0" layoutInCell="1" allowOverlap="1" wp14:anchorId="3B8C7688" wp14:editId="4975164F">
            <wp:simplePos x="0" y="0"/>
            <wp:positionH relativeFrom="column">
              <wp:posOffset>3308985</wp:posOffset>
            </wp:positionH>
            <wp:positionV relativeFrom="paragraph">
              <wp:posOffset>67945</wp:posOffset>
            </wp:positionV>
            <wp:extent cx="2469515" cy="1302385"/>
            <wp:effectExtent l="0" t="0" r="6985" b="0"/>
            <wp:wrapSquare wrapText="bothSides"/>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469515" cy="1302385"/>
                    </a:xfrm>
                    <a:prstGeom prst="rect">
                      <a:avLst/>
                    </a:prstGeom>
                  </pic:spPr>
                </pic:pic>
              </a:graphicData>
            </a:graphic>
            <wp14:sizeRelH relativeFrom="margin">
              <wp14:pctWidth>0</wp14:pctWidth>
            </wp14:sizeRelH>
            <wp14:sizeRelV relativeFrom="margin">
              <wp14:pctHeight>0</wp14:pctHeight>
            </wp14:sizeRelV>
          </wp:anchor>
        </w:drawing>
      </w:r>
      <w:r>
        <w:t>Je možné průměrovat hodnoty kanálů. Průměrování se aktivuje tlačítkem, počet kanálů/bodů pro průměrování lze nastavit pro všechny stejné, nebo pro každý individuálně. Pro data přidávaná po celých kanálech (</w:t>
      </w:r>
      <w:r w:rsidRPr="008161A7">
        <w:rPr>
          <w:rStyle w:val="KdChar"/>
        </w:rPr>
        <w:t>$$C</w:t>
      </w:r>
      <w:r w:rsidRPr="008161A7">
        <w:t>)</w:t>
      </w:r>
      <w:r>
        <w:t xml:space="preserve"> jsou průměrovány vzorky nejnovějších průběhů. Pro přidávání po bodech (</w:t>
      </w:r>
      <w:r w:rsidRPr="001D3C6F">
        <w:rPr>
          <w:rStyle w:val="KdChar"/>
        </w:rPr>
        <w:t>$$P</w:t>
      </w:r>
      <w:r>
        <w:t>) se toto chová jako klouzavý průměr.</w:t>
      </w:r>
    </w:p>
    <w:p w14:paraId="25741529" w14:textId="2B3A089A" w:rsidR="00AF2CF3" w:rsidRDefault="00AF2CF3" w:rsidP="00AF2CF3">
      <w:pPr>
        <w:jc w:val="both"/>
      </w:pPr>
      <w:r>
        <w:t>Na této stránce se také nastavuje filtr použitý pro interpolaci kanálů.</w:t>
      </w:r>
    </w:p>
    <w:p w14:paraId="43E2415C" w14:textId="4B88F203" w:rsidR="00D25B60" w:rsidRDefault="00D25B60" w:rsidP="00AF2CF3">
      <w:pPr>
        <w:jc w:val="both"/>
      </w:pPr>
      <w:r>
        <w:br w:type="page"/>
      </w:r>
    </w:p>
    <w:p w14:paraId="1E5091B0" w14:textId="689AA73F" w:rsidR="00D1761C" w:rsidRPr="00F0535B" w:rsidRDefault="00620955" w:rsidP="008E14CF">
      <w:pPr>
        <w:pStyle w:val="Heading1"/>
        <w:jc w:val="both"/>
      </w:pPr>
      <w:bookmarkStart w:id="67" w:name="_Toc66018102"/>
      <w:r w:rsidRPr="002D1E80">
        <w:lastRenderedPageBreak/>
        <w:t>X-Y režim</w:t>
      </w:r>
      <w:bookmarkEnd w:id="65"/>
      <w:bookmarkEnd w:id="66"/>
      <w:bookmarkEnd w:id="67"/>
    </w:p>
    <w:p w14:paraId="29956EA1" w14:textId="106095F6" w:rsidR="0002286C" w:rsidRDefault="0002286C" w:rsidP="0002286C">
      <w:pPr>
        <w:jc w:val="both"/>
      </w:pPr>
      <w:bookmarkStart w:id="68" w:name="_Toc60687606"/>
      <w:bookmarkStart w:id="69" w:name="_Toc60688157"/>
      <w:r>
        <w:rPr>
          <w:noProof/>
        </w:rPr>
        <w:drawing>
          <wp:anchor distT="0" distB="0" distL="114300" distR="114300" simplePos="0" relativeHeight="251793920" behindDoc="0" locked="0" layoutInCell="1" allowOverlap="1" wp14:anchorId="36491FEE" wp14:editId="2B9E2611">
            <wp:simplePos x="0" y="0"/>
            <wp:positionH relativeFrom="column">
              <wp:posOffset>3457575</wp:posOffset>
            </wp:positionH>
            <wp:positionV relativeFrom="paragraph">
              <wp:posOffset>101600</wp:posOffset>
            </wp:positionV>
            <wp:extent cx="2324100" cy="13335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324100" cy="1333500"/>
                    </a:xfrm>
                    <a:prstGeom prst="rect">
                      <a:avLst/>
                    </a:prstGeom>
                  </pic:spPr>
                </pic:pic>
              </a:graphicData>
            </a:graphic>
            <wp14:sizeRelH relativeFrom="margin">
              <wp14:pctWidth>0</wp14:pctWidth>
            </wp14:sizeRelH>
            <wp14:sizeRelV relativeFrom="margin">
              <wp14:pctHeight>0</wp14:pctHeight>
            </wp14:sizeRelV>
          </wp:anchor>
        </w:drawing>
      </w:r>
      <w:r>
        <w:t>Graf X-Y režimu je zobrazen v samostatném grafu (automaticky se zobrazí při zapnutí tohoto režimu a skryje se při jeho vypnutí).</w:t>
      </w:r>
    </w:p>
    <w:p w14:paraId="79FD93EF" w14:textId="61278592" w:rsidR="0002286C" w:rsidRDefault="0002286C" w:rsidP="0002286C">
      <w:pPr>
        <w:jc w:val="both"/>
      </w:pPr>
      <w:r>
        <w:t>Kromě základních kanálů lze zvolit i kanál výpočtu (Math).</w:t>
      </w:r>
      <w:r w:rsidRPr="004C49CA">
        <w:t xml:space="preserve"> </w:t>
      </w:r>
    </w:p>
    <w:p w14:paraId="633BCFA3" w14:textId="2C409564" w:rsidR="0002286C" w:rsidRDefault="0002286C" w:rsidP="0002286C">
      <w:pPr>
        <w:jc w:val="both"/>
      </w:pPr>
      <w:r>
        <w:t>Lze zvolit pevný nebo volný rozsah, ve volném režimu lze posouvat a přibližovat myší.</w:t>
      </w:r>
    </w:p>
    <w:p w14:paraId="0436CDE4" w14:textId="747C6AE7" w:rsidR="0002286C" w:rsidRDefault="0002286C" w:rsidP="0002286C">
      <w:pPr>
        <w:jc w:val="both"/>
      </w:pPr>
      <w:r>
        <w:t>Také lze nastavit krok mřížky a změnit zobrazení grafu (čára nebo body) a barvu grafu.</w:t>
      </w:r>
    </w:p>
    <w:p w14:paraId="25599532" w14:textId="636F2CFD" w:rsidR="0002286C" w:rsidRDefault="0002286C" w:rsidP="0002286C">
      <w:pPr>
        <w:jc w:val="both"/>
      </w:pPr>
      <w:r>
        <w:t>XY graf může být vypočten z celých kanálů (Whole signal), nebo z rozsahu který je zobrazen v hlavním grafu (Visible interval).</w:t>
      </w:r>
    </w:p>
    <w:p w14:paraId="7A3497E6" w14:textId="58207365" w:rsidR="0002286C" w:rsidRDefault="0002286C" w:rsidP="0002286C">
      <w:r>
        <w:t>V XY grafu lze použít dva páry kurzorů. Lze je ovládat myší stejně jako kurzory v hlavním grafu.</w:t>
      </w:r>
    </w:p>
    <w:p w14:paraId="01D98A32" w14:textId="77E250EA" w:rsidR="0021135E" w:rsidRDefault="004C49CA" w:rsidP="008E14CF">
      <w:pPr>
        <w:pStyle w:val="Heading1"/>
        <w:jc w:val="both"/>
      </w:pPr>
      <w:bookmarkStart w:id="70" w:name="_Toc66018103"/>
      <w:r>
        <w:t>FFT</w:t>
      </w:r>
      <w:bookmarkEnd w:id="68"/>
      <w:bookmarkEnd w:id="69"/>
      <w:bookmarkEnd w:id="70"/>
    </w:p>
    <w:p w14:paraId="32153445" w14:textId="0914B10D" w:rsidR="0002286C" w:rsidRDefault="0002286C" w:rsidP="0002286C">
      <w:pPr>
        <w:jc w:val="both"/>
      </w:pPr>
      <w:bookmarkStart w:id="71" w:name="_Toc60687607"/>
      <w:bookmarkStart w:id="72" w:name="_Toc60688158"/>
      <w:r>
        <w:rPr>
          <w:noProof/>
        </w:rPr>
        <w:drawing>
          <wp:anchor distT="0" distB="0" distL="114300" distR="114300" simplePos="0" relativeHeight="251794944" behindDoc="0" locked="0" layoutInCell="1" allowOverlap="1" wp14:anchorId="12731BCE" wp14:editId="107899EA">
            <wp:simplePos x="0" y="0"/>
            <wp:positionH relativeFrom="column">
              <wp:posOffset>3103880</wp:posOffset>
            </wp:positionH>
            <wp:positionV relativeFrom="paragraph">
              <wp:posOffset>123825</wp:posOffset>
            </wp:positionV>
            <wp:extent cx="2682875" cy="1397000"/>
            <wp:effectExtent l="0" t="0" r="317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682875" cy="1397000"/>
                    </a:xfrm>
                    <a:prstGeom prst="rect">
                      <a:avLst/>
                    </a:prstGeom>
                  </pic:spPr>
                </pic:pic>
              </a:graphicData>
            </a:graphic>
            <wp14:sizeRelH relativeFrom="margin">
              <wp14:pctWidth>0</wp14:pctWidth>
            </wp14:sizeRelH>
            <wp14:sizeRelV relativeFrom="margin">
              <wp14:pctHeight>0</wp14:pctHeight>
            </wp14:sizeRelV>
          </wp:anchor>
        </w:drawing>
      </w:r>
      <w:r>
        <w:t>Spektrum je zobrazeno v samostatném grafu (automaticky se zobrazí při zapnutí tohoto režimu a skryje se při jeho vypnutí). Je možné zobrazovat spektrum dvou průběhů současně.</w:t>
      </w:r>
    </w:p>
    <w:p w14:paraId="29C8D0D4" w14:textId="405C286B" w:rsidR="0002286C" w:rsidRDefault="0002286C" w:rsidP="0002286C">
      <w:pPr>
        <w:jc w:val="both"/>
      </w:pPr>
      <w:r>
        <w:t>Kromě základních kanálů lze zvolit i kanál výpočtu (Math).</w:t>
      </w:r>
      <w:r w:rsidRPr="004C49CA">
        <w:t xml:space="preserve"> </w:t>
      </w:r>
    </w:p>
    <w:p w14:paraId="580CF082" w14:textId="237CAFB0" w:rsidR="0002286C" w:rsidRDefault="0002286C" w:rsidP="0002286C">
      <w:pPr>
        <w:jc w:val="both"/>
      </w:pPr>
      <w:r>
        <w:t>Lze zvolit pevný nebo volný rozsah, ve volném režimu lze posouvat a přibližovat myší.</w:t>
      </w:r>
    </w:p>
    <w:p w14:paraId="03A1D962" w14:textId="6D7692F1" w:rsidR="0002286C" w:rsidRDefault="0002286C" w:rsidP="0002286C">
      <w:pPr>
        <w:jc w:val="both"/>
      </w:pPr>
      <w:r>
        <w:t xml:space="preserve">Také lze nastavit krok mřížky a změnit zobrazení grafu (čára nebo body), barva je zvolena automaticky podle </w:t>
      </w:r>
      <w:r w:rsidR="00BC6F6C">
        <w:t>grafu,</w:t>
      </w:r>
      <w:r>
        <w:t xml:space="preserve"> z kterého je spektrum počítáno.</w:t>
      </w:r>
    </w:p>
    <w:p w14:paraId="43E31E97" w14:textId="0B035B9B" w:rsidR="0002286C" w:rsidRDefault="0002286C" w:rsidP="0002286C">
      <w:pPr>
        <w:jc w:val="both"/>
      </w:pPr>
      <w:r>
        <w:t>FFT graf může být vypočten z celého kanálu (Whole signal), nebo z rozsahu který je zobrazen v hlavním grafu (Visible interval).</w:t>
      </w:r>
    </w:p>
    <w:p w14:paraId="779643CD" w14:textId="6500257C" w:rsidR="006F7C0D" w:rsidRDefault="0002286C" w:rsidP="0002286C">
      <w:r>
        <w:t>Lze zvolit tři typy výpočtu: spektrum (lineární), periodogram v dB a periodogram vypočtený pomocí Welchov</w:t>
      </w:r>
      <w:r w:rsidR="005720DB">
        <w:t>y</w:t>
      </w:r>
      <w:r>
        <w:t xml:space="preserve"> metody.</w:t>
      </w:r>
    </w:p>
    <w:p w14:paraId="097758E1" w14:textId="22EA5C10" w:rsidR="00AF2CF3" w:rsidRDefault="00AF2CF3" w:rsidP="00AF2CF3">
      <w:pPr>
        <w:pStyle w:val="Heading1"/>
      </w:pPr>
      <w:r>
        <w:t>Časová závislost frekvence</w:t>
      </w:r>
    </w:p>
    <w:p w14:paraId="2843E9EA" w14:textId="77777777" w:rsidR="00AF2CF3" w:rsidRDefault="00AF2CF3">
      <w:bookmarkStart w:id="73" w:name="_Toc60687610"/>
      <w:bookmarkStart w:id="74" w:name="_Toc60688161"/>
      <w:bookmarkStart w:id="75" w:name="_Toc66018104"/>
      <w:bookmarkEnd w:id="71"/>
      <w:bookmarkEnd w:id="72"/>
      <w:r>
        <w:rPr>
          <w:noProof/>
        </w:rPr>
        <w:drawing>
          <wp:anchor distT="0" distB="0" distL="114300" distR="114300" simplePos="0" relativeHeight="251814400" behindDoc="0" locked="0" layoutInCell="1" allowOverlap="1" wp14:anchorId="7C7BABA3" wp14:editId="43E897EF">
            <wp:simplePos x="0" y="0"/>
            <wp:positionH relativeFrom="column">
              <wp:posOffset>2807490</wp:posOffset>
            </wp:positionH>
            <wp:positionV relativeFrom="paragraph">
              <wp:posOffset>47325</wp:posOffset>
            </wp:positionV>
            <wp:extent cx="2975610" cy="1569085"/>
            <wp:effectExtent l="0" t="0" r="0" b="0"/>
            <wp:wrapSquare wrapText="bothSides"/>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975610" cy="1569085"/>
                    </a:xfrm>
                    <a:prstGeom prst="rect">
                      <a:avLst/>
                    </a:prstGeom>
                  </pic:spPr>
                </pic:pic>
              </a:graphicData>
            </a:graphic>
            <wp14:sizeRelH relativeFrom="margin">
              <wp14:pctWidth>0</wp14:pctWidth>
            </wp14:sizeRelH>
            <wp14:sizeRelV relativeFrom="margin">
              <wp14:pctHeight>0</wp14:pctHeight>
            </wp14:sizeRelV>
          </wp:anchor>
        </w:drawing>
      </w:r>
      <w:r>
        <w:t>Tento graf zobrazuje pozici nejvyšší hodnoty v grafu FFT v závislosti na čase.</w:t>
      </w:r>
    </w:p>
    <w:p w14:paraId="16E12512" w14:textId="4102719E" w:rsidR="004F5B13" w:rsidRPr="00AF2CF3" w:rsidRDefault="00AF2CF3">
      <w:r>
        <w:t>Je doporučeno v nastavení FFT odstranit stejnosměrnou složku a zapnout doplnění nulami. Tato nastavení se aplikují automaticky při stisknutí tlačítka s ikonou ozubeného kola.</w:t>
      </w:r>
      <w:r w:rsidR="004F5B13">
        <w:br w:type="page"/>
      </w:r>
    </w:p>
    <w:p w14:paraId="2B5056CC" w14:textId="15130CDD" w:rsidR="0059295C" w:rsidRDefault="00364627" w:rsidP="008E14CF">
      <w:pPr>
        <w:pStyle w:val="Heading1"/>
        <w:jc w:val="both"/>
      </w:pPr>
      <w:r w:rsidRPr="00EB2D51">
        <w:lastRenderedPageBreak/>
        <w:t>Terminá</w:t>
      </w:r>
      <w:r w:rsidR="00EB2D51" w:rsidRPr="00EB2D51">
        <w:t>l</w:t>
      </w:r>
      <w:bookmarkEnd w:id="73"/>
      <w:bookmarkEnd w:id="74"/>
      <w:bookmarkEnd w:id="75"/>
    </w:p>
    <w:p w14:paraId="7DA9FF15" w14:textId="6037B519" w:rsidR="001A4B6F" w:rsidRDefault="001A4B6F" w:rsidP="001D0F11">
      <w:pPr>
        <w:jc w:val="both"/>
      </w:pPr>
      <w:r>
        <w:t xml:space="preserve">Terminál umožňuje vypisování textu a podporuje ANSI escape sekvence, což umožňuje </w:t>
      </w:r>
      <w:r w:rsidR="001D0F11">
        <w:t>v terminálu vytvořit pseudografické uživatelské rozhraní pro přehledné zobrazení naměřených hodnot a podobně.</w:t>
      </w:r>
    </w:p>
    <w:p w14:paraId="5F4E03BF" w14:textId="2E477478" w:rsidR="005A473F" w:rsidRDefault="00B16E5F" w:rsidP="001D0F11">
      <w:pPr>
        <w:jc w:val="both"/>
      </w:pPr>
      <w:r>
        <w:t>Zaručená m</w:t>
      </w:r>
      <w:r w:rsidR="001F16C2">
        <w:t>inimální šířka terminálu je 14 znaků</w:t>
      </w:r>
      <w:r>
        <w:t xml:space="preserve">, doporučuji ji při návrhu </w:t>
      </w:r>
      <w:r w:rsidR="005A473F">
        <w:t>nepřekročit</w:t>
      </w:r>
      <w:r>
        <w:t xml:space="preserve"> (</w:t>
      </w:r>
      <w:r w:rsidR="005A473F">
        <w:t xml:space="preserve">ale </w:t>
      </w:r>
      <w:r w:rsidR="001F16C2">
        <w:t xml:space="preserve">lze ho roztáhnout popotažením rozhraní mezi plochou grafu </w:t>
      </w:r>
      <w:r>
        <w:t>a panelem vpravo).</w:t>
      </w:r>
      <w:r w:rsidR="005A473F">
        <w:t xml:space="preserve"> Ve svislém směru lze terminál posouvat kolečkem myši.</w:t>
      </w:r>
    </w:p>
    <w:p w14:paraId="4A6FC449" w14:textId="1A16133D" w:rsidR="000C2A5E" w:rsidRPr="000C2A5E" w:rsidRDefault="000C2A5E" w:rsidP="001D0F11">
      <w:pPr>
        <w:jc w:val="both"/>
      </w:pPr>
      <w:r w:rsidRPr="000C2A5E">
        <w:t xml:space="preserve">Kromě samotného vypisování přijatého textu má terminál tři </w:t>
      </w:r>
      <w:r w:rsidR="005A473F">
        <w:t>ovláda</w:t>
      </w:r>
      <w:r w:rsidR="00D319C8">
        <w:t>cí</w:t>
      </w:r>
      <w:r w:rsidRPr="000C2A5E">
        <w:t xml:space="preserve"> režimy:</w:t>
      </w:r>
    </w:p>
    <w:p w14:paraId="7A777175" w14:textId="03746FF0" w:rsidR="00A4212B" w:rsidRPr="00ED474B" w:rsidRDefault="00A4212B" w:rsidP="00A4212B">
      <w:pPr>
        <w:pStyle w:val="Heading2"/>
      </w:pPr>
      <w:bookmarkStart w:id="76" w:name="_Toc60687613"/>
      <w:bookmarkStart w:id="77" w:name="_Toc60688164"/>
      <w:bookmarkStart w:id="78" w:name="_Toc66018105"/>
      <w:bookmarkStart w:id="79" w:name="_Toc60687611"/>
      <w:bookmarkStart w:id="80" w:name="_Toc60688162"/>
      <w:r w:rsidRPr="00ED474B">
        <w:rPr>
          <w:rStyle w:val="Heading1Char"/>
          <w:caps/>
          <w:color w:val="auto"/>
          <w:sz w:val="20"/>
          <w:szCs w:val="20"/>
          <w:shd w:val="clear" w:color="auto" w:fill="auto"/>
        </w:rPr>
        <w:t>Interaktivní ovládání</w:t>
      </w:r>
      <w:bookmarkEnd w:id="76"/>
      <w:bookmarkEnd w:id="77"/>
      <w:bookmarkEnd w:id="78"/>
      <w:r w:rsidRPr="00ED474B">
        <w:t xml:space="preserve"> </w:t>
      </w:r>
    </w:p>
    <w:p w14:paraId="53487EC7" w14:textId="2FC5E255" w:rsidR="00A4212B" w:rsidRDefault="00FA34EB" w:rsidP="00A4212B">
      <w:pPr>
        <w:jc w:val="both"/>
      </w:pPr>
      <w:r w:rsidRPr="00ED474B">
        <w:rPr>
          <w:noProof/>
        </w:rPr>
        <w:drawing>
          <wp:anchor distT="0" distB="0" distL="114300" distR="114300" simplePos="0" relativeHeight="251806208" behindDoc="0" locked="0" layoutInCell="1" allowOverlap="1" wp14:anchorId="08CB1BFC" wp14:editId="322DCC56">
            <wp:simplePos x="0" y="0"/>
            <wp:positionH relativeFrom="column">
              <wp:posOffset>5398135</wp:posOffset>
            </wp:positionH>
            <wp:positionV relativeFrom="paragraph">
              <wp:posOffset>42545</wp:posOffset>
            </wp:positionV>
            <wp:extent cx="335915" cy="272415"/>
            <wp:effectExtent l="0" t="0" r="6985" b="0"/>
            <wp:wrapSquare wrapText="bothSides"/>
            <wp:docPr id="30" name="Obráze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Obrázek 30"/>
                    <pic:cNvPicPr/>
                  </pic:nvPicPr>
                  <pic:blipFill>
                    <a:blip r:embed="rId27">
                      <a:extLst>
                        <a:ext uri="{28A0092B-C50C-407E-A947-70E740481C1C}">
                          <a14:useLocalDpi xmlns:a14="http://schemas.microsoft.com/office/drawing/2010/main" val="0"/>
                        </a:ext>
                      </a:extLst>
                    </a:blip>
                    <a:stretch>
                      <a:fillRect/>
                    </a:stretch>
                  </pic:blipFill>
                  <pic:spPr>
                    <a:xfrm>
                      <a:off x="0" y="0"/>
                      <a:ext cx="335915" cy="272415"/>
                    </a:xfrm>
                    <a:prstGeom prst="rect">
                      <a:avLst/>
                    </a:prstGeom>
                  </pic:spPr>
                </pic:pic>
              </a:graphicData>
            </a:graphic>
            <wp14:sizeRelH relativeFrom="margin">
              <wp14:pctWidth>0</wp14:pctWidth>
            </wp14:sizeRelH>
            <wp14:sizeRelV relativeFrom="margin">
              <wp14:pctHeight>0</wp14:pctHeight>
            </wp14:sizeRelV>
          </wp:anchor>
        </w:drawing>
      </w:r>
      <w:r w:rsidR="00A4212B" w:rsidRPr="000C2A5E">
        <w:t>Kliknutím na písmeno (znak) v terminálu je tento znak odeslán do zařízení, lze takto vytvořit menu pro ovládání zařízení pomocí klikání myší.</w:t>
      </w:r>
      <w:r w:rsidR="00D319C8">
        <w:t xml:space="preserve"> </w:t>
      </w:r>
    </w:p>
    <w:p w14:paraId="558892BF" w14:textId="7948F950" w:rsidR="00560DED" w:rsidRDefault="0054109E" w:rsidP="000752D7">
      <w:r>
        <w:t xml:space="preserve">Ve výchozím nastavení nelze </w:t>
      </w:r>
      <w:r w:rsidR="003F3924">
        <w:t>odeslat znak s černým pozadím (předpokládá se, že jde o popisek). Seznam zakázaných barev pozadí lze upravit v nastavení a pomocí příkazu</w:t>
      </w:r>
      <w:r w:rsidR="00EF65E2">
        <w:t xml:space="preserve"> </w:t>
      </w:r>
      <w:r w:rsidR="00EF65E2" w:rsidRPr="00EF65E2">
        <w:rPr>
          <w:rStyle w:val="KdChar"/>
        </w:rPr>
        <w:t>noclickclr</w:t>
      </w:r>
      <w:r w:rsidR="00EF65E2">
        <w:t xml:space="preserve">, za kterým je seznam ANSI sekvencí barev. </w:t>
      </w:r>
      <w:r w:rsidR="000752D7">
        <w:t xml:space="preserve">Sekvence nemusí obsahovat </w:t>
      </w:r>
      <w:r w:rsidR="000752D7" w:rsidRPr="000752D7">
        <w:rPr>
          <w:rStyle w:val="KdChar"/>
        </w:rPr>
        <w:t>\e[</w:t>
      </w:r>
      <w:r w:rsidR="000752D7">
        <w:rPr>
          <w:rStyle w:val="KdChar"/>
        </w:rPr>
        <w:t xml:space="preserve"> </w:t>
      </w:r>
      <w:r w:rsidR="000752D7" w:rsidRPr="000752D7">
        <w:t>a</w:t>
      </w:r>
      <w:r w:rsidR="000752D7">
        <w:rPr>
          <w:rStyle w:val="KdChar"/>
        </w:rPr>
        <w:t xml:space="preserve"> m</w:t>
      </w:r>
      <w:r w:rsidR="000752D7" w:rsidRPr="000752D7">
        <w:t>.</w:t>
      </w:r>
      <w:r w:rsidR="000752D7">
        <w:t xml:space="preserve"> Protože </w:t>
      </w:r>
      <w:r w:rsidR="008208CE">
        <w:t>příkaz je zakončen středníkem, není v seznamu možné použít středníky</w:t>
      </w:r>
      <w:r w:rsidR="00867D33">
        <w:t>,</w:t>
      </w:r>
      <w:r w:rsidR="008208CE">
        <w:t xml:space="preserve"> a proto jsou </w:t>
      </w:r>
      <w:r w:rsidR="00867D33">
        <w:t>nahrazeny tečkami:</w:t>
      </w:r>
    </w:p>
    <w:p w14:paraId="030C4802" w14:textId="1199416F" w:rsidR="00EF65E2" w:rsidRPr="00C4352E" w:rsidRDefault="00C4352E" w:rsidP="00C4352E">
      <w:pPr>
        <w:pStyle w:val="Kd"/>
      </w:pPr>
      <w:r>
        <w:t>$$S</w:t>
      </w:r>
      <w:r w:rsidR="00EF65E2" w:rsidRPr="00EF65E2">
        <w:t>noclickclr:40,41.1,48.5.34;</w:t>
      </w:r>
    </w:p>
    <w:p w14:paraId="1F347A14" w14:textId="77777777" w:rsidR="00A4212B" w:rsidRPr="00EB2D51" w:rsidRDefault="00A4212B" w:rsidP="00A4212B">
      <w:pPr>
        <w:pStyle w:val="Heading4"/>
      </w:pPr>
      <w:r w:rsidRPr="00EB2D51">
        <w:rPr>
          <w:noProof/>
        </w:rPr>
        <w:drawing>
          <wp:anchor distT="0" distB="0" distL="114300" distR="114300" simplePos="0" relativeHeight="251807232" behindDoc="0" locked="0" layoutInCell="1" allowOverlap="1" wp14:anchorId="77EA5791" wp14:editId="742E4AA3">
            <wp:simplePos x="0" y="0"/>
            <wp:positionH relativeFrom="column">
              <wp:posOffset>-37465</wp:posOffset>
            </wp:positionH>
            <wp:positionV relativeFrom="paragraph">
              <wp:posOffset>217882</wp:posOffset>
            </wp:positionV>
            <wp:extent cx="2657475" cy="1095375"/>
            <wp:effectExtent l="0" t="0" r="9525" b="9525"/>
            <wp:wrapTopAndBottom/>
            <wp:docPr id="31" name="Obráze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57475" cy="1095375"/>
                    </a:xfrm>
                    <a:prstGeom prst="rect">
                      <a:avLst/>
                    </a:prstGeom>
                  </pic:spPr>
                </pic:pic>
              </a:graphicData>
            </a:graphic>
          </wp:anchor>
        </w:drawing>
      </w:r>
      <w:r w:rsidRPr="00EB2D51">
        <w:t>Příklad vytvoření interaktivního menu</w:t>
      </w:r>
    </w:p>
    <w:p w14:paraId="3B3C0651" w14:textId="77777777" w:rsidR="00A4212B" w:rsidRDefault="00A4212B" w:rsidP="00A4212B">
      <w:pPr>
        <w:jc w:val="both"/>
        <w:rPr>
          <w:rStyle w:val="Heading1Char"/>
          <w:caps w:val="0"/>
          <w:color w:val="auto"/>
          <w:sz w:val="20"/>
          <w:szCs w:val="20"/>
          <w:shd w:val="clear" w:color="auto" w:fill="auto"/>
        </w:rPr>
      </w:pPr>
      <w:r w:rsidRPr="00A51ECE">
        <w:t xml:space="preserve">Kliknutím na </w:t>
      </w:r>
      <w:r w:rsidRPr="00BB3F31">
        <w:rPr>
          <w:rStyle w:val="KdChar"/>
        </w:rPr>
        <w:t>+</w:t>
      </w:r>
      <w:r w:rsidRPr="00A51ECE">
        <w:t xml:space="preserve"> nebo </w:t>
      </w:r>
      <w:r w:rsidRPr="00BB3F31">
        <w:rPr>
          <w:rStyle w:val="KdChar"/>
        </w:rPr>
        <w:t>-</w:t>
      </w:r>
      <w:r w:rsidRPr="00A51ECE">
        <w:t xml:space="preserve"> bude znak </w:t>
      </w:r>
      <w:r w:rsidRPr="00BB3F31">
        <w:rPr>
          <w:rStyle w:val="KdChar"/>
        </w:rPr>
        <w:t>+</w:t>
      </w:r>
      <w:r w:rsidRPr="00A51ECE">
        <w:t xml:space="preserve"> respektive </w:t>
      </w:r>
      <w:r w:rsidRPr="00BB3F31">
        <w:rPr>
          <w:rStyle w:val="KdChar"/>
        </w:rPr>
        <w:t>-</w:t>
      </w:r>
      <w:r w:rsidRPr="00A51ECE">
        <w:t xml:space="preserve"> odeslán do zařízení, které ho může zpracovat jako příkaz ke zvýšení nebo snížení nastavení hodnoty.</w:t>
      </w:r>
    </w:p>
    <w:p w14:paraId="522968F6" w14:textId="6E6B8F93" w:rsidR="00EB2D51" w:rsidRPr="00ED474B" w:rsidRDefault="00C17BF2" w:rsidP="001A3EB1">
      <w:pPr>
        <w:pStyle w:val="Heading2"/>
        <w:rPr>
          <w:rStyle w:val="Heading1Char"/>
          <w:caps/>
          <w:color w:val="auto"/>
          <w:sz w:val="20"/>
          <w:szCs w:val="20"/>
          <w:shd w:val="clear" w:color="auto" w:fill="auto"/>
        </w:rPr>
      </w:pPr>
      <w:bookmarkStart w:id="81" w:name="_Toc60687612"/>
      <w:bookmarkStart w:id="82" w:name="_Toc60688163"/>
      <w:bookmarkStart w:id="83" w:name="_Toc66018106"/>
      <w:bookmarkEnd w:id="79"/>
      <w:bookmarkEnd w:id="80"/>
      <w:r w:rsidRPr="00ED474B">
        <w:rPr>
          <w:rStyle w:val="Heading1Char"/>
          <w:caps/>
          <w:color w:val="auto"/>
          <w:sz w:val="20"/>
          <w:szCs w:val="20"/>
          <w:shd w:val="clear" w:color="auto" w:fill="auto"/>
        </w:rPr>
        <w:t>Označení a kopírování</w:t>
      </w:r>
      <w:bookmarkEnd w:id="81"/>
      <w:bookmarkEnd w:id="82"/>
      <w:bookmarkEnd w:id="83"/>
    </w:p>
    <w:p w14:paraId="17124838" w14:textId="7E01C975" w:rsidR="000C2A5E" w:rsidRPr="000C2A5E" w:rsidRDefault="000C2A5E" w:rsidP="008E14CF">
      <w:pPr>
        <w:jc w:val="both"/>
      </w:pPr>
      <w:r>
        <w:rPr>
          <w:noProof/>
        </w:rPr>
        <w:drawing>
          <wp:anchor distT="0" distB="0" distL="114300" distR="114300" simplePos="0" relativeHeight="251782656" behindDoc="0" locked="0" layoutInCell="1" allowOverlap="1" wp14:anchorId="36AFDFDB" wp14:editId="0F0FEA11">
            <wp:simplePos x="0" y="0"/>
            <wp:positionH relativeFrom="column">
              <wp:posOffset>4996180</wp:posOffset>
            </wp:positionH>
            <wp:positionV relativeFrom="paragraph">
              <wp:posOffset>14605</wp:posOffset>
            </wp:positionV>
            <wp:extent cx="787400" cy="328295"/>
            <wp:effectExtent l="0" t="0" r="0" b="0"/>
            <wp:wrapSquare wrapText="bothSides"/>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Obrázek 29"/>
                    <pic:cNvPicPr/>
                  </pic:nvPicPr>
                  <pic:blipFill>
                    <a:blip r:embed="rId29">
                      <a:extLst>
                        <a:ext uri="{28A0092B-C50C-407E-A947-70E740481C1C}">
                          <a14:useLocalDpi xmlns:a14="http://schemas.microsoft.com/office/drawing/2010/main" val="0"/>
                        </a:ext>
                      </a:extLst>
                    </a:blip>
                    <a:stretch>
                      <a:fillRect/>
                    </a:stretch>
                  </pic:blipFill>
                  <pic:spPr>
                    <a:xfrm>
                      <a:off x="0" y="0"/>
                      <a:ext cx="787400" cy="328295"/>
                    </a:xfrm>
                    <a:prstGeom prst="rect">
                      <a:avLst/>
                    </a:prstGeom>
                  </pic:spPr>
                </pic:pic>
              </a:graphicData>
            </a:graphic>
            <wp14:sizeRelH relativeFrom="margin">
              <wp14:pctWidth>0</wp14:pctWidth>
            </wp14:sizeRelH>
            <wp14:sizeRelV relativeFrom="margin">
              <wp14:pctHeight>0</wp14:pctHeight>
            </wp14:sizeRelV>
          </wp:anchor>
        </w:drawing>
      </w:r>
      <w:r w:rsidRPr="000C2A5E">
        <w:t>Pomocí myši lze označit text a tlačítkem ho zkopírovat do schránky.</w:t>
      </w:r>
    </w:p>
    <w:p w14:paraId="2E288D8D" w14:textId="77777777" w:rsidR="00A4212B" w:rsidRPr="00ED474B" w:rsidRDefault="00A4212B" w:rsidP="00A4212B">
      <w:pPr>
        <w:pStyle w:val="Heading2"/>
        <w:rPr>
          <w:rStyle w:val="Heading1Char"/>
          <w:caps/>
          <w:color w:val="auto"/>
          <w:sz w:val="20"/>
          <w:szCs w:val="20"/>
          <w:shd w:val="clear" w:color="auto" w:fill="auto"/>
        </w:rPr>
      </w:pPr>
      <w:bookmarkStart w:id="84" w:name="_Toc66018107"/>
      <w:bookmarkStart w:id="85" w:name="_Toc60687615"/>
      <w:bookmarkStart w:id="86" w:name="_Toc60688166"/>
      <w:r w:rsidRPr="00ED474B">
        <w:rPr>
          <w:rStyle w:val="Heading1Char"/>
          <w:caps/>
          <w:color w:val="auto"/>
          <w:sz w:val="20"/>
          <w:szCs w:val="20"/>
          <w:shd w:val="clear" w:color="auto" w:fill="auto"/>
        </w:rPr>
        <w:t>Návrh a odladění</w:t>
      </w:r>
      <w:bookmarkEnd w:id="84"/>
    </w:p>
    <w:p w14:paraId="64CB19E9" w14:textId="77777777" w:rsidR="00A4212B" w:rsidRDefault="00A4212B" w:rsidP="00A4212B">
      <w:pPr>
        <w:jc w:val="both"/>
      </w:pPr>
      <w:r w:rsidRPr="00EB2D51">
        <w:rPr>
          <w:noProof/>
        </w:rPr>
        <w:drawing>
          <wp:anchor distT="0" distB="0" distL="114300" distR="114300" simplePos="0" relativeHeight="251809280" behindDoc="0" locked="0" layoutInCell="1" allowOverlap="1" wp14:anchorId="38F86926" wp14:editId="697B06EF">
            <wp:simplePos x="0" y="0"/>
            <wp:positionH relativeFrom="column">
              <wp:posOffset>3708400</wp:posOffset>
            </wp:positionH>
            <wp:positionV relativeFrom="paragraph">
              <wp:posOffset>57785</wp:posOffset>
            </wp:positionV>
            <wp:extent cx="2082800" cy="1295400"/>
            <wp:effectExtent l="0" t="0" r="0" b="0"/>
            <wp:wrapSquare wrapText="bothSides"/>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Obrázek 28"/>
                    <pic:cNvPicPr/>
                  </pic:nvPicPr>
                  <pic:blipFill>
                    <a:blip r:embed="rId30">
                      <a:extLst>
                        <a:ext uri="{28A0092B-C50C-407E-A947-70E740481C1C}">
                          <a14:useLocalDpi xmlns:a14="http://schemas.microsoft.com/office/drawing/2010/main" val="0"/>
                        </a:ext>
                      </a:extLst>
                    </a:blip>
                    <a:stretch>
                      <a:fillRect/>
                    </a:stretch>
                  </pic:blipFill>
                  <pic:spPr>
                    <a:xfrm>
                      <a:off x="0" y="0"/>
                      <a:ext cx="2082800" cy="1295400"/>
                    </a:xfrm>
                    <a:prstGeom prst="rect">
                      <a:avLst/>
                    </a:prstGeom>
                  </pic:spPr>
                </pic:pic>
              </a:graphicData>
            </a:graphic>
            <wp14:sizeRelH relativeFrom="margin">
              <wp14:pctWidth>0</wp14:pctWidth>
            </wp14:sizeRelH>
            <wp14:sizeRelV relativeFrom="margin">
              <wp14:pctHeight>0</wp14:pctHeight>
            </wp14:sizeRelV>
          </wp:anchor>
        </w:drawing>
      </w:r>
      <w:r w:rsidRPr="000C2A5E">
        <w:t xml:space="preserve">Tento režim umožnuje ručně zadat text do terminálu, včetně zadání escape sekvencí a řídicích znaků vybraných ze seznamu. </w:t>
      </w:r>
      <w:r>
        <w:t xml:space="preserve">Text zadaný do textového pole zle kliknutím na tlačítko vypsat do terminálu. Také </w:t>
      </w:r>
      <w:r w:rsidRPr="000C2A5E">
        <w:t>ho</w:t>
      </w:r>
      <w:r>
        <w:t xml:space="preserve"> lze</w:t>
      </w:r>
      <w:r w:rsidRPr="000C2A5E">
        <w:t xml:space="preserve"> zkopírovat </w:t>
      </w:r>
      <w:r>
        <w:t>do schránky pro</w:t>
      </w:r>
      <w:r w:rsidRPr="000C2A5E">
        <w:t xml:space="preserve"> následné použ</w:t>
      </w:r>
      <w:r>
        <w:t>ití</w:t>
      </w:r>
      <w:r w:rsidRPr="000C2A5E">
        <w:t xml:space="preserve"> ve firmware pro zařízení. </w:t>
      </w:r>
    </w:p>
    <w:p w14:paraId="5EADE89E" w14:textId="77777777" w:rsidR="00A4212B" w:rsidRDefault="00A4212B" w:rsidP="00A4212B">
      <w:pPr>
        <w:jc w:val="both"/>
      </w:pPr>
      <w:r w:rsidRPr="000C2A5E">
        <w:t>V terminálu je v tomto režimu zobrazena pozice kursoru. Kliknutím do terminálu se kurzor přemístí na příslušnou pozici (a do textového pole je přidán odpovídající příkaz</w:t>
      </w:r>
      <w:r>
        <w:t xml:space="preserve"> pro přesunutí kursoru</w:t>
      </w:r>
      <w:r w:rsidRPr="000C2A5E">
        <w:t>)</w:t>
      </w:r>
      <w:r>
        <w:t>.</w:t>
      </w:r>
    </w:p>
    <w:p w14:paraId="58A4B907" w14:textId="262727EB" w:rsidR="006F7C0D" w:rsidRPr="00867D33" w:rsidRDefault="00A4212B" w:rsidP="00867D33">
      <w:pPr>
        <w:jc w:val="both"/>
        <w:rPr>
          <w:rStyle w:val="Heading1Char"/>
          <w:caps w:val="0"/>
          <w:color w:val="auto"/>
          <w:spacing w:val="0"/>
          <w:sz w:val="20"/>
          <w:szCs w:val="20"/>
          <w:shd w:val="clear" w:color="auto" w:fill="auto"/>
        </w:rPr>
      </w:pPr>
      <w:r>
        <w:t xml:space="preserve">To terminálu lze zapsat i znaky v UTF-8, pokud do textového pole zadáte znak, který není v ASCII, po zkopírování do schránky tlačítkem kopírovat je nahrazen sekvencí pro zápis tohoto znaku jako textového řetězce. Například písmeno </w:t>
      </w:r>
      <w:r w:rsidRPr="0068513F">
        <w:rPr>
          <w:rStyle w:val="KdChar"/>
        </w:rPr>
        <w:t>á</w:t>
      </w:r>
      <w:r w:rsidRPr="0068513F">
        <w:t xml:space="preserve"> bude zkopírováno jako </w:t>
      </w:r>
      <w:r w:rsidRPr="0068513F">
        <w:rPr>
          <w:rStyle w:val="KdChar"/>
        </w:rPr>
        <w:t>\xc3""\xa1""</w:t>
      </w:r>
      <w:r w:rsidRPr="0068513F">
        <w:t>.</w:t>
      </w:r>
    </w:p>
    <w:p w14:paraId="63C52188" w14:textId="77777777" w:rsidR="006F7C0D" w:rsidRPr="00C22A2F" w:rsidRDefault="006F7C0D" w:rsidP="006F7C0D">
      <w:pPr>
        <w:pStyle w:val="Heading1"/>
        <w:jc w:val="both"/>
      </w:pPr>
      <w:bookmarkStart w:id="87" w:name="_Toc60687609"/>
      <w:bookmarkStart w:id="88" w:name="_Toc60688160"/>
      <w:bookmarkStart w:id="89" w:name="_Toc66018108"/>
      <w:r>
        <w:lastRenderedPageBreak/>
        <w:t>Nastavení</w:t>
      </w:r>
      <w:bookmarkEnd w:id="87"/>
      <w:bookmarkEnd w:id="88"/>
      <w:bookmarkEnd w:id="89"/>
    </w:p>
    <w:p w14:paraId="67D72377" w14:textId="02447DFB" w:rsidR="006F7C0D" w:rsidRPr="00A12327" w:rsidRDefault="006F7C0D" w:rsidP="006F7C0D">
      <w:pPr>
        <w:jc w:val="both"/>
      </w:pPr>
      <w:r>
        <w:rPr>
          <w:noProof/>
        </w:rPr>
        <w:drawing>
          <wp:anchor distT="0" distB="0" distL="114300" distR="114300" simplePos="0" relativeHeight="251804160" behindDoc="0" locked="0" layoutInCell="1" allowOverlap="1" wp14:anchorId="22D55812" wp14:editId="4C5A5972">
            <wp:simplePos x="0" y="0"/>
            <wp:positionH relativeFrom="column">
              <wp:posOffset>3834765</wp:posOffset>
            </wp:positionH>
            <wp:positionV relativeFrom="paragraph">
              <wp:posOffset>36404</wp:posOffset>
            </wp:positionV>
            <wp:extent cx="1945005" cy="355600"/>
            <wp:effectExtent l="0" t="0" r="0" b="6350"/>
            <wp:wrapSquare wrapText="bothSides"/>
            <wp:docPr id="26" name="Obráze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29663"/>
                    <a:stretch/>
                  </pic:blipFill>
                  <pic:spPr bwMode="auto">
                    <a:xfrm>
                      <a:off x="0" y="0"/>
                      <a:ext cx="1945005" cy="355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36320">
        <w:rPr>
          <w:noProof/>
        </w:rPr>
        <w:t xml:space="preserve">Nastavení programu je možné načíst ze souboru a uložit do souboru. Soubor s nastavením je prostý text </w:t>
      </w:r>
      <w:r w:rsidR="00A12327">
        <w:rPr>
          <w:noProof/>
        </w:rPr>
        <w:t xml:space="preserve">s příponou </w:t>
      </w:r>
      <w:r w:rsidR="00A12327" w:rsidRPr="00A12327">
        <w:rPr>
          <w:rStyle w:val="KdChar"/>
        </w:rPr>
        <w:t>.cfg</w:t>
      </w:r>
      <w:r w:rsidR="00A12327">
        <w:rPr>
          <w:b/>
          <w:bCs/>
          <w:noProof/>
        </w:rPr>
        <w:t xml:space="preserve"> </w:t>
      </w:r>
      <w:r w:rsidR="00A12327" w:rsidRPr="00A12327">
        <w:t>(config)</w:t>
      </w:r>
      <w:r w:rsidR="00373773">
        <w:t xml:space="preserve">. </w:t>
      </w:r>
      <w:r w:rsidR="00373773" w:rsidRPr="00D12CC2">
        <w:t>Nastavení je ve stejném formátu jako nastavovací příkazy (</w:t>
      </w:r>
      <w:r w:rsidR="00373773" w:rsidRPr="004346DE">
        <w:rPr>
          <w:b/>
          <w:bCs/>
        </w:rPr>
        <w:t>$$S</w:t>
      </w:r>
      <w:r w:rsidR="00373773" w:rsidRPr="00D12CC2">
        <w:t>). Jednotlivé příkazy jsou oddělené středníkem</w:t>
      </w:r>
      <w:r w:rsidR="00373773">
        <w:t>. V souboru může být každý příkaz na novém řádku, i tak je však potřeba použít středníky.</w:t>
      </w:r>
    </w:p>
    <w:p w14:paraId="43786EC3" w14:textId="0255113E" w:rsidR="006F7C0D" w:rsidRDefault="006F7C0D" w:rsidP="006F7C0D">
      <w:pPr>
        <w:jc w:val="both"/>
      </w:pPr>
      <w:r>
        <w:t xml:space="preserve">Po spuštění se program pokusí načíst výchozí nastavení (soubor </w:t>
      </w:r>
      <w:r w:rsidRPr="0038666D">
        <w:rPr>
          <w:b/>
          <w:bCs/>
        </w:rPr>
        <w:t>./settings/default</w:t>
      </w:r>
      <w:r w:rsidR="00DA05CE">
        <w:rPr>
          <w:b/>
          <w:bCs/>
        </w:rPr>
        <w:t>.cfg</w:t>
      </w:r>
      <w:r w:rsidR="0004263C">
        <w:t>, vytvořen při prvním spuštění</w:t>
      </w:r>
      <w:r w:rsidRPr="00607688">
        <w:t>)</w:t>
      </w:r>
      <w:r>
        <w:rPr>
          <w:b/>
          <w:bCs/>
        </w:rPr>
        <w:t xml:space="preserve"> </w:t>
      </w:r>
      <w:r>
        <w:t>ten může uživatel přepsat vlastním nastavením, také ho lze načíst ručně tlačítkem vlevo</w:t>
      </w:r>
      <w:r w:rsidR="009872CC">
        <w:t>. P</w:t>
      </w:r>
      <w:r>
        <w:t>okud soubor neexistuje, jsou použita výchozí nastavení zabudovaní v programu, která uživatel nemůže měnit.</w:t>
      </w:r>
      <w:r w:rsidR="00EF7480">
        <w:t xml:space="preserve"> </w:t>
      </w:r>
      <w:r w:rsidR="00EA1026">
        <w:t>Druhé tlačítko zleva</w:t>
      </w:r>
      <w:r w:rsidR="00B51580">
        <w:t xml:space="preserve"> načte tato neměnná výchozí nastavení a zároveň jimi přepíše soubor s</w:t>
      </w:r>
      <w:r w:rsidR="009872CC">
        <w:t xml:space="preserve"> uživatelským</w:t>
      </w:r>
      <w:r w:rsidR="00B51580">
        <w:t xml:space="preserve"> výchozím</w:t>
      </w:r>
      <w:r w:rsidR="009872CC">
        <w:t xml:space="preserve"> nastavením.</w:t>
      </w:r>
    </w:p>
    <w:bookmarkEnd w:id="85"/>
    <w:bookmarkEnd w:id="86"/>
    <w:p w14:paraId="341C097B" w14:textId="0223FE5A" w:rsidR="003066E2" w:rsidRDefault="00457535" w:rsidP="006F7C0D">
      <w:pPr>
        <w:jc w:val="both"/>
      </w:pPr>
      <w:r>
        <w:t xml:space="preserve">Také je možné načíst </w:t>
      </w:r>
      <w:r w:rsidR="00393C2A">
        <w:t>analogové kanály ze souboru CSV.</w:t>
      </w:r>
    </w:p>
    <w:p w14:paraId="39E186F5" w14:textId="77777777" w:rsidR="00707A4F" w:rsidRDefault="00707A4F" w:rsidP="006F7C0D">
      <w:pPr>
        <w:jc w:val="both"/>
      </w:pPr>
    </w:p>
    <w:p w14:paraId="52B2B9BC" w14:textId="77777777" w:rsidR="0080100A" w:rsidRDefault="0080100A">
      <w:pPr>
        <w:rPr>
          <w:rStyle w:val="Heading1Char"/>
          <w:shd w:val="clear" w:color="auto" w:fill="auto"/>
        </w:rPr>
      </w:pPr>
      <w:r>
        <w:rPr>
          <w:rStyle w:val="Heading1Char"/>
          <w:caps w:val="0"/>
          <w:shd w:val="clear" w:color="auto" w:fill="auto"/>
        </w:rPr>
        <w:br w:type="page"/>
      </w:r>
    </w:p>
    <w:p w14:paraId="035C0359" w14:textId="76C73114" w:rsidR="008E73A1" w:rsidRPr="0080100A" w:rsidRDefault="008E73A1" w:rsidP="0080100A">
      <w:pPr>
        <w:pStyle w:val="Heading1"/>
        <w:rPr>
          <w:rStyle w:val="Heading1Char"/>
          <w:caps/>
          <w:shd w:val="clear" w:color="auto" w:fill="auto"/>
        </w:rPr>
      </w:pPr>
      <w:r w:rsidRPr="0080100A">
        <w:rPr>
          <w:rStyle w:val="Heading1Char"/>
          <w:caps/>
          <w:shd w:val="clear" w:color="auto" w:fill="auto"/>
        </w:rPr>
        <w:lastRenderedPageBreak/>
        <w:t>Seznam příkazů pro nastavení</w:t>
      </w:r>
    </w:p>
    <w:tbl>
      <w:tblPr>
        <w:tblStyle w:val="TableGridLight"/>
        <w:tblW w:w="0" w:type="auto"/>
        <w:tblLook w:val="04A0" w:firstRow="1" w:lastRow="0" w:firstColumn="1" w:lastColumn="0" w:noHBand="0" w:noVBand="1"/>
      </w:tblPr>
      <w:tblGrid>
        <w:gridCol w:w="1696"/>
        <w:gridCol w:w="4253"/>
        <w:gridCol w:w="3067"/>
      </w:tblGrid>
      <w:tr w:rsidR="001831CB" w:rsidRPr="00137885" w14:paraId="1F143F8F" w14:textId="77777777" w:rsidTr="00864746">
        <w:tc>
          <w:tcPr>
            <w:tcW w:w="1696" w:type="dxa"/>
            <w:shd w:val="clear" w:color="auto" w:fill="052F61" w:themeFill="accent1"/>
          </w:tcPr>
          <w:p w14:paraId="5B63CFD4" w14:textId="37A243AC" w:rsidR="001831CB" w:rsidRPr="00907D92" w:rsidRDefault="001831CB" w:rsidP="00C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color w:val="FFFFFF" w:themeColor="background1"/>
              </w:rPr>
            </w:pPr>
            <w:r w:rsidRPr="00907D92">
              <w:rPr>
                <w:rFonts w:eastAsia="Times New Roman" w:cs="Times New Roman"/>
                <w:color w:val="FFFFFF" w:themeColor="background1"/>
              </w:rPr>
              <w:t>Identifikátor</w:t>
            </w:r>
          </w:p>
        </w:tc>
        <w:tc>
          <w:tcPr>
            <w:tcW w:w="4253" w:type="dxa"/>
            <w:shd w:val="clear" w:color="auto" w:fill="052F61" w:themeFill="accent1"/>
          </w:tcPr>
          <w:p w14:paraId="1F28F0E1" w14:textId="65FAA83B" w:rsidR="001831CB" w:rsidRPr="00907D92" w:rsidRDefault="001831CB" w:rsidP="00C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color w:val="FFFFFF" w:themeColor="background1"/>
              </w:rPr>
            </w:pPr>
            <w:r w:rsidRPr="00907D92">
              <w:rPr>
                <w:rFonts w:eastAsia="Times New Roman" w:cs="Times New Roman"/>
                <w:color w:val="FFFFFF" w:themeColor="background1"/>
              </w:rPr>
              <w:t>Význam nastavovaného parame</w:t>
            </w:r>
            <w:r w:rsidR="00C63174" w:rsidRPr="00907D92">
              <w:rPr>
                <w:rFonts w:eastAsia="Times New Roman" w:cs="Times New Roman"/>
                <w:color w:val="FFFFFF" w:themeColor="background1"/>
              </w:rPr>
              <w:t>tru</w:t>
            </w:r>
          </w:p>
        </w:tc>
        <w:tc>
          <w:tcPr>
            <w:tcW w:w="3067" w:type="dxa"/>
            <w:shd w:val="clear" w:color="auto" w:fill="052F61" w:themeFill="accent1"/>
          </w:tcPr>
          <w:p w14:paraId="00AD9AB2" w14:textId="173977AF" w:rsidR="001831CB" w:rsidRPr="00907D92" w:rsidRDefault="00C63174" w:rsidP="00C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color w:val="FFFFFF" w:themeColor="background1"/>
              </w:rPr>
            </w:pPr>
            <w:r w:rsidRPr="00907D92">
              <w:rPr>
                <w:rFonts w:eastAsia="Times New Roman" w:cs="Times New Roman"/>
                <w:color w:val="FFFFFF" w:themeColor="background1"/>
              </w:rPr>
              <w:t>Typ a rozsah hodnoty</w:t>
            </w:r>
          </w:p>
        </w:tc>
      </w:tr>
      <w:tr w:rsidR="00C83BBE" w:rsidRPr="00137885" w14:paraId="24788210" w14:textId="3A65B1F3" w:rsidTr="00864746">
        <w:tc>
          <w:tcPr>
            <w:tcW w:w="1696" w:type="dxa"/>
          </w:tcPr>
          <w:p w14:paraId="7D544218" w14:textId="380C2320" w:rsidR="00C83BBE" w:rsidRPr="00137885" w:rsidRDefault="001C0704" w:rsidP="00C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autoautoset</w:t>
            </w:r>
          </w:p>
        </w:tc>
        <w:tc>
          <w:tcPr>
            <w:tcW w:w="4253" w:type="dxa"/>
          </w:tcPr>
          <w:p w14:paraId="4D5477F1" w14:textId="325AC40D" w:rsidR="00C83BBE" w:rsidRPr="00137885" w:rsidRDefault="001C0704" w:rsidP="00C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Autoset p</w:t>
            </w:r>
            <w:r w:rsidR="00571C54">
              <w:rPr>
                <w:rFonts w:eastAsia="Times New Roman" w:cs="Times New Roman"/>
              </w:rPr>
              <w:t>o připojení</w:t>
            </w:r>
          </w:p>
        </w:tc>
        <w:tc>
          <w:tcPr>
            <w:tcW w:w="3067" w:type="dxa"/>
          </w:tcPr>
          <w:p w14:paraId="6A687D68" w14:textId="4C28D298" w:rsidR="00C83BBE" w:rsidRPr="00137885" w:rsidRDefault="00571C54" w:rsidP="00C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0/1</w:t>
            </w:r>
          </w:p>
        </w:tc>
      </w:tr>
      <w:tr w:rsidR="001C0704" w:rsidRPr="00137885" w14:paraId="1EEC1182" w14:textId="77777777" w:rsidTr="00864746">
        <w:tc>
          <w:tcPr>
            <w:tcW w:w="1696" w:type="dxa"/>
          </w:tcPr>
          <w:p w14:paraId="7EAFC356" w14:textId="2926C43A" w:rsidR="001C0704" w:rsidRPr="00137885" w:rsidRDefault="001C0704" w:rsidP="001C0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baud</w:t>
            </w:r>
          </w:p>
        </w:tc>
        <w:tc>
          <w:tcPr>
            <w:tcW w:w="4253" w:type="dxa"/>
          </w:tcPr>
          <w:p w14:paraId="37E5C071" w14:textId="44227C20" w:rsidR="001C0704" w:rsidRPr="00137885" w:rsidRDefault="00CF212D" w:rsidP="001C0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Baudrate</w:t>
            </w:r>
          </w:p>
        </w:tc>
        <w:tc>
          <w:tcPr>
            <w:tcW w:w="3067" w:type="dxa"/>
          </w:tcPr>
          <w:p w14:paraId="04146ED2" w14:textId="650B63EE" w:rsidR="001C0704" w:rsidRDefault="001C0704" w:rsidP="001C0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(číslo)</w:t>
            </w:r>
          </w:p>
        </w:tc>
      </w:tr>
      <w:tr w:rsidR="00F65DC1" w:rsidRPr="00137885" w14:paraId="10579380" w14:textId="77777777" w:rsidTr="00864746">
        <w:tc>
          <w:tcPr>
            <w:tcW w:w="1696" w:type="dxa"/>
          </w:tcPr>
          <w:p w14:paraId="2EA58540" w14:textId="6B5399CA"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clearch</w:t>
            </w:r>
          </w:p>
        </w:tc>
        <w:tc>
          <w:tcPr>
            <w:tcW w:w="4253" w:type="dxa"/>
          </w:tcPr>
          <w:p w14:paraId="1EF5C264" w14:textId="013FD27F"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Vymazat kanál</w:t>
            </w:r>
          </w:p>
        </w:tc>
        <w:tc>
          <w:tcPr>
            <w:tcW w:w="3067" w:type="dxa"/>
          </w:tcPr>
          <w:p w14:paraId="552F3D82" w14:textId="087B0C36" w:rsidR="00F65DC1"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1…16</w:t>
            </w:r>
          </w:p>
        </w:tc>
      </w:tr>
      <w:tr w:rsidR="00F65DC1" w:rsidRPr="00137885" w14:paraId="3D7246A4" w14:textId="77777777" w:rsidTr="00864746">
        <w:tc>
          <w:tcPr>
            <w:tcW w:w="1696" w:type="dxa"/>
          </w:tcPr>
          <w:p w14:paraId="30A1CE88" w14:textId="73901E53"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clearlog</w:t>
            </w:r>
          </w:p>
        </w:tc>
        <w:tc>
          <w:tcPr>
            <w:tcW w:w="4253" w:type="dxa"/>
          </w:tcPr>
          <w:p w14:paraId="4A7CF85E" w14:textId="7AE85005"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Vymaže logický kanál (ten pro přímé přidání)</w:t>
            </w:r>
          </w:p>
        </w:tc>
        <w:tc>
          <w:tcPr>
            <w:tcW w:w="3067" w:type="dxa"/>
          </w:tcPr>
          <w:p w14:paraId="37511A7F" w14:textId="3D52CDC5" w:rsidR="00F65DC1"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(žádný)</w:t>
            </w:r>
          </w:p>
        </w:tc>
      </w:tr>
      <w:tr w:rsidR="00F65DC1" w:rsidRPr="00137885" w14:paraId="4B2ED283" w14:textId="3BEB1BDC" w:rsidTr="00864746">
        <w:tc>
          <w:tcPr>
            <w:tcW w:w="1696" w:type="dxa"/>
          </w:tcPr>
          <w:p w14:paraId="3E2276A8" w14:textId="7EE49288"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clearonrec</w:t>
            </w:r>
          </w:p>
        </w:tc>
        <w:tc>
          <w:tcPr>
            <w:tcW w:w="4253" w:type="dxa"/>
          </w:tcPr>
          <w:p w14:paraId="77E10B6C" w14:textId="4A34AEE1"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Vymazat graf po připojení</w:t>
            </w:r>
          </w:p>
        </w:tc>
        <w:tc>
          <w:tcPr>
            <w:tcW w:w="3067" w:type="dxa"/>
          </w:tcPr>
          <w:p w14:paraId="45989825" w14:textId="72B70764"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0/1</w:t>
            </w:r>
          </w:p>
        </w:tc>
      </w:tr>
      <w:tr w:rsidR="00F65DC1" w:rsidRPr="00137885" w14:paraId="109C8BC1" w14:textId="1931B018" w:rsidTr="00864746">
        <w:tc>
          <w:tcPr>
            <w:tcW w:w="1696" w:type="dxa"/>
          </w:tcPr>
          <w:p w14:paraId="5E4ED05E" w14:textId="0491A441"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debuglvl</w:t>
            </w:r>
          </w:p>
        </w:tc>
        <w:tc>
          <w:tcPr>
            <w:tcW w:w="4253" w:type="dxa"/>
          </w:tcPr>
          <w:p w14:paraId="5719C7F6" w14:textId="0C97AC8E"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Úroveň výpisu</w:t>
            </w:r>
          </w:p>
        </w:tc>
        <w:tc>
          <w:tcPr>
            <w:tcW w:w="3067" w:type="dxa"/>
          </w:tcPr>
          <w:p w14:paraId="223D4377" w14:textId="31BFAD7E"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(index) 0~jen zařízení …3~vše</w:t>
            </w:r>
          </w:p>
        </w:tc>
      </w:tr>
      <w:tr w:rsidR="00F65DC1" w:rsidRPr="00137885" w14:paraId="7B24C459" w14:textId="0D86DC40" w:rsidTr="00864746">
        <w:tc>
          <w:tcPr>
            <w:tcW w:w="1696" w:type="dxa"/>
          </w:tcPr>
          <w:p w14:paraId="60AA2A47" w14:textId="1F7AC811"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haxis</w:t>
            </w:r>
          </w:p>
        </w:tc>
        <w:tc>
          <w:tcPr>
            <w:tcW w:w="4253" w:type="dxa"/>
          </w:tcPr>
          <w:p w14:paraId="4779A90D" w14:textId="17EBAED9"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Typ časové osy</w:t>
            </w:r>
          </w:p>
        </w:tc>
        <w:tc>
          <w:tcPr>
            <w:tcW w:w="3067" w:type="dxa"/>
          </w:tcPr>
          <w:p w14:paraId="09BC2C50" w14:textId="0F9D78A8"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(index) 0~skrytá…3~HH:MM:SS</w:t>
            </w:r>
          </w:p>
        </w:tc>
      </w:tr>
      <w:tr w:rsidR="00F65DC1" w:rsidRPr="00137885" w14:paraId="6E5BAC41" w14:textId="1A7A110D" w:rsidTr="00864746">
        <w:tc>
          <w:tcPr>
            <w:tcW w:w="1696" w:type="dxa"/>
          </w:tcPr>
          <w:p w14:paraId="4C8D9360" w14:textId="483E21A9"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hlabel</w:t>
            </w:r>
          </w:p>
        </w:tc>
        <w:tc>
          <w:tcPr>
            <w:tcW w:w="4253" w:type="dxa"/>
          </w:tcPr>
          <w:p w14:paraId="55A49D88" w14:textId="3767376E"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Popisek časové osy</w:t>
            </w:r>
          </w:p>
        </w:tc>
        <w:tc>
          <w:tcPr>
            <w:tcW w:w="3067" w:type="dxa"/>
          </w:tcPr>
          <w:p w14:paraId="57ECE242" w14:textId="3068FA54"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(text)</w:t>
            </w:r>
          </w:p>
        </w:tc>
      </w:tr>
      <w:tr w:rsidR="00F65DC1" w:rsidRPr="00137885" w14:paraId="778A5A17" w14:textId="20C12C5B" w:rsidTr="00864746">
        <w:tc>
          <w:tcPr>
            <w:tcW w:w="1696" w:type="dxa"/>
          </w:tcPr>
          <w:p w14:paraId="4DEC2669" w14:textId="12A31991"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hrange</w:t>
            </w:r>
          </w:p>
        </w:tc>
        <w:tc>
          <w:tcPr>
            <w:tcW w:w="4253" w:type="dxa"/>
          </w:tcPr>
          <w:p w14:paraId="559C1773" w14:textId="726F26D2"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Rozsah času v rolling režimu</w:t>
            </w:r>
          </w:p>
        </w:tc>
        <w:tc>
          <w:tcPr>
            <w:tcW w:w="3067" w:type="dxa"/>
          </w:tcPr>
          <w:p w14:paraId="2DCF5981" w14:textId="45F0F098"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0.001…1000000</w:t>
            </w:r>
          </w:p>
        </w:tc>
      </w:tr>
      <w:tr w:rsidR="00F65DC1" w:rsidRPr="00137885" w14:paraId="7F34339C" w14:textId="77777777" w:rsidTr="00864746">
        <w:tc>
          <w:tcPr>
            <w:tcW w:w="1696" w:type="dxa"/>
          </w:tcPr>
          <w:p w14:paraId="02966A1F" w14:textId="4410502F"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hunit</w:t>
            </w:r>
          </w:p>
        </w:tc>
        <w:tc>
          <w:tcPr>
            <w:tcW w:w="4253" w:type="dxa"/>
          </w:tcPr>
          <w:p w14:paraId="5F71E17B" w14:textId="66D5240F"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Jednotka vodorovné osy</w:t>
            </w:r>
          </w:p>
        </w:tc>
        <w:tc>
          <w:tcPr>
            <w:tcW w:w="3067" w:type="dxa"/>
          </w:tcPr>
          <w:p w14:paraId="2EE41631" w14:textId="1CC6B44F"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(text)</w:t>
            </w:r>
          </w:p>
        </w:tc>
      </w:tr>
      <w:tr w:rsidR="00F65DC1" w:rsidRPr="00137885" w14:paraId="7905A668" w14:textId="77777777" w:rsidTr="00864746">
        <w:tc>
          <w:tcPr>
            <w:tcW w:w="1696" w:type="dxa"/>
          </w:tcPr>
          <w:p w14:paraId="730A6692" w14:textId="3ACA7789" w:rsidR="00F65DC1"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layout</w:t>
            </w:r>
          </w:p>
        </w:tc>
        <w:tc>
          <w:tcPr>
            <w:tcW w:w="4253" w:type="dxa"/>
          </w:tcPr>
          <w:p w14:paraId="710DF4C9" w14:textId="6906F991" w:rsidR="00F65DC1"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Zobrazené grafy</w:t>
            </w:r>
          </w:p>
        </w:tc>
        <w:tc>
          <w:tcPr>
            <w:tcW w:w="3067" w:type="dxa"/>
          </w:tcPr>
          <w:p w14:paraId="3F74A5B3" w14:textId="76C9A061" w:rsidR="00F65DC1"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„time“, „all“, „xy“, „fft“</w:t>
            </w:r>
          </w:p>
        </w:tc>
      </w:tr>
      <w:tr w:rsidR="00F65DC1" w:rsidRPr="00137885" w14:paraId="06038052" w14:textId="59590322" w:rsidTr="00864746">
        <w:tc>
          <w:tcPr>
            <w:tcW w:w="1696" w:type="dxa"/>
          </w:tcPr>
          <w:p w14:paraId="11AF1D4B" w14:textId="2225FB67"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manualin</w:t>
            </w:r>
          </w:p>
        </w:tc>
        <w:tc>
          <w:tcPr>
            <w:tcW w:w="4253" w:type="dxa"/>
          </w:tcPr>
          <w:p w14:paraId="27B036F7" w14:textId="195FF556"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Zobrazit manuální vstup</w:t>
            </w:r>
          </w:p>
        </w:tc>
        <w:tc>
          <w:tcPr>
            <w:tcW w:w="3067" w:type="dxa"/>
          </w:tcPr>
          <w:p w14:paraId="46DA0CDD" w14:textId="15159375"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0/1</w:t>
            </w:r>
          </w:p>
        </w:tc>
      </w:tr>
      <w:tr w:rsidR="00F65DC1" w:rsidRPr="00137885" w14:paraId="75A81A81" w14:textId="109C0B7F" w:rsidTr="00864746">
        <w:tc>
          <w:tcPr>
            <w:tcW w:w="1696" w:type="dxa"/>
          </w:tcPr>
          <w:p w14:paraId="4F5E747F" w14:textId="184DE72A"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multisend</w:t>
            </w:r>
          </w:p>
        </w:tc>
        <w:tc>
          <w:tcPr>
            <w:tcW w:w="4253" w:type="dxa"/>
          </w:tcPr>
          <w:p w14:paraId="347C245D" w14:textId="1FAF085B"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Více řádků pro odeslání</w:t>
            </w:r>
          </w:p>
        </w:tc>
        <w:tc>
          <w:tcPr>
            <w:tcW w:w="3067" w:type="dxa"/>
          </w:tcPr>
          <w:p w14:paraId="4D71BFC8" w14:textId="76173672" w:rsidR="00F65DC1" w:rsidRPr="00137885" w:rsidRDefault="00F65DC1"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0/1</w:t>
            </w:r>
          </w:p>
        </w:tc>
      </w:tr>
      <w:tr w:rsidR="00DA38B8" w:rsidRPr="00137885" w14:paraId="565B8BE7" w14:textId="77777777" w:rsidTr="00864746">
        <w:tc>
          <w:tcPr>
            <w:tcW w:w="1696" w:type="dxa"/>
          </w:tcPr>
          <w:p w14:paraId="6FF55963" w14:textId="3EEE1DA5" w:rsidR="00DA38B8" w:rsidRPr="00137885" w:rsidRDefault="00DA38B8"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DA38B8">
              <w:rPr>
                <w:rFonts w:eastAsia="Times New Roman" w:cs="Times New Roman"/>
              </w:rPr>
              <w:t>noclickclr</w:t>
            </w:r>
          </w:p>
        </w:tc>
        <w:tc>
          <w:tcPr>
            <w:tcW w:w="4253" w:type="dxa"/>
          </w:tcPr>
          <w:p w14:paraId="32731B22" w14:textId="22AD092A" w:rsidR="00DA38B8" w:rsidRPr="00137885" w:rsidRDefault="00DA38B8"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 xml:space="preserve">Seznam </w:t>
            </w:r>
            <w:r w:rsidR="004F7F71">
              <w:rPr>
                <w:rFonts w:eastAsia="Times New Roman" w:cs="Times New Roman"/>
              </w:rPr>
              <w:t xml:space="preserve">barev </w:t>
            </w:r>
            <w:r>
              <w:rPr>
                <w:rFonts w:eastAsia="Times New Roman" w:cs="Times New Roman"/>
              </w:rPr>
              <w:t>pozadí znak</w:t>
            </w:r>
            <w:r w:rsidR="004F7F71">
              <w:rPr>
                <w:rFonts w:eastAsia="Times New Roman" w:cs="Times New Roman"/>
              </w:rPr>
              <w:t>ů</w:t>
            </w:r>
            <w:r w:rsidR="00297E5C">
              <w:rPr>
                <w:rFonts w:eastAsia="Times New Roman" w:cs="Times New Roman"/>
              </w:rPr>
              <w:t>,</w:t>
            </w:r>
            <w:r w:rsidR="004F7F71">
              <w:rPr>
                <w:rFonts w:eastAsia="Times New Roman" w:cs="Times New Roman"/>
              </w:rPr>
              <w:t xml:space="preserve"> které nelze odeslat</w:t>
            </w:r>
          </w:p>
        </w:tc>
        <w:tc>
          <w:tcPr>
            <w:tcW w:w="3067" w:type="dxa"/>
          </w:tcPr>
          <w:p w14:paraId="04E4BE0C" w14:textId="484900A6" w:rsidR="00DA38B8" w:rsidRPr="00137885" w:rsidRDefault="004C250D" w:rsidP="00F6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(viz kapitola Interaktivní ovládání)</w:t>
            </w:r>
          </w:p>
        </w:tc>
      </w:tr>
      <w:tr w:rsidR="005D5564" w:rsidRPr="00137885" w14:paraId="58419397" w14:textId="77777777" w:rsidTr="00864746">
        <w:tc>
          <w:tcPr>
            <w:tcW w:w="1696" w:type="dxa"/>
          </w:tcPr>
          <w:p w14:paraId="2106FFF1" w14:textId="33AA0131"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3F764B">
              <w:rPr>
                <w:rFonts w:eastAsia="Times New Roman" w:cs="Times New Roman"/>
              </w:rPr>
              <w:t>noopengldialog</w:t>
            </w:r>
          </w:p>
        </w:tc>
        <w:tc>
          <w:tcPr>
            <w:tcW w:w="4253" w:type="dxa"/>
          </w:tcPr>
          <w:p w14:paraId="249594C6" w14:textId="1BFC92B0"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Nebude se zobrazovat upozornění na OpenGL</w:t>
            </w:r>
          </w:p>
        </w:tc>
        <w:tc>
          <w:tcPr>
            <w:tcW w:w="3067" w:type="dxa"/>
          </w:tcPr>
          <w:p w14:paraId="197929B4" w14:textId="43943444"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(žádný)</w:t>
            </w:r>
          </w:p>
        </w:tc>
      </w:tr>
      <w:tr w:rsidR="001518BA" w:rsidRPr="00137885" w14:paraId="42772703" w14:textId="77777777" w:rsidTr="00864746">
        <w:tc>
          <w:tcPr>
            <w:tcW w:w="1696" w:type="dxa"/>
          </w:tcPr>
          <w:p w14:paraId="6DC8D198" w14:textId="21F4ED50" w:rsidR="001518BA" w:rsidRPr="003F764B" w:rsidRDefault="001518BA"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nofreeze</w:t>
            </w:r>
          </w:p>
        </w:tc>
        <w:tc>
          <w:tcPr>
            <w:tcW w:w="4253" w:type="dxa"/>
          </w:tcPr>
          <w:p w14:paraId="4C1D9EC4" w14:textId="51CA090B" w:rsidR="001518BA" w:rsidRDefault="006171AA"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Automatické vypnutí výpisu, hrozí-li zaseknutí</w:t>
            </w:r>
          </w:p>
        </w:tc>
        <w:tc>
          <w:tcPr>
            <w:tcW w:w="3067" w:type="dxa"/>
          </w:tcPr>
          <w:p w14:paraId="2760AA6F" w14:textId="3461352D" w:rsidR="001518BA" w:rsidRDefault="006171AA"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0/1</w:t>
            </w:r>
          </w:p>
        </w:tc>
      </w:tr>
      <w:tr w:rsidR="005D5564" w:rsidRPr="00137885" w14:paraId="220E2635" w14:textId="422926A8" w:rsidTr="00864746">
        <w:tc>
          <w:tcPr>
            <w:tcW w:w="1696" w:type="dxa"/>
          </w:tcPr>
          <w:p w14:paraId="4D0DB60E" w14:textId="3014AF05"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opengl</w:t>
            </w:r>
          </w:p>
        </w:tc>
        <w:tc>
          <w:tcPr>
            <w:tcW w:w="4253" w:type="dxa"/>
          </w:tcPr>
          <w:p w14:paraId="6E218A10" w14:textId="3476743F"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OpenGL</w:t>
            </w:r>
          </w:p>
        </w:tc>
        <w:tc>
          <w:tcPr>
            <w:tcW w:w="3067" w:type="dxa"/>
          </w:tcPr>
          <w:p w14:paraId="3FBCE056" w14:textId="39748140"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0/1</w:t>
            </w:r>
          </w:p>
        </w:tc>
      </w:tr>
      <w:tr w:rsidR="005D5564" w:rsidRPr="00137885" w14:paraId="270B7AAC" w14:textId="77777777" w:rsidTr="00864746">
        <w:tc>
          <w:tcPr>
            <w:tcW w:w="1696" w:type="dxa"/>
          </w:tcPr>
          <w:p w14:paraId="0A19DDFE" w14:textId="4E62DF5C"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9870ED">
              <w:rPr>
                <w:rFonts w:eastAsia="Times New Roman" w:cs="Times New Roman"/>
              </w:rPr>
              <w:t>presetport</w:t>
            </w:r>
          </w:p>
        </w:tc>
        <w:tc>
          <w:tcPr>
            <w:tcW w:w="4253" w:type="dxa"/>
          </w:tcPr>
          <w:p w14:paraId="1D660EC6" w14:textId="4612A9E9"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Název nebo popis výchozího portu</w:t>
            </w:r>
          </w:p>
        </w:tc>
        <w:tc>
          <w:tcPr>
            <w:tcW w:w="3067" w:type="dxa"/>
          </w:tcPr>
          <w:p w14:paraId="6F518FED" w14:textId="5CD0CB4C"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(text)</w:t>
            </w:r>
          </w:p>
        </w:tc>
      </w:tr>
      <w:tr w:rsidR="005D5564" w:rsidRPr="00137885" w14:paraId="0D4F48E8" w14:textId="7B948AFA" w:rsidTr="00864746">
        <w:tc>
          <w:tcPr>
            <w:tcW w:w="1696" w:type="dxa"/>
          </w:tcPr>
          <w:p w14:paraId="13DC810B" w14:textId="090F2849"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rstcmd</w:t>
            </w:r>
          </w:p>
        </w:tc>
        <w:tc>
          <w:tcPr>
            <w:tcW w:w="4253" w:type="dxa"/>
          </w:tcPr>
          <w:p w14:paraId="5C7A0264" w14:textId="10D7DEEF"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Příkaz k poslání po připojení</w:t>
            </w:r>
          </w:p>
        </w:tc>
        <w:tc>
          <w:tcPr>
            <w:tcW w:w="3067" w:type="dxa"/>
          </w:tcPr>
          <w:p w14:paraId="0CA48937" w14:textId="245E95A8"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(text)</w:t>
            </w:r>
          </w:p>
        </w:tc>
      </w:tr>
      <w:tr w:rsidR="005D5564" w:rsidRPr="00137885" w14:paraId="3D2E67FB" w14:textId="5CFCCDEF" w:rsidTr="00864746">
        <w:tc>
          <w:tcPr>
            <w:tcW w:w="1696" w:type="dxa"/>
          </w:tcPr>
          <w:p w14:paraId="35ACB1D1" w14:textId="1BF37598"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send1</w:t>
            </w:r>
          </w:p>
        </w:tc>
        <w:tc>
          <w:tcPr>
            <w:tcW w:w="4253" w:type="dxa"/>
          </w:tcPr>
          <w:p w14:paraId="27247F2B" w14:textId="658EED8B"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 xml:space="preserve">Předvyplní </w:t>
            </w:r>
            <w:r>
              <w:rPr>
                <w:rFonts w:eastAsia="Times New Roman" w:cs="Times New Roman"/>
              </w:rPr>
              <w:t>řádek</w:t>
            </w:r>
            <w:r w:rsidRPr="00137885">
              <w:rPr>
                <w:rFonts w:eastAsia="Times New Roman" w:cs="Times New Roman"/>
              </w:rPr>
              <w:t xml:space="preserve"> pro odeslání</w:t>
            </w:r>
          </w:p>
        </w:tc>
        <w:tc>
          <w:tcPr>
            <w:tcW w:w="3067" w:type="dxa"/>
          </w:tcPr>
          <w:p w14:paraId="697523BC" w14:textId="58A1BF5B"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(text)</w:t>
            </w:r>
          </w:p>
        </w:tc>
      </w:tr>
      <w:tr w:rsidR="005D5564" w:rsidRPr="00137885" w14:paraId="1F196B42" w14:textId="49BE0E1F" w:rsidTr="00864746">
        <w:tc>
          <w:tcPr>
            <w:tcW w:w="1696" w:type="dxa"/>
          </w:tcPr>
          <w:p w14:paraId="3857E5D8" w14:textId="373E3B5C"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send2</w:t>
            </w:r>
          </w:p>
        </w:tc>
        <w:tc>
          <w:tcPr>
            <w:tcW w:w="4253" w:type="dxa"/>
          </w:tcPr>
          <w:p w14:paraId="4FA3B5EF" w14:textId="78377F5B"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 xml:space="preserve">Předvyplní </w:t>
            </w:r>
            <w:r>
              <w:rPr>
                <w:rFonts w:eastAsia="Times New Roman" w:cs="Times New Roman"/>
              </w:rPr>
              <w:t>řádek</w:t>
            </w:r>
            <w:r w:rsidRPr="00137885">
              <w:rPr>
                <w:rFonts w:eastAsia="Times New Roman" w:cs="Times New Roman"/>
              </w:rPr>
              <w:t xml:space="preserve"> pro odeslání</w:t>
            </w:r>
          </w:p>
        </w:tc>
        <w:tc>
          <w:tcPr>
            <w:tcW w:w="3067" w:type="dxa"/>
          </w:tcPr>
          <w:p w14:paraId="1B30A9EF" w14:textId="6584288E"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(text)</w:t>
            </w:r>
          </w:p>
        </w:tc>
      </w:tr>
      <w:tr w:rsidR="005D5564" w:rsidRPr="00137885" w14:paraId="539F500F" w14:textId="03E98D7B" w:rsidTr="00864746">
        <w:tc>
          <w:tcPr>
            <w:tcW w:w="1696" w:type="dxa"/>
          </w:tcPr>
          <w:p w14:paraId="2D348A03" w14:textId="3EB4C243"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send3</w:t>
            </w:r>
          </w:p>
        </w:tc>
        <w:tc>
          <w:tcPr>
            <w:tcW w:w="4253" w:type="dxa"/>
          </w:tcPr>
          <w:p w14:paraId="26876852" w14:textId="0D82EB5D"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 xml:space="preserve">Předvyplní </w:t>
            </w:r>
            <w:r>
              <w:rPr>
                <w:rFonts w:eastAsia="Times New Roman" w:cs="Times New Roman"/>
              </w:rPr>
              <w:t>řádek</w:t>
            </w:r>
            <w:r w:rsidRPr="00137885">
              <w:rPr>
                <w:rFonts w:eastAsia="Times New Roman" w:cs="Times New Roman"/>
              </w:rPr>
              <w:t xml:space="preserve"> pro odeslání</w:t>
            </w:r>
          </w:p>
        </w:tc>
        <w:tc>
          <w:tcPr>
            <w:tcW w:w="3067" w:type="dxa"/>
          </w:tcPr>
          <w:p w14:paraId="31E55F82" w14:textId="2467D827"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(text)</w:t>
            </w:r>
          </w:p>
        </w:tc>
      </w:tr>
      <w:tr w:rsidR="005D5564" w:rsidRPr="00137885" w14:paraId="2327F0CA" w14:textId="4CF53729" w:rsidTr="00864746">
        <w:tc>
          <w:tcPr>
            <w:tcW w:w="1696" w:type="dxa"/>
          </w:tcPr>
          <w:p w14:paraId="21CF276B" w14:textId="44A804CA"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send4</w:t>
            </w:r>
          </w:p>
        </w:tc>
        <w:tc>
          <w:tcPr>
            <w:tcW w:w="4253" w:type="dxa"/>
          </w:tcPr>
          <w:p w14:paraId="3BC5D629" w14:textId="00E3A68B"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 xml:space="preserve">Předvyplní </w:t>
            </w:r>
            <w:r>
              <w:rPr>
                <w:rFonts w:eastAsia="Times New Roman" w:cs="Times New Roman"/>
              </w:rPr>
              <w:t>řádek</w:t>
            </w:r>
            <w:r w:rsidRPr="00137885">
              <w:rPr>
                <w:rFonts w:eastAsia="Times New Roman" w:cs="Times New Roman"/>
              </w:rPr>
              <w:t xml:space="preserve"> pro odeslání</w:t>
            </w:r>
          </w:p>
        </w:tc>
        <w:tc>
          <w:tcPr>
            <w:tcW w:w="3067" w:type="dxa"/>
          </w:tcPr>
          <w:p w14:paraId="76520592" w14:textId="4AF72721"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(text)</w:t>
            </w:r>
          </w:p>
        </w:tc>
      </w:tr>
      <w:tr w:rsidR="005D5564" w:rsidRPr="00137885" w14:paraId="050504FB" w14:textId="5FEF7C4F" w:rsidTr="00864746">
        <w:tc>
          <w:tcPr>
            <w:tcW w:w="1696" w:type="dxa"/>
          </w:tcPr>
          <w:p w14:paraId="4E4D42B5" w14:textId="598C0557"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sendend</w:t>
            </w:r>
          </w:p>
        </w:tc>
        <w:tc>
          <w:tcPr>
            <w:tcW w:w="4253" w:type="dxa"/>
          </w:tcPr>
          <w:p w14:paraId="604B9EC1" w14:textId="5FE49BF5"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Zakončení odeslaného řádku</w:t>
            </w:r>
          </w:p>
        </w:tc>
        <w:tc>
          <w:tcPr>
            <w:tcW w:w="3067" w:type="dxa"/>
          </w:tcPr>
          <w:p w14:paraId="0180C17D" w14:textId="749E030D"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(index) 0~nic…3~CRLF</w:t>
            </w:r>
          </w:p>
        </w:tc>
      </w:tr>
      <w:tr w:rsidR="005D5564" w:rsidRPr="00137885" w14:paraId="14C6FDDB" w14:textId="28677325" w:rsidTr="00864746">
        <w:tc>
          <w:tcPr>
            <w:tcW w:w="1696" w:type="dxa"/>
          </w:tcPr>
          <w:p w14:paraId="2C9CC1E3" w14:textId="71EA8174"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sendonrec</w:t>
            </w:r>
          </w:p>
        </w:tc>
        <w:tc>
          <w:tcPr>
            <w:tcW w:w="4253" w:type="dxa"/>
          </w:tcPr>
          <w:p w14:paraId="22CDE260" w14:textId="3A545F3E"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Po připojení odeslat (rstcmd)</w:t>
            </w:r>
          </w:p>
        </w:tc>
        <w:tc>
          <w:tcPr>
            <w:tcW w:w="3067" w:type="dxa"/>
          </w:tcPr>
          <w:p w14:paraId="23B913EE" w14:textId="3BBF7E92"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0/1</w:t>
            </w:r>
          </w:p>
        </w:tc>
      </w:tr>
      <w:tr w:rsidR="005D5564" w:rsidRPr="00137885" w14:paraId="38248366" w14:textId="62D9871B" w:rsidTr="00864746">
        <w:tc>
          <w:tcPr>
            <w:tcW w:w="1696" w:type="dxa"/>
          </w:tcPr>
          <w:p w14:paraId="31056C9D" w14:textId="2DAC0CAA"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serialmon</w:t>
            </w:r>
          </w:p>
        </w:tc>
        <w:tc>
          <w:tcPr>
            <w:tcW w:w="4253" w:type="dxa"/>
          </w:tcPr>
          <w:p w14:paraId="2358348D" w14:textId="53014A70"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Zobrazit serial monitor</w:t>
            </w:r>
          </w:p>
        </w:tc>
        <w:tc>
          <w:tcPr>
            <w:tcW w:w="3067" w:type="dxa"/>
          </w:tcPr>
          <w:p w14:paraId="4E21028E" w14:textId="10F08139"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0/1</w:t>
            </w:r>
          </w:p>
        </w:tc>
      </w:tr>
      <w:tr w:rsidR="005D5564" w:rsidRPr="00137885" w14:paraId="680075EC" w14:textId="4DE47F4E" w:rsidTr="00864746">
        <w:tc>
          <w:tcPr>
            <w:tcW w:w="1696" w:type="dxa"/>
          </w:tcPr>
          <w:p w14:paraId="6BD1BB04" w14:textId="305CCE76"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vaxis</w:t>
            </w:r>
          </w:p>
        </w:tc>
        <w:tc>
          <w:tcPr>
            <w:tcW w:w="4253" w:type="dxa"/>
          </w:tcPr>
          <w:p w14:paraId="29221399" w14:textId="445168FB"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Zobrazit hodnoty na svislé ose</w:t>
            </w:r>
          </w:p>
        </w:tc>
        <w:tc>
          <w:tcPr>
            <w:tcW w:w="3067" w:type="dxa"/>
          </w:tcPr>
          <w:p w14:paraId="51F4A169" w14:textId="1C8E2EA0"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0/1</w:t>
            </w:r>
          </w:p>
        </w:tc>
      </w:tr>
      <w:tr w:rsidR="005D5564" w:rsidRPr="00137885" w14:paraId="6FBB57FB" w14:textId="698995A4" w:rsidTr="00864746">
        <w:tc>
          <w:tcPr>
            <w:tcW w:w="1696" w:type="dxa"/>
          </w:tcPr>
          <w:p w14:paraId="74B8C71B" w14:textId="2AB9AA91"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vlabel</w:t>
            </w:r>
          </w:p>
        </w:tc>
        <w:tc>
          <w:tcPr>
            <w:tcW w:w="4253" w:type="dxa"/>
          </w:tcPr>
          <w:p w14:paraId="0A382740" w14:textId="63F1F896"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Popisek svislé osy</w:t>
            </w:r>
          </w:p>
        </w:tc>
        <w:tc>
          <w:tcPr>
            <w:tcW w:w="3067" w:type="dxa"/>
          </w:tcPr>
          <w:p w14:paraId="5E3EB681" w14:textId="32881DE4"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(text)</w:t>
            </w:r>
          </w:p>
        </w:tc>
      </w:tr>
      <w:tr w:rsidR="005D5564" w:rsidRPr="00137885" w14:paraId="72F975E1" w14:textId="5756382B" w:rsidTr="00864746">
        <w:tc>
          <w:tcPr>
            <w:tcW w:w="1696" w:type="dxa"/>
          </w:tcPr>
          <w:p w14:paraId="012B3E16" w14:textId="635BEFCC"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vpos</w:t>
            </w:r>
          </w:p>
        </w:tc>
        <w:tc>
          <w:tcPr>
            <w:tcW w:w="4253" w:type="dxa"/>
          </w:tcPr>
          <w:p w14:paraId="25F3CB55" w14:textId="66C9DABB"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Svislá pozice nuly v grafu</w:t>
            </w:r>
          </w:p>
        </w:tc>
        <w:tc>
          <w:tcPr>
            <w:tcW w:w="3067" w:type="dxa"/>
          </w:tcPr>
          <w:p w14:paraId="21B5B778" w14:textId="4A9C4BD7"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-100~jen záporné…100~jen kladné</w:t>
            </w:r>
          </w:p>
        </w:tc>
      </w:tr>
      <w:tr w:rsidR="005D5564" w:rsidRPr="00137885" w14:paraId="2699F260" w14:textId="1947430C" w:rsidTr="00864746">
        <w:tc>
          <w:tcPr>
            <w:tcW w:w="1696" w:type="dxa"/>
          </w:tcPr>
          <w:p w14:paraId="672C392A" w14:textId="5D4348C3"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vrange</w:t>
            </w:r>
          </w:p>
        </w:tc>
        <w:tc>
          <w:tcPr>
            <w:tcW w:w="4253" w:type="dxa"/>
          </w:tcPr>
          <w:p w14:paraId="5B7A745C" w14:textId="7C4F6220"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Rozsah hodnot</w:t>
            </w:r>
          </w:p>
        </w:tc>
        <w:tc>
          <w:tcPr>
            <w:tcW w:w="3067" w:type="dxa"/>
          </w:tcPr>
          <w:p w14:paraId="5DE3DB8E" w14:textId="3E478B97"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0.000001…1000000</w:t>
            </w:r>
          </w:p>
        </w:tc>
      </w:tr>
      <w:tr w:rsidR="005D5564" w:rsidRPr="00137885" w14:paraId="016A4415" w14:textId="15A15A8F" w:rsidTr="00864746">
        <w:tc>
          <w:tcPr>
            <w:tcW w:w="1696" w:type="dxa"/>
          </w:tcPr>
          <w:p w14:paraId="7AF418D9" w14:textId="4C1016BC"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vunit</w:t>
            </w:r>
          </w:p>
        </w:tc>
        <w:tc>
          <w:tcPr>
            <w:tcW w:w="4253" w:type="dxa"/>
          </w:tcPr>
          <w:p w14:paraId="681AE88D" w14:textId="0C0AF567"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Jednotka hodnot na svislé ose</w:t>
            </w:r>
          </w:p>
        </w:tc>
        <w:tc>
          <w:tcPr>
            <w:tcW w:w="3067" w:type="dxa"/>
          </w:tcPr>
          <w:p w14:paraId="6A1BCDA7" w14:textId="3CF28C01"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(text)</w:t>
            </w:r>
          </w:p>
        </w:tc>
      </w:tr>
      <w:tr w:rsidR="005D5564" w:rsidRPr="00137885" w14:paraId="15E2DF8A" w14:textId="06C8651F" w:rsidTr="00864746">
        <w:tc>
          <w:tcPr>
            <w:tcW w:w="1696" w:type="dxa"/>
          </w:tcPr>
          <w:p w14:paraId="64C287DC" w14:textId="00D75BD2"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plotrange</w:t>
            </w:r>
          </w:p>
        </w:tc>
        <w:tc>
          <w:tcPr>
            <w:tcW w:w="4253" w:type="dxa"/>
          </w:tcPr>
          <w:p w14:paraId="0AC2D365" w14:textId="6AFC91BF"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Typ rozsahu grafu</w:t>
            </w:r>
          </w:p>
        </w:tc>
        <w:tc>
          <w:tcPr>
            <w:tcW w:w="3067" w:type="dxa"/>
          </w:tcPr>
          <w:p w14:paraId="50DBFE46" w14:textId="59E826F6"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fix, free, roll</w:t>
            </w:r>
          </w:p>
        </w:tc>
      </w:tr>
      <w:tr w:rsidR="005D5564" w:rsidRPr="00137885" w14:paraId="7851F325" w14:textId="3C402545" w:rsidTr="00864746">
        <w:tc>
          <w:tcPr>
            <w:tcW w:w="1696" w:type="dxa"/>
          </w:tcPr>
          <w:p w14:paraId="3BA65D31" w14:textId="6BEECBCD"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terminal</w:t>
            </w:r>
          </w:p>
        </w:tc>
        <w:tc>
          <w:tcPr>
            <w:tcW w:w="4253" w:type="dxa"/>
          </w:tcPr>
          <w:p w14:paraId="4BBC5B00" w14:textId="063D3EFA"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Interaktivní režim terminálu</w:t>
            </w:r>
          </w:p>
        </w:tc>
        <w:tc>
          <w:tcPr>
            <w:tcW w:w="3067" w:type="dxa"/>
          </w:tcPr>
          <w:p w14:paraId="03E2958C" w14:textId="69A264CE"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clicksend, select, nointeract</w:t>
            </w:r>
          </w:p>
        </w:tc>
      </w:tr>
      <w:tr w:rsidR="005D5564" w:rsidRPr="00137885" w14:paraId="75228C0A" w14:textId="77777777" w:rsidTr="00864746">
        <w:tc>
          <w:tcPr>
            <w:tcW w:w="1696" w:type="dxa"/>
          </w:tcPr>
          <w:p w14:paraId="33A3B992" w14:textId="60EA73EE"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702956">
              <w:rPr>
                <w:rFonts w:eastAsia="Times New Roman" w:cs="Times New Roman"/>
              </w:rPr>
              <w:t>trigline</w:t>
            </w:r>
          </w:p>
        </w:tc>
        <w:tc>
          <w:tcPr>
            <w:tcW w:w="4253" w:type="dxa"/>
          </w:tcPr>
          <w:p w14:paraId="2B12E491" w14:textId="70F85E92"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Režim čáry zobrazující úroveň triggeru</w:t>
            </w:r>
          </w:p>
        </w:tc>
        <w:tc>
          <w:tcPr>
            <w:tcW w:w="3067" w:type="dxa"/>
          </w:tcPr>
          <w:p w14:paraId="0ED74FF1" w14:textId="667BD2E8"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„on“, „off“, „auto“</w:t>
            </w:r>
          </w:p>
        </w:tc>
      </w:tr>
      <w:tr w:rsidR="005D5564" w:rsidRPr="00137885" w14:paraId="17B8B098" w14:textId="77777777" w:rsidTr="00864746">
        <w:tc>
          <w:tcPr>
            <w:tcW w:w="1696" w:type="dxa"/>
          </w:tcPr>
          <w:p w14:paraId="359DA4D7" w14:textId="69C44A65" w:rsidR="005D5564" w:rsidRPr="00702956"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C45012">
              <w:rPr>
                <w:rFonts w:eastAsia="Times New Roman" w:cs="Times New Roman"/>
              </w:rPr>
              <w:t>trigch</w:t>
            </w:r>
          </w:p>
        </w:tc>
        <w:tc>
          <w:tcPr>
            <w:tcW w:w="4253" w:type="dxa"/>
          </w:tcPr>
          <w:p w14:paraId="7BC9A172" w14:textId="1C9F9777" w:rsidR="005D5564"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Kanál, na kterém je trigger</w:t>
            </w:r>
          </w:p>
        </w:tc>
        <w:tc>
          <w:tcPr>
            <w:tcW w:w="3067" w:type="dxa"/>
          </w:tcPr>
          <w:p w14:paraId="01438E5A" w14:textId="56AF42B9" w:rsidR="005D5564"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1…16</w:t>
            </w:r>
          </w:p>
        </w:tc>
      </w:tr>
      <w:tr w:rsidR="005D5564" w:rsidRPr="00137885" w14:paraId="36DA88B7" w14:textId="77777777" w:rsidTr="00864746">
        <w:tc>
          <w:tcPr>
            <w:tcW w:w="1696" w:type="dxa"/>
          </w:tcPr>
          <w:p w14:paraId="06775893" w14:textId="682424C4" w:rsidR="005D5564" w:rsidRPr="00C45012"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trigpos</w:t>
            </w:r>
          </w:p>
        </w:tc>
        <w:tc>
          <w:tcPr>
            <w:tcW w:w="4253" w:type="dxa"/>
          </w:tcPr>
          <w:p w14:paraId="2B8DBF18" w14:textId="0873FAE8" w:rsidR="005D5564"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Hodnota triggeru</w:t>
            </w:r>
          </w:p>
        </w:tc>
        <w:tc>
          <w:tcPr>
            <w:tcW w:w="3067" w:type="dxa"/>
          </w:tcPr>
          <w:p w14:paraId="77E8BE54" w14:textId="600B9F72" w:rsidR="005D5564"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Pr>
                <w:rFonts w:eastAsia="Times New Roman" w:cs="Times New Roman"/>
              </w:rPr>
              <w:t>(číslo)</w:t>
            </w:r>
          </w:p>
        </w:tc>
      </w:tr>
      <w:tr w:rsidR="005D5564" w:rsidRPr="00137885" w14:paraId="75180EB8" w14:textId="2A1FF3AD" w:rsidTr="00864746">
        <w:tc>
          <w:tcPr>
            <w:tcW w:w="1696" w:type="dxa"/>
          </w:tcPr>
          <w:p w14:paraId="7AE9C42E" w14:textId="230E662F"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lang</w:t>
            </w:r>
          </w:p>
        </w:tc>
        <w:tc>
          <w:tcPr>
            <w:tcW w:w="4253" w:type="dxa"/>
          </w:tcPr>
          <w:p w14:paraId="277151A5" w14:textId="16DD0CF2"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Jazyk GUI</w:t>
            </w:r>
          </w:p>
        </w:tc>
        <w:tc>
          <w:tcPr>
            <w:tcW w:w="3067" w:type="dxa"/>
          </w:tcPr>
          <w:p w14:paraId="26D4054C" w14:textId="64AE6FBF"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cz, en</w:t>
            </w:r>
          </w:p>
        </w:tc>
      </w:tr>
      <w:tr w:rsidR="005D5564" w:rsidRPr="00137885" w14:paraId="23557D6B" w14:textId="59AFE954" w:rsidTr="00864746">
        <w:tc>
          <w:tcPr>
            <w:tcW w:w="1696" w:type="dxa"/>
          </w:tcPr>
          <w:p w14:paraId="36F9AC58" w14:textId="05BD81C4"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csvsep</w:t>
            </w:r>
          </w:p>
        </w:tc>
        <w:tc>
          <w:tcPr>
            <w:tcW w:w="4253" w:type="dxa"/>
          </w:tcPr>
          <w:p w14:paraId="62581146" w14:textId="6EC959F5"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Oddělovače pro CSV</w:t>
            </w:r>
          </w:p>
        </w:tc>
        <w:tc>
          <w:tcPr>
            <w:tcW w:w="3067" w:type="dxa"/>
          </w:tcPr>
          <w:p w14:paraId="4C97120F" w14:textId="735AC590"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cs, dc</w:t>
            </w:r>
          </w:p>
        </w:tc>
      </w:tr>
      <w:tr w:rsidR="005D5564" w:rsidRPr="00137885" w14:paraId="59671BA5" w14:textId="2AB2F575" w:rsidTr="00864746">
        <w:tc>
          <w:tcPr>
            <w:tcW w:w="1696" w:type="dxa"/>
          </w:tcPr>
          <w:p w14:paraId="21B9365C" w14:textId="159506FD"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xyclr</w:t>
            </w:r>
          </w:p>
        </w:tc>
        <w:tc>
          <w:tcPr>
            <w:tcW w:w="4253" w:type="dxa"/>
          </w:tcPr>
          <w:p w14:paraId="5245F358" w14:textId="1026AE9C"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Barva XY grafu</w:t>
            </w:r>
          </w:p>
        </w:tc>
        <w:tc>
          <w:tcPr>
            <w:tcW w:w="3067" w:type="dxa"/>
          </w:tcPr>
          <w:p w14:paraId="2E7F56C2" w14:textId="2676413B"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“0,0,0”…”255,255,255”</w:t>
            </w:r>
          </w:p>
        </w:tc>
      </w:tr>
      <w:tr w:rsidR="005D5564" w:rsidRPr="00137885" w14:paraId="04FE9C5F" w14:textId="1BBA4A42" w:rsidTr="00864746">
        <w:tc>
          <w:tcPr>
            <w:tcW w:w="1696" w:type="dxa"/>
          </w:tcPr>
          <w:p w14:paraId="639C79EE" w14:textId="2B71E0E9"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ch:?:sty</w:t>
            </w:r>
          </w:p>
        </w:tc>
        <w:tc>
          <w:tcPr>
            <w:tcW w:w="4253" w:type="dxa"/>
          </w:tcPr>
          <w:p w14:paraId="78A5DBEB" w14:textId="73786EE7"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Styl kanálu (?=1…16 nebo 17…19 pro math)</w:t>
            </w:r>
          </w:p>
        </w:tc>
        <w:tc>
          <w:tcPr>
            <w:tcW w:w="3067" w:type="dxa"/>
          </w:tcPr>
          <w:p w14:paraId="54BF7B8D" w14:textId="00A4962A"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0~line…5~squareFilled</w:t>
            </w:r>
          </w:p>
        </w:tc>
      </w:tr>
      <w:tr w:rsidR="005D5564" w:rsidRPr="00137885" w14:paraId="3B5C3829" w14:textId="7BC2008A" w:rsidTr="00864746">
        <w:tc>
          <w:tcPr>
            <w:tcW w:w="1696" w:type="dxa"/>
          </w:tcPr>
          <w:p w14:paraId="36C1941F" w14:textId="5E18E039"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ch:?:clr</w:t>
            </w:r>
          </w:p>
        </w:tc>
        <w:tc>
          <w:tcPr>
            <w:tcW w:w="4253" w:type="dxa"/>
          </w:tcPr>
          <w:p w14:paraId="2905A597" w14:textId="4E7EB2E2"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Barva kanálu (?=1…16 nebo 17…19 pro math)</w:t>
            </w:r>
          </w:p>
        </w:tc>
        <w:tc>
          <w:tcPr>
            <w:tcW w:w="3067" w:type="dxa"/>
          </w:tcPr>
          <w:p w14:paraId="5C9BB0BB" w14:textId="1B818304"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“0,0,0”…”255,255,255”</w:t>
            </w:r>
          </w:p>
        </w:tc>
      </w:tr>
      <w:tr w:rsidR="005D5564" w:rsidRPr="00137885" w14:paraId="7AF019FC" w14:textId="561D43A8" w:rsidTr="00864746">
        <w:tc>
          <w:tcPr>
            <w:tcW w:w="1696" w:type="dxa"/>
          </w:tcPr>
          <w:p w14:paraId="39C94F33" w14:textId="7E75F737"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log:?:sty</w:t>
            </w:r>
          </w:p>
        </w:tc>
        <w:tc>
          <w:tcPr>
            <w:tcW w:w="4253" w:type="dxa"/>
          </w:tcPr>
          <w:p w14:paraId="23DDC25B" w14:textId="590AF213"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Styl log</w:t>
            </w:r>
            <w:r>
              <w:rPr>
                <w:rFonts w:eastAsia="Times New Roman" w:cs="Times New Roman"/>
              </w:rPr>
              <w:t>.</w:t>
            </w:r>
            <w:r w:rsidRPr="00137885">
              <w:rPr>
                <w:rFonts w:eastAsia="Times New Roman" w:cs="Times New Roman"/>
              </w:rPr>
              <w:t xml:space="preserve"> kanálů (?=1/2 = Logic1/2, ?=3=Logic)</w:t>
            </w:r>
          </w:p>
        </w:tc>
        <w:tc>
          <w:tcPr>
            <w:tcW w:w="3067" w:type="dxa"/>
          </w:tcPr>
          <w:p w14:paraId="3BB978EC" w14:textId="405E4E42"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0~line…5~squareFilled</w:t>
            </w:r>
          </w:p>
        </w:tc>
      </w:tr>
      <w:tr w:rsidR="005D5564" w:rsidRPr="00137885" w14:paraId="762EA7F0" w14:textId="4B8C6227" w:rsidTr="00864746">
        <w:tc>
          <w:tcPr>
            <w:tcW w:w="1696" w:type="dxa"/>
          </w:tcPr>
          <w:p w14:paraId="6821DD2B" w14:textId="4574C0C0"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log:?:clr</w:t>
            </w:r>
          </w:p>
        </w:tc>
        <w:tc>
          <w:tcPr>
            <w:tcW w:w="4253" w:type="dxa"/>
          </w:tcPr>
          <w:p w14:paraId="600754C4" w14:textId="457384AE"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Barva log</w:t>
            </w:r>
            <w:r>
              <w:rPr>
                <w:rFonts w:eastAsia="Times New Roman" w:cs="Times New Roman"/>
              </w:rPr>
              <w:t>.</w:t>
            </w:r>
            <w:r w:rsidRPr="00137885">
              <w:rPr>
                <w:rFonts w:eastAsia="Times New Roman" w:cs="Times New Roman"/>
              </w:rPr>
              <w:t xml:space="preserve"> kanálů (?=1/2 = Logic1/2, ?=3=Logic)</w:t>
            </w:r>
          </w:p>
        </w:tc>
        <w:tc>
          <w:tcPr>
            <w:tcW w:w="3067" w:type="dxa"/>
          </w:tcPr>
          <w:p w14:paraId="639E5F09" w14:textId="75418035" w:rsidR="005D5564" w:rsidRPr="00137885" w:rsidRDefault="005D5564" w:rsidP="005D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eastAsia="Times New Roman" w:cs="Times New Roman"/>
              </w:rPr>
            </w:pPr>
            <w:r w:rsidRPr="00137885">
              <w:rPr>
                <w:rFonts w:eastAsia="Times New Roman" w:cs="Times New Roman"/>
              </w:rPr>
              <w:t>“0,0,0”…”255,255,255”</w:t>
            </w:r>
          </w:p>
        </w:tc>
      </w:tr>
    </w:tbl>
    <w:p w14:paraId="33B4210D" w14:textId="41A420C8" w:rsidR="00D45B38" w:rsidRDefault="00D45B38" w:rsidP="001512F0"/>
    <w:p w14:paraId="508A8214" w14:textId="77777777" w:rsidR="00707A4F" w:rsidRPr="00433835" w:rsidRDefault="00707A4F" w:rsidP="001512F0"/>
    <w:sectPr w:rsidR="00707A4F" w:rsidRPr="00433835" w:rsidSect="00E83969">
      <w:footerReference w:type="default" r:id="rId32"/>
      <w:pgSz w:w="11906" w:h="16838"/>
      <w:pgMar w:top="1440" w:right="1440" w:bottom="1440" w:left="1440" w:header="850"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3DAF5" w14:textId="77777777" w:rsidR="00B36F96" w:rsidRDefault="00B36F96" w:rsidP="0016037C">
      <w:r>
        <w:separator/>
      </w:r>
    </w:p>
  </w:endnote>
  <w:endnote w:type="continuationSeparator" w:id="0">
    <w:p w14:paraId="026EE856" w14:textId="77777777" w:rsidR="00B36F96" w:rsidRDefault="00B36F96" w:rsidP="001603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2CD2D" w14:textId="13E82D0A" w:rsidR="00C63174" w:rsidRDefault="00B36F96" w:rsidP="002473CD">
    <w:pPr>
      <w:pStyle w:val="Footer"/>
      <w:jc w:val="center"/>
    </w:pPr>
    <w:sdt>
      <w:sdtPr>
        <w:id w:val="1178082761"/>
        <w:docPartObj>
          <w:docPartGallery w:val="Page Numbers (Bottom of Page)"/>
          <w:docPartUnique/>
        </w:docPartObj>
      </w:sdtPr>
      <w:sdtEndPr/>
      <w:sdtContent>
        <w:sdt>
          <w:sdtPr>
            <w:id w:val="-1769616900"/>
            <w:docPartObj>
              <w:docPartGallery w:val="Page Numbers (Top of Page)"/>
              <w:docPartUnique/>
            </w:docPartObj>
          </w:sdtPr>
          <w:sdtEndPr/>
          <w:sdtContent>
            <w:r w:rsidR="00C63174">
              <w:t>Str</w:t>
            </w:r>
            <w:r w:rsidR="001164B6">
              <w:t>a</w:t>
            </w:r>
            <w:r w:rsidR="00C63174">
              <w:t xml:space="preserve">na </w:t>
            </w:r>
            <w:r w:rsidR="00C63174">
              <w:rPr>
                <w:sz w:val="24"/>
                <w:szCs w:val="24"/>
              </w:rPr>
              <w:fldChar w:fldCharType="begin"/>
            </w:r>
            <w:r w:rsidR="00C63174">
              <w:instrText>PAGE</w:instrText>
            </w:r>
            <w:r w:rsidR="00C63174">
              <w:rPr>
                <w:sz w:val="24"/>
                <w:szCs w:val="24"/>
              </w:rPr>
              <w:fldChar w:fldCharType="separate"/>
            </w:r>
            <w:r w:rsidR="00C63174">
              <w:t>2</w:t>
            </w:r>
            <w:r w:rsidR="00C63174">
              <w:rPr>
                <w:sz w:val="24"/>
                <w:szCs w:val="24"/>
              </w:rPr>
              <w:fldChar w:fldCharType="end"/>
            </w:r>
            <w:r w:rsidR="00C63174">
              <w:t xml:space="preserve"> z 1</w:t>
            </w:r>
            <w:r w:rsidR="006A4D93">
              <w:t>7</w:t>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E69C5" w14:textId="77777777" w:rsidR="00B36F96" w:rsidRDefault="00B36F96" w:rsidP="0016037C">
      <w:r>
        <w:separator/>
      </w:r>
    </w:p>
  </w:footnote>
  <w:footnote w:type="continuationSeparator" w:id="0">
    <w:p w14:paraId="24F1A6FB" w14:textId="77777777" w:rsidR="00B36F96" w:rsidRDefault="00B36F96" w:rsidP="001603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5469"/>
    <w:multiLevelType w:val="hybridMultilevel"/>
    <w:tmpl w:val="2EB68188"/>
    <w:lvl w:ilvl="0" w:tplc="53F0961E">
      <w:numFmt w:val="bullet"/>
      <w:lvlText w:val="-"/>
      <w:lvlJc w:val="left"/>
      <w:pPr>
        <w:ind w:left="720" w:hanging="360"/>
      </w:pPr>
      <w:rPr>
        <w:rFonts w:ascii="Century Gothic" w:eastAsiaTheme="minorEastAsia" w:hAnsi="Century Gothic" w:cstheme="minorBidi" w:hint="default"/>
      </w:rPr>
    </w:lvl>
    <w:lvl w:ilvl="1" w:tplc="53F0961E">
      <w:numFmt w:val="bullet"/>
      <w:lvlText w:val="-"/>
      <w:lvlJc w:val="left"/>
      <w:pPr>
        <w:ind w:left="1440" w:hanging="360"/>
      </w:pPr>
      <w:rPr>
        <w:rFonts w:ascii="Century Gothic" w:eastAsiaTheme="minorEastAsia" w:hAnsi="Century Gothic" w:cstheme="minorBid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7B13315"/>
    <w:multiLevelType w:val="hybridMultilevel"/>
    <w:tmpl w:val="97121586"/>
    <w:lvl w:ilvl="0" w:tplc="0B1EBDAA">
      <w:start w:val="1"/>
      <w:numFmt w:val="bullet"/>
      <w:lvlText w:val=""/>
      <w:lvlJc w:val="left"/>
      <w:pPr>
        <w:ind w:left="1080" w:hanging="360"/>
      </w:pPr>
      <w:rPr>
        <w:rFonts w:ascii="Symbol" w:hAnsi="Symbol" w:hint="default"/>
        <w:color w:val="auto"/>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2" w15:restartNumberingAfterBreak="0">
    <w:nsid w:val="09D84AA8"/>
    <w:multiLevelType w:val="hybridMultilevel"/>
    <w:tmpl w:val="645A70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1243B1D"/>
    <w:multiLevelType w:val="hybridMultilevel"/>
    <w:tmpl w:val="349C9AD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14A40359"/>
    <w:multiLevelType w:val="hybridMultilevel"/>
    <w:tmpl w:val="1A5A68DC"/>
    <w:lvl w:ilvl="0" w:tplc="D4D0CF34">
      <w:start w:val="1"/>
      <w:numFmt w:val="decimal"/>
      <w:lvlText w:val="Příklad %1:"/>
      <w:lvlJc w:val="left"/>
      <w:pPr>
        <w:ind w:left="720" w:hanging="360"/>
      </w:pPr>
      <w:rPr>
        <w:rFonts w:asciiTheme="majorHAnsi" w:hAnsiTheme="majorHAnsi"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1B4C6514"/>
    <w:multiLevelType w:val="hybridMultilevel"/>
    <w:tmpl w:val="3702D5E2"/>
    <w:lvl w:ilvl="0" w:tplc="0C00000D">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1E292F13"/>
    <w:multiLevelType w:val="hybridMultilevel"/>
    <w:tmpl w:val="99061448"/>
    <w:lvl w:ilvl="0" w:tplc="D6620362">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4CA1EA3"/>
    <w:multiLevelType w:val="multilevel"/>
    <w:tmpl w:val="19BC9A80"/>
    <w:lvl w:ilvl="0">
      <w:numFmt w:val="decimal"/>
      <w:lvlText w:val="%1"/>
      <w:lvlJc w:val="left"/>
      <w:pPr>
        <w:ind w:left="480" w:hanging="480"/>
      </w:pPr>
      <w:rPr>
        <w:rFonts w:hint="default"/>
      </w:rPr>
    </w:lvl>
    <w:lvl w:ilvl="1">
      <w:start w:val="1"/>
      <w:numFmt w:val="decimalZero"/>
      <w:lvlText w:val="%1.%2"/>
      <w:lvlJc w:val="left"/>
      <w:pPr>
        <w:ind w:left="540" w:hanging="48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8" w15:restartNumberingAfterBreak="0">
    <w:nsid w:val="2CAD306E"/>
    <w:multiLevelType w:val="hybridMultilevel"/>
    <w:tmpl w:val="4580C3B6"/>
    <w:lvl w:ilvl="0" w:tplc="8D80EC6A">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35C470FD"/>
    <w:multiLevelType w:val="hybridMultilevel"/>
    <w:tmpl w:val="4E8269A2"/>
    <w:lvl w:ilvl="0" w:tplc="0C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 w15:restartNumberingAfterBreak="0">
    <w:nsid w:val="36C15A3B"/>
    <w:multiLevelType w:val="hybridMultilevel"/>
    <w:tmpl w:val="8542AD10"/>
    <w:lvl w:ilvl="0" w:tplc="0405000F">
      <w:start w:val="1"/>
      <w:numFmt w:val="decimal"/>
      <w:lvlText w:val="%1."/>
      <w:lvlJc w:val="left"/>
      <w:pPr>
        <w:ind w:left="3600" w:hanging="360"/>
      </w:pPr>
    </w:lvl>
    <w:lvl w:ilvl="1" w:tplc="04050019" w:tentative="1">
      <w:start w:val="1"/>
      <w:numFmt w:val="lowerLetter"/>
      <w:lvlText w:val="%2."/>
      <w:lvlJc w:val="left"/>
      <w:pPr>
        <w:ind w:left="4320" w:hanging="360"/>
      </w:pPr>
    </w:lvl>
    <w:lvl w:ilvl="2" w:tplc="0405001B" w:tentative="1">
      <w:start w:val="1"/>
      <w:numFmt w:val="lowerRoman"/>
      <w:lvlText w:val="%3."/>
      <w:lvlJc w:val="right"/>
      <w:pPr>
        <w:ind w:left="5040" w:hanging="180"/>
      </w:pPr>
    </w:lvl>
    <w:lvl w:ilvl="3" w:tplc="0405000F" w:tentative="1">
      <w:start w:val="1"/>
      <w:numFmt w:val="decimal"/>
      <w:lvlText w:val="%4."/>
      <w:lvlJc w:val="left"/>
      <w:pPr>
        <w:ind w:left="5760" w:hanging="360"/>
      </w:pPr>
    </w:lvl>
    <w:lvl w:ilvl="4" w:tplc="04050019" w:tentative="1">
      <w:start w:val="1"/>
      <w:numFmt w:val="lowerLetter"/>
      <w:lvlText w:val="%5."/>
      <w:lvlJc w:val="left"/>
      <w:pPr>
        <w:ind w:left="6480" w:hanging="360"/>
      </w:pPr>
    </w:lvl>
    <w:lvl w:ilvl="5" w:tplc="0405001B" w:tentative="1">
      <w:start w:val="1"/>
      <w:numFmt w:val="lowerRoman"/>
      <w:lvlText w:val="%6."/>
      <w:lvlJc w:val="right"/>
      <w:pPr>
        <w:ind w:left="7200" w:hanging="180"/>
      </w:pPr>
    </w:lvl>
    <w:lvl w:ilvl="6" w:tplc="0405000F" w:tentative="1">
      <w:start w:val="1"/>
      <w:numFmt w:val="decimal"/>
      <w:lvlText w:val="%7."/>
      <w:lvlJc w:val="left"/>
      <w:pPr>
        <w:ind w:left="7920" w:hanging="360"/>
      </w:pPr>
    </w:lvl>
    <w:lvl w:ilvl="7" w:tplc="04050019" w:tentative="1">
      <w:start w:val="1"/>
      <w:numFmt w:val="lowerLetter"/>
      <w:lvlText w:val="%8."/>
      <w:lvlJc w:val="left"/>
      <w:pPr>
        <w:ind w:left="8640" w:hanging="360"/>
      </w:pPr>
    </w:lvl>
    <w:lvl w:ilvl="8" w:tplc="0405001B" w:tentative="1">
      <w:start w:val="1"/>
      <w:numFmt w:val="lowerRoman"/>
      <w:lvlText w:val="%9."/>
      <w:lvlJc w:val="right"/>
      <w:pPr>
        <w:ind w:left="9360" w:hanging="180"/>
      </w:pPr>
    </w:lvl>
  </w:abstractNum>
  <w:abstractNum w:abstractNumId="11" w15:restartNumberingAfterBreak="0">
    <w:nsid w:val="38EE3994"/>
    <w:multiLevelType w:val="hybridMultilevel"/>
    <w:tmpl w:val="4B0A2888"/>
    <w:lvl w:ilvl="0" w:tplc="53F0961E">
      <w:numFmt w:val="bullet"/>
      <w:lvlText w:val="-"/>
      <w:lvlJc w:val="left"/>
      <w:pPr>
        <w:ind w:left="720" w:hanging="360"/>
      </w:pPr>
      <w:rPr>
        <w:rFonts w:ascii="Century Gothic" w:eastAsiaTheme="minorEastAsia" w:hAnsi="Century Gothic"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DF63776"/>
    <w:multiLevelType w:val="hybridMultilevel"/>
    <w:tmpl w:val="BC6E59D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14F4842"/>
    <w:multiLevelType w:val="multilevel"/>
    <w:tmpl w:val="5566949A"/>
    <w:lvl w:ilvl="0">
      <w:start w:val="1"/>
      <w:numFmt w:val="bullet"/>
      <w:lvlText w:val=""/>
      <w:lvlJc w:val="left"/>
      <w:pPr>
        <w:ind w:left="360" w:hanging="360"/>
      </w:pPr>
      <w:rPr>
        <w:rFonts w:ascii="Wingdings" w:hAnsi="Wingdings"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473C79BB"/>
    <w:multiLevelType w:val="hybridMultilevel"/>
    <w:tmpl w:val="E76CC068"/>
    <w:lvl w:ilvl="0" w:tplc="D6620362">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4E1B1F1B"/>
    <w:multiLevelType w:val="multilevel"/>
    <w:tmpl w:val="13FE58C8"/>
    <w:lvl w:ilvl="0">
      <w:start w:val="1"/>
      <w:numFmt w:val="bullet"/>
      <w:lvlText w:val=""/>
      <w:lvlJc w:val="left"/>
      <w:pPr>
        <w:ind w:left="360" w:hanging="360"/>
      </w:pPr>
      <w:rPr>
        <w:rFonts w:ascii="Wingdings" w:hAnsi="Wingdings"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0A331F2"/>
    <w:multiLevelType w:val="hybridMultilevel"/>
    <w:tmpl w:val="9D8A2EBA"/>
    <w:lvl w:ilvl="0" w:tplc="53F0961E">
      <w:numFmt w:val="bullet"/>
      <w:lvlText w:val="-"/>
      <w:lvlJc w:val="left"/>
      <w:pPr>
        <w:ind w:left="720" w:hanging="360"/>
      </w:pPr>
      <w:rPr>
        <w:rFonts w:ascii="Century Gothic" w:eastAsiaTheme="minorEastAsia" w:hAnsi="Century Gothic"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53412B04"/>
    <w:multiLevelType w:val="multilevel"/>
    <w:tmpl w:val="3F4A6280"/>
    <w:lvl w:ilvl="0">
      <w:start w:val="1"/>
      <w:numFmt w:val="bullet"/>
      <w:lvlText w:val=""/>
      <w:lvlJc w:val="left"/>
      <w:pPr>
        <w:ind w:left="360" w:hanging="360"/>
      </w:pPr>
      <w:rPr>
        <w:rFonts w:ascii="Wingdings" w:hAnsi="Wingdings"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57053537"/>
    <w:multiLevelType w:val="multilevel"/>
    <w:tmpl w:val="9B0A4E04"/>
    <w:lvl w:ilvl="0">
      <w:numFmt w:val="decimal"/>
      <w:lvlText w:val="%1"/>
      <w:lvlJc w:val="left"/>
      <w:pPr>
        <w:ind w:left="615" w:hanging="615"/>
      </w:pPr>
      <w:rPr>
        <w:rFonts w:hint="default"/>
      </w:rPr>
    </w:lvl>
    <w:lvl w:ilvl="1">
      <w:start w:val="1"/>
      <w:numFmt w:val="decimalZero"/>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8BB40BA"/>
    <w:multiLevelType w:val="hybridMultilevel"/>
    <w:tmpl w:val="BC8CF84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591A0F6B"/>
    <w:multiLevelType w:val="hybridMultilevel"/>
    <w:tmpl w:val="CA9C766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B150196"/>
    <w:multiLevelType w:val="hybridMultilevel"/>
    <w:tmpl w:val="013CBA3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D72189A"/>
    <w:multiLevelType w:val="hybridMultilevel"/>
    <w:tmpl w:val="DDCEDBC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5E396F73"/>
    <w:multiLevelType w:val="hybridMultilevel"/>
    <w:tmpl w:val="B9E29E22"/>
    <w:lvl w:ilvl="0" w:tplc="04050001">
      <w:start w:val="1"/>
      <w:numFmt w:val="bullet"/>
      <w:lvlText w:val=""/>
      <w:lvlJc w:val="left"/>
      <w:pPr>
        <w:ind w:left="1080" w:hanging="360"/>
      </w:pPr>
      <w:rPr>
        <w:rFonts w:ascii="Symbol" w:hAnsi="Symbol" w:hint="default"/>
        <w:color w:val="auto"/>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5FDC34C4"/>
    <w:multiLevelType w:val="hybridMultilevel"/>
    <w:tmpl w:val="DC6474B2"/>
    <w:lvl w:ilvl="0" w:tplc="D6620362">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63544AA4"/>
    <w:multiLevelType w:val="hybridMultilevel"/>
    <w:tmpl w:val="7D5EEF4C"/>
    <w:lvl w:ilvl="0" w:tplc="D4D0CF34">
      <w:start w:val="1"/>
      <w:numFmt w:val="decimal"/>
      <w:lvlText w:val="Příklad %1:"/>
      <w:lvlJc w:val="left"/>
      <w:pPr>
        <w:ind w:left="720" w:hanging="360"/>
      </w:pPr>
      <w:rPr>
        <w:rFonts w:asciiTheme="majorHAnsi" w:hAnsiTheme="majorHAnsi"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644C7EF8"/>
    <w:multiLevelType w:val="hybridMultilevel"/>
    <w:tmpl w:val="AFB8AF86"/>
    <w:lvl w:ilvl="0" w:tplc="FC9469FC">
      <w:start w:val="1"/>
      <w:numFmt w:val="decimal"/>
      <w:lvlText w:val="Příklad %1:"/>
      <w:lvlJc w:val="left"/>
      <w:pPr>
        <w:ind w:left="720" w:hanging="360"/>
      </w:pPr>
      <w:rPr>
        <w:rFonts w:asciiTheme="minorHAnsi" w:hAnsiTheme="minorHAnsi" w:hint="default"/>
        <w:color w:val="auto"/>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7" w15:restartNumberingAfterBreak="0">
    <w:nsid w:val="66226B9A"/>
    <w:multiLevelType w:val="hybridMultilevel"/>
    <w:tmpl w:val="86F879E4"/>
    <w:lvl w:ilvl="0" w:tplc="7E3E7966">
      <w:start w:val="1"/>
      <w:numFmt w:val="decimal"/>
      <w:lvlText w:val="Příklad %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67C6734E"/>
    <w:multiLevelType w:val="hybridMultilevel"/>
    <w:tmpl w:val="DF5A2072"/>
    <w:lvl w:ilvl="0" w:tplc="D4D0CF34">
      <w:start w:val="1"/>
      <w:numFmt w:val="decimal"/>
      <w:lvlText w:val="Příklad %1:"/>
      <w:lvlJc w:val="left"/>
      <w:pPr>
        <w:ind w:left="720" w:hanging="360"/>
      </w:pPr>
      <w:rPr>
        <w:rFonts w:asciiTheme="majorHAnsi" w:hAnsiTheme="majorHAnsi"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9" w15:restartNumberingAfterBreak="0">
    <w:nsid w:val="690F2FFD"/>
    <w:multiLevelType w:val="hybridMultilevel"/>
    <w:tmpl w:val="889C48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6DE66F64"/>
    <w:multiLevelType w:val="hybridMultilevel"/>
    <w:tmpl w:val="CAC6B8CA"/>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1" w15:restartNumberingAfterBreak="0">
    <w:nsid w:val="75883A75"/>
    <w:multiLevelType w:val="hybridMultilevel"/>
    <w:tmpl w:val="28D25E5A"/>
    <w:lvl w:ilvl="0" w:tplc="FC9469FC">
      <w:start w:val="1"/>
      <w:numFmt w:val="decimal"/>
      <w:lvlText w:val="Příklad %1:"/>
      <w:lvlJc w:val="left"/>
      <w:pPr>
        <w:ind w:left="720" w:hanging="360"/>
      </w:pPr>
      <w:rPr>
        <w:rFonts w:asciiTheme="minorHAnsi" w:hAnsiTheme="minorHAnsi" w:hint="default"/>
        <w:color w:val="auto"/>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2" w15:restartNumberingAfterBreak="0">
    <w:nsid w:val="7615492E"/>
    <w:multiLevelType w:val="hybridMultilevel"/>
    <w:tmpl w:val="6A362E68"/>
    <w:lvl w:ilvl="0" w:tplc="D6620362">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3" w15:restartNumberingAfterBreak="0">
    <w:nsid w:val="787038F0"/>
    <w:multiLevelType w:val="hybridMultilevel"/>
    <w:tmpl w:val="9B9A0BEE"/>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4" w15:restartNumberingAfterBreak="0">
    <w:nsid w:val="78E77D49"/>
    <w:multiLevelType w:val="hybridMultilevel"/>
    <w:tmpl w:val="5DA84C34"/>
    <w:lvl w:ilvl="0" w:tplc="53F0961E">
      <w:numFmt w:val="bullet"/>
      <w:lvlText w:val="-"/>
      <w:lvlJc w:val="left"/>
      <w:pPr>
        <w:ind w:left="720" w:hanging="360"/>
      </w:pPr>
      <w:rPr>
        <w:rFonts w:ascii="Century Gothic" w:eastAsiaTheme="minorEastAsia" w:hAnsi="Century Gothic"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15:restartNumberingAfterBreak="0">
    <w:nsid w:val="7AF148AE"/>
    <w:multiLevelType w:val="hybridMultilevel"/>
    <w:tmpl w:val="C15686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6" w15:restartNumberingAfterBreak="0">
    <w:nsid w:val="7BAE0724"/>
    <w:multiLevelType w:val="hybridMultilevel"/>
    <w:tmpl w:val="F0766B80"/>
    <w:lvl w:ilvl="0" w:tplc="D6620362">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37" w15:restartNumberingAfterBreak="0">
    <w:nsid w:val="7D700316"/>
    <w:multiLevelType w:val="multilevel"/>
    <w:tmpl w:val="200A61C2"/>
    <w:lvl w:ilvl="0">
      <w:numFmt w:val="decimal"/>
      <w:lvlText w:val="%1"/>
      <w:lvlJc w:val="left"/>
      <w:pPr>
        <w:ind w:left="480" w:hanging="480"/>
      </w:pPr>
      <w:rPr>
        <w:rFonts w:hint="default"/>
      </w:rPr>
    </w:lvl>
    <w:lvl w:ilvl="1">
      <w:start w:val="1"/>
      <w:numFmt w:val="decimalZero"/>
      <w:lvlText w:val="%1.%2"/>
      <w:lvlJc w:val="left"/>
      <w:pPr>
        <w:ind w:left="540" w:hanging="48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num w:numId="1">
    <w:abstractNumId w:val="12"/>
  </w:num>
  <w:num w:numId="2">
    <w:abstractNumId w:val="22"/>
  </w:num>
  <w:num w:numId="3">
    <w:abstractNumId w:val="10"/>
  </w:num>
  <w:num w:numId="4">
    <w:abstractNumId w:val="18"/>
  </w:num>
  <w:num w:numId="5">
    <w:abstractNumId w:val="7"/>
  </w:num>
  <w:num w:numId="6">
    <w:abstractNumId w:val="37"/>
  </w:num>
  <w:num w:numId="7">
    <w:abstractNumId w:val="3"/>
  </w:num>
  <w:num w:numId="8">
    <w:abstractNumId w:val="14"/>
  </w:num>
  <w:num w:numId="9">
    <w:abstractNumId w:val="25"/>
  </w:num>
  <w:num w:numId="10">
    <w:abstractNumId w:val="31"/>
  </w:num>
  <w:num w:numId="11">
    <w:abstractNumId w:val="36"/>
  </w:num>
  <w:num w:numId="12">
    <w:abstractNumId w:val="27"/>
  </w:num>
  <w:num w:numId="13">
    <w:abstractNumId w:val="26"/>
  </w:num>
  <w:num w:numId="14">
    <w:abstractNumId w:val="28"/>
  </w:num>
  <w:num w:numId="15">
    <w:abstractNumId w:val="1"/>
  </w:num>
  <w:num w:numId="16">
    <w:abstractNumId w:val="23"/>
  </w:num>
  <w:num w:numId="17">
    <w:abstractNumId w:val="4"/>
  </w:num>
  <w:num w:numId="18">
    <w:abstractNumId w:val="19"/>
  </w:num>
  <w:num w:numId="19">
    <w:abstractNumId w:val="29"/>
  </w:num>
  <w:num w:numId="20">
    <w:abstractNumId w:val="16"/>
  </w:num>
  <w:num w:numId="21">
    <w:abstractNumId w:val="11"/>
  </w:num>
  <w:num w:numId="22">
    <w:abstractNumId w:val="34"/>
  </w:num>
  <w:num w:numId="23">
    <w:abstractNumId w:val="35"/>
  </w:num>
  <w:num w:numId="24">
    <w:abstractNumId w:val="2"/>
  </w:num>
  <w:num w:numId="25">
    <w:abstractNumId w:val="32"/>
  </w:num>
  <w:num w:numId="26">
    <w:abstractNumId w:val="24"/>
  </w:num>
  <w:num w:numId="27">
    <w:abstractNumId w:val="6"/>
  </w:num>
  <w:num w:numId="28">
    <w:abstractNumId w:val="0"/>
  </w:num>
  <w:num w:numId="29">
    <w:abstractNumId w:val="20"/>
  </w:num>
  <w:num w:numId="30">
    <w:abstractNumId w:val="21"/>
  </w:num>
  <w:num w:numId="31">
    <w:abstractNumId w:val="15"/>
  </w:num>
  <w:num w:numId="32">
    <w:abstractNumId w:val="13"/>
  </w:num>
  <w:num w:numId="33">
    <w:abstractNumId w:val="17"/>
  </w:num>
  <w:num w:numId="34">
    <w:abstractNumId w:val="9"/>
  </w:num>
  <w:num w:numId="35">
    <w:abstractNumId w:val="5"/>
  </w:num>
  <w:num w:numId="36">
    <w:abstractNumId w:val="30"/>
  </w:num>
  <w:num w:numId="37">
    <w:abstractNumId w:val="33"/>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E07"/>
    <w:rsid w:val="000014CE"/>
    <w:rsid w:val="000019C1"/>
    <w:rsid w:val="0000276E"/>
    <w:rsid w:val="00002E17"/>
    <w:rsid w:val="000035F1"/>
    <w:rsid w:val="0000434C"/>
    <w:rsid w:val="00011436"/>
    <w:rsid w:val="00011635"/>
    <w:rsid w:val="00012B65"/>
    <w:rsid w:val="00013579"/>
    <w:rsid w:val="0001482D"/>
    <w:rsid w:val="00015921"/>
    <w:rsid w:val="00017268"/>
    <w:rsid w:val="00017937"/>
    <w:rsid w:val="000216A8"/>
    <w:rsid w:val="0002286C"/>
    <w:rsid w:val="00023476"/>
    <w:rsid w:val="0002384C"/>
    <w:rsid w:val="00025847"/>
    <w:rsid w:val="00025E96"/>
    <w:rsid w:val="00026D75"/>
    <w:rsid w:val="00036311"/>
    <w:rsid w:val="00036FD2"/>
    <w:rsid w:val="000402DB"/>
    <w:rsid w:val="00042254"/>
    <w:rsid w:val="0004263C"/>
    <w:rsid w:val="00043706"/>
    <w:rsid w:val="00050602"/>
    <w:rsid w:val="00054D46"/>
    <w:rsid w:val="00062C98"/>
    <w:rsid w:val="00065145"/>
    <w:rsid w:val="00065FBF"/>
    <w:rsid w:val="000660FC"/>
    <w:rsid w:val="000668A3"/>
    <w:rsid w:val="00071567"/>
    <w:rsid w:val="00073060"/>
    <w:rsid w:val="00073E33"/>
    <w:rsid w:val="000752D7"/>
    <w:rsid w:val="00075AD0"/>
    <w:rsid w:val="0008535C"/>
    <w:rsid w:val="00091671"/>
    <w:rsid w:val="00092B30"/>
    <w:rsid w:val="00092BF7"/>
    <w:rsid w:val="000946BB"/>
    <w:rsid w:val="00094EBD"/>
    <w:rsid w:val="0009637C"/>
    <w:rsid w:val="000963C0"/>
    <w:rsid w:val="000A1337"/>
    <w:rsid w:val="000A1B00"/>
    <w:rsid w:val="000A36A8"/>
    <w:rsid w:val="000A4B94"/>
    <w:rsid w:val="000A6680"/>
    <w:rsid w:val="000A7075"/>
    <w:rsid w:val="000A710C"/>
    <w:rsid w:val="000A7224"/>
    <w:rsid w:val="000B443B"/>
    <w:rsid w:val="000B5936"/>
    <w:rsid w:val="000B61D6"/>
    <w:rsid w:val="000C2A5E"/>
    <w:rsid w:val="000C32F6"/>
    <w:rsid w:val="000C4B6D"/>
    <w:rsid w:val="000C61C2"/>
    <w:rsid w:val="000C74AD"/>
    <w:rsid w:val="000D2200"/>
    <w:rsid w:val="000D5C77"/>
    <w:rsid w:val="000E1EF6"/>
    <w:rsid w:val="000E1F79"/>
    <w:rsid w:val="000E2270"/>
    <w:rsid w:val="000E2618"/>
    <w:rsid w:val="000E57CF"/>
    <w:rsid w:val="000E7756"/>
    <w:rsid w:val="000F25B7"/>
    <w:rsid w:val="000F482D"/>
    <w:rsid w:val="000F497C"/>
    <w:rsid w:val="000F5BE7"/>
    <w:rsid w:val="000F5BF3"/>
    <w:rsid w:val="000F6F95"/>
    <w:rsid w:val="000F7689"/>
    <w:rsid w:val="00105AD4"/>
    <w:rsid w:val="001063D4"/>
    <w:rsid w:val="00107817"/>
    <w:rsid w:val="00107FCA"/>
    <w:rsid w:val="0011050E"/>
    <w:rsid w:val="00112B30"/>
    <w:rsid w:val="00114801"/>
    <w:rsid w:val="001164B6"/>
    <w:rsid w:val="0011711E"/>
    <w:rsid w:val="0011770D"/>
    <w:rsid w:val="00122E2E"/>
    <w:rsid w:val="00122E66"/>
    <w:rsid w:val="0012345E"/>
    <w:rsid w:val="00125624"/>
    <w:rsid w:val="0012599A"/>
    <w:rsid w:val="00127C07"/>
    <w:rsid w:val="00131B01"/>
    <w:rsid w:val="00131C33"/>
    <w:rsid w:val="00134455"/>
    <w:rsid w:val="00134E4F"/>
    <w:rsid w:val="00136AC3"/>
    <w:rsid w:val="00137885"/>
    <w:rsid w:val="00140F57"/>
    <w:rsid w:val="00141BDC"/>
    <w:rsid w:val="00142135"/>
    <w:rsid w:val="00142A7A"/>
    <w:rsid w:val="00143F0F"/>
    <w:rsid w:val="00144E54"/>
    <w:rsid w:val="00147C0F"/>
    <w:rsid w:val="0015019E"/>
    <w:rsid w:val="001512F0"/>
    <w:rsid w:val="001518BA"/>
    <w:rsid w:val="00152491"/>
    <w:rsid w:val="00152ED8"/>
    <w:rsid w:val="00155A02"/>
    <w:rsid w:val="00160121"/>
    <w:rsid w:val="0016037C"/>
    <w:rsid w:val="0016118E"/>
    <w:rsid w:val="00165EBF"/>
    <w:rsid w:val="00167F83"/>
    <w:rsid w:val="00170C95"/>
    <w:rsid w:val="00177E5A"/>
    <w:rsid w:val="001831CB"/>
    <w:rsid w:val="001871A4"/>
    <w:rsid w:val="001875C3"/>
    <w:rsid w:val="00193194"/>
    <w:rsid w:val="00193D3E"/>
    <w:rsid w:val="00196562"/>
    <w:rsid w:val="001972AA"/>
    <w:rsid w:val="00197D23"/>
    <w:rsid w:val="001A351F"/>
    <w:rsid w:val="001A38A5"/>
    <w:rsid w:val="001A3EB1"/>
    <w:rsid w:val="001A4B6F"/>
    <w:rsid w:val="001A536F"/>
    <w:rsid w:val="001A6573"/>
    <w:rsid w:val="001A7BB9"/>
    <w:rsid w:val="001A7BDF"/>
    <w:rsid w:val="001B03E5"/>
    <w:rsid w:val="001B067C"/>
    <w:rsid w:val="001B1CB6"/>
    <w:rsid w:val="001B2B44"/>
    <w:rsid w:val="001B480A"/>
    <w:rsid w:val="001B5746"/>
    <w:rsid w:val="001B58C1"/>
    <w:rsid w:val="001C0704"/>
    <w:rsid w:val="001C3024"/>
    <w:rsid w:val="001C3208"/>
    <w:rsid w:val="001D0705"/>
    <w:rsid w:val="001D0F11"/>
    <w:rsid w:val="001D3C6F"/>
    <w:rsid w:val="001D4F86"/>
    <w:rsid w:val="001D521F"/>
    <w:rsid w:val="001D77D7"/>
    <w:rsid w:val="001D7F94"/>
    <w:rsid w:val="001E0E08"/>
    <w:rsid w:val="001E1965"/>
    <w:rsid w:val="001E2A1A"/>
    <w:rsid w:val="001E2C82"/>
    <w:rsid w:val="001E2DA8"/>
    <w:rsid w:val="001E2FAA"/>
    <w:rsid w:val="001E4540"/>
    <w:rsid w:val="001E5E49"/>
    <w:rsid w:val="001E5FBC"/>
    <w:rsid w:val="001E7DB8"/>
    <w:rsid w:val="001F16C2"/>
    <w:rsid w:val="001F21DA"/>
    <w:rsid w:val="001F2438"/>
    <w:rsid w:val="001F29C5"/>
    <w:rsid w:val="001F4359"/>
    <w:rsid w:val="001F468A"/>
    <w:rsid w:val="001F4799"/>
    <w:rsid w:val="001F4FA3"/>
    <w:rsid w:val="001F54E5"/>
    <w:rsid w:val="001F5A18"/>
    <w:rsid w:val="001F6532"/>
    <w:rsid w:val="001F6B3A"/>
    <w:rsid w:val="001F6EC3"/>
    <w:rsid w:val="001F7F2F"/>
    <w:rsid w:val="002003AF"/>
    <w:rsid w:val="0020085F"/>
    <w:rsid w:val="00202BA8"/>
    <w:rsid w:val="00204841"/>
    <w:rsid w:val="00204C19"/>
    <w:rsid w:val="0020656F"/>
    <w:rsid w:val="00206C41"/>
    <w:rsid w:val="00206D9E"/>
    <w:rsid w:val="002075CB"/>
    <w:rsid w:val="00210C45"/>
    <w:rsid w:val="0021135E"/>
    <w:rsid w:val="002115A0"/>
    <w:rsid w:val="00212060"/>
    <w:rsid w:val="00212AF2"/>
    <w:rsid w:val="00216721"/>
    <w:rsid w:val="00216DC6"/>
    <w:rsid w:val="00217514"/>
    <w:rsid w:val="00220677"/>
    <w:rsid w:val="002218C4"/>
    <w:rsid w:val="00222A1B"/>
    <w:rsid w:val="002232B6"/>
    <w:rsid w:val="00224536"/>
    <w:rsid w:val="00224790"/>
    <w:rsid w:val="002265A0"/>
    <w:rsid w:val="00226E0B"/>
    <w:rsid w:val="00227822"/>
    <w:rsid w:val="002307AA"/>
    <w:rsid w:val="00231083"/>
    <w:rsid w:val="00234C40"/>
    <w:rsid w:val="0023536B"/>
    <w:rsid w:val="00240E9B"/>
    <w:rsid w:val="002428DE"/>
    <w:rsid w:val="002473CD"/>
    <w:rsid w:val="00247ABE"/>
    <w:rsid w:val="00250292"/>
    <w:rsid w:val="0025180C"/>
    <w:rsid w:val="00251C0B"/>
    <w:rsid w:val="0025736B"/>
    <w:rsid w:val="00257BDC"/>
    <w:rsid w:val="002629A3"/>
    <w:rsid w:val="00262F03"/>
    <w:rsid w:val="00264208"/>
    <w:rsid w:val="00270520"/>
    <w:rsid w:val="00272DC2"/>
    <w:rsid w:val="00272E07"/>
    <w:rsid w:val="00273885"/>
    <w:rsid w:val="00274B5E"/>
    <w:rsid w:val="00275385"/>
    <w:rsid w:val="00276816"/>
    <w:rsid w:val="00280DCD"/>
    <w:rsid w:val="002834F1"/>
    <w:rsid w:val="00286BA2"/>
    <w:rsid w:val="002876AA"/>
    <w:rsid w:val="00292CFA"/>
    <w:rsid w:val="00293F12"/>
    <w:rsid w:val="00293F9B"/>
    <w:rsid w:val="002949B1"/>
    <w:rsid w:val="00294B83"/>
    <w:rsid w:val="00297994"/>
    <w:rsid w:val="00297E5C"/>
    <w:rsid w:val="002A0699"/>
    <w:rsid w:val="002A0A09"/>
    <w:rsid w:val="002A1D39"/>
    <w:rsid w:val="002A4BA2"/>
    <w:rsid w:val="002A671F"/>
    <w:rsid w:val="002A6DB5"/>
    <w:rsid w:val="002B0767"/>
    <w:rsid w:val="002B2E99"/>
    <w:rsid w:val="002B3CB7"/>
    <w:rsid w:val="002B5ED2"/>
    <w:rsid w:val="002B6F4E"/>
    <w:rsid w:val="002C13AD"/>
    <w:rsid w:val="002C2EBF"/>
    <w:rsid w:val="002C3C89"/>
    <w:rsid w:val="002D0398"/>
    <w:rsid w:val="002D1E80"/>
    <w:rsid w:val="002D38AA"/>
    <w:rsid w:val="002D3A54"/>
    <w:rsid w:val="002D4A78"/>
    <w:rsid w:val="002E0109"/>
    <w:rsid w:val="002E02A5"/>
    <w:rsid w:val="002E097B"/>
    <w:rsid w:val="002E0A5E"/>
    <w:rsid w:val="002E1398"/>
    <w:rsid w:val="002E25C5"/>
    <w:rsid w:val="002E4847"/>
    <w:rsid w:val="002E7B91"/>
    <w:rsid w:val="002F20D1"/>
    <w:rsid w:val="002F4A12"/>
    <w:rsid w:val="002F5257"/>
    <w:rsid w:val="002F57D8"/>
    <w:rsid w:val="002F5860"/>
    <w:rsid w:val="002F6524"/>
    <w:rsid w:val="002F7C5D"/>
    <w:rsid w:val="00302FD8"/>
    <w:rsid w:val="0030303B"/>
    <w:rsid w:val="003056CF"/>
    <w:rsid w:val="003066E2"/>
    <w:rsid w:val="00310CF2"/>
    <w:rsid w:val="00311142"/>
    <w:rsid w:val="00311833"/>
    <w:rsid w:val="00311FC6"/>
    <w:rsid w:val="0031221D"/>
    <w:rsid w:val="003125C1"/>
    <w:rsid w:val="00313AA0"/>
    <w:rsid w:val="00314744"/>
    <w:rsid w:val="00316015"/>
    <w:rsid w:val="00316E95"/>
    <w:rsid w:val="003175EE"/>
    <w:rsid w:val="003203D7"/>
    <w:rsid w:val="003234A8"/>
    <w:rsid w:val="00326C4E"/>
    <w:rsid w:val="00327B7A"/>
    <w:rsid w:val="003330BA"/>
    <w:rsid w:val="00333BA5"/>
    <w:rsid w:val="0033463A"/>
    <w:rsid w:val="00336210"/>
    <w:rsid w:val="00336DA7"/>
    <w:rsid w:val="003410DB"/>
    <w:rsid w:val="00341A3C"/>
    <w:rsid w:val="0034539D"/>
    <w:rsid w:val="003456FF"/>
    <w:rsid w:val="00346D48"/>
    <w:rsid w:val="003472CD"/>
    <w:rsid w:val="0034759B"/>
    <w:rsid w:val="00352326"/>
    <w:rsid w:val="003533B6"/>
    <w:rsid w:val="0035346C"/>
    <w:rsid w:val="003564B0"/>
    <w:rsid w:val="00356735"/>
    <w:rsid w:val="00361EB0"/>
    <w:rsid w:val="00361FA0"/>
    <w:rsid w:val="00362701"/>
    <w:rsid w:val="00364627"/>
    <w:rsid w:val="00364718"/>
    <w:rsid w:val="003649FC"/>
    <w:rsid w:val="0036622E"/>
    <w:rsid w:val="00366B42"/>
    <w:rsid w:val="00367342"/>
    <w:rsid w:val="00371109"/>
    <w:rsid w:val="0037268A"/>
    <w:rsid w:val="00373773"/>
    <w:rsid w:val="00373E53"/>
    <w:rsid w:val="00374DA2"/>
    <w:rsid w:val="00375D70"/>
    <w:rsid w:val="003770CC"/>
    <w:rsid w:val="00380559"/>
    <w:rsid w:val="00381C89"/>
    <w:rsid w:val="0038394E"/>
    <w:rsid w:val="0038666D"/>
    <w:rsid w:val="00393573"/>
    <w:rsid w:val="00393C2A"/>
    <w:rsid w:val="00394D1D"/>
    <w:rsid w:val="00395029"/>
    <w:rsid w:val="003955EB"/>
    <w:rsid w:val="003977E3"/>
    <w:rsid w:val="003978E0"/>
    <w:rsid w:val="003A2AD9"/>
    <w:rsid w:val="003A4E18"/>
    <w:rsid w:val="003A6C19"/>
    <w:rsid w:val="003B09EA"/>
    <w:rsid w:val="003B1592"/>
    <w:rsid w:val="003B15C9"/>
    <w:rsid w:val="003B286C"/>
    <w:rsid w:val="003B41F0"/>
    <w:rsid w:val="003B65D3"/>
    <w:rsid w:val="003B67DE"/>
    <w:rsid w:val="003B7D41"/>
    <w:rsid w:val="003C0AF3"/>
    <w:rsid w:val="003C1EB5"/>
    <w:rsid w:val="003C2122"/>
    <w:rsid w:val="003C2E4B"/>
    <w:rsid w:val="003C30E5"/>
    <w:rsid w:val="003C4DD6"/>
    <w:rsid w:val="003C7055"/>
    <w:rsid w:val="003C7952"/>
    <w:rsid w:val="003D246F"/>
    <w:rsid w:val="003D34A2"/>
    <w:rsid w:val="003D496D"/>
    <w:rsid w:val="003D4F5D"/>
    <w:rsid w:val="003D5AF4"/>
    <w:rsid w:val="003D61AA"/>
    <w:rsid w:val="003D7770"/>
    <w:rsid w:val="003D7816"/>
    <w:rsid w:val="003E0CFE"/>
    <w:rsid w:val="003E152C"/>
    <w:rsid w:val="003F0293"/>
    <w:rsid w:val="003F02EE"/>
    <w:rsid w:val="003F1EC7"/>
    <w:rsid w:val="003F22B9"/>
    <w:rsid w:val="003F3924"/>
    <w:rsid w:val="003F43A8"/>
    <w:rsid w:val="003F525D"/>
    <w:rsid w:val="003F689F"/>
    <w:rsid w:val="003F6E3D"/>
    <w:rsid w:val="003F75EF"/>
    <w:rsid w:val="003F764B"/>
    <w:rsid w:val="004000D8"/>
    <w:rsid w:val="00400E65"/>
    <w:rsid w:val="004019A8"/>
    <w:rsid w:val="00402605"/>
    <w:rsid w:val="00402608"/>
    <w:rsid w:val="0040323F"/>
    <w:rsid w:val="00404DD8"/>
    <w:rsid w:val="00406537"/>
    <w:rsid w:val="004109D1"/>
    <w:rsid w:val="00412371"/>
    <w:rsid w:val="00412C86"/>
    <w:rsid w:val="00413D84"/>
    <w:rsid w:val="0041483F"/>
    <w:rsid w:val="004172FB"/>
    <w:rsid w:val="00417AE5"/>
    <w:rsid w:val="0042066C"/>
    <w:rsid w:val="004239F0"/>
    <w:rsid w:val="00424A6B"/>
    <w:rsid w:val="00425C04"/>
    <w:rsid w:val="0042623E"/>
    <w:rsid w:val="00427BA7"/>
    <w:rsid w:val="0043366B"/>
    <w:rsid w:val="00433835"/>
    <w:rsid w:val="004346DE"/>
    <w:rsid w:val="004413CC"/>
    <w:rsid w:val="00456043"/>
    <w:rsid w:val="004568F6"/>
    <w:rsid w:val="00457535"/>
    <w:rsid w:val="00457AD6"/>
    <w:rsid w:val="00460724"/>
    <w:rsid w:val="0046277C"/>
    <w:rsid w:val="004636D3"/>
    <w:rsid w:val="004656DF"/>
    <w:rsid w:val="004670A9"/>
    <w:rsid w:val="00467955"/>
    <w:rsid w:val="00470B49"/>
    <w:rsid w:val="004720F5"/>
    <w:rsid w:val="00472813"/>
    <w:rsid w:val="004729A2"/>
    <w:rsid w:val="00473BD7"/>
    <w:rsid w:val="00474536"/>
    <w:rsid w:val="0047548B"/>
    <w:rsid w:val="00477611"/>
    <w:rsid w:val="00480DBA"/>
    <w:rsid w:val="00481579"/>
    <w:rsid w:val="00481A47"/>
    <w:rsid w:val="00483F75"/>
    <w:rsid w:val="0048499C"/>
    <w:rsid w:val="0048689E"/>
    <w:rsid w:val="00487879"/>
    <w:rsid w:val="00491DBB"/>
    <w:rsid w:val="00492526"/>
    <w:rsid w:val="00493838"/>
    <w:rsid w:val="00494AEF"/>
    <w:rsid w:val="00495A38"/>
    <w:rsid w:val="004A0839"/>
    <w:rsid w:val="004A0C6F"/>
    <w:rsid w:val="004A0E8D"/>
    <w:rsid w:val="004A166C"/>
    <w:rsid w:val="004A1705"/>
    <w:rsid w:val="004A4905"/>
    <w:rsid w:val="004A6677"/>
    <w:rsid w:val="004B1DA3"/>
    <w:rsid w:val="004B5B09"/>
    <w:rsid w:val="004B5F36"/>
    <w:rsid w:val="004C250D"/>
    <w:rsid w:val="004C416A"/>
    <w:rsid w:val="004C49CA"/>
    <w:rsid w:val="004C5DBC"/>
    <w:rsid w:val="004C66F1"/>
    <w:rsid w:val="004C7DA0"/>
    <w:rsid w:val="004D1AA8"/>
    <w:rsid w:val="004D2D6A"/>
    <w:rsid w:val="004D2FBC"/>
    <w:rsid w:val="004D7A05"/>
    <w:rsid w:val="004E0B0A"/>
    <w:rsid w:val="004E6125"/>
    <w:rsid w:val="004E7306"/>
    <w:rsid w:val="004F141D"/>
    <w:rsid w:val="004F1EF2"/>
    <w:rsid w:val="004F475F"/>
    <w:rsid w:val="004F5B13"/>
    <w:rsid w:val="004F6615"/>
    <w:rsid w:val="004F6AEF"/>
    <w:rsid w:val="004F7F71"/>
    <w:rsid w:val="004F7FCA"/>
    <w:rsid w:val="00502ECA"/>
    <w:rsid w:val="00505A7B"/>
    <w:rsid w:val="00507622"/>
    <w:rsid w:val="00512CE3"/>
    <w:rsid w:val="00512EF3"/>
    <w:rsid w:val="0051324E"/>
    <w:rsid w:val="00513F1A"/>
    <w:rsid w:val="00517A8B"/>
    <w:rsid w:val="0052027A"/>
    <w:rsid w:val="005231AB"/>
    <w:rsid w:val="0052579D"/>
    <w:rsid w:val="00526014"/>
    <w:rsid w:val="00530676"/>
    <w:rsid w:val="005318E9"/>
    <w:rsid w:val="0053194D"/>
    <w:rsid w:val="0053216B"/>
    <w:rsid w:val="00533B49"/>
    <w:rsid w:val="005344B8"/>
    <w:rsid w:val="005345DA"/>
    <w:rsid w:val="00536320"/>
    <w:rsid w:val="00537101"/>
    <w:rsid w:val="0054109E"/>
    <w:rsid w:val="00542DEA"/>
    <w:rsid w:val="00542E5B"/>
    <w:rsid w:val="00542F7D"/>
    <w:rsid w:val="00543445"/>
    <w:rsid w:val="00543BA5"/>
    <w:rsid w:val="00543EC0"/>
    <w:rsid w:val="00546C0F"/>
    <w:rsid w:val="00546C2C"/>
    <w:rsid w:val="00546D5A"/>
    <w:rsid w:val="005474D9"/>
    <w:rsid w:val="0055072F"/>
    <w:rsid w:val="00551E9A"/>
    <w:rsid w:val="00552800"/>
    <w:rsid w:val="005553B7"/>
    <w:rsid w:val="0055543B"/>
    <w:rsid w:val="00556593"/>
    <w:rsid w:val="0055779C"/>
    <w:rsid w:val="00560DED"/>
    <w:rsid w:val="00561C14"/>
    <w:rsid w:val="00561D38"/>
    <w:rsid w:val="00562657"/>
    <w:rsid w:val="00562972"/>
    <w:rsid w:val="00562FFA"/>
    <w:rsid w:val="00566A1F"/>
    <w:rsid w:val="0056730E"/>
    <w:rsid w:val="005708C8"/>
    <w:rsid w:val="005712D2"/>
    <w:rsid w:val="00571C54"/>
    <w:rsid w:val="005720DB"/>
    <w:rsid w:val="00573C1A"/>
    <w:rsid w:val="00573C82"/>
    <w:rsid w:val="00576E3F"/>
    <w:rsid w:val="00576FBD"/>
    <w:rsid w:val="0058152E"/>
    <w:rsid w:val="005820D3"/>
    <w:rsid w:val="005831CA"/>
    <w:rsid w:val="00585A21"/>
    <w:rsid w:val="00587D89"/>
    <w:rsid w:val="0059034E"/>
    <w:rsid w:val="005906EC"/>
    <w:rsid w:val="005921EB"/>
    <w:rsid w:val="0059295C"/>
    <w:rsid w:val="00592CEE"/>
    <w:rsid w:val="00594F61"/>
    <w:rsid w:val="00595500"/>
    <w:rsid w:val="00597563"/>
    <w:rsid w:val="005A0B78"/>
    <w:rsid w:val="005A1367"/>
    <w:rsid w:val="005A1964"/>
    <w:rsid w:val="005A473F"/>
    <w:rsid w:val="005A4885"/>
    <w:rsid w:val="005A4C5D"/>
    <w:rsid w:val="005A55DA"/>
    <w:rsid w:val="005A61D1"/>
    <w:rsid w:val="005A6232"/>
    <w:rsid w:val="005B03A9"/>
    <w:rsid w:val="005B0EB8"/>
    <w:rsid w:val="005B13D8"/>
    <w:rsid w:val="005B1455"/>
    <w:rsid w:val="005B613D"/>
    <w:rsid w:val="005B6D5B"/>
    <w:rsid w:val="005B76A0"/>
    <w:rsid w:val="005B7D37"/>
    <w:rsid w:val="005C2FB7"/>
    <w:rsid w:val="005C307E"/>
    <w:rsid w:val="005C6A7A"/>
    <w:rsid w:val="005D2E13"/>
    <w:rsid w:val="005D5564"/>
    <w:rsid w:val="005D6047"/>
    <w:rsid w:val="005D708B"/>
    <w:rsid w:val="005E0FA6"/>
    <w:rsid w:val="005E2C11"/>
    <w:rsid w:val="005E5BD1"/>
    <w:rsid w:val="005F0D95"/>
    <w:rsid w:val="005F24E7"/>
    <w:rsid w:val="005F3CB5"/>
    <w:rsid w:val="005F45B6"/>
    <w:rsid w:val="005F4891"/>
    <w:rsid w:val="005F4960"/>
    <w:rsid w:val="005F5D35"/>
    <w:rsid w:val="00601734"/>
    <w:rsid w:val="00601A94"/>
    <w:rsid w:val="006048D7"/>
    <w:rsid w:val="00606285"/>
    <w:rsid w:val="00607688"/>
    <w:rsid w:val="00611C57"/>
    <w:rsid w:val="006136A0"/>
    <w:rsid w:val="00615C1C"/>
    <w:rsid w:val="006171AA"/>
    <w:rsid w:val="006178B2"/>
    <w:rsid w:val="00617F02"/>
    <w:rsid w:val="00620955"/>
    <w:rsid w:val="00621902"/>
    <w:rsid w:val="00623742"/>
    <w:rsid w:val="0062631A"/>
    <w:rsid w:val="00627AB7"/>
    <w:rsid w:val="00627B9E"/>
    <w:rsid w:val="006331D5"/>
    <w:rsid w:val="00633991"/>
    <w:rsid w:val="00634B9B"/>
    <w:rsid w:val="00641FF2"/>
    <w:rsid w:val="00642449"/>
    <w:rsid w:val="00643345"/>
    <w:rsid w:val="00643D6A"/>
    <w:rsid w:val="00644AF9"/>
    <w:rsid w:val="00644BBE"/>
    <w:rsid w:val="006531FC"/>
    <w:rsid w:val="0065492A"/>
    <w:rsid w:val="006549B8"/>
    <w:rsid w:val="00654FFF"/>
    <w:rsid w:val="00655733"/>
    <w:rsid w:val="00655CAD"/>
    <w:rsid w:val="00656AB4"/>
    <w:rsid w:val="0065703E"/>
    <w:rsid w:val="00660614"/>
    <w:rsid w:val="00665430"/>
    <w:rsid w:val="00665D86"/>
    <w:rsid w:val="006708D9"/>
    <w:rsid w:val="00674B5B"/>
    <w:rsid w:val="006753B1"/>
    <w:rsid w:val="006769EC"/>
    <w:rsid w:val="00677191"/>
    <w:rsid w:val="00677E81"/>
    <w:rsid w:val="006814DD"/>
    <w:rsid w:val="0068403D"/>
    <w:rsid w:val="0068513F"/>
    <w:rsid w:val="00685DE2"/>
    <w:rsid w:val="006868AB"/>
    <w:rsid w:val="00686C38"/>
    <w:rsid w:val="0068738F"/>
    <w:rsid w:val="006873EF"/>
    <w:rsid w:val="00690984"/>
    <w:rsid w:val="00695619"/>
    <w:rsid w:val="00697713"/>
    <w:rsid w:val="0069799A"/>
    <w:rsid w:val="00697E99"/>
    <w:rsid w:val="00697F31"/>
    <w:rsid w:val="006A0A1C"/>
    <w:rsid w:val="006A4572"/>
    <w:rsid w:val="006A4D93"/>
    <w:rsid w:val="006B09E4"/>
    <w:rsid w:val="006B11F9"/>
    <w:rsid w:val="006B2356"/>
    <w:rsid w:val="006B43A9"/>
    <w:rsid w:val="006B630F"/>
    <w:rsid w:val="006C1525"/>
    <w:rsid w:val="006C1752"/>
    <w:rsid w:val="006C1D39"/>
    <w:rsid w:val="006C2D14"/>
    <w:rsid w:val="006C3110"/>
    <w:rsid w:val="006C76BE"/>
    <w:rsid w:val="006D17E5"/>
    <w:rsid w:val="006D1DD9"/>
    <w:rsid w:val="006D321C"/>
    <w:rsid w:val="006D3DBF"/>
    <w:rsid w:val="006D4422"/>
    <w:rsid w:val="006D4A62"/>
    <w:rsid w:val="006D5FD7"/>
    <w:rsid w:val="006D6321"/>
    <w:rsid w:val="006E0405"/>
    <w:rsid w:val="006E16C8"/>
    <w:rsid w:val="006E5AAC"/>
    <w:rsid w:val="006E636A"/>
    <w:rsid w:val="006E6669"/>
    <w:rsid w:val="006E76BA"/>
    <w:rsid w:val="006F21A3"/>
    <w:rsid w:val="006F47A6"/>
    <w:rsid w:val="006F60F6"/>
    <w:rsid w:val="006F76D7"/>
    <w:rsid w:val="006F7C0D"/>
    <w:rsid w:val="00701A13"/>
    <w:rsid w:val="00702956"/>
    <w:rsid w:val="00702FF6"/>
    <w:rsid w:val="00705D1C"/>
    <w:rsid w:val="00707018"/>
    <w:rsid w:val="00707A4F"/>
    <w:rsid w:val="00707CA3"/>
    <w:rsid w:val="00707DD0"/>
    <w:rsid w:val="00707E57"/>
    <w:rsid w:val="00711D8A"/>
    <w:rsid w:val="00713E45"/>
    <w:rsid w:val="00715A35"/>
    <w:rsid w:val="00716329"/>
    <w:rsid w:val="00722DEB"/>
    <w:rsid w:val="0072370C"/>
    <w:rsid w:val="00723CFD"/>
    <w:rsid w:val="00724099"/>
    <w:rsid w:val="00725E9C"/>
    <w:rsid w:val="00726C19"/>
    <w:rsid w:val="00734CDA"/>
    <w:rsid w:val="007359EC"/>
    <w:rsid w:val="007439A9"/>
    <w:rsid w:val="007440A9"/>
    <w:rsid w:val="0074483F"/>
    <w:rsid w:val="00745059"/>
    <w:rsid w:val="007461EA"/>
    <w:rsid w:val="00747659"/>
    <w:rsid w:val="0075074A"/>
    <w:rsid w:val="007538CD"/>
    <w:rsid w:val="00755707"/>
    <w:rsid w:val="00756B13"/>
    <w:rsid w:val="00760365"/>
    <w:rsid w:val="00760BCF"/>
    <w:rsid w:val="007628AA"/>
    <w:rsid w:val="007640DB"/>
    <w:rsid w:val="007700F3"/>
    <w:rsid w:val="007719E5"/>
    <w:rsid w:val="0077217C"/>
    <w:rsid w:val="007736B7"/>
    <w:rsid w:val="007739F1"/>
    <w:rsid w:val="00773EBE"/>
    <w:rsid w:val="00773ED6"/>
    <w:rsid w:val="007761CF"/>
    <w:rsid w:val="007763E4"/>
    <w:rsid w:val="00783602"/>
    <w:rsid w:val="0078429F"/>
    <w:rsid w:val="00785442"/>
    <w:rsid w:val="00787442"/>
    <w:rsid w:val="00792370"/>
    <w:rsid w:val="00793658"/>
    <w:rsid w:val="00794FF5"/>
    <w:rsid w:val="0079577C"/>
    <w:rsid w:val="0079755D"/>
    <w:rsid w:val="007A10FB"/>
    <w:rsid w:val="007A1383"/>
    <w:rsid w:val="007A1D3A"/>
    <w:rsid w:val="007A41E6"/>
    <w:rsid w:val="007A7CB4"/>
    <w:rsid w:val="007B14BF"/>
    <w:rsid w:val="007B4118"/>
    <w:rsid w:val="007B598A"/>
    <w:rsid w:val="007B5BDF"/>
    <w:rsid w:val="007B7F01"/>
    <w:rsid w:val="007C057B"/>
    <w:rsid w:val="007C102D"/>
    <w:rsid w:val="007C4E4A"/>
    <w:rsid w:val="007D16C7"/>
    <w:rsid w:val="007D3081"/>
    <w:rsid w:val="007D3CA3"/>
    <w:rsid w:val="007D58FE"/>
    <w:rsid w:val="007D620A"/>
    <w:rsid w:val="007D6272"/>
    <w:rsid w:val="007E0175"/>
    <w:rsid w:val="007E13DC"/>
    <w:rsid w:val="007E2C9E"/>
    <w:rsid w:val="007E4834"/>
    <w:rsid w:val="007E49A3"/>
    <w:rsid w:val="007E5179"/>
    <w:rsid w:val="007E5444"/>
    <w:rsid w:val="007F335E"/>
    <w:rsid w:val="007F4DB2"/>
    <w:rsid w:val="007F5B83"/>
    <w:rsid w:val="007F6CBC"/>
    <w:rsid w:val="007F771F"/>
    <w:rsid w:val="00800487"/>
    <w:rsid w:val="0080100A"/>
    <w:rsid w:val="00802995"/>
    <w:rsid w:val="00803DB7"/>
    <w:rsid w:val="00803DF4"/>
    <w:rsid w:val="00805460"/>
    <w:rsid w:val="00806133"/>
    <w:rsid w:val="008078D5"/>
    <w:rsid w:val="008129FD"/>
    <w:rsid w:val="00812DA0"/>
    <w:rsid w:val="00814A67"/>
    <w:rsid w:val="008161A7"/>
    <w:rsid w:val="008208CE"/>
    <w:rsid w:val="008225D2"/>
    <w:rsid w:val="00822706"/>
    <w:rsid w:val="0082283F"/>
    <w:rsid w:val="008239CA"/>
    <w:rsid w:val="008301A3"/>
    <w:rsid w:val="008318A3"/>
    <w:rsid w:val="00832187"/>
    <w:rsid w:val="008333E9"/>
    <w:rsid w:val="00833844"/>
    <w:rsid w:val="00834EF7"/>
    <w:rsid w:val="0083710E"/>
    <w:rsid w:val="00837256"/>
    <w:rsid w:val="00842D02"/>
    <w:rsid w:val="00845799"/>
    <w:rsid w:val="008461EE"/>
    <w:rsid w:val="00851DF5"/>
    <w:rsid w:val="00852985"/>
    <w:rsid w:val="00852B91"/>
    <w:rsid w:val="00855D19"/>
    <w:rsid w:val="00856A54"/>
    <w:rsid w:val="00856FF3"/>
    <w:rsid w:val="008602FE"/>
    <w:rsid w:val="008613DA"/>
    <w:rsid w:val="00862AE2"/>
    <w:rsid w:val="0086308E"/>
    <w:rsid w:val="0086381C"/>
    <w:rsid w:val="00864746"/>
    <w:rsid w:val="00864B53"/>
    <w:rsid w:val="00864FA7"/>
    <w:rsid w:val="00867393"/>
    <w:rsid w:val="00867AE6"/>
    <w:rsid w:val="00867D33"/>
    <w:rsid w:val="00871188"/>
    <w:rsid w:val="008740E9"/>
    <w:rsid w:val="00876509"/>
    <w:rsid w:val="008814C2"/>
    <w:rsid w:val="0088186D"/>
    <w:rsid w:val="0088245F"/>
    <w:rsid w:val="00883B54"/>
    <w:rsid w:val="008863EA"/>
    <w:rsid w:val="00886FF4"/>
    <w:rsid w:val="008902BA"/>
    <w:rsid w:val="008905BA"/>
    <w:rsid w:val="0089149D"/>
    <w:rsid w:val="008919A7"/>
    <w:rsid w:val="00896D89"/>
    <w:rsid w:val="00896F42"/>
    <w:rsid w:val="008A1E1C"/>
    <w:rsid w:val="008A2CC1"/>
    <w:rsid w:val="008A3B27"/>
    <w:rsid w:val="008A4459"/>
    <w:rsid w:val="008A7433"/>
    <w:rsid w:val="008B056F"/>
    <w:rsid w:val="008B0948"/>
    <w:rsid w:val="008B0AAA"/>
    <w:rsid w:val="008B13DE"/>
    <w:rsid w:val="008B3683"/>
    <w:rsid w:val="008B3901"/>
    <w:rsid w:val="008B5FFF"/>
    <w:rsid w:val="008B6449"/>
    <w:rsid w:val="008B6EBD"/>
    <w:rsid w:val="008B74EB"/>
    <w:rsid w:val="008C0105"/>
    <w:rsid w:val="008C0637"/>
    <w:rsid w:val="008C1FC3"/>
    <w:rsid w:val="008C2B66"/>
    <w:rsid w:val="008C30EB"/>
    <w:rsid w:val="008C4DCF"/>
    <w:rsid w:val="008C56F8"/>
    <w:rsid w:val="008C5EFF"/>
    <w:rsid w:val="008C62FC"/>
    <w:rsid w:val="008C670F"/>
    <w:rsid w:val="008C686E"/>
    <w:rsid w:val="008D00C1"/>
    <w:rsid w:val="008D18F5"/>
    <w:rsid w:val="008D1E98"/>
    <w:rsid w:val="008D226B"/>
    <w:rsid w:val="008D57A1"/>
    <w:rsid w:val="008D646F"/>
    <w:rsid w:val="008D733E"/>
    <w:rsid w:val="008E0606"/>
    <w:rsid w:val="008E14CF"/>
    <w:rsid w:val="008E344F"/>
    <w:rsid w:val="008E6D80"/>
    <w:rsid w:val="008E73A1"/>
    <w:rsid w:val="008F01FF"/>
    <w:rsid w:val="008F0C16"/>
    <w:rsid w:val="008F1AB1"/>
    <w:rsid w:val="008F4093"/>
    <w:rsid w:val="008F5F1F"/>
    <w:rsid w:val="00900F6A"/>
    <w:rsid w:val="0090269E"/>
    <w:rsid w:val="0090285E"/>
    <w:rsid w:val="00904E0F"/>
    <w:rsid w:val="0090647D"/>
    <w:rsid w:val="00907D92"/>
    <w:rsid w:val="00907F7F"/>
    <w:rsid w:val="00915F96"/>
    <w:rsid w:val="00916AF9"/>
    <w:rsid w:val="00916E2F"/>
    <w:rsid w:val="00917037"/>
    <w:rsid w:val="009211BE"/>
    <w:rsid w:val="00921D8A"/>
    <w:rsid w:val="00923B44"/>
    <w:rsid w:val="009245FA"/>
    <w:rsid w:val="00925FDE"/>
    <w:rsid w:val="009267B3"/>
    <w:rsid w:val="00927586"/>
    <w:rsid w:val="00930C88"/>
    <w:rsid w:val="00931684"/>
    <w:rsid w:val="009323D3"/>
    <w:rsid w:val="00932937"/>
    <w:rsid w:val="009344B9"/>
    <w:rsid w:val="00935DD6"/>
    <w:rsid w:val="00937D6C"/>
    <w:rsid w:val="009402D0"/>
    <w:rsid w:val="009424E4"/>
    <w:rsid w:val="00944ECB"/>
    <w:rsid w:val="00945DB1"/>
    <w:rsid w:val="00951C4D"/>
    <w:rsid w:val="009543C9"/>
    <w:rsid w:val="0095526E"/>
    <w:rsid w:val="00957956"/>
    <w:rsid w:val="00960208"/>
    <w:rsid w:val="009604D8"/>
    <w:rsid w:val="00961E33"/>
    <w:rsid w:val="009620DB"/>
    <w:rsid w:val="00963F6D"/>
    <w:rsid w:val="0097082F"/>
    <w:rsid w:val="00975476"/>
    <w:rsid w:val="00977F4C"/>
    <w:rsid w:val="00980F5B"/>
    <w:rsid w:val="00980F98"/>
    <w:rsid w:val="00981B69"/>
    <w:rsid w:val="00983F5F"/>
    <w:rsid w:val="009842C6"/>
    <w:rsid w:val="0098548C"/>
    <w:rsid w:val="0098622D"/>
    <w:rsid w:val="00986268"/>
    <w:rsid w:val="009870ED"/>
    <w:rsid w:val="009872CC"/>
    <w:rsid w:val="00987DB1"/>
    <w:rsid w:val="00987E23"/>
    <w:rsid w:val="00992012"/>
    <w:rsid w:val="00995F7A"/>
    <w:rsid w:val="009969C4"/>
    <w:rsid w:val="00996C22"/>
    <w:rsid w:val="009A10B2"/>
    <w:rsid w:val="009A1730"/>
    <w:rsid w:val="009A3588"/>
    <w:rsid w:val="009A74F5"/>
    <w:rsid w:val="009B494A"/>
    <w:rsid w:val="009B58B8"/>
    <w:rsid w:val="009B5DC3"/>
    <w:rsid w:val="009C3718"/>
    <w:rsid w:val="009C5547"/>
    <w:rsid w:val="009C729C"/>
    <w:rsid w:val="009D0F97"/>
    <w:rsid w:val="009D2A4B"/>
    <w:rsid w:val="009D2B22"/>
    <w:rsid w:val="009D2B82"/>
    <w:rsid w:val="009D32B6"/>
    <w:rsid w:val="009E0716"/>
    <w:rsid w:val="009E15EB"/>
    <w:rsid w:val="009E19E9"/>
    <w:rsid w:val="009E1E12"/>
    <w:rsid w:val="009E2218"/>
    <w:rsid w:val="009E2EF4"/>
    <w:rsid w:val="009F398F"/>
    <w:rsid w:val="009F5541"/>
    <w:rsid w:val="009F6356"/>
    <w:rsid w:val="00A0477B"/>
    <w:rsid w:val="00A07FF9"/>
    <w:rsid w:val="00A10910"/>
    <w:rsid w:val="00A109E1"/>
    <w:rsid w:val="00A111C1"/>
    <w:rsid w:val="00A122A0"/>
    <w:rsid w:val="00A12327"/>
    <w:rsid w:val="00A124BC"/>
    <w:rsid w:val="00A21C30"/>
    <w:rsid w:val="00A23317"/>
    <w:rsid w:val="00A24F26"/>
    <w:rsid w:val="00A2604C"/>
    <w:rsid w:val="00A30979"/>
    <w:rsid w:val="00A30AEB"/>
    <w:rsid w:val="00A33911"/>
    <w:rsid w:val="00A37F5E"/>
    <w:rsid w:val="00A402C5"/>
    <w:rsid w:val="00A4212B"/>
    <w:rsid w:val="00A43CB4"/>
    <w:rsid w:val="00A5097C"/>
    <w:rsid w:val="00A51ECE"/>
    <w:rsid w:val="00A52C3B"/>
    <w:rsid w:val="00A52F67"/>
    <w:rsid w:val="00A55B85"/>
    <w:rsid w:val="00A60611"/>
    <w:rsid w:val="00A611B7"/>
    <w:rsid w:val="00A62E3A"/>
    <w:rsid w:val="00A6442C"/>
    <w:rsid w:val="00A66020"/>
    <w:rsid w:val="00A6644B"/>
    <w:rsid w:val="00A6665D"/>
    <w:rsid w:val="00A71C72"/>
    <w:rsid w:val="00A73BB4"/>
    <w:rsid w:val="00A7625F"/>
    <w:rsid w:val="00A77920"/>
    <w:rsid w:val="00A80554"/>
    <w:rsid w:val="00A82084"/>
    <w:rsid w:val="00A90A9D"/>
    <w:rsid w:val="00A93790"/>
    <w:rsid w:val="00A93BAA"/>
    <w:rsid w:val="00A9469D"/>
    <w:rsid w:val="00A950E4"/>
    <w:rsid w:val="00A960D4"/>
    <w:rsid w:val="00AA2179"/>
    <w:rsid w:val="00AA2593"/>
    <w:rsid w:val="00AA31D5"/>
    <w:rsid w:val="00AA366A"/>
    <w:rsid w:val="00AA3ABE"/>
    <w:rsid w:val="00AA698E"/>
    <w:rsid w:val="00AA6ABB"/>
    <w:rsid w:val="00AB2E87"/>
    <w:rsid w:val="00AB4307"/>
    <w:rsid w:val="00AB535F"/>
    <w:rsid w:val="00AB7697"/>
    <w:rsid w:val="00AC150F"/>
    <w:rsid w:val="00AC305E"/>
    <w:rsid w:val="00AC3161"/>
    <w:rsid w:val="00AC34B5"/>
    <w:rsid w:val="00AC470B"/>
    <w:rsid w:val="00AC70BE"/>
    <w:rsid w:val="00AD07FF"/>
    <w:rsid w:val="00AD482E"/>
    <w:rsid w:val="00AD78E9"/>
    <w:rsid w:val="00AD7CB2"/>
    <w:rsid w:val="00AE1669"/>
    <w:rsid w:val="00AE2B41"/>
    <w:rsid w:val="00AE2FBD"/>
    <w:rsid w:val="00AE71A6"/>
    <w:rsid w:val="00AE759C"/>
    <w:rsid w:val="00AF2CF3"/>
    <w:rsid w:val="00AF581D"/>
    <w:rsid w:val="00AF5A3E"/>
    <w:rsid w:val="00AF7DBA"/>
    <w:rsid w:val="00B02386"/>
    <w:rsid w:val="00B02755"/>
    <w:rsid w:val="00B037DE"/>
    <w:rsid w:val="00B0529E"/>
    <w:rsid w:val="00B052B6"/>
    <w:rsid w:val="00B06F46"/>
    <w:rsid w:val="00B07BDF"/>
    <w:rsid w:val="00B1299D"/>
    <w:rsid w:val="00B12F0C"/>
    <w:rsid w:val="00B15F41"/>
    <w:rsid w:val="00B169DB"/>
    <w:rsid w:val="00B16E5F"/>
    <w:rsid w:val="00B208BE"/>
    <w:rsid w:val="00B20C22"/>
    <w:rsid w:val="00B21AFB"/>
    <w:rsid w:val="00B22315"/>
    <w:rsid w:val="00B22C61"/>
    <w:rsid w:val="00B26385"/>
    <w:rsid w:val="00B27021"/>
    <w:rsid w:val="00B27C73"/>
    <w:rsid w:val="00B30A67"/>
    <w:rsid w:val="00B30C7C"/>
    <w:rsid w:val="00B31C5B"/>
    <w:rsid w:val="00B330F5"/>
    <w:rsid w:val="00B3360B"/>
    <w:rsid w:val="00B3535C"/>
    <w:rsid w:val="00B35B71"/>
    <w:rsid w:val="00B36512"/>
    <w:rsid w:val="00B36F96"/>
    <w:rsid w:val="00B40A1C"/>
    <w:rsid w:val="00B432BA"/>
    <w:rsid w:val="00B44EC2"/>
    <w:rsid w:val="00B50353"/>
    <w:rsid w:val="00B51580"/>
    <w:rsid w:val="00B518FF"/>
    <w:rsid w:val="00B52AEA"/>
    <w:rsid w:val="00B52FEF"/>
    <w:rsid w:val="00B53706"/>
    <w:rsid w:val="00B53E1C"/>
    <w:rsid w:val="00B55586"/>
    <w:rsid w:val="00B57349"/>
    <w:rsid w:val="00B61128"/>
    <w:rsid w:val="00B625DB"/>
    <w:rsid w:val="00B629F0"/>
    <w:rsid w:val="00B63AEC"/>
    <w:rsid w:val="00B658E5"/>
    <w:rsid w:val="00B66659"/>
    <w:rsid w:val="00B70D5A"/>
    <w:rsid w:val="00B74D84"/>
    <w:rsid w:val="00B75980"/>
    <w:rsid w:val="00B760A1"/>
    <w:rsid w:val="00B76397"/>
    <w:rsid w:val="00B808F5"/>
    <w:rsid w:val="00B84350"/>
    <w:rsid w:val="00B86849"/>
    <w:rsid w:val="00B86E1A"/>
    <w:rsid w:val="00B90A9A"/>
    <w:rsid w:val="00B91E4F"/>
    <w:rsid w:val="00B92ADE"/>
    <w:rsid w:val="00B95FDF"/>
    <w:rsid w:val="00B96CA0"/>
    <w:rsid w:val="00BA2BEE"/>
    <w:rsid w:val="00BA6E7C"/>
    <w:rsid w:val="00BB25E3"/>
    <w:rsid w:val="00BB3F31"/>
    <w:rsid w:val="00BB4761"/>
    <w:rsid w:val="00BB684E"/>
    <w:rsid w:val="00BC0679"/>
    <w:rsid w:val="00BC3737"/>
    <w:rsid w:val="00BC4D13"/>
    <w:rsid w:val="00BC5950"/>
    <w:rsid w:val="00BC6F6C"/>
    <w:rsid w:val="00BC7CF1"/>
    <w:rsid w:val="00BC7E30"/>
    <w:rsid w:val="00BD3833"/>
    <w:rsid w:val="00BD5A8F"/>
    <w:rsid w:val="00BD6184"/>
    <w:rsid w:val="00BD71E6"/>
    <w:rsid w:val="00BD73ED"/>
    <w:rsid w:val="00BE1727"/>
    <w:rsid w:val="00BE1E8C"/>
    <w:rsid w:val="00BE2F4B"/>
    <w:rsid w:val="00BE451F"/>
    <w:rsid w:val="00BF0B48"/>
    <w:rsid w:val="00BF1C36"/>
    <w:rsid w:val="00BF3F04"/>
    <w:rsid w:val="00BF4C84"/>
    <w:rsid w:val="00BF5281"/>
    <w:rsid w:val="00BF6302"/>
    <w:rsid w:val="00BF6EC0"/>
    <w:rsid w:val="00C00215"/>
    <w:rsid w:val="00C00ECB"/>
    <w:rsid w:val="00C00FEC"/>
    <w:rsid w:val="00C02328"/>
    <w:rsid w:val="00C04FFB"/>
    <w:rsid w:val="00C13322"/>
    <w:rsid w:val="00C13D66"/>
    <w:rsid w:val="00C15C5F"/>
    <w:rsid w:val="00C1738C"/>
    <w:rsid w:val="00C17BF2"/>
    <w:rsid w:val="00C222E8"/>
    <w:rsid w:val="00C22A2F"/>
    <w:rsid w:val="00C2398F"/>
    <w:rsid w:val="00C247F0"/>
    <w:rsid w:val="00C25A5A"/>
    <w:rsid w:val="00C330F8"/>
    <w:rsid w:val="00C33213"/>
    <w:rsid w:val="00C33A02"/>
    <w:rsid w:val="00C34AB5"/>
    <w:rsid w:val="00C36528"/>
    <w:rsid w:val="00C40371"/>
    <w:rsid w:val="00C4352E"/>
    <w:rsid w:val="00C442B2"/>
    <w:rsid w:val="00C44BE1"/>
    <w:rsid w:val="00C45012"/>
    <w:rsid w:val="00C45D64"/>
    <w:rsid w:val="00C4626A"/>
    <w:rsid w:val="00C47F5F"/>
    <w:rsid w:val="00C5001F"/>
    <w:rsid w:val="00C504C4"/>
    <w:rsid w:val="00C50A2A"/>
    <w:rsid w:val="00C51292"/>
    <w:rsid w:val="00C52231"/>
    <w:rsid w:val="00C53940"/>
    <w:rsid w:val="00C563D9"/>
    <w:rsid w:val="00C56421"/>
    <w:rsid w:val="00C5774E"/>
    <w:rsid w:val="00C62CFF"/>
    <w:rsid w:val="00C63174"/>
    <w:rsid w:val="00C6414E"/>
    <w:rsid w:val="00C64FB8"/>
    <w:rsid w:val="00C67481"/>
    <w:rsid w:val="00C708C1"/>
    <w:rsid w:val="00C70C79"/>
    <w:rsid w:val="00C724A7"/>
    <w:rsid w:val="00C735C1"/>
    <w:rsid w:val="00C75427"/>
    <w:rsid w:val="00C7632B"/>
    <w:rsid w:val="00C7686B"/>
    <w:rsid w:val="00C769AF"/>
    <w:rsid w:val="00C81135"/>
    <w:rsid w:val="00C82921"/>
    <w:rsid w:val="00C83BBE"/>
    <w:rsid w:val="00C852EB"/>
    <w:rsid w:val="00C855DA"/>
    <w:rsid w:val="00C8669B"/>
    <w:rsid w:val="00C87914"/>
    <w:rsid w:val="00C91CDC"/>
    <w:rsid w:val="00C95377"/>
    <w:rsid w:val="00C9569D"/>
    <w:rsid w:val="00C95E35"/>
    <w:rsid w:val="00C96943"/>
    <w:rsid w:val="00CA083A"/>
    <w:rsid w:val="00CA1798"/>
    <w:rsid w:val="00CA4910"/>
    <w:rsid w:val="00CA520D"/>
    <w:rsid w:val="00CA5B52"/>
    <w:rsid w:val="00CA7E7E"/>
    <w:rsid w:val="00CB3A7F"/>
    <w:rsid w:val="00CB62D1"/>
    <w:rsid w:val="00CC06F5"/>
    <w:rsid w:val="00CC095B"/>
    <w:rsid w:val="00CC12ED"/>
    <w:rsid w:val="00CC162F"/>
    <w:rsid w:val="00CC2234"/>
    <w:rsid w:val="00CC403C"/>
    <w:rsid w:val="00CC4F21"/>
    <w:rsid w:val="00CC6EBB"/>
    <w:rsid w:val="00CD3172"/>
    <w:rsid w:val="00CD3D48"/>
    <w:rsid w:val="00CD52BB"/>
    <w:rsid w:val="00CD749D"/>
    <w:rsid w:val="00CE161E"/>
    <w:rsid w:val="00CE23EA"/>
    <w:rsid w:val="00CE31F5"/>
    <w:rsid w:val="00CE4289"/>
    <w:rsid w:val="00CE6708"/>
    <w:rsid w:val="00CF212D"/>
    <w:rsid w:val="00CF22D3"/>
    <w:rsid w:val="00CF7398"/>
    <w:rsid w:val="00CF7498"/>
    <w:rsid w:val="00D00DD6"/>
    <w:rsid w:val="00D01810"/>
    <w:rsid w:val="00D02E3B"/>
    <w:rsid w:val="00D03C6E"/>
    <w:rsid w:val="00D0422D"/>
    <w:rsid w:val="00D04397"/>
    <w:rsid w:val="00D076A1"/>
    <w:rsid w:val="00D110CB"/>
    <w:rsid w:val="00D11ED9"/>
    <w:rsid w:val="00D12CC2"/>
    <w:rsid w:val="00D14D59"/>
    <w:rsid w:val="00D14FC0"/>
    <w:rsid w:val="00D1689D"/>
    <w:rsid w:val="00D1761C"/>
    <w:rsid w:val="00D22DF0"/>
    <w:rsid w:val="00D24092"/>
    <w:rsid w:val="00D25563"/>
    <w:rsid w:val="00D25A2C"/>
    <w:rsid w:val="00D25B60"/>
    <w:rsid w:val="00D265C7"/>
    <w:rsid w:val="00D277EC"/>
    <w:rsid w:val="00D3067C"/>
    <w:rsid w:val="00D319C8"/>
    <w:rsid w:val="00D33379"/>
    <w:rsid w:val="00D33952"/>
    <w:rsid w:val="00D353C4"/>
    <w:rsid w:val="00D3599E"/>
    <w:rsid w:val="00D427EF"/>
    <w:rsid w:val="00D42E18"/>
    <w:rsid w:val="00D45B38"/>
    <w:rsid w:val="00D46C3B"/>
    <w:rsid w:val="00D47BEA"/>
    <w:rsid w:val="00D526AF"/>
    <w:rsid w:val="00D540EA"/>
    <w:rsid w:val="00D54CC2"/>
    <w:rsid w:val="00D54E89"/>
    <w:rsid w:val="00D55EC9"/>
    <w:rsid w:val="00D564D0"/>
    <w:rsid w:val="00D56E28"/>
    <w:rsid w:val="00D57684"/>
    <w:rsid w:val="00D57E71"/>
    <w:rsid w:val="00D604C5"/>
    <w:rsid w:val="00D629C1"/>
    <w:rsid w:val="00D62F75"/>
    <w:rsid w:val="00D634C4"/>
    <w:rsid w:val="00D702BD"/>
    <w:rsid w:val="00D70733"/>
    <w:rsid w:val="00D7103D"/>
    <w:rsid w:val="00D72F70"/>
    <w:rsid w:val="00D73DEE"/>
    <w:rsid w:val="00D757EB"/>
    <w:rsid w:val="00D8079B"/>
    <w:rsid w:val="00D835E9"/>
    <w:rsid w:val="00D836C5"/>
    <w:rsid w:val="00D83A36"/>
    <w:rsid w:val="00D83B52"/>
    <w:rsid w:val="00D84318"/>
    <w:rsid w:val="00D8525A"/>
    <w:rsid w:val="00D852E1"/>
    <w:rsid w:val="00D85F2D"/>
    <w:rsid w:val="00D8659C"/>
    <w:rsid w:val="00D87B3D"/>
    <w:rsid w:val="00D9444D"/>
    <w:rsid w:val="00D9470A"/>
    <w:rsid w:val="00D97466"/>
    <w:rsid w:val="00D97D0B"/>
    <w:rsid w:val="00DA017B"/>
    <w:rsid w:val="00DA0518"/>
    <w:rsid w:val="00DA05CE"/>
    <w:rsid w:val="00DA081C"/>
    <w:rsid w:val="00DA0B64"/>
    <w:rsid w:val="00DA38B8"/>
    <w:rsid w:val="00DA4A58"/>
    <w:rsid w:val="00DB114F"/>
    <w:rsid w:val="00DB23A7"/>
    <w:rsid w:val="00DB42C2"/>
    <w:rsid w:val="00DB6222"/>
    <w:rsid w:val="00DB7B46"/>
    <w:rsid w:val="00DC14DD"/>
    <w:rsid w:val="00DC1FD4"/>
    <w:rsid w:val="00DC442A"/>
    <w:rsid w:val="00DC5047"/>
    <w:rsid w:val="00DD1F56"/>
    <w:rsid w:val="00DD2849"/>
    <w:rsid w:val="00DD3AC7"/>
    <w:rsid w:val="00DD3FBB"/>
    <w:rsid w:val="00DD429B"/>
    <w:rsid w:val="00DD504B"/>
    <w:rsid w:val="00DD609C"/>
    <w:rsid w:val="00DE255A"/>
    <w:rsid w:val="00DE3163"/>
    <w:rsid w:val="00DE3535"/>
    <w:rsid w:val="00DE5272"/>
    <w:rsid w:val="00DE5334"/>
    <w:rsid w:val="00DE5817"/>
    <w:rsid w:val="00DE6B76"/>
    <w:rsid w:val="00DF03E7"/>
    <w:rsid w:val="00DF26F8"/>
    <w:rsid w:val="00DF26FE"/>
    <w:rsid w:val="00DF2EA3"/>
    <w:rsid w:val="00DF3297"/>
    <w:rsid w:val="00DF43F1"/>
    <w:rsid w:val="00DF4AE9"/>
    <w:rsid w:val="00E0175B"/>
    <w:rsid w:val="00E01D98"/>
    <w:rsid w:val="00E02511"/>
    <w:rsid w:val="00E05FF0"/>
    <w:rsid w:val="00E06C69"/>
    <w:rsid w:val="00E10DBD"/>
    <w:rsid w:val="00E11E21"/>
    <w:rsid w:val="00E12481"/>
    <w:rsid w:val="00E1260B"/>
    <w:rsid w:val="00E126DC"/>
    <w:rsid w:val="00E12E30"/>
    <w:rsid w:val="00E13AEC"/>
    <w:rsid w:val="00E13C53"/>
    <w:rsid w:val="00E14322"/>
    <w:rsid w:val="00E15531"/>
    <w:rsid w:val="00E16853"/>
    <w:rsid w:val="00E21F9B"/>
    <w:rsid w:val="00E2208C"/>
    <w:rsid w:val="00E234FB"/>
    <w:rsid w:val="00E240D9"/>
    <w:rsid w:val="00E253A8"/>
    <w:rsid w:val="00E25E9F"/>
    <w:rsid w:val="00E2772C"/>
    <w:rsid w:val="00E27AE0"/>
    <w:rsid w:val="00E3059B"/>
    <w:rsid w:val="00E306FE"/>
    <w:rsid w:val="00E34669"/>
    <w:rsid w:val="00E34C63"/>
    <w:rsid w:val="00E37405"/>
    <w:rsid w:val="00E402C9"/>
    <w:rsid w:val="00E42E3D"/>
    <w:rsid w:val="00E45278"/>
    <w:rsid w:val="00E51E2A"/>
    <w:rsid w:val="00E55491"/>
    <w:rsid w:val="00E64D90"/>
    <w:rsid w:val="00E667FB"/>
    <w:rsid w:val="00E70387"/>
    <w:rsid w:val="00E70F55"/>
    <w:rsid w:val="00E71240"/>
    <w:rsid w:val="00E74BE8"/>
    <w:rsid w:val="00E74DB0"/>
    <w:rsid w:val="00E74F78"/>
    <w:rsid w:val="00E75040"/>
    <w:rsid w:val="00E759A6"/>
    <w:rsid w:val="00E75A61"/>
    <w:rsid w:val="00E76A93"/>
    <w:rsid w:val="00E77C5C"/>
    <w:rsid w:val="00E81BBD"/>
    <w:rsid w:val="00E829ED"/>
    <w:rsid w:val="00E83969"/>
    <w:rsid w:val="00E85629"/>
    <w:rsid w:val="00E86B4B"/>
    <w:rsid w:val="00E87590"/>
    <w:rsid w:val="00E9005C"/>
    <w:rsid w:val="00E90259"/>
    <w:rsid w:val="00E91566"/>
    <w:rsid w:val="00E91C1C"/>
    <w:rsid w:val="00E93741"/>
    <w:rsid w:val="00E9544E"/>
    <w:rsid w:val="00E95839"/>
    <w:rsid w:val="00EA1026"/>
    <w:rsid w:val="00EA14BF"/>
    <w:rsid w:val="00EA2688"/>
    <w:rsid w:val="00EA50F2"/>
    <w:rsid w:val="00EB06EC"/>
    <w:rsid w:val="00EB1700"/>
    <w:rsid w:val="00EB1C70"/>
    <w:rsid w:val="00EB2C17"/>
    <w:rsid w:val="00EB2D51"/>
    <w:rsid w:val="00EB3AC3"/>
    <w:rsid w:val="00EB62F0"/>
    <w:rsid w:val="00EC0274"/>
    <w:rsid w:val="00EC1513"/>
    <w:rsid w:val="00EC5BEC"/>
    <w:rsid w:val="00ED004A"/>
    <w:rsid w:val="00ED474B"/>
    <w:rsid w:val="00ED6E16"/>
    <w:rsid w:val="00ED7531"/>
    <w:rsid w:val="00ED7607"/>
    <w:rsid w:val="00ED78A6"/>
    <w:rsid w:val="00EE279A"/>
    <w:rsid w:val="00EE46D1"/>
    <w:rsid w:val="00EE5A58"/>
    <w:rsid w:val="00EE7711"/>
    <w:rsid w:val="00EE7A98"/>
    <w:rsid w:val="00EF00FA"/>
    <w:rsid w:val="00EF177E"/>
    <w:rsid w:val="00EF2F54"/>
    <w:rsid w:val="00EF418C"/>
    <w:rsid w:val="00EF53A4"/>
    <w:rsid w:val="00EF549C"/>
    <w:rsid w:val="00EF65E2"/>
    <w:rsid w:val="00EF6EF9"/>
    <w:rsid w:val="00EF7480"/>
    <w:rsid w:val="00EF7741"/>
    <w:rsid w:val="00F0087E"/>
    <w:rsid w:val="00F0150C"/>
    <w:rsid w:val="00F02360"/>
    <w:rsid w:val="00F02D95"/>
    <w:rsid w:val="00F0535B"/>
    <w:rsid w:val="00F1101A"/>
    <w:rsid w:val="00F125B1"/>
    <w:rsid w:val="00F177D8"/>
    <w:rsid w:val="00F20EF1"/>
    <w:rsid w:val="00F24647"/>
    <w:rsid w:val="00F24A8A"/>
    <w:rsid w:val="00F34C6F"/>
    <w:rsid w:val="00F35009"/>
    <w:rsid w:val="00F35623"/>
    <w:rsid w:val="00F36560"/>
    <w:rsid w:val="00F37041"/>
    <w:rsid w:val="00F41095"/>
    <w:rsid w:val="00F418E7"/>
    <w:rsid w:val="00F421A0"/>
    <w:rsid w:val="00F44B0A"/>
    <w:rsid w:val="00F452A2"/>
    <w:rsid w:val="00F4541E"/>
    <w:rsid w:val="00F45CAE"/>
    <w:rsid w:val="00F46CAB"/>
    <w:rsid w:val="00F4769E"/>
    <w:rsid w:val="00F5510F"/>
    <w:rsid w:val="00F56D8A"/>
    <w:rsid w:val="00F61FAD"/>
    <w:rsid w:val="00F627B3"/>
    <w:rsid w:val="00F63948"/>
    <w:rsid w:val="00F63F6E"/>
    <w:rsid w:val="00F64CA3"/>
    <w:rsid w:val="00F64D3A"/>
    <w:rsid w:val="00F6530D"/>
    <w:rsid w:val="00F65DC1"/>
    <w:rsid w:val="00F66430"/>
    <w:rsid w:val="00F67F9D"/>
    <w:rsid w:val="00F7053D"/>
    <w:rsid w:val="00F70A38"/>
    <w:rsid w:val="00F71591"/>
    <w:rsid w:val="00F75509"/>
    <w:rsid w:val="00F760CF"/>
    <w:rsid w:val="00F762B2"/>
    <w:rsid w:val="00F81183"/>
    <w:rsid w:val="00F835CE"/>
    <w:rsid w:val="00F83ED0"/>
    <w:rsid w:val="00F854B4"/>
    <w:rsid w:val="00F871DA"/>
    <w:rsid w:val="00F871FD"/>
    <w:rsid w:val="00FA3173"/>
    <w:rsid w:val="00FA31B5"/>
    <w:rsid w:val="00FA34EB"/>
    <w:rsid w:val="00FA3E08"/>
    <w:rsid w:val="00FA5781"/>
    <w:rsid w:val="00FA57AC"/>
    <w:rsid w:val="00FB11AE"/>
    <w:rsid w:val="00FB1E44"/>
    <w:rsid w:val="00FB2288"/>
    <w:rsid w:val="00FB2938"/>
    <w:rsid w:val="00FB622B"/>
    <w:rsid w:val="00FB6854"/>
    <w:rsid w:val="00FB7DDF"/>
    <w:rsid w:val="00FB7FDD"/>
    <w:rsid w:val="00FC0918"/>
    <w:rsid w:val="00FC3D3B"/>
    <w:rsid w:val="00FC428E"/>
    <w:rsid w:val="00FC447B"/>
    <w:rsid w:val="00FC68C4"/>
    <w:rsid w:val="00FC79AB"/>
    <w:rsid w:val="00FD072C"/>
    <w:rsid w:val="00FD163C"/>
    <w:rsid w:val="00FD18B3"/>
    <w:rsid w:val="00FD437A"/>
    <w:rsid w:val="00FD49DE"/>
    <w:rsid w:val="00FD5BB8"/>
    <w:rsid w:val="00FD70F2"/>
    <w:rsid w:val="00FD7A6F"/>
    <w:rsid w:val="00FE141B"/>
    <w:rsid w:val="00FE16EA"/>
    <w:rsid w:val="00FE276A"/>
    <w:rsid w:val="00FE3ACC"/>
    <w:rsid w:val="00FE54C3"/>
    <w:rsid w:val="00FE6316"/>
    <w:rsid w:val="00FE7DF2"/>
    <w:rsid w:val="00FF237D"/>
    <w:rsid w:val="00FF31FE"/>
    <w:rsid w:val="00FF4C90"/>
    <w:rsid w:val="00FF5310"/>
    <w:rsid w:val="00FF65CB"/>
    <w:rsid w:val="00FF74C3"/>
    <w:rsid w:val="00FF7B1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6BEF5"/>
  <w15:chartTrackingRefBased/>
  <w15:docId w15:val="{2DD15C67-458F-400F-BC7F-819953084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cs-CZ"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D39"/>
    <w:rPr>
      <w:rFonts w:ascii="Times New Roman" w:hAnsi="Times New Roman"/>
    </w:rPr>
  </w:style>
  <w:style w:type="paragraph" w:styleId="Heading1">
    <w:name w:val="heading 1"/>
    <w:basedOn w:val="Normal"/>
    <w:next w:val="Normal"/>
    <w:link w:val="Heading1Char"/>
    <w:uiPriority w:val="9"/>
    <w:qFormat/>
    <w:rsid w:val="00ED6E16"/>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 w:val="28"/>
      <w:szCs w:val="22"/>
    </w:rPr>
  </w:style>
  <w:style w:type="paragraph" w:styleId="Heading2">
    <w:name w:val="heading 2"/>
    <w:basedOn w:val="Normal"/>
    <w:next w:val="Normal"/>
    <w:link w:val="Heading2Char"/>
    <w:autoRedefine/>
    <w:uiPriority w:val="9"/>
    <w:unhideWhenUsed/>
    <w:qFormat/>
    <w:rsid w:val="006F7C0D"/>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jc w:val="both"/>
      <w:outlineLvl w:val="1"/>
    </w:pPr>
    <w:rPr>
      <w:caps/>
      <w:spacing w:val="15"/>
      <w:lang w:val="cs"/>
    </w:rPr>
  </w:style>
  <w:style w:type="paragraph" w:styleId="Heading3">
    <w:name w:val="heading 3"/>
    <w:basedOn w:val="Normal"/>
    <w:next w:val="Normal"/>
    <w:link w:val="Heading3Char"/>
    <w:uiPriority w:val="9"/>
    <w:unhideWhenUsed/>
    <w:qFormat/>
    <w:rsid w:val="001A3EB1"/>
    <w:pPr>
      <w:pBdr>
        <w:top w:val="single" w:sz="6" w:space="2" w:color="052F61" w:themeColor="accent1"/>
        <w:left w:val="single" w:sz="6" w:space="4" w:color="052F61" w:themeColor="accent1"/>
        <w:bottom w:val="single" w:sz="6" w:space="1" w:color="052F61" w:themeColor="accent1"/>
        <w:right w:val="single" w:sz="6" w:space="4" w:color="052F61" w:themeColor="accent1"/>
      </w:pBdr>
      <w:shd w:val="clear" w:color="auto" w:fill="052F61" w:themeFill="accent1"/>
      <w:spacing w:before="120" w:after="0"/>
      <w:outlineLvl w:val="2"/>
    </w:pPr>
    <w:rPr>
      <w:caps/>
      <w:spacing w:val="15"/>
    </w:rPr>
  </w:style>
  <w:style w:type="paragraph" w:styleId="Heading4">
    <w:name w:val="heading 4"/>
    <w:basedOn w:val="Normal"/>
    <w:next w:val="Normal"/>
    <w:link w:val="Heading4Char"/>
    <w:uiPriority w:val="9"/>
    <w:unhideWhenUsed/>
    <w:qFormat/>
    <w:rsid w:val="006C3110"/>
    <w:pPr>
      <w:pBdr>
        <w:bottom w:val="single" w:sz="8" w:space="1" w:color="052F61" w:themeColor="accent1"/>
      </w:pBdr>
      <w:spacing w:before="200" w:after="0"/>
      <w:outlineLvl w:val="3"/>
    </w:pPr>
    <w:rPr>
      <w:caps/>
      <w:color w:val="032348" w:themeColor="accent1" w:themeShade="BF"/>
      <w:spacing w:val="10"/>
    </w:rPr>
  </w:style>
  <w:style w:type="paragraph" w:styleId="Heading5">
    <w:name w:val="heading 5"/>
    <w:basedOn w:val="Normal"/>
    <w:next w:val="Normal"/>
    <w:link w:val="Heading5Char"/>
    <w:uiPriority w:val="9"/>
    <w:unhideWhenUsed/>
    <w:qFormat/>
    <w:rsid w:val="006C1525"/>
    <w:pPr>
      <w:pBdr>
        <w:bottom w:val="single" w:sz="6" w:space="1" w:color="052F61" w:themeColor="accent1"/>
      </w:pBdr>
      <w:spacing w:before="200" w:after="0"/>
      <w:outlineLvl w:val="4"/>
    </w:pPr>
    <w:rPr>
      <w:caps/>
      <w:color w:val="032348" w:themeColor="accent1" w:themeShade="BF"/>
      <w:spacing w:val="10"/>
    </w:rPr>
  </w:style>
  <w:style w:type="paragraph" w:styleId="Heading6">
    <w:name w:val="heading 6"/>
    <w:basedOn w:val="Normal"/>
    <w:next w:val="Normal"/>
    <w:link w:val="Heading6Char"/>
    <w:uiPriority w:val="9"/>
    <w:semiHidden/>
    <w:unhideWhenUsed/>
    <w:qFormat/>
    <w:rsid w:val="006C1525"/>
    <w:pPr>
      <w:pBdr>
        <w:bottom w:val="dotted" w:sz="6" w:space="1" w:color="052F61" w:themeColor="accent1"/>
      </w:pBdr>
      <w:spacing w:before="200" w:after="0"/>
      <w:outlineLvl w:val="5"/>
    </w:pPr>
    <w:rPr>
      <w:caps/>
      <w:color w:val="032348" w:themeColor="accent1" w:themeShade="BF"/>
      <w:spacing w:val="10"/>
    </w:rPr>
  </w:style>
  <w:style w:type="paragraph" w:styleId="Heading7">
    <w:name w:val="heading 7"/>
    <w:basedOn w:val="Normal"/>
    <w:next w:val="Normal"/>
    <w:link w:val="Heading7Char"/>
    <w:uiPriority w:val="9"/>
    <w:semiHidden/>
    <w:unhideWhenUsed/>
    <w:qFormat/>
    <w:rsid w:val="006C1525"/>
    <w:pPr>
      <w:spacing w:before="200" w:after="0"/>
      <w:outlineLvl w:val="6"/>
    </w:pPr>
    <w:rPr>
      <w:caps/>
      <w:color w:val="032348" w:themeColor="accent1" w:themeShade="BF"/>
      <w:spacing w:val="10"/>
    </w:rPr>
  </w:style>
  <w:style w:type="paragraph" w:styleId="Heading8">
    <w:name w:val="heading 8"/>
    <w:basedOn w:val="Normal"/>
    <w:next w:val="Normal"/>
    <w:link w:val="Heading8Char"/>
    <w:uiPriority w:val="9"/>
    <w:semiHidden/>
    <w:unhideWhenUsed/>
    <w:qFormat/>
    <w:rsid w:val="006C152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C152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3D4"/>
    <w:rPr>
      <w:rFonts w:ascii="Times New Roman" w:hAnsi="Times New Roman"/>
      <w:caps/>
      <w:color w:val="FFFFFF" w:themeColor="background1"/>
      <w:spacing w:val="15"/>
      <w:sz w:val="28"/>
      <w:szCs w:val="22"/>
      <w:shd w:val="clear" w:color="auto" w:fill="052F61" w:themeFill="accent1"/>
    </w:rPr>
  </w:style>
  <w:style w:type="paragraph" w:styleId="ListParagraph">
    <w:name w:val="List Paragraph"/>
    <w:basedOn w:val="Normal"/>
    <w:link w:val="ListParagraphChar"/>
    <w:uiPriority w:val="34"/>
    <w:qFormat/>
    <w:rsid w:val="00272E07"/>
    <w:pPr>
      <w:ind w:left="720"/>
      <w:contextualSpacing/>
    </w:pPr>
  </w:style>
  <w:style w:type="character" w:customStyle="1" w:styleId="Heading2Char">
    <w:name w:val="Heading 2 Char"/>
    <w:basedOn w:val="DefaultParagraphFont"/>
    <w:link w:val="Heading2"/>
    <w:uiPriority w:val="9"/>
    <w:rsid w:val="006F7C0D"/>
    <w:rPr>
      <w:rFonts w:ascii="Times New Roman" w:hAnsi="Times New Roman"/>
      <w:caps/>
      <w:spacing w:val="15"/>
      <w:shd w:val="clear" w:color="auto" w:fill="052F61" w:themeFill="accent1"/>
      <w:lang w:val="cs"/>
    </w:rPr>
  </w:style>
  <w:style w:type="character" w:styleId="Hyperlink">
    <w:name w:val="Hyperlink"/>
    <w:basedOn w:val="DefaultParagraphFont"/>
    <w:uiPriority w:val="99"/>
    <w:unhideWhenUsed/>
    <w:rsid w:val="00E91C1C"/>
    <w:rPr>
      <w:color w:val="0D2E46" w:themeColor="hyperlink"/>
      <w:u w:val="single"/>
    </w:rPr>
  </w:style>
  <w:style w:type="character" w:styleId="UnresolvedMention">
    <w:name w:val="Unresolved Mention"/>
    <w:basedOn w:val="DefaultParagraphFont"/>
    <w:uiPriority w:val="99"/>
    <w:semiHidden/>
    <w:unhideWhenUsed/>
    <w:rsid w:val="00E91C1C"/>
    <w:rPr>
      <w:color w:val="605E5C"/>
      <w:shd w:val="clear" w:color="auto" w:fill="E1DFDD"/>
    </w:rPr>
  </w:style>
  <w:style w:type="paragraph" w:styleId="NormalWeb">
    <w:name w:val="Normal (Web)"/>
    <w:basedOn w:val="Normal"/>
    <w:uiPriority w:val="99"/>
    <w:semiHidden/>
    <w:unhideWhenUsed/>
    <w:rsid w:val="00543445"/>
    <w:pPr>
      <w:spacing w:beforeAutospacing="1" w:after="100" w:afterAutospacing="1" w:line="240" w:lineRule="auto"/>
    </w:pPr>
    <w:rPr>
      <w:rFonts w:eastAsia="Times New Roman" w:cs="Times New Roman"/>
      <w:sz w:val="24"/>
      <w:szCs w:val="24"/>
      <w:lang w:eastAsia="cs-CZ"/>
    </w:rPr>
  </w:style>
  <w:style w:type="character" w:customStyle="1" w:styleId="Heading3Char">
    <w:name w:val="Heading 3 Char"/>
    <w:basedOn w:val="DefaultParagraphFont"/>
    <w:link w:val="Heading3"/>
    <w:uiPriority w:val="9"/>
    <w:rsid w:val="001A3EB1"/>
    <w:rPr>
      <w:rFonts w:ascii="Times New Roman" w:hAnsi="Times New Roman"/>
      <w:caps/>
      <w:spacing w:val="15"/>
      <w:shd w:val="clear" w:color="auto" w:fill="052F61" w:themeFill="accent1"/>
    </w:rPr>
  </w:style>
  <w:style w:type="paragraph" w:styleId="Title">
    <w:name w:val="Title"/>
    <w:basedOn w:val="Normal"/>
    <w:next w:val="Normal"/>
    <w:link w:val="TitleChar"/>
    <w:uiPriority w:val="10"/>
    <w:qFormat/>
    <w:rsid w:val="006C1525"/>
    <w:pPr>
      <w:spacing w:before="0" w:after="0"/>
    </w:pPr>
    <w:rPr>
      <w:rFonts w:asciiTheme="majorHAnsi" w:eastAsiaTheme="majorEastAsia" w:hAnsiTheme="majorHAnsi" w:cstheme="majorBidi"/>
      <w:caps/>
      <w:color w:val="052F61" w:themeColor="accent1"/>
      <w:spacing w:val="10"/>
      <w:sz w:val="52"/>
      <w:szCs w:val="52"/>
    </w:rPr>
  </w:style>
  <w:style w:type="character" w:customStyle="1" w:styleId="TitleChar">
    <w:name w:val="Title Char"/>
    <w:basedOn w:val="DefaultParagraphFont"/>
    <w:link w:val="Title"/>
    <w:uiPriority w:val="10"/>
    <w:rsid w:val="006C1525"/>
    <w:rPr>
      <w:rFonts w:asciiTheme="majorHAnsi" w:eastAsiaTheme="majorEastAsia" w:hAnsiTheme="majorHAnsi" w:cstheme="majorBidi"/>
      <w:caps/>
      <w:color w:val="052F61" w:themeColor="accent1"/>
      <w:spacing w:val="10"/>
      <w:sz w:val="52"/>
      <w:szCs w:val="52"/>
    </w:rPr>
  </w:style>
  <w:style w:type="character" w:customStyle="1" w:styleId="Heading4Char">
    <w:name w:val="Heading 4 Char"/>
    <w:basedOn w:val="DefaultParagraphFont"/>
    <w:link w:val="Heading4"/>
    <w:uiPriority w:val="9"/>
    <w:rsid w:val="006C3110"/>
    <w:rPr>
      <w:rFonts w:ascii="Times New Roman" w:hAnsi="Times New Roman"/>
      <w:caps/>
      <w:color w:val="032348" w:themeColor="accent1" w:themeShade="BF"/>
      <w:spacing w:val="10"/>
    </w:rPr>
  </w:style>
  <w:style w:type="character" w:customStyle="1" w:styleId="Heading5Char">
    <w:name w:val="Heading 5 Char"/>
    <w:basedOn w:val="DefaultParagraphFont"/>
    <w:link w:val="Heading5"/>
    <w:uiPriority w:val="9"/>
    <w:rsid w:val="006C1525"/>
    <w:rPr>
      <w:caps/>
      <w:color w:val="032348" w:themeColor="accent1" w:themeShade="BF"/>
      <w:spacing w:val="10"/>
    </w:rPr>
  </w:style>
  <w:style w:type="character" w:customStyle="1" w:styleId="Heading6Char">
    <w:name w:val="Heading 6 Char"/>
    <w:basedOn w:val="DefaultParagraphFont"/>
    <w:link w:val="Heading6"/>
    <w:uiPriority w:val="9"/>
    <w:semiHidden/>
    <w:rsid w:val="006C1525"/>
    <w:rPr>
      <w:caps/>
      <w:color w:val="032348" w:themeColor="accent1" w:themeShade="BF"/>
      <w:spacing w:val="10"/>
    </w:rPr>
  </w:style>
  <w:style w:type="character" w:customStyle="1" w:styleId="Heading7Char">
    <w:name w:val="Heading 7 Char"/>
    <w:basedOn w:val="DefaultParagraphFont"/>
    <w:link w:val="Heading7"/>
    <w:uiPriority w:val="9"/>
    <w:semiHidden/>
    <w:rsid w:val="006C1525"/>
    <w:rPr>
      <w:caps/>
      <w:color w:val="032348" w:themeColor="accent1" w:themeShade="BF"/>
      <w:spacing w:val="10"/>
    </w:rPr>
  </w:style>
  <w:style w:type="character" w:customStyle="1" w:styleId="Heading8Char">
    <w:name w:val="Heading 8 Char"/>
    <w:basedOn w:val="DefaultParagraphFont"/>
    <w:link w:val="Heading8"/>
    <w:uiPriority w:val="9"/>
    <w:semiHidden/>
    <w:rsid w:val="006C1525"/>
    <w:rPr>
      <w:caps/>
      <w:spacing w:val="10"/>
      <w:sz w:val="18"/>
      <w:szCs w:val="18"/>
    </w:rPr>
  </w:style>
  <w:style w:type="character" w:customStyle="1" w:styleId="Heading9Char">
    <w:name w:val="Heading 9 Char"/>
    <w:basedOn w:val="DefaultParagraphFont"/>
    <w:link w:val="Heading9"/>
    <w:uiPriority w:val="9"/>
    <w:semiHidden/>
    <w:rsid w:val="006C1525"/>
    <w:rPr>
      <w:i/>
      <w:iCs/>
      <w:caps/>
      <w:spacing w:val="10"/>
      <w:sz w:val="18"/>
      <w:szCs w:val="18"/>
    </w:rPr>
  </w:style>
  <w:style w:type="paragraph" w:styleId="Caption">
    <w:name w:val="caption"/>
    <w:basedOn w:val="Normal"/>
    <w:next w:val="Normal"/>
    <w:uiPriority w:val="35"/>
    <w:semiHidden/>
    <w:unhideWhenUsed/>
    <w:qFormat/>
    <w:rsid w:val="006C1525"/>
    <w:rPr>
      <w:b/>
      <w:bCs/>
      <w:color w:val="032348" w:themeColor="accent1" w:themeShade="BF"/>
      <w:sz w:val="16"/>
      <w:szCs w:val="16"/>
    </w:rPr>
  </w:style>
  <w:style w:type="paragraph" w:styleId="Subtitle">
    <w:name w:val="Subtitle"/>
    <w:basedOn w:val="Normal"/>
    <w:next w:val="Normal"/>
    <w:link w:val="SubtitleChar"/>
    <w:uiPriority w:val="11"/>
    <w:qFormat/>
    <w:rsid w:val="006C152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C1525"/>
    <w:rPr>
      <w:caps/>
      <w:color w:val="595959" w:themeColor="text1" w:themeTint="A6"/>
      <w:spacing w:val="10"/>
      <w:sz w:val="21"/>
      <w:szCs w:val="21"/>
    </w:rPr>
  </w:style>
  <w:style w:type="character" w:styleId="Strong">
    <w:name w:val="Strong"/>
    <w:uiPriority w:val="22"/>
    <w:qFormat/>
    <w:rsid w:val="006C1525"/>
    <w:rPr>
      <w:b/>
      <w:bCs/>
    </w:rPr>
  </w:style>
  <w:style w:type="character" w:styleId="Emphasis">
    <w:name w:val="Emphasis"/>
    <w:uiPriority w:val="20"/>
    <w:qFormat/>
    <w:rsid w:val="006C1525"/>
    <w:rPr>
      <w:caps/>
      <w:color w:val="021730" w:themeColor="accent1" w:themeShade="7F"/>
      <w:spacing w:val="5"/>
    </w:rPr>
  </w:style>
  <w:style w:type="paragraph" w:styleId="NoSpacing">
    <w:name w:val="No Spacing"/>
    <w:link w:val="NoSpacingChar"/>
    <w:uiPriority w:val="1"/>
    <w:qFormat/>
    <w:rsid w:val="006C1525"/>
    <w:pPr>
      <w:spacing w:after="0" w:line="240" w:lineRule="auto"/>
    </w:pPr>
  </w:style>
  <w:style w:type="paragraph" w:styleId="Quote">
    <w:name w:val="Quote"/>
    <w:basedOn w:val="Normal"/>
    <w:next w:val="Normal"/>
    <w:link w:val="QuoteChar"/>
    <w:uiPriority w:val="29"/>
    <w:qFormat/>
    <w:rsid w:val="006C1525"/>
    <w:rPr>
      <w:i/>
      <w:iCs/>
      <w:sz w:val="24"/>
      <w:szCs w:val="24"/>
    </w:rPr>
  </w:style>
  <w:style w:type="character" w:customStyle="1" w:styleId="QuoteChar">
    <w:name w:val="Quote Char"/>
    <w:basedOn w:val="DefaultParagraphFont"/>
    <w:link w:val="Quote"/>
    <w:uiPriority w:val="29"/>
    <w:rsid w:val="006C1525"/>
    <w:rPr>
      <w:i/>
      <w:iCs/>
      <w:sz w:val="24"/>
      <w:szCs w:val="24"/>
    </w:rPr>
  </w:style>
  <w:style w:type="paragraph" w:styleId="IntenseQuote">
    <w:name w:val="Intense Quote"/>
    <w:basedOn w:val="Normal"/>
    <w:next w:val="Normal"/>
    <w:link w:val="IntenseQuoteChar"/>
    <w:uiPriority w:val="30"/>
    <w:qFormat/>
    <w:rsid w:val="006C1525"/>
    <w:pPr>
      <w:spacing w:before="240" w:after="240" w:line="240" w:lineRule="auto"/>
      <w:ind w:left="1080" w:right="1080"/>
      <w:jc w:val="center"/>
    </w:pPr>
    <w:rPr>
      <w:color w:val="052F61" w:themeColor="accent1"/>
      <w:sz w:val="24"/>
      <w:szCs w:val="24"/>
    </w:rPr>
  </w:style>
  <w:style w:type="character" w:customStyle="1" w:styleId="IntenseQuoteChar">
    <w:name w:val="Intense Quote Char"/>
    <w:basedOn w:val="DefaultParagraphFont"/>
    <w:link w:val="IntenseQuote"/>
    <w:uiPriority w:val="30"/>
    <w:rsid w:val="006C1525"/>
    <w:rPr>
      <w:color w:val="052F61" w:themeColor="accent1"/>
      <w:sz w:val="24"/>
      <w:szCs w:val="24"/>
    </w:rPr>
  </w:style>
  <w:style w:type="character" w:styleId="SubtleEmphasis">
    <w:name w:val="Subtle Emphasis"/>
    <w:uiPriority w:val="19"/>
    <w:qFormat/>
    <w:rsid w:val="006C1525"/>
    <w:rPr>
      <w:i/>
      <w:iCs/>
      <w:color w:val="021730" w:themeColor="accent1" w:themeShade="7F"/>
    </w:rPr>
  </w:style>
  <w:style w:type="character" w:styleId="IntenseEmphasis">
    <w:name w:val="Intense Emphasis"/>
    <w:uiPriority w:val="21"/>
    <w:qFormat/>
    <w:rsid w:val="006C1525"/>
    <w:rPr>
      <w:b/>
      <w:bCs/>
      <w:caps/>
      <w:color w:val="021730" w:themeColor="accent1" w:themeShade="7F"/>
      <w:spacing w:val="10"/>
    </w:rPr>
  </w:style>
  <w:style w:type="character" w:styleId="SubtleReference">
    <w:name w:val="Subtle Reference"/>
    <w:uiPriority w:val="31"/>
    <w:qFormat/>
    <w:rsid w:val="006C1525"/>
    <w:rPr>
      <w:b/>
      <w:bCs/>
      <w:color w:val="052F61" w:themeColor="accent1"/>
    </w:rPr>
  </w:style>
  <w:style w:type="character" w:styleId="IntenseReference">
    <w:name w:val="Intense Reference"/>
    <w:uiPriority w:val="32"/>
    <w:qFormat/>
    <w:rsid w:val="006C1525"/>
    <w:rPr>
      <w:b/>
      <w:bCs/>
      <w:i/>
      <w:iCs/>
      <w:caps/>
      <w:color w:val="052F61" w:themeColor="accent1"/>
    </w:rPr>
  </w:style>
  <w:style w:type="character" w:styleId="BookTitle">
    <w:name w:val="Book Title"/>
    <w:uiPriority w:val="33"/>
    <w:qFormat/>
    <w:rsid w:val="006C1525"/>
    <w:rPr>
      <w:b/>
      <w:bCs/>
      <w:i/>
      <w:iCs/>
      <w:spacing w:val="0"/>
    </w:rPr>
  </w:style>
  <w:style w:type="paragraph" w:styleId="TOCHeading">
    <w:name w:val="TOC Heading"/>
    <w:basedOn w:val="Heading1"/>
    <w:next w:val="Normal"/>
    <w:uiPriority w:val="39"/>
    <w:unhideWhenUsed/>
    <w:qFormat/>
    <w:rsid w:val="006C1525"/>
    <w:pPr>
      <w:outlineLvl w:val="9"/>
    </w:pPr>
  </w:style>
  <w:style w:type="character" w:customStyle="1" w:styleId="NoSpacingChar">
    <w:name w:val="No Spacing Char"/>
    <w:basedOn w:val="DefaultParagraphFont"/>
    <w:link w:val="NoSpacing"/>
    <w:uiPriority w:val="1"/>
    <w:rsid w:val="00660614"/>
  </w:style>
  <w:style w:type="table" w:styleId="TableGrid">
    <w:name w:val="Table Grid"/>
    <w:basedOn w:val="TableNormal"/>
    <w:uiPriority w:val="39"/>
    <w:rsid w:val="0043383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5510F"/>
    <w:pPr>
      <w:tabs>
        <w:tab w:val="right" w:leader="dot" w:pos="9016"/>
      </w:tabs>
      <w:spacing w:before="40" w:after="40" w:line="240" w:lineRule="auto"/>
    </w:pPr>
  </w:style>
  <w:style w:type="paragraph" w:styleId="TOC2">
    <w:name w:val="toc 2"/>
    <w:basedOn w:val="Normal"/>
    <w:next w:val="Normal"/>
    <w:autoRedefine/>
    <w:uiPriority w:val="39"/>
    <w:unhideWhenUsed/>
    <w:rsid w:val="00615C1C"/>
    <w:pPr>
      <w:tabs>
        <w:tab w:val="right" w:leader="dot" w:pos="9016"/>
      </w:tabs>
      <w:spacing w:before="0" w:after="0"/>
      <w:ind w:left="198"/>
    </w:pPr>
  </w:style>
  <w:style w:type="paragraph" w:styleId="Header">
    <w:name w:val="header"/>
    <w:basedOn w:val="Normal"/>
    <w:link w:val="HeaderChar"/>
    <w:uiPriority w:val="99"/>
    <w:unhideWhenUsed/>
    <w:rsid w:val="0031114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311142"/>
  </w:style>
  <w:style w:type="paragraph" w:styleId="Footer">
    <w:name w:val="footer"/>
    <w:basedOn w:val="Normal"/>
    <w:link w:val="FooterChar"/>
    <w:uiPriority w:val="99"/>
    <w:unhideWhenUsed/>
    <w:rsid w:val="0031114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311142"/>
  </w:style>
  <w:style w:type="paragraph" w:styleId="HTMLPreformatted">
    <w:name w:val="HTML Preformatted"/>
    <w:basedOn w:val="Normal"/>
    <w:link w:val="HTMLPreformattedChar"/>
    <w:uiPriority w:val="99"/>
    <w:semiHidden/>
    <w:unhideWhenUsed/>
    <w:rsid w:val="00397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cs-CZ"/>
    </w:rPr>
  </w:style>
  <w:style w:type="character" w:customStyle="1" w:styleId="HTMLPreformattedChar">
    <w:name w:val="HTML Preformatted Char"/>
    <w:basedOn w:val="DefaultParagraphFont"/>
    <w:link w:val="HTMLPreformatted"/>
    <w:uiPriority w:val="99"/>
    <w:semiHidden/>
    <w:rsid w:val="003977E3"/>
    <w:rPr>
      <w:rFonts w:ascii="Courier New" w:eastAsia="Times New Roman" w:hAnsi="Courier New" w:cs="Courier New"/>
      <w:lang w:eastAsia="cs-CZ"/>
    </w:rPr>
  </w:style>
  <w:style w:type="character" w:styleId="HTMLCode">
    <w:name w:val="HTML Code"/>
    <w:basedOn w:val="DefaultParagraphFont"/>
    <w:uiPriority w:val="99"/>
    <w:semiHidden/>
    <w:unhideWhenUsed/>
    <w:rsid w:val="003977E3"/>
    <w:rPr>
      <w:rFonts w:ascii="Courier New" w:eastAsia="Times New Roman" w:hAnsi="Courier New" w:cs="Courier New"/>
      <w:sz w:val="20"/>
      <w:szCs w:val="20"/>
    </w:rPr>
  </w:style>
  <w:style w:type="table" w:styleId="TableGridLight">
    <w:name w:val="Grid Table Light"/>
    <w:basedOn w:val="TableNormal"/>
    <w:uiPriority w:val="40"/>
    <w:rsid w:val="0083384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83384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Kd">
    <w:name w:val="Kód"/>
    <w:basedOn w:val="ListParagraph"/>
    <w:link w:val="KdChar"/>
    <w:rsid w:val="003B15C9"/>
    <w:pPr>
      <w:spacing w:after="0"/>
      <w:ind w:left="0"/>
    </w:pPr>
    <w:rPr>
      <w:rFonts w:ascii="Courier New" w:hAnsi="Courier New" w:cs="Courier New"/>
      <w:b/>
      <w:bCs/>
      <w:noProof/>
    </w:rPr>
  </w:style>
  <w:style w:type="character" w:customStyle="1" w:styleId="ListParagraphChar">
    <w:name w:val="List Paragraph Char"/>
    <w:basedOn w:val="DefaultParagraphFont"/>
    <w:link w:val="ListParagraph"/>
    <w:uiPriority w:val="34"/>
    <w:rsid w:val="008333E9"/>
  </w:style>
  <w:style w:type="character" w:customStyle="1" w:styleId="KdChar">
    <w:name w:val="Kód Char"/>
    <w:basedOn w:val="ListParagraphChar"/>
    <w:link w:val="Kd"/>
    <w:rsid w:val="003B15C9"/>
    <w:rPr>
      <w:rFonts w:ascii="Courier New" w:hAnsi="Courier New" w:cs="Courier New"/>
      <w:b/>
      <w:bCs/>
      <w:noProof/>
    </w:rPr>
  </w:style>
  <w:style w:type="paragraph" w:styleId="TOC3">
    <w:name w:val="toc 3"/>
    <w:basedOn w:val="Normal"/>
    <w:next w:val="Normal"/>
    <w:autoRedefine/>
    <w:uiPriority w:val="39"/>
    <w:unhideWhenUsed/>
    <w:rsid w:val="00615C1C"/>
    <w:pPr>
      <w:tabs>
        <w:tab w:val="right" w:leader="dot" w:pos="9016"/>
      </w:tabs>
      <w:spacing w:before="0" w:after="0"/>
      <w:ind w:left="403"/>
    </w:pPr>
  </w:style>
  <w:style w:type="paragraph" w:customStyle="1" w:styleId="Headin3withoutline">
    <w:name w:val="Headin 3 without line"/>
    <w:basedOn w:val="Heading3"/>
    <w:rsid w:val="00F44B0A"/>
    <w:pPr>
      <w:pBdr>
        <w:top w:val="none" w:sz="0" w:space="0" w:color="auto"/>
      </w:pBdr>
    </w:pPr>
  </w:style>
  <w:style w:type="table" w:styleId="GridTable1Light-Accent1">
    <w:name w:val="Grid Table 1 Light Accent 1"/>
    <w:basedOn w:val="TableNormal"/>
    <w:uiPriority w:val="46"/>
    <w:rsid w:val="00B169DB"/>
    <w:pPr>
      <w:spacing w:after="0" w:line="240" w:lineRule="auto"/>
    </w:pPr>
    <w:tblPr>
      <w:tblStyleRowBandSize w:val="1"/>
      <w:tblStyleColBandSize w:val="1"/>
      <w:tblBorders>
        <w:top w:val="single" w:sz="4" w:space="0" w:color="63A6F7" w:themeColor="accent1" w:themeTint="66"/>
        <w:left w:val="single" w:sz="4" w:space="0" w:color="63A6F7" w:themeColor="accent1" w:themeTint="66"/>
        <w:bottom w:val="single" w:sz="4" w:space="0" w:color="63A6F7" w:themeColor="accent1" w:themeTint="66"/>
        <w:right w:val="single" w:sz="4" w:space="0" w:color="63A6F7" w:themeColor="accent1" w:themeTint="66"/>
        <w:insideH w:val="single" w:sz="4" w:space="0" w:color="63A6F7" w:themeColor="accent1" w:themeTint="66"/>
        <w:insideV w:val="single" w:sz="4" w:space="0" w:color="63A6F7" w:themeColor="accent1" w:themeTint="66"/>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2" w:space="0" w:color="167AF3" w:themeColor="accent1" w:themeTint="99"/>
        </w:tcBorders>
      </w:tcPr>
    </w:tblStylePr>
    <w:tblStylePr w:type="firstCol">
      <w:rPr>
        <w:b/>
        <w:bCs/>
      </w:rPr>
    </w:tblStylePr>
    <w:tblStylePr w:type="lastCol">
      <w:rPr>
        <w:b/>
        <w:bCs/>
      </w:rPr>
    </w:tblStylePr>
  </w:style>
  <w:style w:type="paragraph" w:customStyle="1" w:styleId="code">
    <w:name w:val="code"/>
    <w:basedOn w:val="Heading1"/>
    <w:link w:val="codeChar"/>
    <w:rsid w:val="009842C6"/>
    <w:pPr>
      <w:jc w:val="both"/>
    </w:pPr>
  </w:style>
  <w:style w:type="character" w:customStyle="1" w:styleId="codeChar">
    <w:name w:val="code Char"/>
    <w:basedOn w:val="Heading1Char"/>
    <w:link w:val="code"/>
    <w:rsid w:val="009842C6"/>
    <w:rPr>
      <w:rFonts w:ascii="Times New Roman" w:hAnsi="Times New Roman"/>
      <w:caps/>
      <w:color w:val="FFFFFF" w:themeColor="background1"/>
      <w:spacing w:val="15"/>
      <w:sz w:val="28"/>
      <w:szCs w:val="22"/>
      <w:shd w:val="clear" w:color="auto" w:fill="052F61" w:themeFill="accent1"/>
    </w:rPr>
  </w:style>
  <w:style w:type="character" w:customStyle="1" w:styleId="shstdio">
    <w:name w:val="sh_stdio"/>
    <w:basedOn w:val="DefaultParagraphFont"/>
    <w:rsid w:val="00375D70"/>
  </w:style>
  <w:style w:type="character" w:customStyle="1" w:styleId="shstring">
    <w:name w:val="sh_string"/>
    <w:basedOn w:val="DefaultParagraphFont"/>
    <w:rsid w:val="00375D70"/>
  </w:style>
  <w:style w:type="paragraph" w:customStyle="1" w:styleId="Style1">
    <w:name w:val="Style1"/>
    <w:basedOn w:val="Heading3"/>
    <w:link w:val="Style1Char"/>
    <w:qFormat/>
    <w:rsid w:val="00573C1A"/>
    <w:pPr>
      <w:spacing w:line="240" w:lineRule="auto"/>
      <w:jc w:val="center"/>
    </w:pPr>
  </w:style>
  <w:style w:type="character" w:customStyle="1" w:styleId="Style1Char">
    <w:name w:val="Style1 Char"/>
    <w:basedOn w:val="Heading3Char"/>
    <w:link w:val="Style1"/>
    <w:rsid w:val="00573C1A"/>
    <w:rPr>
      <w:rFonts w:ascii="Times New Roman" w:hAnsi="Times New Roman"/>
      <w:caps/>
      <w:spacing w:val="15"/>
      <w:shd w:val="clear" w:color="auto" w:fill="052F61" w:themeFill="accent1"/>
    </w:rPr>
  </w:style>
  <w:style w:type="character" w:styleId="PlaceholderText">
    <w:name w:val="Placeholder Text"/>
    <w:basedOn w:val="DefaultParagraphFont"/>
    <w:uiPriority w:val="99"/>
    <w:semiHidden/>
    <w:rsid w:val="00E10D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26023">
      <w:bodyDiv w:val="1"/>
      <w:marLeft w:val="0"/>
      <w:marRight w:val="0"/>
      <w:marTop w:val="0"/>
      <w:marBottom w:val="0"/>
      <w:divBdr>
        <w:top w:val="none" w:sz="0" w:space="0" w:color="auto"/>
        <w:left w:val="none" w:sz="0" w:space="0" w:color="auto"/>
        <w:bottom w:val="none" w:sz="0" w:space="0" w:color="auto"/>
        <w:right w:val="none" w:sz="0" w:space="0" w:color="auto"/>
      </w:divBdr>
    </w:div>
    <w:div w:id="177742874">
      <w:bodyDiv w:val="1"/>
      <w:marLeft w:val="0"/>
      <w:marRight w:val="0"/>
      <w:marTop w:val="0"/>
      <w:marBottom w:val="0"/>
      <w:divBdr>
        <w:top w:val="none" w:sz="0" w:space="0" w:color="auto"/>
        <w:left w:val="none" w:sz="0" w:space="0" w:color="auto"/>
        <w:bottom w:val="none" w:sz="0" w:space="0" w:color="auto"/>
        <w:right w:val="none" w:sz="0" w:space="0" w:color="auto"/>
      </w:divBdr>
    </w:div>
    <w:div w:id="268391351">
      <w:bodyDiv w:val="1"/>
      <w:marLeft w:val="0"/>
      <w:marRight w:val="0"/>
      <w:marTop w:val="0"/>
      <w:marBottom w:val="0"/>
      <w:divBdr>
        <w:top w:val="none" w:sz="0" w:space="0" w:color="auto"/>
        <w:left w:val="none" w:sz="0" w:space="0" w:color="auto"/>
        <w:bottom w:val="none" w:sz="0" w:space="0" w:color="auto"/>
        <w:right w:val="none" w:sz="0" w:space="0" w:color="auto"/>
      </w:divBdr>
    </w:div>
    <w:div w:id="271402556">
      <w:bodyDiv w:val="1"/>
      <w:marLeft w:val="0"/>
      <w:marRight w:val="0"/>
      <w:marTop w:val="0"/>
      <w:marBottom w:val="0"/>
      <w:divBdr>
        <w:top w:val="none" w:sz="0" w:space="0" w:color="auto"/>
        <w:left w:val="none" w:sz="0" w:space="0" w:color="auto"/>
        <w:bottom w:val="none" w:sz="0" w:space="0" w:color="auto"/>
        <w:right w:val="none" w:sz="0" w:space="0" w:color="auto"/>
      </w:divBdr>
    </w:div>
    <w:div w:id="406617509">
      <w:bodyDiv w:val="1"/>
      <w:marLeft w:val="0"/>
      <w:marRight w:val="0"/>
      <w:marTop w:val="0"/>
      <w:marBottom w:val="0"/>
      <w:divBdr>
        <w:top w:val="none" w:sz="0" w:space="0" w:color="auto"/>
        <w:left w:val="none" w:sz="0" w:space="0" w:color="auto"/>
        <w:bottom w:val="none" w:sz="0" w:space="0" w:color="auto"/>
        <w:right w:val="none" w:sz="0" w:space="0" w:color="auto"/>
      </w:divBdr>
    </w:div>
    <w:div w:id="648442092">
      <w:bodyDiv w:val="1"/>
      <w:marLeft w:val="0"/>
      <w:marRight w:val="0"/>
      <w:marTop w:val="0"/>
      <w:marBottom w:val="0"/>
      <w:divBdr>
        <w:top w:val="none" w:sz="0" w:space="0" w:color="auto"/>
        <w:left w:val="none" w:sz="0" w:space="0" w:color="auto"/>
        <w:bottom w:val="none" w:sz="0" w:space="0" w:color="auto"/>
        <w:right w:val="none" w:sz="0" w:space="0" w:color="auto"/>
      </w:divBdr>
    </w:div>
    <w:div w:id="695039859">
      <w:bodyDiv w:val="1"/>
      <w:marLeft w:val="0"/>
      <w:marRight w:val="0"/>
      <w:marTop w:val="0"/>
      <w:marBottom w:val="0"/>
      <w:divBdr>
        <w:top w:val="none" w:sz="0" w:space="0" w:color="auto"/>
        <w:left w:val="none" w:sz="0" w:space="0" w:color="auto"/>
        <w:bottom w:val="none" w:sz="0" w:space="0" w:color="auto"/>
        <w:right w:val="none" w:sz="0" w:space="0" w:color="auto"/>
      </w:divBdr>
    </w:div>
    <w:div w:id="710155851">
      <w:bodyDiv w:val="1"/>
      <w:marLeft w:val="0"/>
      <w:marRight w:val="0"/>
      <w:marTop w:val="0"/>
      <w:marBottom w:val="0"/>
      <w:divBdr>
        <w:top w:val="none" w:sz="0" w:space="0" w:color="auto"/>
        <w:left w:val="none" w:sz="0" w:space="0" w:color="auto"/>
        <w:bottom w:val="none" w:sz="0" w:space="0" w:color="auto"/>
        <w:right w:val="none" w:sz="0" w:space="0" w:color="auto"/>
      </w:divBdr>
    </w:div>
    <w:div w:id="1051071683">
      <w:bodyDiv w:val="1"/>
      <w:marLeft w:val="0"/>
      <w:marRight w:val="0"/>
      <w:marTop w:val="0"/>
      <w:marBottom w:val="0"/>
      <w:divBdr>
        <w:top w:val="none" w:sz="0" w:space="0" w:color="auto"/>
        <w:left w:val="none" w:sz="0" w:space="0" w:color="auto"/>
        <w:bottom w:val="none" w:sz="0" w:space="0" w:color="auto"/>
        <w:right w:val="none" w:sz="0" w:space="0" w:color="auto"/>
      </w:divBdr>
    </w:div>
    <w:div w:id="205600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807517-C323-4139-ADFE-EE5258CF225B}">
  <we:reference id="wa104099688" version="1.3.0.0" store="cs-CZ"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F405A-787F-45FF-9F22-5EA3C6F10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3219</TotalTime>
  <Pages>1</Pages>
  <Words>4773</Words>
  <Characters>27211</Characters>
  <Application>Microsoft Office Word</Application>
  <DocSecurity>0</DocSecurity>
  <Lines>226</Lines>
  <Paragraphs>63</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Data Plotter</vt:lpstr>
      <vt:lpstr>dATA PLOTTER zOBRazovač</vt:lpstr>
    </vt:vector>
  </TitlesOfParts>
  <Company>Fel, CVUT</Company>
  <LinksUpToDate>false</LinksUpToDate>
  <CharactersWithSpaces>31921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Plotter</dc:title>
  <dc:subject/>
  <dc:creator>Jiří Maier</dc:creator>
  <cp:keywords/>
  <dc:description/>
  <cp:lastModifiedBy>Maier, Jiri</cp:lastModifiedBy>
  <cp:revision>1369</cp:revision>
  <cp:lastPrinted>2022-02-02T16:26:00Z</cp:lastPrinted>
  <dcterms:created xsi:type="dcterms:W3CDTF">2020-09-01T20:30:00Z</dcterms:created>
  <dcterms:modified xsi:type="dcterms:W3CDTF">2022-02-02T16:41:00Z</dcterms:modified>
</cp:coreProperties>
</file>