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CAFB" w14:textId="694A6EE5" w:rsidR="00100A46" w:rsidRDefault="006831A5" w:rsidP="004F6E08">
      <w:pPr>
        <w:jc w:val="both"/>
        <w:rPr>
          <w:lang w:val="pl-PL"/>
        </w:rPr>
      </w:pPr>
      <w:r>
        <w:rPr>
          <w:lang w:val="pl-PL"/>
        </w:rPr>
        <w:t>Dzień dobry. Nazywam się Jakub Walczak i pokrótce zaprezentuję państwu moją znalizę zbioru danych opisanego na platformie kaggle jako „Zbiór danych dotyczący sprzedaży detalicznej globalnego supermarketu z 4 lat.</w:t>
      </w:r>
    </w:p>
    <w:p w14:paraId="2DF0CDCB" w14:textId="55E85778" w:rsidR="006831A5" w:rsidRDefault="006831A5" w:rsidP="004F6E08">
      <w:pPr>
        <w:jc w:val="both"/>
        <w:rPr>
          <w:lang w:val="pl-PL"/>
        </w:rPr>
      </w:pPr>
      <w:r>
        <w:rPr>
          <w:lang w:val="pl-PL"/>
        </w:rPr>
        <w:t xml:space="preserve">Jednakże w rzeczywistości mamy do czynienia nie z siecią globalną, a siecią działającą w obrębie USA, ponieważ z tego </w:t>
      </w:r>
      <w:r w:rsidR="00E17656">
        <w:rPr>
          <w:lang w:val="pl-PL"/>
        </w:rPr>
        <w:t>kraju</w:t>
      </w:r>
      <w:r>
        <w:rPr>
          <w:lang w:val="pl-PL"/>
        </w:rPr>
        <w:t xml:space="preserve"> pochodzą wszyscy klienci. Jednocześnie jak wynika z danych raczej nie ze sprzedażą detaliczną, a ecommence, ponieważ przy każdej transakcji wyszczególniono termin zamówienia i jego wysyłki do klienta.</w:t>
      </w:r>
    </w:p>
    <w:p w14:paraId="437B7AFD" w14:textId="2F7C0CB3" w:rsidR="006831A5" w:rsidRDefault="006831A5" w:rsidP="004F6E08">
      <w:pPr>
        <w:jc w:val="both"/>
        <w:rPr>
          <w:lang w:val="pl-PL"/>
        </w:rPr>
      </w:pPr>
      <w:r>
        <w:rPr>
          <w:lang w:val="pl-PL"/>
        </w:rPr>
        <w:t>Pomijając te nieścisłości przejdźmy już do samej analizy.</w:t>
      </w:r>
    </w:p>
    <w:p w14:paraId="4C936CC8" w14:textId="4520663A" w:rsidR="006831A5" w:rsidRDefault="006831A5" w:rsidP="004F6E08">
      <w:pPr>
        <w:jc w:val="both"/>
        <w:rPr>
          <w:lang w:val="pl-PL"/>
        </w:rPr>
      </w:pPr>
      <w:r>
        <w:rPr>
          <w:lang w:val="pl-PL"/>
        </w:rPr>
        <w:t>Na pierwszym z 3 dashbordów pozwoliłem sobie przygotował podsumowanie sprzedaży naszej firmy, aby lepiej zrozumieć jej strukturę i działalność.</w:t>
      </w:r>
    </w:p>
    <w:p w14:paraId="09F6316B" w14:textId="78EAFB31" w:rsidR="006831A5" w:rsidRDefault="006831A5" w:rsidP="004F6E08">
      <w:pPr>
        <w:jc w:val="both"/>
        <w:rPr>
          <w:lang w:val="pl-PL"/>
        </w:rPr>
      </w:pPr>
      <w:r>
        <w:rPr>
          <w:lang w:val="pl-PL"/>
        </w:rPr>
        <w:t>W przeciągu 4 lat działalności sprzedaliśmy produkty o łącznej wartości przekraczającej 2 miliony dolarów.</w:t>
      </w:r>
    </w:p>
    <w:p w14:paraId="0A440844" w14:textId="77777777" w:rsidR="00033970" w:rsidRDefault="00033970" w:rsidP="004F6E08">
      <w:pPr>
        <w:jc w:val="both"/>
        <w:rPr>
          <w:lang w:val="pl-PL"/>
        </w:rPr>
      </w:pPr>
      <w:r>
        <w:rPr>
          <w:lang w:val="pl-PL"/>
        </w:rPr>
        <w:t>Jeśli chodzi o rozwój naszej firmy perspektywy są bardzo optymistyczne, bowiem z roku na rok sprzedaż wzrasta. Jak można zauważyć na wykresie liniowym, dochodzi jednak do cyklicznych spadków w sprzedaży, które postaram się wyjaśnić na kolejnym dashboardzie.</w:t>
      </w:r>
    </w:p>
    <w:p w14:paraId="46BCD04B" w14:textId="50A7CD2D" w:rsidR="006831A5" w:rsidRDefault="00033970" w:rsidP="004F6E08">
      <w:pPr>
        <w:jc w:val="both"/>
        <w:rPr>
          <w:lang w:val="pl-PL"/>
        </w:rPr>
      </w:pPr>
      <w:r>
        <w:rPr>
          <w:lang w:val="pl-PL"/>
        </w:rPr>
        <w:t xml:space="preserve">Przyjżyjmy się jeszcze </w:t>
      </w:r>
      <w:r w:rsidR="00E17656">
        <w:rPr>
          <w:lang w:val="pl-PL"/>
        </w:rPr>
        <w:t xml:space="preserve">jednak </w:t>
      </w:r>
      <w:r>
        <w:rPr>
          <w:lang w:val="pl-PL"/>
        </w:rPr>
        <w:t>najpierw strukturze naszych klientów. Z mojej analizy wynika, że w</w:t>
      </w:r>
      <w:r w:rsidR="006831A5">
        <w:rPr>
          <w:lang w:val="pl-PL"/>
        </w:rPr>
        <w:t>iększość naszych klientów stanowią konsumenci, jednakże dodając do klientów korporacyjnych grupę home office wówczas zrówna się ona ze zwykłymi konsumentami.</w:t>
      </w:r>
      <w:r>
        <w:rPr>
          <w:lang w:val="pl-PL"/>
        </w:rPr>
        <w:t xml:space="preserve"> Tak więc podczas dalszego prowadzenia naszej działalności nie powinniśmy faworyzować żadnej z tych grup.</w:t>
      </w:r>
    </w:p>
    <w:p w14:paraId="7201EBB6" w14:textId="6890359E" w:rsidR="00E10C26" w:rsidRDefault="006831A5" w:rsidP="004F6E08">
      <w:pPr>
        <w:jc w:val="both"/>
        <w:rPr>
          <w:lang w:val="pl-PL"/>
        </w:rPr>
      </w:pPr>
      <w:r>
        <w:rPr>
          <w:lang w:val="pl-PL"/>
        </w:rPr>
        <w:t>Jak już wspominałem nasi klienci znajdują się w całych Stanach</w:t>
      </w:r>
      <w:r w:rsidR="00B45B36">
        <w:rPr>
          <w:lang w:val="pl-PL"/>
        </w:rPr>
        <w:t>. Jak jednak widzimy na poniższym wykresie</w:t>
      </w:r>
      <w:r>
        <w:rPr>
          <w:lang w:val="pl-PL"/>
        </w:rPr>
        <w:t xml:space="preserve"> </w:t>
      </w:r>
      <w:r w:rsidR="00B45B36">
        <w:rPr>
          <w:lang w:val="pl-PL"/>
        </w:rPr>
        <w:t xml:space="preserve">nasza sprzedaż ma </w:t>
      </w:r>
      <w:r>
        <w:rPr>
          <w:lang w:val="pl-PL"/>
        </w:rPr>
        <w:t xml:space="preserve">przewagą </w:t>
      </w:r>
      <w:r w:rsidR="00B45B36">
        <w:rPr>
          <w:lang w:val="pl-PL"/>
        </w:rPr>
        <w:t xml:space="preserve">w </w:t>
      </w:r>
      <w:r w:rsidR="00E10C26">
        <w:rPr>
          <w:lang w:val="pl-PL"/>
        </w:rPr>
        <w:t>zachodniego i wschodni</w:t>
      </w:r>
      <w:r w:rsidR="00B45B36">
        <w:rPr>
          <w:lang w:val="pl-PL"/>
        </w:rPr>
        <w:t>m</w:t>
      </w:r>
      <w:r w:rsidR="00E10C26">
        <w:rPr>
          <w:lang w:val="pl-PL"/>
        </w:rPr>
        <w:t xml:space="preserve"> region</w:t>
      </w:r>
      <w:r w:rsidR="00B45B36">
        <w:rPr>
          <w:lang w:val="pl-PL"/>
        </w:rPr>
        <w:t>ie</w:t>
      </w:r>
      <w:r w:rsidR="00E10C26">
        <w:rPr>
          <w:lang w:val="pl-PL"/>
        </w:rPr>
        <w:t xml:space="preserve">, co wynika </w:t>
      </w:r>
      <w:r w:rsidR="00033970">
        <w:rPr>
          <w:lang w:val="pl-PL"/>
        </w:rPr>
        <w:t>oczywiście</w:t>
      </w:r>
      <w:r w:rsidR="00E10C26">
        <w:rPr>
          <w:lang w:val="pl-PL"/>
        </w:rPr>
        <w:t xml:space="preserve"> ze szczególnego zaludnienia wybrzeży USA. Przygotowałem dla państwa strukturę hierarchiczną, dzięki czemu możemy zajrzeć głębiej i podejrzeć sprzedaż w poszczególnych stanach.</w:t>
      </w:r>
    </w:p>
    <w:p w14:paraId="26BD0900" w14:textId="0606F0BF" w:rsidR="00E10C26" w:rsidRDefault="00E10C26" w:rsidP="004F6E08">
      <w:pPr>
        <w:jc w:val="both"/>
        <w:rPr>
          <w:lang w:val="pl-PL"/>
        </w:rPr>
      </w:pPr>
      <w:r>
        <w:rPr>
          <w:lang w:val="pl-PL"/>
        </w:rPr>
        <w:t>Jak państwo widzicie wśród stanów króluje Kalifornia</w:t>
      </w:r>
      <w:r w:rsidR="00E17656">
        <w:rPr>
          <w:lang w:val="pl-PL"/>
        </w:rPr>
        <w:t>, co nie dziwi, bowiem w jej</w:t>
      </w:r>
      <w:r>
        <w:rPr>
          <w:lang w:val="pl-PL"/>
        </w:rPr>
        <w:t xml:space="preserve"> obrębie znajdują się takie milionowe miasta jak Los Angeles, San Diego i San Hose, z kolei gdy spojrzymy </w:t>
      </w:r>
      <w:r w:rsidR="00033970">
        <w:rPr>
          <w:lang w:val="pl-PL"/>
        </w:rPr>
        <w:t xml:space="preserve">jeszcze głębiej, </w:t>
      </w:r>
      <w:r>
        <w:rPr>
          <w:lang w:val="pl-PL"/>
        </w:rPr>
        <w:t>na pojedyncze miasto</w:t>
      </w:r>
      <w:r w:rsidR="00033970">
        <w:rPr>
          <w:lang w:val="pl-PL"/>
        </w:rPr>
        <w:t>,</w:t>
      </w:r>
      <w:r>
        <w:rPr>
          <w:lang w:val="pl-PL"/>
        </w:rPr>
        <w:t xml:space="preserve"> zdecydowanie największą sprzedaż odnotowano w Nowym Jorku, który jest </w:t>
      </w:r>
      <w:r w:rsidR="00B45B36">
        <w:rPr>
          <w:lang w:val="pl-PL"/>
        </w:rPr>
        <w:t xml:space="preserve">zdecydowanie </w:t>
      </w:r>
      <w:r>
        <w:rPr>
          <w:lang w:val="pl-PL"/>
        </w:rPr>
        <w:t>najbardziej zaludnionym miastem w USA</w:t>
      </w:r>
      <w:r w:rsidR="00B45B36">
        <w:rPr>
          <w:lang w:val="pl-PL"/>
        </w:rPr>
        <w:t>.</w:t>
      </w:r>
    </w:p>
    <w:p w14:paraId="292BE3F2" w14:textId="3185EDB2" w:rsidR="00E10C26" w:rsidRDefault="00E10C26" w:rsidP="004F6E08">
      <w:pPr>
        <w:jc w:val="both"/>
        <w:rPr>
          <w:lang w:val="pl-PL"/>
        </w:rPr>
      </w:pPr>
      <w:r>
        <w:rPr>
          <w:lang w:val="pl-PL"/>
        </w:rPr>
        <w:t>Jeśli chodzi o sprzedaż poszczególnych produktów. Należy zauważyć, że rozkł</w:t>
      </w:r>
      <w:r w:rsidR="004F6E08">
        <w:rPr>
          <w:lang w:val="pl-PL"/>
        </w:rPr>
        <w:t>a</w:t>
      </w:r>
      <w:r>
        <w:rPr>
          <w:lang w:val="pl-PL"/>
        </w:rPr>
        <w:t>da się ona w miarę ró</w:t>
      </w:r>
      <w:r w:rsidR="004F6E08">
        <w:rPr>
          <w:lang w:val="pl-PL"/>
        </w:rPr>
        <w:t>w</w:t>
      </w:r>
      <w:r>
        <w:rPr>
          <w:lang w:val="pl-PL"/>
        </w:rPr>
        <w:t>nomiernie między 3 oferowane przez nas kategori</w:t>
      </w:r>
      <w:r w:rsidR="00194820">
        <w:rPr>
          <w:lang w:val="pl-PL"/>
        </w:rPr>
        <w:t>e</w:t>
      </w:r>
      <w:r>
        <w:rPr>
          <w:lang w:val="pl-PL"/>
        </w:rPr>
        <w:t xml:space="preserve"> tj. technologię, umeblowanie i artykuły biurowe, </w:t>
      </w:r>
      <w:r w:rsidR="004F6E08">
        <w:rPr>
          <w:lang w:val="pl-PL"/>
        </w:rPr>
        <w:t xml:space="preserve">z nieznaczną przewagą technologi. Gdy jednak spojrzymy na liczbę transakcji kolejność będzie zupełnie odwrotna. </w:t>
      </w:r>
      <w:r w:rsidR="003209EF">
        <w:rPr>
          <w:lang w:val="pl-PL"/>
        </w:rPr>
        <w:t>Wynika to oczywiście z faktu, że artykuły biurowe są najtańszą kategorią w naszej ofercie</w:t>
      </w:r>
      <w:r w:rsidR="00194820">
        <w:rPr>
          <w:lang w:val="pl-PL"/>
        </w:rPr>
        <w:t>,</w:t>
      </w:r>
      <w:r w:rsidR="003209EF">
        <w:rPr>
          <w:lang w:val="pl-PL"/>
        </w:rPr>
        <w:t xml:space="preserve"> dlatego sprzedają się najliczniej, generując jednak przy tym najmniejsze wpływy.</w:t>
      </w:r>
    </w:p>
    <w:p w14:paraId="7F7CAAEC" w14:textId="7BCD331F" w:rsidR="003209EF" w:rsidRDefault="00736238" w:rsidP="004F6E08">
      <w:pPr>
        <w:jc w:val="both"/>
        <w:rPr>
          <w:lang w:val="pl-PL"/>
        </w:rPr>
      </w:pPr>
      <w:r>
        <w:rPr>
          <w:lang w:val="pl-PL"/>
        </w:rPr>
        <w:t>Przechodząc dalej należy zauważyć niepokojący cykl, a mianowicie na początku każdego roku nasza sprzedaż spada o ponad 50k dolarów. Spoglądając na wykres kaskadowy wyraźnie widzimy, że sprzedaż ta rośnie w każdym kwartale za wyjątkiem pierwszego kwartału każdego roku, w którym to wyraźnie spada.</w:t>
      </w:r>
    </w:p>
    <w:p w14:paraId="4CB01B16" w14:textId="23865C50" w:rsidR="00736238" w:rsidRDefault="00736238" w:rsidP="004F6E08">
      <w:pPr>
        <w:jc w:val="both"/>
        <w:rPr>
          <w:lang w:val="pl-PL"/>
        </w:rPr>
      </w:pPr>
      <w:r>
        <w:rPr>
          <w:lang w:val="pl-PL"/>
        </w:rPr>
        <w:t>Przyjżyjmy się więc tylko zmian</w:t>
      </w:r>
      <w:r w:rsidR="00194820">
        <w:rPr>
          <w:lang w:val="pl-PL"/>
        </w:rPr>
        <w:t>om</w:t>
      </w:r>
      <w:r>
        <w:rPr>
          <w:lang w:val="pl-PL"/>
        </w:rPr>
        <w:t xml:space="preserve"> w sprzedaży jakie nastąpiły w pierwszych 3 miesiącach każdego roku. Oczywiście bez roku 2015, który stanowi punkt wyjścia. Na tym wykresie kolumnowym wyraźnie widzimy, że problematycznym miesiącem jest styczeń, który każdorazowo generuje spadek sprzedaży o ponad 50 tysięcy</w:t>
      </w:r>
      <w:r w:rsidR="0054553C">
        <w:rPr>
          <w:lang w:val="pl-PL"/>
        </w:rPr>
        <w:t xml:space="preserve"> względem grudnia</w:t>
      </w:r>
      <w:r>
        <w:rPr>
          <w:lang w:val="pl-PL"/>
        </w:rPr>
        <w:t xml:space="preserve">. Jak widać na przygotowanych przeze mnie wskaźnikach, średni spadek to ponad 53 tysiące, </w:t>
      </w:r>
      <w:r w:rsidR="0054553C">
        <w:rPr>
          <w:lang w:val="pl-PL"/>
        </w:rPr>
        <w:t>a średni spadek w procentach to blisko 70%. Ta liczba obrazuje najlepiej z jak dużym problemem dla naszej firmy mamy do czynienia.</w:t>
      </w:r>
    </w:p>
    <w:p w14:paraId="3FB6E331" w14:textId="7C7E5AA4" w:rsidR="0054553C" w:rsidRDefault="0054553C" w:rsidP="004F6E08">
      <w:pPr>
        <w:jc w:val="both"/>
        <w:rPr>
          <w:lang w:val="pl-PL"/>
        </w:rPr>
      </w:pPr>
      <w:r>
        <w:rPr>
          <w:lang w:val="pl-PL"/>
        </w:rPr>
        <w:lastRenderedPageBreak/>
        <w:t xml:space="preserve">Poszukując już konkretnego miejsca tego spadku należy zauważyć, że w czołówce plasują </w:t>
      </w:r>
      <w:r w:rsidR="00194820">
        <w:rPr>
          <w:lang w:val="pl-PL"/>
        </w:rPr>
        <w:t xml:space="preserve">się </w:t>
      </w:r>
      <w:r>
        <w:rPr>
          <w:lang w:val="pl-PL"/>
        </w:rPr>
        <w:t>najbardziej zaludnione stany, w których jak wspominałem wscześniej mamy największą sprzedaż, a więc California i Nowy Jork. Należy jednak zauważyć, że statystycznie te spadki nie odstają od innych regionów, bowiem gdy spojrzymy na spadki procentowe są one w okolicach średniej i wynikó</w:t>
      </w:r>
      <w:r w:rsidR="00194820">
        <w:rPr>
          <w:lang w:val="pl-PL"/>
        </w:rPr>
        <w:t>w</w:t>
      </w:r>
      <w:r>
        <w:rPr>
          <w:lang w:val="pl-PL"/>
        </w:rPr>
        <w:t xml:space="preserve"> pozostałych regionów.</w:t>
      </w:r>
    </w:p>
    <w:p w14:paraId="37920F44" w14:textId="77777777" w:rsidR="00194820" w:rsidRDefault="0054553C" w:rsidP="004F6E08">
      <w:pPr>
        <w:jc w:val="both"/>
        <w:rPr>
          <w:lang w:val="pl-PL"/>
        </w:rPr>
      </w:pPr>
      <w:r>
        <w:rPr>
          <w:lang w:val="pl-PL"/>
        </w:rPr>
        <w:t xml:space="preserve">Warto sprawdzić więc inne podziały, które mogą być przyczyną. </w:t>
      </w:r>
    </w:p>
    <w:p w14:paraId="7493D6BB" w14:textId="343AA4CE" w:rsidR="00607296" w:rsidRDefault="0054553C" w:rsidP="004F6E08">
      <w:pPr>
        <w:jc w:val="both"/>
        <w:rPr>
          <w:lang w:val="pl-PL"/>
        </w:rPr>
      </w:pPr>
      <w:r>
        <w:rPr>
          <w:lang w:val="pl-PL"/>
        </w:rPr>
        <w:t xml:space="preserve">Niniejszy dashboard prezentuje główne segmenty jakie możemy wyróżnić z dostępnego zbioru danych. Podział przez region, przez kategorię produktu i przez segment klienta. Niestety gdy spojrzymy na spadki procentowe między grudniem a styczniem, proste tych spadków w poszczególnych latach </w:t>
      </w:r>
      <w:r w:rsidR="00A23479">
        <w:rPr>
          <w:lang w:val="pl-PL"/>
        </w:rPr>
        <w:t xml:space="preserve">dla każdego z podziałów </w:t>
      </w:r>
      <w:r>
        <w:rPr>
          <w:lang w:val="pl-PL"/>
        </w:rPr>
        <w:t xml:space="preserve">przecinają się. Oznacza to więc, że nie ma </w:t>
      </w:r>
      <w:r w:rsidR="00607296">
        <w:rPr>
          <w:lang w:val="pl-PL"/>
        </w:rPr>
        <w:t>takiej kategorii w obrębie danej zmiennej</w:t>
      </w:r>
      <w:r>
        <w:rPr>
          <w:lang w:val="pl-PL"/>
        </w:rPr>
        <w:t xml:space="preserve">, która z roku na rok ciągnęłaby naszą sprzedaż w styczniu w dół. </w:t>
      </w:r>
      <w:r w:rsidR="00607296">
        <w:rPr>
          <w:lang w:val="pl-PL"/>
        </w:rPr>
        <w:t xml:space="preserve"> Spójrzmy dla przykładu na kategorię produktu. W styczniu 2016 roku doszło do naj</w:t>
      </w:r>
      <w:r w:rsidR="00F72EB9">
        <w:rPr>
          <w:lang w:val="pl-PL"/>
        </w:rPr>
        <w:t>mniejszego</w:t>
      </w:r>
      <w:r w:rsidR="00607296">
        <w:rPr>
          <w:lang w:val="pl-PL"/>
        </w:rPr>
        <w:t xml:space="preserve"> procentowego spadku na umeblowaniu, a w styczniu 2018 zdecydowanie najmniejszy spadek był na technologii. Ten sam brak </w:t>
      </w:r>
      <w:r w:rsidR="00F72EB9">
        <w:rPr>
          <w:lang w:val="pl-PL"/>
        </w:rPr>
        <w:t>korelacji spadku z kategorią widzimy w pozostałych zmiennych.</w:t>
      </w:r>
    </w:p>
    <w:p w14:paraId="13141BB6" w14:textId="48542298" w:rsidR="0054553C" w:rsidRDefault="00F72EB9" w:rsidP="004F6E08">
      <w:pPr>
        <w:jc w:val="both"/>
        <w:rPr>
          <w:lang w:val="pl-PL"/>
        </w:rPr>
      </w:pPr>
      <w:r>
        <w:rPr>
          <w:lang w:val="pl-PL"/>
        </w:rPr>
        <w:t>Prowadzi to do wniosku, że w</w:t>
      </w:r>
      <w:r w:rsidR="0054553C">
        <w:rPr>
          <w:lang w:val="pl-PL"/>
        </w:rPr>
        <w:t xml:space="preserve"> naszym zbiorze danych jedyną zmienną objaśniającą</w:t>
      </w:r>
      <w:r w:rsidR="00607296">
        <w:rPr>
          <w:lang w:val="pl-PL"/>
        </w:rPr>
        <w:t xml:space="preserve"> spadek</w:t>
      </w:r>
      <w:r w:rsidR="0054553C">
        <w:rPr>
          <w:lang w:val="pl-PL"/>
        </w:rPr>
        <w:t xml:space="preserve"> </w:t>
      </w:r>
      <w:r w:rsidR="00194820">
        <w:rPr>
          <w:lang w:val="pl-PL"/>
        </w:rPr>
        <w:t>pozostaje</w:t>
      </w:r>
      <w:r w:rsidR="0054553C">
        <w:rPr>
          <w:lang w:val="pl-PL"/>
        </w:rPr>
        <w:t xml:space="preserve"> czas – </w:t>
      </w:r>
      <w:r w:rsidR="00194820">
        <w:rPr>
          <w:lang w:val="pl-PL"/>
        </w:rPr>
        <w:t>a dokłądnie miesiąc</w:t>
      </w:r>
      <w:r w:rsidR="0054553C">
        <w:rPr>
          <w:lang w:val="pl-PL"/>
        </w:rPr>
        <w:t>.</w:t>
      </w:r>
    </w:p>
    <w:p w14:paraId="68111A00" w14:textId="0C770AC0" w:rsidR="0054553C" w:rsidRDefault="0054553C" w:rsidP="004F6E08">
      <w:pPr>
        <w:jc w:val="both"/>
        <w:rPr>
          <w:lang w:val="pl-PL"/>
        </w:rPr>
      </w:pPr>
      <w:r>
        <w:rPr>
          <w:lang w:val="pl-PL"/>
        </w:rPr>
        <w:t>Szukając przyczyny w samym miesiącu, pierwszym wyjaśnieniem jakie przychodzi na myśl są święta bożego narodzenia, które mogą zwiększać sprzedaż w grudniu i tym samym powod</w:t>
      </w:r>
      <w:r w:rsidR="00194820">
        <w:rPr>
          <w:lang w:val="pl-PL"/>
        </w:rPr>
        <w:t>ować</w:t>
      </w:r>
      <w:r>
        <w:rPr>
          <w:lang w:val="pl-PL"/>
        </w:rPr>
        <w:t xml:space="preserve"> spadek w styczniu. Jednakże z danych wynika, że nie dochodzi do istotnego wzrostu sprzedaży w naszej firmie w grudniu, </w:t>
      </w:r>
      <w:r w:rsidR="009E1672">
        <w:rPr>
          <w:lang w:val="pl-PL"/>
        </w:rPr>
        <w:t>więc święta nie mogą być głównym powodem spadku w styczniu.</w:t>
      </w:r>
      <w:r w:rsidR="00F72EB9">
        <w:rPr>
          <w:lang w:val="pl-PL"/>
        </w:rPr>
        <w:t xml:space="preserve"> Nie zamieściłem takiego wykresu na dashboardzie z braku miejsca, ale grudniowa sprzedaż była przeze mnie sprawdzana.</w:t>
      </w:r>
    </w:p>
    <w:p w14:paraId="64A5C56B" w14:textId="4DAD59E8" w:rsidR="009E1672" w:rsidRDefault="00F72EB9" w:rsidP="009E1672">
      <w:pPr>
        <w:jc w:val="both"/>
        <w:rPr>
          <w:lang w:val="pl-PL"/>
        </w:rPr>
      </w:pPr>
      <w:r>
        <w:rPr>
          <w:lang w:val="pl-PL"/>
        </w:rPr>
        <w:t>Powodu spadku w styczniu należy szukać więc gdzieś indziej, i</w:t>
      </w:r>
      <w:r w:rsidR="009E1672" w:rsidRPr="009E1672">
        <w:rPr>
          <w:lang w:val="pl-PL"/>
        </w:rPr>
        <w:t>nnym prawdopodobnym powodem mogą być problemy z dostawami do naszych sklepów, co powoduje, że nasze zapasy</w:t>
      </w:r>
      <w:r w:rsidR="00E13A0B">
        <w:rPr>
          <w:lang w:val="pl-PL"/>
        </w:rPr>
        <w:t>, a więc i podaż</w:t>
      </w:r>
      <w:r w:rsidR="009E1672" w:rsidRPr="009E1672">
        <w:rPr>
          <w:lang w:val="pl-PL"/>
        </w:rPr>
        <w:t xml:space="preserve"> są mniejsze w styczniu</w:t>
      </w:r>
      <w:r>
        <w:rPr>
          <w:lang w:val="pl-PL"/>
        </w:rPr>
        <w:t xml:space="preserve"> i nie wystarczające względem popytu klienta przez co sprzedaż maleje. </w:t>
      </w:r>
      <w:r w:rsidR="009E1672" w:rsidRPr="009E1672">
        <w:rPr>
          <w:lang w:val="pl-PL"/>
        </w:rPr>
        <w:t>Powinniśmy</w:t>
      </w:r>
      <w:r w:rsidR="009E1672">
        <w:rPr>
          <w:lang w:val="pl-PL"/>
        </w:rPr>
        <w:t>, więc</w:t>
      </w:r>
      <w:r w:rsidR="009E1672" w:rsidRPr="009E1672">
        <w:rPr>
          <w:lang w:val="pl-PL"/>
        </w:rPr>
        <w:t xml:space="preserve"> przeanalizować nasze łańcuchy dostaw i ustalić, czy różnią się one</w:t>
      </w:r>
      <w:r w:rsidR="00E13A0B">
        <w:rPr>
          <w:lang w:val="pl-PL"/>
        </w:rPr>
        <w:t xml:space="preserve"> w </w:t>
      </w:r>
      <w:r>
        <w:rPr>
          <w:lang w:val="pl-PL"/>
        </w:rPr>
        <w:t xml:space="preserve">styczniu w </w:t>
      </w:r>
      <w:r w:rsidR="00E13A0B">
        <w:rPr>
          <w:lang w:val="pl-PL"/>
        </w:rPr>
        <w:t>sposób istotny</w:t>
      </w:r>
      <w:r w:rsidR="009E1672" w:rsidRPr="009E1672">
        <w:rPr>
          <w:lang w:val="pl-PL"/>
        </w:rPr>
        <w:t xml:space="preserve"> </w:t>
      </w:r>
      <w:r>
        <w:rPr>
          <w:lang w:val="pl-PL"/>
        </w:rPr>
        <w:t>względem</w:t>
      </w:r>
      <w:r w:rsidR="009E1672" w:rsidRPr="009E1672">
        <w:rPr>
          <w:lang w:val="pl-PL"/>
        </w:rPr>
        <w:t xml:space="preserve"> reszty roku (niestety, ten zestaw danych nie oferuje takich informacji).</w:t>
      </w:r>
    </w:p>
    <w:p w14:paraId="22605811" w14:textId="0B147C44" w:rsidR="009E1672" w:rsidRPr="009E1672" w:rsidRDefault="009E1672" w:rsidP="009E1672">
      <w:pPr>
        <w:jc w:val="both"/>
        <w:rPr>
          <w:lang w:val="pl-PL"/>
        </w:rPr>
      </w:pPr>
      <w:r>
        <w:rPr>
          <w:lang w:val="pl-PL"/>
        </w:rPr>
        <w:t>Na koniec chciałbym jeszcze dodać, że d</w:t>
      </w:r>
      <w:r w:rsidRPr="009E1672">
        <w:rPr>
          <w:lang w:val="pl-PL"/>
        </w:rPr>
        <w:t xml:space="preserve">odatkowym powodem dla </w:t>
      </w:r>
      <w:r>
        <w:rPr>
          <w:lang w:val="pl-PL"/>
        </w:rPr>
        <w:t xml:space="preserve">spadku w </w:t>
      </w:r>
      <w:r w:rsidRPr="009E1672">
        <w:rPr>
          <w:lang w:val="pl-PL"/>
        </w:rPr>
        <w:t>segmen</w:t>
      </w:r>
      <w:r>
        <w:rPr>
          <w:lang w:val="pl-PL"/>
        </w:rPr>
        <w:t>cie</w:t>
      </w:r>
      <w:r w:rsidRPr="009E1672">
        <w:rPr>
          <w:lang w:val="pl-PL"/>
        </w:rPr>
        <w:t xml:space="preserve"> korporacyjn</w:t>
      </w:r>
      <w:r>
        <w:rPr>
          <w:lang w:val="pl-PL"/>
        </w:rPr>
        <w:t xml:space="preserve">ym </w:t>
      </w:r>
      <w:r w:rsidRPr="009E1672">
        <w:rPr>
          <w:lang w:val="pl-PL"/>
        </w:rPr>
        <w:t>może być również planowanie budżetów na nowy rok przez naszych klientów</w:t>
      </w:r>
      <w:r>
        <w:rPr>
          <w:lang w:val="pl-PL"/>
        </w:rPr>
        <w:t xml:space="preserve"> i tym samym dokonywanie większości zakupów dopiero od lutego. To wytłumaczenie nie tłumaczy jednak segmentu zwykłych konsumentów.</w:t>
      </w:r>
    </w:p>
    <w:p w14:paraId="6BF7FA0D" w14:textId="7E110B79" w:rsidR="00F72EB9" w:rsidRDefault="00F72EB9" w:rsidP="009E1672">
      <w:pPr>
        <w:jc w:val="both"/>
        <w:rPr>
          <w:lang w:val="pl-PL"/>
        </w:rPr>
      </w:pPr>
      <w:r>
        <w:rPr>
          <w:lang w:val="pl-PL"/>
        </w:rPr>
        <w:t>Jednocześnie chciałbym przeprosić za przekroczenie czasu i prosić o zignorowanie opisu, który zamieściłem w prawym dolnym rogu ostatniej strony. Zrobiłem to dlatego, że projekt ten będę wrzucał później na githuba i bez tego opisu zabrakłoby wniosków z analizy, ponieważ nie znajdzie się tam nagranie głosowe.</w:t>
      </w:r>
    </w:p>
    <w:p w14:paraId="4F5D80E3" w14:textId="550E2CCC" w:rsidR="00F72EB9" w:rsidRPr="009E1672" w:rsidRDefault="00F72EB9" w:rsidP="009E1672">
      <w:pPr>
        <w:jc w:val="both"/>
        <w:rPr>
          <w:lang w:val="pl-PL"/>
        </w:rPr>
      </w:pPr>
      <w:r>
        <w:rPr>
          <w:lang w:val="pl-PL"/>
        </w:rPr>
        <w:t>To wszystko. Dziękuję za uwagę.</w:t>
      </w:r>
    </w:p>
    <w:p w14:paraId="7BF6F8B2" w14:textId="77777777" w:rsidR="009E1672" w:rsidRPr="009E1672" w:rsidRDefault="009E1672" w:rsidP="009E1672">
      <w:pPr>
        <w:jc w:val="both"/>
        <w:rPr>
          <w:lang w:val="pl-PL"/>
        </w:rPr>
      </w:pPr>
    </w:p>
    <w:p w14:paraId="4CAFBF79" w14:textId="77777777" w:rsidR="009E1672" w:rsidRPr="009E1672" w:rsidRDefault="009E1672" w:rsidP="009E1672">
      <w:pPr>
        <w:jc w:val="both"/>
        <w:rPr>
          <w:lang w:val="pl-PL"/>
        </w:rPr>
      </w:pPr>
    </w:p>
    <w:p w14:paraId="0D5153B6" w14:textId="77777777" w:rsidR="009E1672" w:rsidRPr="009E1672" w:rsidRDefault="009E1672" w:rsidP="009E1672">
      <w:pPr>
        <w:jc w:val="both"/>
        <w:rPr>
          <w:lang w:val="pl-PL"/>
        </w:rPr>
      </w:pPr>
    </w:p>
    <w:p w14:paraId="1C8B25D0" w14:textId="192CBEF0" w:rsidR="009E1672" w:rsidRPr="006831A5" w:rsidRDefault="009E1672" w:rsidP="009E1672">
      <w:pPr>
        <w:jc w:val="both"/>
        <w:rPr>
          <w:lang w:val="pl-PL"/>
        </w:rPr>
      </w:pPr>
    </w:p>
    <w:sectPr w:rsidR="009E1672" w:rsidRPr="006831A5" w:rsidSect="007E3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A5"/>
    <w:rsid w:val="00033970"/>
    <w:rsid w:val="00100A46"/>
    <w:rsid w:val="00194820"/>
    <w:rsid w:val="001A7410"/>
    <w:rsid w:val="003209EF"/>
    <w:rsid w:val="004F6E08"/>
    <w:rsid w:val="0054553C"/>
    <w:rsid w:val="00607296"/>
    <w:rsid w:val="006831A5"/>
    <w:rsid w:val="00736238"/>
    <w:rsid w:val="007850E1"/>
    <w:rsid w:val="007B0704"/>
    <w:rsid w:val="007E3AB3"/>
    <w:rsid w:val="009E1672"/>
    <w:rsid w:val="00A23479"/>
    <w:rsid w:val="00AF2FE7"/>
    <w:rsid w:val="00B45B36"/>
    <w:rsid w:val="00DE4EC7"/>
    <w:rsid w:val="00E10C26"/>
    <w:rsid w:val="00E13A0B"/>
    <w:rsid w:val="00E17656"/>
    <w:rsid w:val="00E81D90"/>
    <w:rsid w:val="00F7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954EE"/>
  <w15:chartTrackingRefBased/>
  <w15:docId w15:val="{3BA5DAF4-EF90-45D7-B1EC-AEA656BB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Walczak</dc:creator>
  <cp:keywords/>
  <dc:description/>
  <cp:lastModifiedBy>Jakub Walczak</cp:lastModifiedBy>
  <cp:revision>8</cp:revision>
  <dcterms:created xsi:type="dcterms:W3CDTF">2024-06-19T18:56:00Z</dcterms:created>
  <dcterms:modified xsi:type="dcterms:W3CDTF">2024-06-19T21:12:00Z</dcterms:modified>
</cp:coreProperties>
</file>