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4B4664">
        <w:trPr>
          <w:trHeight w:val="2880"/>
          <w:jc w:val="center"/>
        </w:trPr>
        <w:tc>
          <w:tcPr>
            <w:tcW w:w="5000" w:type="pct"/>
          </w:tcPr>
          <w:p w:rsidR="004B4664" w:rsidRDefault="003B5420">
            <w:pPr>
              <w:pStyle w:val="NoSpacing"/>
              <w:jc w:val="center"/>
              <w:rPr>
                <w:rFonts w:ascii="Cambria" w:hAnsi="Cambria"/>
                <w:caps/>
              </w:rPr>
            </w:pPr>
            <w:r>
              <w:rPr>
                <w:rFonts w:ascii="Cambria" w:hAnsi="Cambria"/>
                <w:caps/>
              </w:rPr>
              <w:t>GENUS innovation limited</w:t>
            </w:r>
          </w:p>
        </w:tc>
      </w:tr>
      <w:tr w:rsidR="004B4664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4B4664" w:rsidRDefault="00AE110E" w:rsidP="00BB6897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  <w:lang w:val="en-IN"/>
              </w:rPr>
              <w:t>Design</w:t>
            </w:r>
            <w:r w:rsidR="00BB6897">
              <w:rPr>
                <w:rFonts w:ascii="Cambria" w:hAnsi="Cambria"/>
                <w:sz w:val="80"/>
                <w:szCs w:val="80"/>
                <w:lang w:val="en-IN"/>
              </w:rPr>
              <w:t xml:space="preserve"> </w:t>
            </w:r>
            <w:r>
              <w:rPr>
                <w:rFonts w:ascii="Cambria" w:hAnsi="Cambria"/>
                <w:sz w:val="80"/>
                <w:szCs w:val="80"/>
                <w:lang w:val="en-IN"/>
              </w:rPr>
              <w:t>Procedure</w:t>
            </w:r>
          </w:p>
        </w:tc>
      </w:tr>
      <w:tr w:rsidR="004B4664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4B4664" w:rsidRDefault="00093A59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fldSimple w:instr=" FILENAME   \* MERGEFORMAT ">
              <w:r w:rsidR="00F266DC" w:rsidRPr="00F266DC">
                <w:rPr>
                  <w:rFonts w:ascii="Cambria" w:hAnsi="Cambria"/>
                  <w:noProof/>
                  <w:sz w:val="20"/>
                  <w:szCs w:val="20"/>
                </w:rPr>
                <w:t>PRCD_DESIGN</w:t>
              </w:r>
              <w:r w:rsidR="00E81BB4">
                <w:rPr>
                  <w:noProof/>
                </w:rPr>
                <w:t>.docx</w:t>
              </w:r>
            </w:fldSimple>
          </w:p>
        </w:tc>
      </w:tr>
      <w:tr w:rsidR="004B4664">
        <w:trPr>
          <w:trHeight w:val="360"/>
          <w:jc w:val="center"/>
        </w:trPr>
        <w:tc>
          <w:tcPr>
            <w:tcW w:w="5000" w:type="pct"/>
            <w:vAlign w:val="center"/>
          </w:tcPr>
          <w:p w:rsidR="004B4664" w:rsidRDefault="004B4664">
            <w:pPr>
              <w:pStyle w:val="NoSpacing"/>
              <w:jc w:val="center"/>
            </w:pPr>
          </w:p>
        </w:tc>
      </w:tr>
      <w:tr w:rsidR="004B4664">
        <w:trPr>
          <w:trHeight w:val="360"/>
          <w:jc w:val="center"/>
        </w:trPr>
        <w:tc>
          <w:tcPr>
            <w:tcW w:w="5000" w:type="pct"/>
            <w:vAlign w:val="center"/>
          </w:tcPr>
          <w:p w:rsidR="004B4664" w:rsidRDefault="004A282B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  <w:lang w:val="en-IN"/>
              </w:rPr>
              <w:t>Genus</w:t>
            </w:r>
          </w:p>
        </w:tc>
      </w:tr>
      <w:tr w:rsidR="004B4664">
        <w:trPr>
          <w:trHeight w:val="360"/>
          <w:jc w:val="center"/>
        </w:trPr>
        <w:tc>
          <w:tcPr>
            <w:tcW w:w="5000" w:type="pct"/>
            <w:vAlign w:val="center"/>
          </w:tcPr>
          <w:p w:rsidR="004B4664" w:rsidRDefault="004B4664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:rsidR="004B4664" w:rsidRDefault="004B4664"/>
    <w:p w:rsidR="004B4664" w:rsidRDefault="004B4664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4B4664">
        <w:tc>
          <w:tcPr>
            <w:tcW w:w="5000" w:type="pct"/>
          </w:tcPr>
          <w:p w:rsidR="004B4664" w:rsidRDefault="00A073AA" w:rsidP="00A073AA">
            <w:pPr>
              <w:pStyle w:val="NoSpacing"/>
            </w:pPr>
            <w:r>
              <w:t>This procedure details the activities involved in designing the product against a set of requirements given by the customer.</w:t>
            </w:r>
          </w:p>
        </w:tc>
      </w:tr>
    </w:tbl>
    <w:p w:rsidR="004B4664" w:rsidRDefault="004B4664"/>
    <w:p w:rsidR="004B4664" w:rsidRDefault="004B4664">
      <w:pPr>
        <w:spacing w:after="0" w:line="240" w:lineRule="auto"/>
      </w:pPr>
      <w:r>
        <w:br w:type="page"/>
      </w:r>
    </w:p>
    <w:p w:rsidR="004B4664" w:rsidRDefault="004B4664">
      <w:pPr>
        <w:pStyle w:val="TOCHeading"/>
      </w:pPr>
      <w:r>
        <w:lastRenderedPageBreak/>
        <w:t>Contents</w:t>
      </w:r>
    </w:p>
    <w:p w:rsidR="00F42AFA" w:rsidRDefault="00BC4CF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bidi="ar-SA"/>
        </w:rPr>
      </w:pPr>
      <w:r>
        <w:fldChar w:fldCharType="begin"/>
      </w:r>
      <w:r w:rsidR="004B4664">
        <w:instrText xml:space="preserve"> TOC \o "1-3" \h \z \u </w:instrText>
      </w:r>
      <w:r>
        <w:fldChar w:fldCharType="separate"/>
      </w:r>
      <w:hyperlink w:anchor="_Toc424391665" w:history="1">
        <w:r w:rsidR="00F42AFA" w:rsidRPr="00B0703A">
          <w:rPr>
            <w:rStyle w:val="Hyperlink"/>
            <w:noProof/>
          </w:rPr>
          <w:t>Overview</w:t>
        </w:r>
        <w:r w:rsidR="00F42A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2AFA">
          <w:rPr>
            <w:noProof/>
            <w:webHidden/>
          </w:rPr>
          <w:instrText xml:space="preserve"> PAGEREF _Toc424391665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2AF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42AFA" w:rsidRDefault="00B46CD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24391666" w:history="1">
        <w:r w:rsidR="00F42AFA" w:rsidRPr="00B0703A">
          <w:rPr>
            <w:rStyle w:val="Hyperlink"/>
            <w:noProof/>
          </w:rPr>
          <w:t>Objective</w:t>
        </w:r>
        <w:r w:rsidR="00F42AFA">
          <w:rPr>
            <w:noProof/>
            <w:webHidden/>
          </w:rPr>
          <w:tab/>
        </w:r>
        <w:r w:rsidR="00BC4CF9">
          <w:rPr>
            <w:noProof/>
            <w:webHidden/>
          </w:rPr>
          <w:fldChar w:fldCharType="begin"/>
        </w:r>
        <w:r w:rsidR="00F42AFA">
          <w:rPr>
            <w:noProof/>
            <w:webHidden/>
          </w:rPr>
          <w:instrText xml:space="preserve"> PAGEREF _Toc424391666 \h </w:instrText>
        </w:r>
        <w:r w:rsidR="00BC4CF9">
          <w:rPr>
            <w:noProof/>
            <w:webHidden/>
          </w:rPr>
        </w:r>
        <w:r w:rsidR="00BC4CF9">
          <w:rPr>
            <w:noProof/>
            <w:webHidden/>
          </w:rPr>
          <w:fldChar w:fldCharType="separate"/>
        </w:r>
        <w:r w:rsidR="00F42AFA">
          <w:rPr>
            <w:noProof/>
            <w:webHidden/>
          </w:rPr>
          <w:t>2</w:t>
        </w:r>
        <w:r w:rsidR="00BC4CF9">
          <w:rPr>
            <w:noProof/>
            <w:webHidden/>
          </w:rPr>
          <w:fldChar w:fldCharType="end"/>
        </w:r>
      </w:hyperlink>
    </w:p>
    <w:p w:rsidR="00F42AFA" w:rsidRDefault="00B46CD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24391667" w:history="1">
        <w:r w:rsidR="00F42AFA" w:rsidRPr="00B0703A">
          <w:rPr>
            <w:rStyle w:val="Hyperlink"/>
            <w:noProof/>
          </w:rPr>
          <w:t>Scope</w:t>
        </w:r>
        <w:r w:rsidR="00F42AFA">
          <w:rPr>
            <w:noProof/>
            <w:webHidden/>
          </w:rPr>
          <w:tab/>
        </w:r>
        <w:r w:rsidR="00BC4CF9">
          <w:rPr>
            <w:noProof/>
            <w:webHidden/>
          </w:rPr>
          <w:fldChar w:fldCharType="begin"/>
        </w:r>
        <w:r w:rsidR="00F42AFA">
          <w:rPr>
            <w:noProof/>
            <w:webHidden/>
          </w:rPr>
          <w:instrText xml:space="preserve"> PAGEREF _Toc424391667 \h </w:instrText>
        </w:r>
        <w:r w:rsidR="00BC4CF9">
          <w:rPr>
            <w:noProof/>
            <w:webHidden/>
          </w:rPr>
        </w:r>
        <w:r w:rsidR="00BC4CF9">
          <w:rPr>
            <w:noProof/>
            <w:webHidden/>
          </w:rPr>
          <w:fldChar w:fldCharType="separate"/>
        </w:r>
        <w:r w:rsidR="00F42AFA">
          <w:rPr>
            <w:noProof/>
            <w:webHidden/>
          </w:rPr>
          <w:t>2</w:t>
        </w:r>
        <w:r w:rsidR="00BC4CF9">
          <w:rPr>
            <w:noProof/>
            <w:webHidden/>
          </w:rPr>
          <w:fldChar w:fldCharType="end"/>
        </w:r>
      </w:hyperlink>
    </w:p>
    <w:p w:rsidR="00F42AFA" w:rsidRDefault="00B46CD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24391668" w:history="1">
        <w:r w:rsidR="00F42AFA" w:rsidRPr="00B0703A">
          <w:rPr>
            <w:rStyle w:val="Hyperlink"/>
            <w:noProof/>
          </w:rPr>
          <w:t>Inputs</w:t>
        </w:r>
        <w:r w:rsidR="00F42AFA">
          <w:rPr>
            <w:noProof/>
            <w:webHidden/>
          </w:rPr>
          <w:tab/>
        </w:r>
        <w:r w:rsidR="00BC4CF9">
          <w:rPr>
            <w:noProof/>
            <w:webHidden/>
          </w:rPr>
          <w:fldChar w:fldCharType="begin"/>
        </w:r>
        <w:r w:rsidR="00F42AFA">
          <w:rPr>
            <w:noProof/>
            <w:webHidden/>
          </w:rPr>
          <w:instrText xml:space="preserve"> PAGEREF _Toc424391668 \h </w:instrText>
        </w:r>
        <w:r w:rsidR="00BC4CF9">
          <w:rPr>
            <w:noProof/>
            <w:webHidden/>
          </w:rPr>
        </w:r>
        <w:r w:rsidR="00BC4CF9">
          <w:rPr>
            <w:noProof/>
            <w:webHidden/>
          </w:rPr>
          <w:fldChar w:fldCharType="separate"/>
        </w:r>
        <w:r w:rsidR="00F42AFA">
          <w:rPr>
            <w:noProof/>
            <w:webHidden/>
          </w:rPr>
          <w:t>2</w:t>
        </w:r>
        <w:r w:rsidR="00BC4CF9">
          <w:rPr>
            <w:noProof/>
            <w:webHidden/>
          </w:rPr>
          <w:fldChar w:fldCharType="end"/>
        </w:r>
      </w:hyperlink>
    </w:p>
    <w:p w:rsidR="00F42AFA" w:rsidRDefault="00B46CD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24391669" w:history="1">
        <w:r w:rsidR="00F42AFA" w:rsidRPr="00B0703A">
          <w:rPr>
            <w:rStyle w:val="Hyperlink"/>
            <w:noProof/>
          </w:rPr>
          <w:t>Entry Criteria/Triggers</w:t>
        </w:r>
        <w:r w:rsidR="00F42AFA">
          <w:rPr>
            <w:noProof/>
            <w:webHidden/>
          </w:rPr>
          <w:tab/>
        </w:r>
        <w:r w:rsidR="00BC4CF9">
          <w:rPr>
            <w:noProof/>
            <w:webHidden/>
          </w:rPr>
          <w:fldChar w:fldCharType="begin"/>
        </w:r>
        <w:r w:rsidR="00F42AFA">
          <w:rPr>
            <w:noProof/>
            <w:webHidden/>
          </w:rPr>
          <w:instrText xml:space="preserve"> PAGEREF _Toc424391669 \h </w:instrText>
        </w:r>
        <w:r w:rsidR="00BC4CF9">
          <w:rPr>
            <w:noProof/>
            <w:webHidden/>
          </w:rPr>
        </w:r>
        <w:r w:rsidR="00BC4CF9">
          <w:rPr>
            <w:noProof/>
            <w:webHidden/>
          </w:rPr>
          <w:fldChar w:fldCharType="separate"/>
        </w:r>
        <w:r w:rsidR="00F42AFA">
          <w:rPr>
            <w:noProof/>
            <w:webHidden/>
          </w:rPr>
          <w:t>2</w:t>
        </w:r>
        <w:r w:rsidR="00BC4CF9">
          <w:rPr>
            <w:noProof/>
            <w:webHidden/>
          </w:rPr>
          <w:fldChar w:fldCharType="end"/>
        </w:r>
      </w:hyperlink>
    </w:p>
    <w:p w:rsidR="00F42AFA" w:rsidRDefault="00B46CD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24391670" w:history="1">
        <w:r w:rsidR="00F42AFA" w:rsidRPr="00B0703A">
          <w:rPr>
            <w:rStyle w:val="Hyperlink"/>
            <w:noProof/>
          </w:rPr>
          <w:t>Tasks</w:t>
        </w:r>
        <w:r w:rsidR="00F42AFA">
          <w:rPr>
            <w:noProof/>
            <w:webHidden/>
          </w:rPr>
          <w:tab/>
        </w:r>
        <w:r w:rsidR="00BC4CF9">
          <w:rPr>
            <w:noProof/>
            <w:webHidden/>
          </w:rPr>
          <w:fldChar w:fldCharType="begin"/>
        </w:r>
        <w:r w:rsidR="00F42AFA">
          <w:rPr>
            <w:noProof/>
            <w:webHidden/>
          </w:rPr>
          <w:instrText xml:space="preserve"> PAGEREF _Toc424391670 \h </w:instrText>
        </w:r>
        <w:r w:rsidR="00BC4CF9">
          <w:rPr>
            <w:noProof/>
            <w:webHidden/>
          </w:rPr>
        </w:r>
        <w:r w:rsidR="00BC4CF9">
          <w:rPr>
            <w:noProof/>
            <w:webHidden/>
          </w:rPr>
          <w:fldChar w:fldCharType="separate"/>
        </w:r>
        <w:r w:rsidR="00F42AFA">
          <w:rPr>
            <w:noProof/>
            <w:webHidden/>
          </w:rPr>
          <w:t>2</w:t>
        </w:r>
        <w:r w:rsidR="00BC4CF9">
          <w:rPr>
            <w:noProof/>
            <w:webHidden/>
          </w:rPr>
          <w:fldChar w:fldCharType="end"/>
        </w:r>
      </w:hyperlink>
    </w:p>
    <w:p w:rsidR="00F42AFA" w:rsidRDefault="00B46CD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24391671" w:history="1">
        <w:r w:rsidR="00F42AFA" w:rsidRPr="00B0703A">
          <w:rPr>
            <w:rStyle w:val="Hyperlink"/>
            <w:noProof/>
          </w:rPr>
          <w:t>Verification</w:t>
        </w:r>
        <w:r w:rsidR="00F42AFA">
          <w:rPr>
            <w:noProof/>
            <w:webHidden/>
          </w:rPr>
          <w:tab/>
        </w:r>
        <w:r w:rsidR="00BC4CF9">
          <w:rPr>
            <w:noProof/>
            <w:webHidden/>
          </w:rPr>
          <w:fldChar w:fldCharType="begin"/>
        </w:r>
        <w:r w:rsidR="00F42AFA">
          <w:rPr>
            <w:noProof/>
            <w:webHidden/>
          </w:rPr>
          <w:instrText xml:space="preserve"> PAGEREF _Toc424391671 \h </w:instrText>
        </w:r>
        <w:r w:rsidR="00BC4CF9">
          <w:rPr>
            <w:noProof/>
            <w:webHidden/>
          </w:rPr>
        </w:r>
        <w:r w:rsidR="00BC4CF9">
          <w:rPr>
            <w:noProof/>
            <w:webHidden/>
          </w:rPr>
          <w:fldChar w:fldCharType="separate"/>
        </w:r>
        <w:r w:rsidR="00F42AFA">
          <w:rPr>
            <w:noProof/>
            <w:webHidden/>
          </w:rPr>
          <w:t>5</w:t>
        </w:r>
        <w:r w:rsidR="00BC4CF9">
          <w:rPr>
            <w:noProof/>
            <w:webHidden/>
          </w:rPr>
          <w:fldChar w:fldCharType="end"/>
        </w:r>
      </w:hyperlink>
    </w:p>
    <w:p w:rsidR="00F42AFA" w:rsidRDefault="00B46CD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24391672" w:history="1">
        <w:r w:rsidR="00F42AFA" w:rsidRPr="00B0703A">
          <w:rPr>
            <w:rStyle w:val="Hyperlink"/>
            <w:noProof/>
          </w:rPr>
          <w:t>Guidelines</w:t>
        </w:r>
        <w:r w:rsidR="00F42AFA">
          <w:rPr>
            <w:noProof/>
            <w:webHidden/>
          </w:rPr>
          <w:tab/>
        </w:r>
        <w:r w:rsidR="00BC4CF9">
          <w:rPr>
            <w:noProof/>
            <w:webHidden/>
          </w:rPr>
          <w:fldChar w:fldCharType="begin"/>
        </w:r>
        <w:r w:rsidR="00F42AFA">
          <w:rPr>
            <w:noProof/>
            <w:webHidden/>
          </w:rPr>
          <w:instrText xml:space="preserve"> PAGEREF _Toc424391672 \h </w:instrText>
        </w:r>
        <w:r w:rsidR="00BC4CF9">
          <w:rPr>
            <w:noProof/>
            <w:webHidden/>
          </w:rPr>
        </w:r>
        <w:r w:rsidR="00BC4CF9">
          <w:rPr>
            <w:noProof/>
            <w:webHidden/>
          </w:rPr>
          <w:fldChar w:fldCharType="separate"/>
        </w:r>
        <w:r w:rsidR="00F42AFA">
          <w:rPr>
            <w:noProof/>
            <w:webHidden/>
          </w:rPr>
          <w:t>5</w:t>
        </w:r>
        <w:r w:rsidR="00BC4CF9">
          <w:rPr>
            <w:noProof/>
            <w:webHidden/>
          </w:rPr>
          <w:fldChar w:fldCharType="end"/>
        </w:r>
      </w:hyperlink>
    </w:p>
    <w:p w:rsidR="00F42AFA" w:rsidRDefault="00B46CD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24391673" w:history="1">
        <w:r w:rsidR="00F42AFA" w:rsidRPr="00B0703A">
          <w:rPr>
            <w:rStyle w:val="Hyperlink"/>
            <w:noProof/>
          </w:rPr>
          <w:t>For Firmware:</w:t>
        </w:r>
        <w:r w:rsidR="00F42AFA">
          <w:rPr>
            <w:noProof/>
            <w:webHidden/>
          </w:rPr>
          <w:tab/>
        </w:r>
        <w:r w:rsidR="00BC4CF9">
          <w:rPr>
            <w:noProof/>
            <w:webHidden/>
          </w:rPr>
          <w:fldChar w:fldCharType="begin"/>
        </w:r>
        <w:r w:rsidR="00F42AFA">
          <w:rPr>
            <w:noProof/>
            <w:webHidden/>
          </w:rPr>
          <w:instrText xml:space="preserve"> PAGEREF _Toc424391673 \h </w:instrText>
        </w:r>
        <w:r w:rsidR="00BC4CF9">
          <w:rPr>
            <w:noProof/>
            <w:webHidden/>
          </w:rPr>
        </w:r>
        <w:r w:rsidR="00BC4CF9">
          <w:rPr>
            <w:noProof/>
            <w:webHidden/>
          </w:rPr>
          <w:fldChar w:fldCharType="separate"/>
        </w:r>
        <w:r w:rsidR="00F42AFA">
          <w:rPr>
            <w:noProof/>
            <w:webHidden/>
          </w:rPr>
          <w:t>5</w:t>
        </w:r>
        <w:r w:rsidR="00BC4CF9">
          <w:rPr>
            <w:noProof/>
            <w:webHidden/>
          </w:rPr>
          <w:fldChar w:fldCharType="end"/>
        </w:r>
      </w:hyperlink>
    </w:p>
    <w:p w:rsidR="00F42AFA" w:rsidRDefault="00B46CD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24391674" w:history="1">
        <w:r w:rsidR="00F42AFA" w:rsidRPr="00B0703A">
          <w:rPr>
            <w:rStyle w:val="Hyperlink"/>
            <w:noProof/>
          </w:rPr>
          <w:t>For Hardware:</w:t>
        </w:r>
        <w:r w:rsidR="00F42AFA">
          <w:rPr>
            <w:noProof/>
            <w:webHidden/>
          </w:rPr>
          <w:tab/>
        </w:r>
        <w:r w:rsidR="00BC4CF9">
          <w:rPr>
            <w:noProof/>
            <w:webHidden/>
          </w:rPr>
          <w:fldChar w:fldCharType="begin"/>
        </w:r>
        <w:r w:rsidR="00F42AFA">
          <w:rPr>
            <w:noProof/>
            <w:webHidden/>
          </w:rPr>
          <w:instrText xml:space="preserve"> PAGEREF _Toc424391674 \h </w:instrText>
        </w:r>
        <w:r w:rsidR="00BC4CF9">
          <w:rPr>
            <w:noProof/>
            <w:webHidden/>
          </w:rPr>
        </w:r>
        <w:r w:rsidR="00BC4CF9">
          <w:rPr>
            <w:noProof/>
            <w:webHidden/>
          </w:rPr>
          <w:fldChar w:fldCharType="separate"/>
        </w:r>
        <w:r w:rsidR="00F42AFA">
          <w:rPr>
            <w:noProof/>
            <w:webHidden/>
          </w:rPr>
          <w:t>6</w:t>
        </w:r>
        <w:r w:rsidR="00BC4CF9">
          <w:rPr>
            <w:noProof/>
            <w:webHidden/>
          </w:rPr>
          <w:fldChar w:fldCharType="end"/>
        </w:r>
      </w:hyperlink>
    </w:p>
    <w:p w:rsidR="00F42AFA" w:rsidRDefault="00B46CD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24391675" w:history="1">
        <w:r w:rsidR="00F42AFA" w:rsidRPr="00B0703A">
          <w:rPr>
            <w:rStyle w:val="Hyperlink"/>
            <w:noProof/>
          </w:rPr>
          <w:t>For Mechanical:</w:t>
        </w:r>
        <w:r w:rsidR="00F42AFA">
          <w:rPr>
            <w:noProof/>
            <w:webHidden/>
          </w:rPr>
          <w:tab/>
        </w:r>
        <w:r w:rsidR="00BC4CF9">
          <w:rPr>
            <w:noProof/>
            <w:webHidden/>
          </w:rPr>
          <w:fldChar w:fldCharType="begin"/>
        </w:r>
        <w:r w:rsidR="00F42AFA">
          <w:rPr>
            <w:noProof/>
            <w:webHidden/>
          </w:rPr>
          <w:instrText xml:space="preserve"> PAGEREF _Toc424391675 \h </w:instrText>
        </w:r>
        <w:r w:rsidR="00BC4CF9">
          <w:rPr>
            <w:noProof/>
            <w:webHidden/>
          </w:rPr>
        </w:r>
        <w:r w:rsidR="00BC4CF9">
          <w:rPr>
            <w:noProof/>
            <w:webHidden/>
          </w:rPr>
          <w:fldChar w:fldCharType="separate"/>
        </w:r>
        <w:r w:rsidR="00F42AFA">
          <w:rPr>
            <w:noProof/>
            <w:webHidden/>
          </w:rPr>
          <w:t>6</w:t>
        </w:r>
        <w:r w:rsidR="00BC4CF9">
          <w:rPr>
            <w:noProof/>
            <w:webHidden/>
          </w:rPr>
          <w:fldChar w:fldCharType="end"/>
        </w:r>
      </w:hyperlink>
    </w:p>
    <w:p w:rsidR="00F42AFA" w:rsidRDefault="00B46CD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24391676" w:history="1">
        <w:r w:rsidR="00F42AFA" w:rsidRPr="00B0703A">
          <w:rPr>
            <w:rStyle w:val="Hyperlink"/>
            <w:noProof/>
          </w:rPr>
          <w:t>Configuration :</w:t>
        </w:r>
        <w:r w:rsidR="00F42AFA">
          <w:rPr>
            <w:noProof/>
            <w:webHidden/>
          </w:rPr>
          <w:tab/>
        </w:r>
        <w:r w:rsidR="00BC4CF9">
          <w:rPr>
            <w:noProof/>
            <w:webHidden/>
          </w:rPr>
          <w:fldChar w:fldCharType="begin"/>
        </w:r>
        <w:r w:rsidR="00F42AFA">
          <w:rPr>
            <w:noProof/>
            <w:webHidden/>
          </w:rPr>
          <w:instrText xml:space="preserve"> PAGEREF _Toc424391676 \h </w:instrText>
        </w:r>
        <w:r w:rsidR="00BC4CF9">
          <w:rPr>
            <w:noProof/>
            <w:webHidden/>
          </w:rPr>
        </w:r>
        <w:r w:rsidR="00BC4CF9">
          <w:rPr>
            <w:noProof/>
            <w:webHidden/>
          </w:rPr>
          <w:fldChar w:fldCharType="separate"/>
        </w:r>
        <w:r w:rsidR="00F42AFA">
          <w:rPr>
            <w:noProof/>
            <w:webHidden/>
          </w:rPr>
          <w:t>7</w:t>
        </w:r>
        <w:r w:rsidR="00BC4CF9">
          <w:rPr>
            <w:noProof/>
            <w:webHidden/>
          </w:rPr>
          <w:fldChar w:fldCharType="end"/>
        </w:r>
      </w:hyperlink>
    </w:p>
    <w:p w:rsidR="00F42AFA" w:rsidRDefault="00B46CD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24391677" w:history="1">
        <w:r w:rsidR="00F42AFA" w:rsidRPr="00B0703A">
          <w:rPr>
            <w:rStyle w:val="Hyperlink"/>
            <w:noProof/>
          </w:rPr>
          <w:t>Applicable Measurements</w:t>
        </w:r>
        <w:r w:rsidR="00F42AFA">
          <w:rPr>
            <w:noProof/>
            <w:webHidden/>
          </w:rPr>
          <w:tab/>
        </w:r>
        <w:r w:rsidR="00BC4CF9">
          <w:rPr>
            <w:noProof/>
            <w:webHidden/>
          </w:rPr>
          <w:fldChar w:fldCharType="begin"/>
        </w:r>
        <w:r w:rsidR="00F42AFA">
          <w:rPr>
            <w:noProof/>
            <w:webHidden/>
          </w:rPr>
          <w:instrText xml:space="preserve"> PAGEREF _Toc424391677 \h </w:instrText>
        </w:r>
        <w:r w:rsidR="00BC4CF9">
          <w:rPr>
            <w:noProof/>
            <w:webHidden/>
          </w:rPr>
        </w:r>
        <w:r w:rsidR="00BC4CF9">
          <w:rPr>
            <w:noProof/>
            <w:webHidden/>
          </w:rPr>
          <w:fldChar w:fldCharType="separate"/>
        </w:r>
        <w:r w:rsidR="00F42AFA">
          <w:rPr>
            <w:noProof/>
            <w:webHidden/>
          </w:rPr>
          <w:t>7</w:t>
        </w:r>
        <w:r w:rsidR="00BC4CF9">
          <w:rPr>
            <w:noProof/>
            <w:webHidden/>
          </w:rPr>
          <w:fldChar w:fldCharType="end"/>
        </w:r>
      </w:hyperlink>
    </w:p>
    <w:p w:rsidR="00F42AFA" w:rsidRDefault="00B46CD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24391678" w:history="1">
        <w:r w:rsidR="00F42AFA" w:rsidRPr="00B0703A">
          <w:rPr>
            <w:rStyle w:val="Hyperlink"/>
            <w:noProof/>
          </w:rPr>
          <w:t>Exit Criteria/Outputs</w:t>
        </w:r>
        <w:r w:rsidR="00F42AFA">
          <w:rPr>
            <w:noProof/>
            <w:webHidden/>
          </w:rPr>
          <w:tab/>
        </w:r>
        <w:r w:rsidR="00BC4CF9">
          <w:rPr>
            <w:noProof/>
            <w:webHidden/>
          </w:rPr>
          <w:fldChar w:fldCharType="begin"/>
        </w:r>
        <w:r w:rsidR="00F42AFA">
          <w:rPr>
            <w:noProof/>
            <w:webHidden/>
          </w:rPr>
          <w:instrText xml:space="preserve"> PAGEREF _Toc424391678 \h </w:instrText>
        </w:r>
        <w:r w:rsidR="00BC4CF9">
          <w:rPr>
            <w:noProof/>
            <w:webHidden/>
          </w:rPr>
        </w:r>
        <w:r w:rsidR="00BC4CF9">
          <w:rPr>
            <w:noProof/>
            <w:webHidden/>
          </w:rPr>
          <w:fldChar w:fldCharType="separate"/>
        </w:r>
        <w:r w:rsidR="00F42AFA">
          <w:rPr>
            <w:noProof/>
            <w:webHidden/>
          </w:rPr>
          <w:t>7</w:t>
        </w:r>
        <w:r w:rsidR="00BC4CF9">
          <w:rPr>
            <w:noProof/>
            <w:webHidden/>
          </w:rPr>
          <w:fldChar w:fldCharType="end"/>
        </w:r>
      </w:hyperlink>
    </w:p>
    <w:p w:rsidR="004B4664" w:rsidRDefault="00BC4CF9">
      <w:r>
        <w:rPr>
          <w:b/>
          <w:bCs/>
          <w:noProof/>
        </w:rPr>
        <w:fldChar w:fldCharType="end"/>
      </w:r>
    </w:p>
    <w:p w:rsidR="00494359" w:rsidRDefault="00494359">
      <w:pPr>
        <w:spacing w:after="0" w:line="240" w:lineRule="auto"/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:rsidR="00260ACF" w:rsidRDefault="00260ACF" w:rsidP="00C82020">
      <w:pPr>
        <w:pStyle w:val="Heading1"/>
      </w:pPr>
      <w:bookmarkStart w:id="0" w:name="_Toc424391665"/>
      <w:r>
        <w:lastRenderedPageBreak/>
        <w:t>Overview</w:t>
      </w:r>
      <w:bookmarkEnd w:id="0"/>
    </w:p>
    <w:p w:rsidR="00C462CA" w:rsidRPr="00C462CA" w:rsidRDefault="00A073AA" w:rsidP="00C462CA">
      <w:r w:rsidRPr="00A073AA">
        <w:t>This procedure details the activities involved in designing the product against a set of requirements given by the customer</w:t>
      </w:r>
      <w:r w:rsidR="00661B58">
        <w:t>.</w:t>
      </w:r>
    </w:p>
    <w:p w:rsidR="00B81986" w:rsidRDefault="00260ACF">
      <w:pPr>
        <w:pStyle w:val="Heading1"/>
      </w:pPr>
      <w:bookmarkStart w:id="1" w:name="_Toc424391666"/>
      <w:r>
        <w:t>Objective</w:t>
      </w:r>
      <w:bookmarkEnd w:id="1"/>
    </w:p>
    <w:p w:rsidR="00B46A3B" w:rsidRPr="0023507C" w:rsidRDefault="00773137" w:rsidP="00B46A3B">
      <w:r>
        <w:t xml:space="preserve">To arrive at the most appropriate and optimal solution </w:t>
      </w:r>
      <w:r w:rsidR="00415C3A">
        <w:t>for</w:t>
      </w:r>
      <w:r>
        <w:t xml:space="preserve"> subsequent implemen</w:t>
      </w:r>
      <w:r w:rsidR="00A60A96">
        <w:t>ta</w:t>
      </w:r>
      <w:r>
        <w:t>t</w:t>
      </w:r>
      <w:r w:rsidR="00415C3A">
        <w:t>ion</w:t>
      </w:r>
      <w:r>
        <w:t xml:space="preserve"> </w:t>
      </w:r>
      <w:r w:rsidR="00415C3A">
        <w:t>to fulfill</w:t>
      </w:r>
      <w:r>
        <w:t xml:space="preserve"> a given set of requirements</w:t>
      </w:r>
      <w:r w:rsidR="00B46A3B">
        <w:t xml:space="preserve"> and </w:t>
      </w:r>
      <w:r w:rsidR="00A073AA">
        <w:t>give</w:t>
      </w:r>
      <w:r w:rsidR="00B46A3B" w:rsidRPr="0050475C">
        <w:t xml:space="preserve"> </w:t>
      </w:r>
      <w:r w:rsidR="00A073AA">
        <w:t>the development team a</w:t>
      </w:r>
      <w:r w:rsidR="00B46A3B" w:rsidRPr="0050475C">
        <w:t xml:space="preserve"> </w:t>
      </w:r>
      <w:r w:rsidR="00B46A3B">
        <w:t>detailed</w:t>
      </w:r>
      <w:r w:rsidR="00B46A3B" w:rsidRPr="0050475C">
        <w:t xml:space="preserve"> guidance of the architecture of the pro</w:t>
      </w:r>
      <w:r w:rsidR="00B46A3B">
        <w:t>duct</w:t>
      </w:r>
      <w:r w:rsidR="00B46A3B">
        <w:rPr>
          <w:rStyle w:val="apple-style-span"/>
          <w:rFonts w:ascii="Verdana" w:hAnsi="Verdana"/>
          <w:color w:val="000000"/>
          <w:sz w:val="18"/>
          <w:szCs w:val="18"/>
        </w:rPr>
        <w:t>.</w:t>
      </w:r>
    </w:p>
    <w:p w:rsidR="00B81986" w:rsidRDefault="00260ACF">
      <w:pPr>
        <w:pStyle w:val="Heading1"/>
      </w:pPr>
      <w:bookmarkStart w:id="2" w:name="_Toc424391667"/>
      <w:r>
        <w:t>Scope</w:t>
      </w:r>
      <w:bookmarkEnd w:id="2"/>
    </w:p>
    <w:p w:rsidR="00CA4B1D" w:rsidRDefault="00CA4B1D" w:rsidP="00CA4B1D">
      <w:r>
        <w:t>This procedure applies to all</w:t>
      </w:r>
      <w:r w:rsidR="005729A0">
        <w:t xml:space="preserve"> </w:t>
      </w:r>
      <w:r w:rsidR="00B151AC">
        <w:t xml:space="preserve">Development </w:t>
      </w:r>
      <w:r w:rsidR="005729A0">
        <w:t>P</w:t>
      </w:r>
      <w:r>
        <w:t>rojects.</w:t>
      </w:r>
    </w:p>
    <w:p w:rsidR="005E2C3B" w:rsidRDefault="00FE5FE1" w:rsidP="000352E3">
      <w:pPr>
        <w:pStyle w:val="Heading1"/>
      </w:pPr>
      <w:bookmarkStart w:id="3" w:name="_Toc424391668"/>
      <w:r>
        <w:t>Inputs</w:t>
      </w:r>
      <w:bookmarkEnd w:id="3"/>
      <w:r w:rsidR="005E2C3B">
        <w:t xml:space="preserve"> </w:t>
      </w:r>
    </w:p>
    <w:p w:rsidR="00A33D43" w:rsidRDefault="00F83B97" w:rsidP="005239E7">
      <w:pPr>
        <w:pStyle w:val="ProcessBody"/>
        <w:numPr>
          <w:ilvl w:val="0"/>
          <w:numId w:val="32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Functional Specifications</w:t>
      </w:r>
    </w:p>
    <w:p w:rsidR="00F83B97" w:rsidRPr="005239E7" w:rsidRDefault="00CA4B1D" w:rsidP="005239E7">
      <w:pPr>
        <w:pStyle w:val="ProcessBody"/>
        <w:numPr>
          <w:ilvl w:val="0"/>
          <w:numId w:val="32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Change R</w:t>
      </w:r>
      <w:r w:rsidR="00F83B97">
        <w:rPr>
          <w:rFonts w:ascii="Calibri" w:hAnsi="Calibri"/>
          <w:sz w:val="22"/>
        </w:rPr>
        <w:t>equests</w:t>
      </w:r>
    </w:p>
    <w:p w:rsidR="00B81986" w:rsidRDefault="00260ACF" w:rsidP="005239E7">
      <w:pPr>
        <w:pStyle w:val="Heading1"/>
      </w:pPr>
      <w:bookmarkStart w:id="4" w:name="_Toc424391669"/>
      <w:r>
        <w:t>Entry Criteria/</w:t>
      </w:r>
      <w:r w:rsidR="00AC63B5">
        <w:t>Triggers</w:t>
      </w:r>
      <w:bookmarkEnd w:id="4"/>
    </w:p>
    <w:p w:rsidR="00F83B97" w:rsidRDefault="004205F8" w:rsidP="0017077A">
      <w:pPr>
        <w:pStyle w:val="ListParagraph"/>
        <w:numPr>
          <w:ilvl w:val="0"/>
          <w:numId w:val="49"/>
        </w:numPr>
      </w:pPr>
      <w:r>
        <w:t>Intimation of the Approved Project Plan</w:t>
      </w:r>
      <w:r w:rsidR="00EA7057">
        <w:t xml:space="preserve"> to </w:t>
      </w:r>
      <w:r w:rsidR="00661B58">
        <w:t>Design Team</w:t>
      </w:r>
    </w:p>
    <w:p w:rsidR="0017077A" w:rsidRPr="00F83B97" w:rsidRDefault="0017077A" w:rsidP="0017077A">
      <w:pPr>
        <w:pStyle w:val="ListParagraph"/>
        <w:numPr>
          <w:ilvl w:val="0"/>
          <w:numId w:val="49"/>
        </w:numPr>
      </w:pPr>
      <w:r w:rsidRPr="0017077A">
        <w:t>The practitioners have undergone QMS trainings with focus on performing their processes.</w:t>
      </w:r>
    </w:p>
    <w:p w:rsidR="00A8794C" w:rsidRDefault="00706EE8" w:rsidP="007C6995">
      <w:pPr>
        <w:pStyle w:val="Heading1"/>
      </w:pPr>
      <w:bookmarkStart w:id="5" w:name="_Toc424391670"/>
      <w:r>
        <w:t>Tasks</w:t>
      </w:r>
      <w:bookmarkEnd w:id="5"/>
    </w:p>
    <w:tbl>
      <w:tblPr>
        <w:tblW w:w="9743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1096"/>
        <w:gridCol w:w="6521"/>
        <w:gridCol w:w="2126"/>
      </w:tblGrid>
      <w:tr w:rsidR="001A5665" w:rsidRPr="00260ACF" w:rsidTr="0034387D">
        <w:trPr>
          <w:tblHeader/>
        </w:trPr>
        <w:tc>
          <w:tcPr>
            <w:tcW w:w="1096" w:type="dxa"/>
            <w:shd w:val="clear" w:color="auto" w:fill="4F81BD"/>
          </w:tcPr>
          <w:p w:rsidR="00260ACF" w:rsidRPr="00AA0888" w:rsidRDefault="0043750A" w:rsidP="00B81986">
            <w:pPr>
              <w:rPr>
                <w:b/>
                <w:bCs/>
                <w:color w:val="FFFFFF"/>
              </w:rPr>
            </w:pPr>
            <w:proofErr w:type="spellStart"/>
            <w:r w:rsidRPr="00AA0888">
              <w:rPr>
                <w:b/>
                <w:bCs/>
                <w:color w:val="FFFFFF"/>
              </w:rPr>
              <w:t>Sr.No</w:t>
            </w:r>
            <w:proofErr w:type="spellEnd"/>
          </w:p>
        </w:tc>
        <w:tc>
          <w:tcPr>
            <w:tcW w:w="6521" w:type="dxa"/>
            <w:shd w:val="clear" w:color="auto" w:fill="4F81BD"/>
          </w:tcPr>
          <w:p w:rsidR="00260ACF" w:rsidRPr="00AA0888" w:rsidRDefault="00260ACF" w:rsidP="00B81986">
            <w:pPr>
              <w:rPr>
                <w:b/>
                <w:bCs/>
                <w:color w:val="FFFFFF"/>
              </w:rPr>
            </w:pPr>
            <w:r w:rsidRPr="00AA0888">
              <w:rPr>
                <w:b/>
                <w:bCs/>
                <w:color w:val="FFFFFF"/>
              </w:rPr>
              <w:t>Task</w:t>
            </w:r>
          </w:p>
        </w:tc>
        <w:tc>
          <w:tcPr>
            <w:tcW w:w="2126" w:type="dxa"/>
            <w:shd w:val="clear" w:color="auto" w:fill="4F81BD"/>
          </w:tcPr>
          <w:p w:rsidR="00260ACF" w:rsidRPr="00AA0888" w:rsidRDefault="00260ACF" w:rsidP="00B81986">
            <w:pPr>
              <w:rPr>
                <w:b/>
                <w:bCs/>
                <w:color w:val="FFFFFF"/>
              </w:rPr>
            </w:pPr>
            <w:r w:rsidRPr="00AA0888">
              <w:rPr>
                <w:b/>
                <w:bCs/>
                <w:color w:val="FFFFFF"/>
              </w:rPr>
              <w:t>Owner/Role</w:t>
            </w:r>
          </w:p>
        </w:tc>
      </w:tr>
      <w:tr w:rsidR="00FA62CD" w:rsidRPr="00260ACF" w:rsidTr="0034387D">
        <w:trPr>
          <w:trHeight w:val="399"/>
        </w:trPr>
        <w:tc>
          <w:tcPr>
            <w:tcW w:w="1096" w:type="dxa"/>
            <w:shd w:val="clear" w:color="auto" w:fill="B8CCE4"/>
          </w:tcPr>
          <w:p w:rsidR="00B81986" w:rsidRPr="00AA0888" w:rsidRDefault="00B81986" w:rsidP="005239E7">
            <w:pPr>
              <w:pStyle w:val="ListParagraph"/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B8CCE4"/>
          </w:tcPr>
          <w:p w:rsidR="00887F97" w:rsidRPr="00AA0888" w:rsidRDefault="00C243B7" w:rsidP="00D00CD6">
            <w:pPr>
              <w:rPr>
                <w:b/>
              </w:rPr>
            </w:pPr>
            <w:r w:rsidRPr="00AA0888">
              <w:rPr>
                <w:b/>
              </w:rPr>
              <w:t xml:space="preserve">Prepare </w:t>
            </w:r>
            <w:r w:rsidR="00564304" w:rsidRPr="00AA0888">
              <w:rPr>
                <w:b/>
              </w:rPr>
              <w:t>Design</w:t>
            </w:r>
            <w:r w:rsidR="00CA4B1D" w:rsidRPr="00AA0888">
              <w:rPr>
                <w:b/>
              </w:rPr>
              <w:t xml:space="preserve"> </w:t>
            </w:r>
          </w:p>
        </w:tc>
        <w:tc>
          <w:tcPr>
            <w:tcW w:w="2126" w:type="dxa"/>
            <w:shd w:val="clear" w:color="auto" w:fill="B8CCE4"/>
          </w:tcPr>
          <w:p w:rsidR="00887F97" w:rsidRDefault="00887F97" w:rsidP="00B81986"/>
        </w:tc>
      </w:tr>
      <w:tr w:rsidR="00564304" w:rsidRPr="00260ACF" w:rsidTr="0034387D">
        <w:tc>
          <w:tcPr>
            <w:tcW w:w="1096" w:type="dxa"/>
          </w:tcPr>
          <w:p w:rsidR="00564304" w:rsidRPr="00AA0888" w:rsidRDefault="00564304" w:rsidP="00AA0888">
            <w:pPr>
              <w:pStyle w:val="ListParagraph"/>
              <w:numPr>
                <w:ilvl w:val="0"/>
                <w:numId w:val="22"/>
              </w:numPr>
              <w:ind w:hanging="686"/>
              <w:rPr>
                <w:b/>
                <w:bCs/>
              </w:rPr>
            </w:pPr>
          </w:p>
        </w:tc>
        <w:tc>
          <w:tcPr>
            <w:tcW w:w="6521" w:type="dxa"/>
          </w:tcPr>
          <w:p w:rsidR="00FA048F" w:rsidRDefault="00CA4B1D" w:rsidP="00AA0888">
            <w:pPr>
              <w:spacing w:after="0" w:line="360" w:lineRule="auto"/>
            </w:pPr>
            <w:r>
              <w:t xml:space="preserve">Understand requirements and prepare </w:t>
            </w:r>
            <w:r w:rsidR="00993952">
              <w:t>“</w:t>
            </w:r>
            <w:r>
              <w:t>Design</w:t>
            </w:r>
            <w:r w:rsidR="00DA7557">
              <w:t xml:space="preserve"> Document</w:t>
            </w:r>
            <w:r w:rsidR="00261F3B">
              <w:t>s</w:t>
            </w:r>
            <w:r w:rsidR="00993952">
              <w:t>”</w:t>
            </w:r>
            <w:r w:rsidR="004D0EF8">
              <w:t xml:space="preserve">. </w:t>
            </w:r>
            <w:proofErr w:type="gramStart"/>
            <w:r w:rsidR="004D0EF8">
              <w:t xml:space="preserve">Use </w:t>
            </w:r>
            <w:r w:rsidR="00DA7557">
              <w:t xml:space="preserve"> </w:t>
            </w:r>
            <w:r w:rsidR="00010156">
              <w:t>“</w:t>
            </w:r>
            <w:proofErr w:type="gramEnd"/>
            <w:r w:rsidR="00010156">
              <w:t>Hardware Design Template” (</w:t>
            </w:r>
            <w:r w:rsidR="00D660AE">
              <w:t>TMPL</w:t>
            </w:r>
            <w:r w:rsidR="00D660AE" w:rsidRPr="00EC1DD6">
              <w:t>_</w:t>
            </w:r>
            <w:r w:rsidR="00D660AE">
              <w:t>HDWDSN</w:t>
            </w:r>
            <w:r w:rsidR="00010156">
              <w:t>), “Firmware Design Template”</w:t>
            </w:r>
            <w:r w:rsidR="00010156" w:rsidDel="00010156">
              <w:t xml:space="preserve"> </w:t>
            </w:r>
            <w:r w:rsidR="00010156">
              <w:t>(</w:t>
            </w:r>
            <w:r w:rsidR="00D660AE">
              <w:t>TMPL_FRWDSN</w:t>
            </w:r>
            <w:r w:rsidR="007661DA">
              <w:t xml:space="preserve"> </w:t>
            </w:r>
            <w:r w:rsidR="00010156">
              <w:t>)</w:t>
            </w:r>
            <w:r w:rsidR="00D660AE">
              <w:t xml:space="preserve"> </w:t>
            </w:r>
            <w:r w:rsidR="007661DA">
              <w:t>and</w:t>
            </w:r>
            <w:r w:rsidR="00F12BF3">
              <w:t xml:space="preserve"> </w:t>
            </w:r>
            <w:r w:rsidR="00010156">
              <w:t>“Mechanical Design Template” (</w:t>
            </w:r>
            <w:r w:rsidR="00D660AE">
              <w:t>TMPL_MCHDSN</w:t>
            </w:r>
            <w:r w:rsidR="00010156">
              <w:t>)</w:t>
            </w:r>
            <w:r w:rsidR="00DA7557" w:rsidRPr="00EC1DD6">
              <w:t>.</w:t>
            </w:r>
            <w:r w:rsidR="00FA048F">
              <w:t xml:space="preserve"> </w:t>
            </w:r>
            <w:r w:rsidR="00457657">
              <w:t>Discuss the design parameters with</w:t>
            </w:r>
            <w:r w:rsidR="004F75BE">
              <w:t>in</w:t>
            </w:r>
            <w:r w:rsidR="00457657">
              <w:t xml:space="preserve"> the </w:t>
            </w:r>
            <w:r w:rsidR="009D7EFB">
              <w:t xml:space="preserve">Design </w:t>
            </w:r>
            <w:r w:rsidR="00457657">
              <w:t>team for seeking their inputs. This might generally</w:t>
            </w:r>
            <w:r w:rsidR="002C41B4">
              <w:t xml:space="preserve"> be</w:t>
            </w:r>
            <w:r w:rsidR="00457657">
              <w:t xml:space="preserve"> done in the form of a Design Meeting, involving all relevant technical team members.</w:t>
            </w:r>
          </w:p>
          <w:p w:rsidR="00FA048F" w:rsidRDefault="00FA048F" w:rsidP="00AA0888">
            <w:pPr>
              <w:spacing w:after="0" w:line="360" w:lineRule="auto"/>
            </w:pPr>
          </w:p>
          <w:p w:rsidR="00564304" w:rsidRPr="00EC1DD6" w:rsidRDefault="00FA048F" w:rsidP="00325BEE">
            <w:pPr>
              <w:spacing w:after="0" w:line="360" w:lineRule="auto"/>
            </w:pPr>
            <w:r>
              <w:t xml:space="preserve">The selection of the design elements is a </w:t>
            </w:r>
            <w:proofErr w:type="spellStart"/>
            <w:r>
              <w:t>tailorable</w:t>
            </w:r>
            <w:proofErr w:type="spellEnd"/>
            <w:r>
              <w:t xml:space="preserve"> option. The project </w:t>
            </w:r>
            <w:r>
              <w:lastRenderedPageBreak/>
              <w:t xml:space="preserve">must consider adding and/or eliminating some of the below based on the project requirements, after due approvals are received from the PEG. </w:t>
            </w:r>
            <w:r w:rsidR="006C5C37">
              <w:t>For details, refer “Tailoring Guidelines</w:t>
            </w:r>
            <w:proofErr w:type="gramStart"/>
            <w:r w:rsidR="006C5C37">
              <w:t>”(</w:t>
            </w:r>
            <w:proofErr w:type="gramEnd"/>
            <w:r w:rsidR="006C5C37">
              <w:t>GDLN_TAILOR).</w:t>
            </w:r>
          </w:p>
        </w:tc>
        <w:tc>
          <w:tcPr>
            <w:tcW w:w="2126" w:type="dxa"/>
          </w:tcPr>
          <w:p w:rsidR="00564304" w:rsidRPr="00260ACF" w:rsidRDefault="00C2064B" w:rsidP="00457657">
            <w:r>
              <w:lastRenderedPageBreak/>
              <w:t xml:space="preserve">Individual </w:t>
            </w:r>
            <w:r w:rsidR="009D7EFB">
              <w:t>Design Team</w:t>
            </w:r>
            <w:r>
              <w:t>s corresponding to each functional area</w:t>
            </w:r>
          </w:p>
        </w:tc>
      </w:tr>
      <w:tr w:rsidR="00FA62CD" w:rsidRPr="00260ACF" w:rsidTr="0034387D">
        <w:tc>
          <w:tcPr>
            <w:tcW w:w="1096" w:type="dxa"/>
          </w:tcPr>
          <w:p w:rsidR="00CA4B1D" w:rsidRPr="00AA0888" w:rsidRDefault="00CA4B1D" w:rsidP="00AA0888">
            <w:pPr>
              <w:pStyle w:val="ListParagraph"/>
              <w:numPr>
                <w:ilvl w:val="1"/>
                <w:numId w:val="22"/>
              </w:numPr>
              <w:rPr>
                <w:b/>
                <w:bCs/>
              </w:rPr>
            </w:pPr>
          </w:p>
        </w:tc>
        <w:tc>
          <w:tcPr>
            <w:tcW w:w="6521" w:type="dxa"/>
          </w:tcPr>
          <w:p w:rsidR="002F33D1" w:rsidRDefault="00CA4B1D" w:rsidP="00AA0888">
            <w:pPr>
              <w:spacing w:after="0"/>
            </w:pPr>
            <w:r>
              <w:t>S</w:t>
            </w:r>
            <w:r w:rsidRPr="00EC1DD6">
              <w:t xml:space="preserve">plit </w:t>
            </w:r>
            <w:r w:rsidR="009C540B">
              <w:t>each major functional area</w:t>
            </w:r>
            <w:r w:rsidRPr="00EC1DD6">
              <w:t xml:space="preserve"> into modules</w:t>
            </w:r>
            <w:r w:rsidR="00AC27A8">
              <w:t>.</w:t>
            </w:r>
            <w:r w:rsidRPr="00EC1DD6">
              <w:t xml:space="preserve"> </w:t>
            </w:r>
            <w:r w:rsidR="00A553EC">
              <w:t>(Refer guidelines below</w:t>
            </w:r>
            <w:r w:rsidR="00336B8D">
              <w:t>.</w:t>
            </w:r>
            <w:r w:rsidR="00A553EC">
              <w:t>)</w:t>
            </w:r>
            <w:r>
              <w:t xml:space="preserve"> </w:t>
            </w:r>
            <w:r w:rsidR="002F33D1">
              <w:t xml:space="preserve">Perform the </w:t>
            </w:r>
            <w:r w:rsidR="002F33D1" w:rsidRPr="00FE2861">
              <w:t xml:space="preserve">Detailed functional decomposition of the module with respect to requirements </w:t>
            </w:r>
            <w:r w:rsidR="002F33D1">
              <w:t xml:space="preserve">into </w:t>
            </w:r>
            <w:proofErr w:type="spellStart"/>
            <w:r w:rsidR="002F33D1">
              <w:t>submodules</w:t>
            </w:r>
            <w:proofErr w:type="spellEnd"/>
            <w:r w:rsidR="002F33D1">
              <w:t>.</w:t>
            </w:r>
            <w:r w:rsidR="00AA7818">
              <w:t xml:space="preserve"> Arrive at detailed </w:t>
            </w:r>
            <w:r w:rsidR="009A0782">
              <w:t xml:space="preserve">definitions of functionality </w:t>
            </w:r>
            <w:r w:rsidR="00AA7818">
              <w:t>for the same.</w:t>
            </w:r>
            <w:r w:rsidR="007175EB">
              <w:t xml:space="preserve"> </w:t>
            </w:r>
          </w:p>
          <w:p w:rsidR="003B5420" w:rsidDel="003B5420" w:rsidRDefault="00AA7818" w:rsidP="00AA0888">
            <w:pPr>
              <w:spacing w:after="0"/>
            </w:pPr>
            <w:r>
              <w:t>Design e</w:t>
            </w:r>
            <w:r w:rsidRPr="00FE2861">
              <w:t>ach of the product components using appropriate techniques</w:t>
            </w:r>
            <w:r w:rsidR="00F55A54">
              <w:t>.</w:t>
            </w:r>
            <w:r w:rsidR="00E07389">
              <w:t xml:space="preserve"> (Refer guidelines below</w:t>
            </w:r>
            <w:r w:rsidR="00F55A54">
              <w:t>.</w:t>
            </w:r>
            <w:r w:rsidR="00E07389">
              <w:t>)</w:t>
            </w:r>
            <w:r w:rsidRPr="00FE2861">
              <w:t xml:space="preserve"> </w:t>
            </w:r>
          </w:p>
          <w:p w:rsidR="00AA7818" w:rsidRDefault="00AA7818" w:rsidP="00FA62CD">
            <w:pPr>
              <w:spacing w:after="0"/>
            </w:pPr>
            <w:r w:rsidRPr="00FE2861">
              <w:t xml:space="preserve">Identify and specify the </w:t>
            </w:r>
            <w:r w:rsidR="00D77105">
              <w:t>components (circuits, functions, conceptual sketches etc.)</w:t>
            </w:r>
            <w:r w:rsidRPr="00FE2861">
              <w:t xml:space="preserve"> used for implementation of the identified modules.</w:t>
            </w:r>
            <w:r w:rsidR="007175EB">
              <w:t xml:space="preserve"> Assign</w:t>
            </w:r>
            <w:r w:rsidR="007175EB" w:rsidRPr="00EC1DD6">
              <w:t xml:space="preserve"> Unique identifier to each </w:t>
            </w:r>
            <w:r w:rsidR="007175EB">
              <w:t>M</w:t>
            </w:r>
            <w:r w:rsidR="007175EB" w:rsidRPr="00EC1DD6">
              <w:t>odule</w:t>
            </w:r>
            <w:r w:rsidR="007175EB">
              <w:t>.</w:t>
            </w:r>
          </w:p>
        </w:tc>
        <w:tc>
          <w:tcPr>
            <w:tcW w:w="2126" w:type="dxa"/>
          </w:tcPr>
          <w:p w:rsidR="00CA4B1D" w:rsidRDefault="00CA4B1D" w:rsidP="00B81986"/>
        </w:tc>
      </w:tr>
      <w:tr w:rsidR="00FA62CD" w:rsidRPr="00260ACF" w:rsidTr="0034387D">
        <w:trPr>
          <w:trHeight w:val="689"/>
        </w:trPr>
        <w:tc>
          <w:tcPr>
            <w:tcW w:w="1096" w:type="dxa"/>
          </w:tcPr>
          <w:p w:rsidR="00871736" w:rsidRPr="00AA0888" w:rsidRDefault="00871736" w:rsidP="00AA0888">
            <w:pPr>
              <w:pStyle w:val="ListParagraph"/>
              <w:numPr>
                <w:ilvl w:val="1"/>
                <w:numId w:val="22"/>
              </w:numPr>
              <w:rPr>
                <w:b/>
                <w:bCs/>
              </w:rPr>
            </w:pPr>
          </w:p>
        </w:tc>
        <w:tc>
          <w:tcPr>
            <w:tcW w:w="6521" w:type="dxa"/>
          </w:tcPr>
          <w:p w:rsidR="00871736" w:rsidRDefault="00871736" w:rsidP="00CD3FC9">
            <w:pPr>
              <w:spacing w:after="0" w:line="360" w:lineRule="auto"/>
            </w:pPr>
            <w:r w:rsidRPr="00FE2861">
              <w:t xml:space="preserve">Identify and specify </w:t>
            </w:r>
            <w:r w:rsidR="00322706">
              <w:t xml:space="preserve">design considerations and </w:t>
            </w:r>
            <w:r w:rsidRPr="00FE2861">
              <w:t>constraints</w:t>
            </w:r>
            <w:r w:rsidR="00CD3FC9">
              <w:t xml:space="preserve"> (Refer guidelines below)</w:t>
            </w:r>
            <w:r w:rsidRPr="00FE2861">
              <w:t>, if any</w:t>
            </w:r>
            <w:r w:rsidR="00CD3FC9">
              <w:t>.</w:t>
            </w:r>
          </w:p>
        </w:tc>
        <w:tc>
          <w:tcPr>
            <w:tcW w:w="2126" w:type="dxa"/>
          </w:tcPr>
          <w:p w:rsidR="00871736" w:rsidRDefault="00871736" w:rsidP="00AA0888">
            <w:pPr>
              <w:ind w:left="1080" w:hanging="1082"/>
            </w:pPr>
          </w:p>
        </w:tc>
      </w:tr>
      <w:tr w:rsidR="00564304" w:rsidRPr="00260ACF" w:rsidTr="0034387D">
        <w:trPr>
          <w:trHeight w:val="689"/>
        </w:trPr>
        <w:tc>
          <w:tcPr>
            <w:tcW w:w="1096" w:type="dxa"/>
          </w:tcPr>
          <w:p w:rsidR="00564304" w:rsidRPr="00AA0888" w:rsidRDefault="00564304" w:rsidP="00AA0888">
            <w:pPr>
              <w:pStyle w:val="ListParagraph"/>
              <w:numPr>
                <w:ilvl w:val="1"/>
                <w:numId w:val="22"/>
              </w:numPr>
              <w:rPr>
                <w:b/>
                <w:bCs/>
              </w:rPr>
            </w:pPr>
          </w:p>
        </w:tc>
        <w:tc>
          <w:tcPr>
            <w:tcW w:w="6521" w:type="dxa"/>
          </w:tcPr>
          <w:p w:rsidR="00564304" w:rsidRPr="00EC1DD6" w:rsidRDefault="003E56D1" w:rsidP="00AA0888">
            <w:pPr>
              <w:spacing w:after="0" w:line="360" w:lineRule="auto"/>
            </w:pPr>
            <w:r>
              <w:t xml:space="preserve">Identify and specify external interfaces and internal </w:t>
            </w:r>
            <w:proofErr w:type="spellStart"/>
            <w:r>
              <w:t>dependenices</w:t>
            </w:r>
            <w:proofErr w:type="spellEnd"/>
            <w:r>
              <w:t xml:space="preserve"> (Refer guidelines below)</w:t>
            </w:r>
            <w:r w:rsidR="00630DC7">
              <w:t xml:space="preserve"> </w:t>
            </w:r>
            <w:r>
              <w:t>if any.</w:t>
            </w:r>
          </w:p>
        </w:tc>
        <w:tc>
          <w:tcPr>
            <w:tcW w:w="2126" w:type="dxa"/>
          </w:tcPr>
          <w:p w:rsidR="00564304" w:rsidRDefault="00564304" w:rsidP="00AA0888">
            <w:pPr>
              <w:ind w:left="1080" w:hanging="1082"/>
            </w:pPr>
          </w:p>
        </w:tc>
      </w:tr>
      <w:tr w:rsidR="00564304" w:rsidRPr="00260ACF" w:rsidTr="0034387D">
        <w:tc>
          <w:tcPr>
            <w:tcW w:w="1096" w:type="dxa"/>
          </w:tcPr>
          <w:p w:rsidR="00564304" w:rsidRPr="00AA0888" w:rsidRDefault="00564304" w:rsidP="00AA0888">
            <w:pPr>
              <w:pStyle w:val="ListParagraph"/>
              <w:numPr>
                <w:ilvl w:val="1"/>
                <w:numId w:val="22"/>
              </w:numPr>
              <w:rPr>
                <w:b/>
                <w:bCs/>
              </w:rPr>
            </w:pPr>
          </w:p>
        </w:tc>
        <w:tc>
          <w:tcPr>
            <w:tcW w:w="6521" w:type="dxa"/>
          </w:tcPr>
          <w:p w:rsidR="00592D6E" w:rsidRPr="00EC1DD6" w:rsidRDefault="00D161BA" w:rsidP="00592D6E">
            <w:pPr>
              <w:spacing w:after="0" w:line="360" w:lineRule="auto"/>
            </w:pPr>
            <w:r>
              <w:t>Specify</w:t>
            </w:r>
            <w:r w:rsidR="00DF4246">
              <w:t xml:space="preserve"> </w:t>
            </w:r>
            <w:r w:rsidR="00684ADE">
              <w:t>each functional areas</w:t>
            </w:r>
            <w:r w:rsidR="00684ADE" w:rsidRPr="00EC1DD6">
              <w:t xml:space="preserve"> </w:t>
            </w:r>
            <w:r w:rsidR="001A5665">
              <w:t>implementation</w:t>
            </w:r>
            <w:r w:rsidR="001A5665" w:rsidRPr="00EC1DD6">
              <w:t xml:space="preserve"> </w:t>
            </w:r>
            <w:r w:rsidR="00DA7557">
              <w:t xml:space="preserve">environment </w:t>
            </w:r>
            <w:r w:rsidR="00684ADE">
              <w:t xml:space="preserve">(Refer guidelines below) </w:t>
            </w:r>
            <w:r>
              <w:t xml:space="preserve">as mentioned in the Functional Specification </w:t>
            </w:r>
            <w:proofErr w:type="gramStart"/>
            <w:r>
              <w:t xml:space="preserve">and </w:t>
            </w:r>
            <w:r w:rsidR="00DA7557">
              <w:t xml:space="preserve"> agreed</w:t>
            </w:r>
            <w:proofErr w:type="gramEnd"/>
            <w:r w:rsidR="00DA7557">
              <w:t xml:space="preserve"> at the </w:t>
            </w:r>
            <w:r>
              <w:t>time of sign off</w:t>
            </w:r>
            <w:r w:rsidR="00863F60">
              <w:t>.</w:t>
            </w:r>
            <w:r>
              <w:t xml:space="preserve"> </w:t>
            </w:r>
          </w:p>
        </w:tc>
        <w:tc>
          <w:tcPr>
            <w:tcW w:w="2126" w:type="dxa"/>
          </w:tcPr>
          <w:p w:rsidR="00564304" w:rsidRDefault="00564304" w:rsidP="00AA0888">
            <w:pPr>
              <w:ind w:left="1080" w:hanging="1082"/>
            </w:pPr>
          </w:p>
        </w:tc>
      </w:tr>
      <w:tr w:rsidR="008131F2" w:rsidRPr="00260ACF" w:rsidTr="0034387D">
        <w:tc>
          <w:tcPr>
            <w:tcW w:w="1096" w:type="dxa"/>
          </w:tcPr>
          <w:p w:rsidR="008131F2" w:rsidRPr="00AA0888" w:rsidRDefault="008131F2" w:rsidP="00AA0888">
            <w:pPr>
              <w:pStyle w:val="ListParagraph"/>
              <w:numPr>
                <w:ilvl w:val="1"/>
                <w:numId w:val="22"/>
              </w:numPr>
              <w:rPr>
                <w:b/>
                <w:bCs/>
              </w:rPr>
            </w:pPr>
          </w:p>
        </w:tc>
        <w:tc>
          <w:tcPr>
            <w:tcW w:w="6521" w:type="dxa"/>
          </w:tcPr>
          <w:p w:rsidR="008131F2" w:rsidRDefault="008131F2" w:rsidP="00A95012">
            <w:pPr>
              <w:spacing w:after="0"/>
            </w:pPr>
            <w:r>
              <w:t>Refer “Master List</w:t>
            </w:r>
            <w:r w:rsidR="00EF7751">
              <w:t>s</w:t>
            </w:r>
            <w:r>
              <w:t xml:space="preserve"> of Libraries”</w:t>
            </w:r>
            <w:r w:rsidR="00C0036F">
              <w:t xml:space="preserve">. Use </w:t>
            </w:r>
            <w:r w:rsidR="00A95012">
              <w:t>“Firmware Master Library” (</w:t>
            </w:r>
            <w:r w:rsidR="00AE3EF2">
              <w:t>MSTL</w:t>
            </w:r>
            <w:r>
              <w:t>_</w:t>
            </w:r>
            <w:r w:rsidR="00C0036F">
              <w:t>FRW</w:t>
            </w:r>
            <w:r w:rsidR="00AE3EF2">
              <w:t>LIB</w:t>
            </w:r>
            <w:r w:rsidR="00A95012">
              <w:t>)</w:t>
            </w:r>
            <w:r w:rsidR="00C0036F">
              <w:t xml:space="preserve">, </w:t>
            </w:r>
            <w:r w:rsidR="00A95012">
              <w:t>“Hardware Master Library” (</w:t>
            </w:r>
            <w:r w:rsidR="00C0036F">
              <w:t>MSTL_HDWLIB</w:t>
            </w:r>
            <w:r w:rsidR="00A95012">
              <w:t xml:space="preserve">) </w:t>
            </w:r>
            <w:r w:rsidR="00C0036F">
              <w:t xml:space="preserve">and </w:t>
            </w:r>
            <w:r w:rsidR="00A95012">
              <w:t>“Mechanical Master Library” (</w:t>
            </w:r>
            <w:r w:rsidR="00C0036F">
              <w:t>MS</w:t>
            </w:r>
            <w:r w:rsidR="004D7A73">
              <w:t>TL_MCHLIB</w:t>
            </w:r>
            <w:r w:rsidR="00A95012">
              <w:t>)</w:t>
            </w:r>
            <w:r w:rsidR="007175EB">
              <w:t xml:space="preserve"> for reuse analysis</w:t>
            </w:r>
            <w:r w:rsidR="002420C3">
              <w:t>.</w:t>
            </w:r>
            <w:r w:rsidR="00CF1CB9">
              <w:t xml:space="preserve"> Consider whether the module under consideration can be implemented afresh, reused from a similar/same implementation in an earlier project, or procured off-the-shelf. The key considerations must be ease of implementation, cost, licensing, schedule constraints or any other relevant factors.</w:t>
            </w:r>
          </w:p>
        </w:tc>
        <w:tc>
          <w:tcPr>
            <w:tcW w:w="2126" w:type="dxa"/>
          </w:tcPr>
          <w:p w:rsidR="008131F2" w:rsidRDefault="008131F2" w:rsidP="005239E7"/>
        </w:tc>
      </w:tr>
      <w:tr w:rsidR="00AA7E66" w:rsidRPr="00007986" w:rsidTr="0034387D">
        <w:trPr>
          <w:trHeight w:val="565"/>
        </w:trPr>
        <w:tc>
          <w:tcPr>
            <w:tcW w:w="1096" w:type="dxa"/>
            <w:shd w:val="clear" w:color="auto" w:fill="auto"/>
          </w:tcPr>
          <w:p w:rsidR="00AA7E66" w:rsidRDefault="00AA7E66" w:rsidP="00F266DC">
            <w:pPr>
              <w:pStyle w:val="ListParagraph"/>
              <w:numPr>
                <w:ilvl w:val="0"/>
                <w:numId w:val="22"/>
              </w:numPr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auto"/>
          </w:tcPr>
          <w:p w:rsidR="00AA7E66" w:rsidRDefault="0099592A" w:rsidP="00B45228">
            <w:r>
              <w:t>I</w:t>
            </w:r>
            <w:r w:rsidR="00AA7E66">
              <w:t>dentify, evaluate and select alternative solutions for important design decisions.</w:t>
            </w:r>
            <w:r w:rsidR="00B45228">
              <w:t xml:space="preserve"> Use best practices</w:t>
            </w:r>
            <w:r>
              <w:t xml:space="preserve"> to resolve the same. </w:t>
            </w:r>
            <w:r w:rsidR="00B45228">
              <w:t xml:space="preserve">For e.g. DAR, </w:t>
            </w:r>
            <w:r>
              <w:t>Refer “</w:t>
            </w:r>
            <w:r w:rsidRPr="0099592A">
              <w:t>Decision Analysis and Resolution Procedure</w:t>
            </w:r>
            <w:r>
              <w:t>”</w:t>
            </w:r>
            <w:r w:rsidR="00AA7E66">
              <w:t xml:space="preserve"> </w:t>
            </w:r>
            <w:r>
              <w:t xml:space="preserve">(PRCD_DARPRC). </w:t>
            </w:r>
            <w:r w:rsidR="00AA7E66">
              <w:t>The rationale and plan for the DAR must be specified in the DAR plan section of the Project Plan. Use “DAR Template” (</w:t>
            </w:r>
            <w:r w:rsidR="0086772E" w:rsidRPr="0086772E">
              <w:t>TMPL_DARGEN</w:t>
            </w:r>
            <w:r w:rsidR="00AA7E66">
              <w:t>) f</w:t>
            </w:r>
            <w:r w:rsidR="0086772E">
              <w:t>or the same.</w:t>
            </w:r>
            <w:r w:rsidR="00AA7E66">
              <w:t xml:space="preserve"> </w:t>
            </w:r>
          </w:p>
        </w:tc>
        <w:tc>
          <w:tcPr>
            <w:tcW w:w="2126" w:type="dxa"/>
            <w:shd w:val="clear" w:color="auto" w:fill="auto"/>
          </w:tcPr>
          <w:p w:rsidR="00AA7E66" w:rsidRPr="00F266DC" w:rsidRDefault="0044704F" w:rsidP="0044704F">
            <w:pPr>
              <w:tabs>
                <w:tab w:val="center" w:pos="4320"/>
                <w:tab w:val="right" w:pos="8640"/>
              </w:tabs>
              <w:spacing w:after="0" w:line="240" w:lineRule="auto"/>
              <w:ind w:left="43"/>
              <w:rPr>
                <w:bCs/>
              </w:rPr>
            </w:pPr>
            <w:r>
              <w:t>Individual Design Teams corresponding to each functional area</w:t>
            </w:r>
          </w:p>
        </w:tc>
      </w:tr>
      <w:tr w:rsidR="00007986" w:rsidRPr="00007986" w:rsidTr="0034387D">
        <w:trPr>
          <w:trHeight w:val="565"/>
        </w:trPr>
        <w:tc>
          <w:tcPr>
            <w:tcW w:w="1096" w:type="dxa"/>
            <w:shd w:val="clear" w:color="auto" w:fill="auto"/>
          </w:tcPr>
          <w:p w:rsidR="00F266DC" w:rsidRDefault="00F266DC" w:rsidP="00F266DC">
            <w:pPr>
              <w:pStyle w:val="ListParagraph"/>
              <w:numPr>
                <w:ilvl w:val="0"/>
                <w:numId w:val="22"/>
              </w:numPr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auto"/>
          </w:tcPr>
          <w:p w:rsidR="00F266DC" w:rsidRDefault="00D04F20" w:rsidP="00F266DC">
            <w:pPr>
              <w:spacing w:line="360" w:lineRule="auto"/>
            </w:pPr>
            <w:r>
              <w:t xml:space="preserve">Update “Requirement Traceability Table” (TMPL_REQTRT) for </w:t>
            </w:r>
            <w:r>
              <w:lastRenderedPageBreak/>
              <w:t>t</w:t>
            </w:r>
            <w:r w:rsidRPr="00F8081A">
              <w:t>raceability between requirements and detailed product decomposition.</w:t>
            </w:r>
          </w:p>
          <w:p w:rsidR="00F266DC" w:rsidRDefault="00FB0217" w:rsidP="00F266DC">
            <w:pPr>
              <w:spacing w:line="360" w:lineRule="auto"/>
              <w:rPr>
                <w:b/>
                <w:bCs/>
              </w:rPr>
            </w:pPr>
            <w:r>
              <w:t>This might generally be done in the form of a Design Meeting, involving all relevant technical team members.</w:t>
            </w:r>
          </w:p>
        </w:tc>
        <w:tc>
          <w:tcPr>
            <w:tcW w:w="2126" w:type="dxa"/>
            <w:shd w:val="clear" w:color="auto" w:fill="auto"/>
          </w:tcPr>
          <w:p w:rsidR="00007986" w:rsidRPr="00962762" w:rsidRDefault="00F266DC" w:rsidP="00AA0888">
            <w:pPr>
              <w:tabs>
                <w:tab w:val="center" w:pos="4320"/>
                <w:tab w:val="right" w:pos="8640"/>
              </w:tabs>
              <w:spacing w:after="0" w:line="360" w:lineRule="auto"/>
              <w:ind w:left="38"/>
              <w:rPr>
                <w:bCs/>
              </w:rPr>
            </w:pPr>
            <w:r w:rsidRPr="00F266DC">
              <w:rPr>
                <w:bCs/>
              </w:rPr>
              <w:lastRenderedPageBreak/>
              <w:t>Design Team/s</w:t>
            </w:r>
          </w:p>
        </w:tc>
      </w:tr>
      <w:tr w:rsidR="003D5CD2" w:rsidRPr="001B0B83" w:rsidTr="0034387D">
        <w:trPr>
          <w:trHeight w:val="376"/>
        </w:trPr>
        <w:tc>
          <w:tcPr>
            <w:tcW w:w="1096" w:type="dxa"/>
          </w:tcPr>
          <w:p w:rsidR="003D5CD2" w:rsidRPr="00AA0888" w:rsidRDefault="003D5CD2" w:rsidP="00AA0888">
            <w:pPr>
              <w:pStyle w:val="ListParagraph"/>
              <w:numPr>
                <w:ilvl w:val="0"/>
                <w:numId w:val="22"/>
              </w:numPr>
              <w:rPr>
                <w:b/>
                <w:bCs/>
              </w:rPr>
            </w:pPr>
          </w:p>
        </w:tc>
        <w:tc>
          <w:tcPr>
            <w:tcW w:w="6521" w:type="dxa"/>
          </w:tcPr>
          <w:p w:rsidR="00F266DC" w:rsidRDefault="003D5CD2">
            <w:pPr>
              <w:spacing w:after="0"/>
            </w:pPr>
            <w:r>
              <w:t>I</w:t>
            </w:r>
            <w:r w:rsidR="008663EF">
              <w:t>dentify Interfaces, Describe the Interfaces in detail and specify their types using “</w:t>
            </w:r>
            <w:proofErr w:type="spellStart"/>
            <w:r w:rsidR="008663EF">
              <w:t>Inerface</w:t>
            </w:r>
            <w:proofErr w:type="spellEnd"/>
            <w:r w:rsidR="008663EF">
              <w:t xml:space="preserve"> Control and Integration Design Document” (TMPL_INTDSN).</w:t>
            </w:r>
          </w:p>
          <w:p w:rsidR="00F266DC" w:rsidRDefault="008663EF">
            <w:pPr>
              <w:spacing w:after="0"/>
            </w:pPr>
            <w:r>
              <w:t>This might generally be done in the form of a Design Meeting, involving all relevant technical team members.</w:t>
            </w:r>
          </w:p>
        </w:tc>
        <w:tc>
          <w:tcPr>
            <w:tcW w:w="2126" w:type="dxa"/>
          </w:tcPr>
          <w:p w:rsidR="003D5CD2" w:rsidDel="00711E41" w:rsidRDefault="008975F1" w:rsidP="00AA0888">
            <w:pPr>
              <w:ind w:left="1080" w:hanging="1082"/>
            </w:pPr>
            <w:r w:rsidRPr="00F20A69">
              <w:rPr>
                <w:bCs/>
              </w:rPr>
              <w:t>Design Team/s</w:t>
            </w:r>
          </w:p>
        </w:tc>
      </w:tr>
      <w:tr w:rsidR="003D5CD2" w:rsidRPr="001B0B83" w:rsidTr="0034387D">
        <w:trPr>
          <w:trHeight w:val="1485"/>
        </w:trPr>
        <w:tc>
          <w:tcPr>
            <w:tcW w:w="1096" w:type="dxa"/>
          </w:tcPr>
          <w:p w:rsidR="003D5CD2" w:rsidRPr="00AA0888" w:rsidRDefault="003D5CD2" w:rsidP="00AA0888">
            <w:pPr>
              <w:pStyle w:val="ListParagraph"/>
              <w:numPr>
                <w:ilvl w:val="0"/>
                <w:numId w:val="22"/>
              </w:numPr>
              <w:rPr>
                <w:b/>
                <w:bCs/>
              </w:rPr>
            </w:pPr>
          </w:p>
        </w:tc>
        <w:tc>
          <w:tcPr>
            <w:tcW w:w="6521" w:type="dxa"/>
          </w:tcPr>
          <w:p w:rsidR="008663EF" w:rsidRDefault="008663EF" w:rsidP="00AA0888">
            <w:pPr>
              <w:spacing w:after="0"/>
            </w:pPr>
            <w:r>
              <w:t xml:space="preserve">Determine </w:t>
            </w:r>
            <w:proofErr w:type="spellStart"/>
            <w:r>
              <w:t>intergration</w:t>
            </w:r>
            <w:proofErr w:type="spellEnd"/>
            <w:r>
              <w:t xml:space="preserve"> sequence, </w:t>
            </w:r>
            <w:r w:rsidR="00412931">
              <w:t xml:space="preserve">list of modules to be integrated, </w:t>
            </w:r>
            <w:r>
              <w:t xml:space="preserve">integration method, </w:t>
            </w:r>
            <w:proofErr w:type="spellStart"/>
            <w:r>
              <w:t>intergration</w:t>
            </w:r>
            <w:proofErr w:type="spellEnd"/>
            <w:r>
              <w:t xml:space="preserve"> environment and integration criteria using “</w:t>
            </w:r>
            <w:proofErr w:type="spellStart"/>
            <w:r>
              <w:t>Inerface</w:t>
            </w:r>
            <w:proofErr w:type="spellEnd"/>
            <w:r>
              <w:t xml:space="preserve"> Control and Integration Design Document” (TMPL_INTDSN).</w:t>
            </w:r>
            <w:r w:rsidR="003A49B4">
              <w:t xml:space="preserve"> Also refer “Design Implementation and Module Integration procedure” (PRCD_IMPINT).</w:t>
            </w:r>
          </w:p>
          <w:p w:rsidR="00EE5977" w:rsidRDefault="00EE5977" w:rsidP="00AA0888">
            <w:pPr>
              <w:spacing w:after="0"/>
            </w:pPr>
          </w:p>
          <w:p w:rsidR="003D5CD2" w:rsidRPr="00EC1DD6" w:rsidRDefault="008663EF" w:rsidP="00AA0888">
            <w:pPr>
              <w:spacing w:after="0"/>
            </w:pPr>
            <w:r>
              <w:t>This might generally be done in the form of a Design Meeting, involving all relevant technical team members.</w:t>
            </w:r>
          </w:p>
        </w:tc>
        <w:tc>
          <w:tcPr>
            <w:tcW w:w="2126" w:type="dxa"/>
          </w:tcPr>
          <w:p w:rsidR="003D5CD2" w:rsidRDefault="008975F1" w:rsidP="00AA0888">
            <w:pPr>
              <w:ind w:left="1080" w:hanging="1082"/>
            </w:pPr>
            <w:r w:rsidRPr="00F20A69">
              <w:rPr>
                <w:bCs/>
              </w:rPr>
              <w:t>Design Team/s</w:t>
            </w:r>
            <w:r w:rsidDel="00711E41">
              <w:t xml:space="preserve"> </w:t>
            </w:r>
          </w:p>
        </w:tc>
      </w:tr>
      <w:tr w:rsidR="003D5CD2" w:rsidRPr="001B0B83" w:rsidTr="0034387D">
        <w:trPr>
          <w:trHeight w:val="493"/>
        </w:trPr>
        <w:tc>
          <w:tcPr>
            <w:tcW w:w="1096" w:type="dxa"/>
          </w:tcPr>
          <w:p w:rsidR="00F266DC" w:rsidRDefault="00F266DC" w:rsidP="00F266DC">
            <w:pPr>
              <w:pStyle w:val="ListParagraph"/>
              <w:numPr>
                <w:ilvl w:val="0"/>
                <w:numId w:val="22"/>
              </w:numPr>
              <w:ind w:hanging="367"/>
              <w:rPr>
                <w:b/>
                <w:bCs/>
              </w:rPr>
            </w:pPr>
          </w:p>
        </w:tc>
        <w:tc>
          <w:tcPr>
            <w:tcW w:w="6521" w:type="dxa"/>
          </w:tcPr>
          <w:p w:rsidR="003D5CD2" w:rsidRPr="00BE41B7" w:rsidRDefault="00517944" w:rsidP="00AA0888">
            <w:pPr>
              <w:spacing w:after="0"/>
              <w:rPr>
                <w:bCs/>
              </w:rPr>
            </w:pPr>
            <w:r>
              <w:rPr>
                <w:bCs/>
              </w:rPr>
              <w:t>Start to d</w:t>
            </w:r>
            <w:r w:rsidR="00F266DC" w:rsidRPr="00F266DC">
              <w:rPr>
                <w:bCs/>
              </w:rPr>
              <w:t>evelop Product support documentation and User Manual.</w:t>
            </w:r>
          </w:p>
        </w:tc>
        <w:tc>
          <w:tcPr>
            <w:tcW w:w="2126" w:type="dxa"/>
          </w:tcPr>
          <w:p w:rsidR="003D5CD2" w:rsidDel="00711E41" w:rsidRDefault="008975F1" w:rsidP="00AA0888">
            <w:pPr>
              <w:ind w:left="1080" w:hanging="1082"/>
            </w:pPr>
            <w:r w:rsidRPr="00F20A69">
              <w:rPr>
                <w:bCs/>
              </w:rPr>
              <w:t>Design Team/s</w:t>
            </w:r>
          </w:p>
        </w:tc>
      </w:tr>
      <w:tr w:rsidR="008975F1" w:rsidRPr="001B0B83" w:rsidTr="0034387D">
        <w:trPr>
          <w:trHeight w:val="493"/>
        </w:trPr>
        <w:tc>
          <w:tcPr>
            <w:tcW w:w="1096" w:type="dxa"/>
          </w:tcPr>
          <w:p w:rsidR="008975F1" w:rsidRDefault="008975F1">
            <w:pPr>
              <w:pStyle w:val="ListParagraph"/>
              <w:numPr>
                <w:ilvl w:val="0"/>
                <w:numId w:val="22"/>
              </w:numPr>
              <w:ind w:hanging="367"/>
              <w:rPr>
                <w:b/>
                <w:bCs/>
              </w:rPr>
            </w:pPr>
          </w:p>
        </w:tc>
        <w:tc>
          <w:tcPr>
            <w:tcW w:w="6521" w:type="dxa"/>
          </w:tcPr>
          <w:p w:rsidR="008975F1" w:rsidRPr="008975F1" w:rsidRDefault="008975F1" w:rsidP="004320F8">
            <w:r w:rsidRPr="008975F1">
              <w:t>Develop Integration Test Cases using “Integration Test Case” Template (TMPL_INTCAS).</w:t>
            </w:r>
          </w:p>
          <w:p w:rsidR="008975F1" w:rsidRPr="008975F1" w:rsidRDefault="008975F1" w:rsidP="004320F8">
            <w:pPr>
              <w:pStyle w:val="ListParagraph"/>
              <w:numPr>
                <w:ilvl w:val="0"/>
                <w:numId w:val="63"/>
              </w:numPr>
            </w:pPr>
            <w:r w:rsidRPr="008975F1">
              <w:t>Test conditions.</w:t>
            </w:r>
          </w:p>
          <w:p w:rsidR="008975F1" w:rsidRPr="008975F1" w:rsidRDefault="008975F1" w:rsidP="004320F8">
            <w:pPr>
              <w:pStyle w:val="ListParagraph"/>
              <w:numPr>
                <w:ilvl w:val="0"/>
                <w:numId w:val="63"/>
              </w:numPr>
            </w:pPr>
            <w:r w:rsidRPr="008975F1">
              <w:t>Intended environment and the tools required.</w:t>
            </w:r>
          </w:p>
          <w:p w:rsidR="008975F1" w:rsidRPr="00F20A69" w:rsidRDefault="008975F1" w:rsidP="00AA0888">
            <w:pPr>
              <w:spacing w:after="0"/>
              <w:rPr>
                <w:bCs/>
              </w:rPr>
            </w:pPr>
            <w:r w:rsidRPr="008975F1">
              <w:t>Interfaces required for testing.</w:t>
            </w:r>
          </w:p>
        </w:tc>
        <w:tc>
          <w:tcPr>
            <w:tcW w:w="2126" w:type="dxa"/>
          </w:tcPr>
          <w:p w:rsidR="008975F1" w:rsidDel="00711E41" w:rsidRDefault="008975F1" w:rsidP="00AA0888">
            <w:pPr>
              <w:ind w:left="1080" w:hanging="1082"/>
            </w:pPr>
            <w:r w:rsidRPr="008975F1">
              <w:t>Design Team/s</w:t>
            </w:r>
          </w:p>
        </w:tc>
      </w:tr>
      <w:tr w:rsidR="00DD7A6C" w:rsidRPr="001B0B83" w:rsidTr="0034387D">
        <w:tc>
          <w:tcPr>
            <w:tcW w:w="1096" w:type="dxa"/>
          </w:tcPr>
          <w:p w:rsidR="00DD7A6C" w:rsidRDefault="00DD7A6C">
            <w:pPr>
              <w:pStyle w:val="ListParagraph"/>
              <w:numPr>
                <w:ilvl w:val="0"/>
                <w:numId w:val="22"/>
              </w:numPr>
              <w:ind w:hanging="367"/>
              <w:rPr>
                <w:b/>
                <w:bCs/>
              </w:rPr>
            </w:pPr>
          </w:p>
        </w:tc>
        <w:tc>
          <w:tcPr>
            <w:tcW w:w="6521" w:type="dxa"/>
          </w:tcPr>
          <w:p w:rsidR="00DD7A6C" w:rsidRDefault="00DD7A6C" w:rsidP="00DD7A6C">
            <w:pPr>
              <w:spacing w:line="360" w:lineRule="auto"/>
            </w:pPr>
            <w:r>
              <w:t>Update “Requirement Traceability Table” (TMPL_REQTRT) for t</w:t>
            </w:r>
            <w:r w:rsidRPr="00F8081A">
              <w:t>raceability between requirements and</w:t>
            </w:r>
            <w:r>
              <w:t xml:space="preserve"> integration</w:t>
            </w:r>
            <w:r w:rsidRPr="00F8081A">
              <w:t xml:space="preserve"> </w:t>
            </w:r>
            <w:r>
              <w:t>test cases</w:t>
            </w:r>
            <w:r w:rsidRPr="00F8081A">
              <w:t>.</w:t>
            </w:r>
          </w:p>
          <w:p w:rsidR="00DD7A6C" w:rsidRDefault="00DD7A6C" w:rsidP="00DD7A6C">
            <w:pPr>
              <w:spacing w:after="0" w:line="360" w:lineRule="auto"/>
            </w:pPr>
            <w:r>
              <w:t>This might generally be done in the form of a Design Meeting, involving all relevant technical team members.</w:t>
            </w:r>
          </w:p>
        </w:tc>
        <w:tc>
          <w:tcPr>
            <w:tcW w:w="2126" w:type="dxa"/>
          </w:tcPr>
          <w:p w:rsidR="00DD7A6C" w:rsidRDefault="003945D9" w:rsidP="00AA0888">
            <w:pPr>
              <w:ind w:left="1440" w:hanging="1440"/>
            </w:pPr>
            <w:r w:rsidRPr="00F266DC">
              <w:rPr>
                <w:bCs/>
              </w:rPr>
              <w:t>Design Team/s</w:t>
            </w:r>
          </w:p>
        </w:tc>
      </w:tr>
      <w:tr w:rsidR="00CF0AA8" w:rsidRPr="001B0B83" w:rsidTr="0034387D">
        <w:tc>
          <w:tcPr>
            <w:tcW w:w="1096" w:type="dxa"/>
          </w:tcPr>
          <w:p w:rsidR="00CF0AA8" w:rsidRDefault="00CF0AA8">
            <w:pPr>
              <w:pStyle w:val="ListParagraph"/>
              <w:numPr>
                <w:ilvl w:val="0"/>
                <w:numId w:val="22"/>
              </w:numPr>
              <w:ind w:hanging="367"/>
              <w:rPr>
                <w:b/>
                <w:bCs/>
              </w:rPr>
            </w:pPr>
          </w:p>
        </w:tc>
        <w:tc>
          <w:tcPr>
            <w:tcW w:w="6521" w:type="dxa"/>
          </w:tcPr>
          <w:p w:rsidR="00CF0AA8" w:rsidRDefault="00CF0AA8" w:rsidP="00DE25CA">
            <w:pPr>
              <w:spacing w:after="0" w:line="360" w:lineRule="auto"/>
            </w:pPr>
            <w:r>
              <w:t xml:space="preserve">Review Design documents, Interface Control and Integration Design Document, Product support documents and User Manual. </w:t>
            </w:r>
            <w:proofErr w:type="gramStart"/>
            <w:r w:rsidR="00DB3564">
              <w:t>Use  “</w:t>
            </w:r>
            <w:proofErr w:type="gramEnd"/>
            <w:r w:rsidR="00DB3564">
              <w:t xml:space="preserve">Checklist for </w:t>
            </w:r>
            <w:r w:rsidR="00A05F7B">
              <w:t xml:space="preserve">Hardware </w:t>
            </w:r>
            <w:r w:rsidR="00DB3564">
              <w:t>Design Review” (CHKL_</w:t>
            </w:r>
            <w:r w:rsidR="00A05F7B">
              <w:t>HDWRVW</w:t>
            </w:r>
            <w:r w:rsidR="00DB3564">
              <w:t>)</w:t>
            </w:r>
            <w:r w:rsidR="00DE25CA">
              <w:t xml:space="preserve">, “Checklist for Firmware Design Review” (CHKL_CODRVW), “Checklist for </w:t>
            </w:r>
            <w:r w:rsidR="00DE25CA">
              <w:lastRenderedPageBreak/>
              <w:t>Mechanical Design Review” (CHKL_MCHRVW).</w:t>
            </w:r>
          </w:p>
        </w:tc>
        <w:tc>
          <w:tcPr>
            <w:tcW w:w="2126" w:type="dxa"/>
          </w:tcPr>
          <w:p w:rsidR="00CF0AA8" w:rsidRDefault="00A838DF" w:rsidP="00AA0888">
            <w:pPr>
              <w:ind w:left="1440" w:hanging="1440"/>
            </w:pPr>
            <w:r>
              <w:lastRenderedPageBreak/>
              <w:t>Reviewer</w:t>
            </w:r>
          </w:p>
        </w:tc>
      </w:tr>
      <w:tr w:rsidR="008975F1" w:rsidRPr="001B0B83" w:rsidTr="0034387D">
        <w:tc>
          <w:tcPr>
            <w:tcW w:w="1096" w:type="dxa"/>
          </w:tcPr>
          <w:p w:rsidR="0096752E" w:rsidRDefault="0096752E">
            <w:pPr>
              <w:pStyle w:val="ListParagraph"/>
              <w:numPr>
                <w:ilvl w:val="0"/>
                <w:numId w:val="22"/>
              </w:numPr>
              <w:ind w:hanging="367"/>
              <w:rPr>
                <w:b/>
                <w:bCs/>
              </w:rPr>
            </w:pPr>
          </w:p>
        </w:tc>
        <w:tc>
          <w:tcPr>
            <w:tcW w:w="6521" w:type="dxa"/>
          </w:tcPr>
          <w:p w:rsidR="008975F1" w:rsidRDefault="008975F1" w:rsidP="00AA0888">
            <w:pPr>
              <w:spacing w:after="0" w:line="360" w:lineRule="auto"/>
            </w:pPr>
            <w:r>
              <w:t>L</w:t>
            </w:r>
            <w:r w:rsidRPr="00F671C7">
              <w:t xml:space="preserve">og the findings in </w:t>
            </w:r>
            <w:r w:rsidR="00654C28">
              <w:t>“</w:t>
            </w:r>
            <w:r>
              <w:t xml:space="preserve">Review and </w:t>
            </w:r>
            <w:r w:rsidR="00654C28">
              <w:t xml:space="preserve">Testing </w:t>
            </w:r>
            <w:r>
              <w:t>Defects L</w:t>
            </w:r>
            <w:r w:rsidRPr="00F671C7">
              <w:t>og</w:t>
            </w:r>
            <w:r>
              <w:t xml:space="preserve">”. </w:t>
            </w:r>
          </w:p>
        </w:tc>
        <w:tc>
          <w:tcPr>
            <w:tcW w:w="2126" w:type="dxa"/>
          </w:tcPr>
          <w:p w:rsidR="008975F1" w:rsidRDefault="008975F1" w:rsidP="00AA0888">
            <w:pPr>
              <w:ind w:left="1440" w:hanging="1440"/>
            </w:pPr>
            <w:r>
              <w:t>Reviewer</w:t>
            </w:r>
          </w:p>
        </w:tc>
      </w:tr>
      <w:tr w:rsidR="008975F1" w:rsidRPr="001B0B83" w:rsidTr="0034387D">
        <w:tc>
          <w:tcPr>
            <w:tcW w:w="1096" w:type="dxa"/>
          </w:tcPr>
          <w:p w:rsidR="0096752E" w:rsidRDefault="0096752E">
            <w:pPr>
              <w:pStyle w:val="ListParagraph"/>
              <w:numPr>
                <w:ilvl w:val="0"/>
                <w:numId w:val="22"/>
              </w:numPr>
              <w:ind w:hanging="367"/>
              <w:rPr>
                <w:b/>
                <w:bCs/>
              </w:rPr>
            </w:pPr>
          </w:p>
        </w:tc>
        <w:tc>
          <w:tcPr>
            <w:tcW w:w="6521" w:type="dxa"/>
          </w:tcPr>
          <w:p w:rsidR="008975F1" w:rsidRDefault="008975F1" w:rsidP="00AA0888">
            <w:pPr>
              <w:spacing w:after="0" w:line="360" w:lineRule="auto"/>
            </w:pPr>
            <w:r>
              <w:t>Close the i</w:t>
            </w:r>
            <w:r w:rsidRPr="00EC1DD6">
              <w:t>dentified defects</w:t>
            </w:r>
            <w:r>
              <w:t>.</w:t>
            </w:r>
            <w:r w:rsidRPr="00EC1DD6">
              <w:t xml:space="preserve"> </w:t>
            </w:r>
          </w:p>
        </w:tc>
        <w:tc>
          <w:tcPr>
            <w:tcW w:w="2126" w:type="dxa"/>
          </w:tcPr>
          <w:p w:rsidR="008975F1" w:rsidRPr="00AA0888" w:rsidRDefault="008975F1" w:rsidP="00AA0888">
            <w:pPr>
              <w:ind w:left="1440" w:hanging="1440"/>
              <w:rPr>
                <w:strike/>
              </w:rPr>
            </w:pPr>
            <w:r>
              <w:t>Design Team/s</w:t>
            </w:r>
          </w:p>
        </w:tc>
      </w:tr>
      <w:tr w:rsidR="008975F1" w:rsidRPr="001B0B83" w:rsidTr="0034387D">
        <w:tc>
          <w:tcPr>
            <w:tcW w:w="1096" w:type="dxa"/>
          </w:tcPr>
          <w:p w:rsidR="0096752E" w:rsidRDefault="0096752E">
            <w:pPr>
              <w:pStyle w:val="ListParagraph"/>
              <w:numPr>
                <w:ilvl w:val="0"/>
                <w:numId w:val="22"/>
              </w:numPr>
              <w:ind w:hanging="367"/>
              <w:rPr>
                <w:b/>
                <w:bCs/>
              </w:rPr>
            </w:pPr>
          </w:p>
        </w:tc>
        <w:tc>
          <w:tcPr>
            <w:tcW w:w="6521" w:type="dxa"/>
          </w:tcPr>
          <w:p w:rsidR="008975F1" w:rsidRDefault="008975F1" w:rsidP="00AA0888">
            <w:pPr>
              <w:spacing w:after="0" w:line="360" w:lineRule="auto"/>
            </w:pPr>
            <w:r>
              <w:t>Approve the Design documents.</w:t>
            </w:r>
          </w:p>
        </w:tc>
        <w:tc>
          <w:tcPr>
            <w:tcW w:w="2126" w:type="dxa"/>
          </w:tcPr>
          <w:p w:rsidR="008975F1" w:rsidRDefault="008975F1" w:rsidP="00AA0888">
            <w:pPr>
              <w:ind w:left="1440" w:hanging="1440"/>
            </w:pPr>
            <w:r>
              <w:t>Project Manager</w:t>
            </w:r>
          </w:p>
        </w:tc>
      </w:tr>
      <w:tr w:rsidR="008975F1" w:rsidRPr="001B0B83" w:rsidTr="0034387D">
        <w:tc>
          <w:tcPr>
            <w:tcW w:w="1096" w:type="dxa"/>
          </w:tcPr>
          <w:p w:rsidR="0096752E" w:rsidRDefault="0096752E">
            <w:pPr>
              <w:pStyle w:val="ListParagraph"/>
              <w:numPr>
                <w:ilvl w:val="0"/>
                <w:numId w:val="22"/>
              </w:numPr>
              <w:ind w:hanging="367"/>
              <w:rPr>
                <w:b/>
                <w:bCs/>
              </w:rPr>
            </w:pPr>
          </w:p>
        </w:tc>
        <w:tc>
          <w:tcPr>
            <w:tcW w:w="6521" w:type="dxa"/>
          </w:tcPr>
          <w:p w:rsidR="008975F1" w:rsidRDefault="008975F1" w:rsidP="00AA0888">
            <w:pPr>
              <w:spacing w:after="0" w:line="360" w:lineRule="auto"/>
            </w:pPr>
            <w:r>
              <w:t>Baseline the Design documents.</w:t>
            </w:r>
          </w:p>
        </w:tc>
        <w:tc>
          <w:tcPr>
            <w:tcW w:w="2126" w:type="dxa"/>
          </w:tcPr>
          <w:p w:rsidR="008975F1" w:rsidRDefault="008975F1" w:rsidP="00AA0888">
            <w:pPr>
              <w:ind w:left="1440" w:hanging="1440"/>
            </w:pPr>
            <w:r>
              <w:t>Design Team/s</w:t>
            </w:r>
          </w:p>
        </w:tc>
      </w:tr>
      <w:tr w:rsidR="008975F1" w:rsidRPr="001B0B83" w:rsidTr="0034387D">
        <w:tc>
          <w:tcPr>
            <w:tcW w:w="1096" w:type="dxa"/>
            <w:shd w:val="clear" w:color="auto" w:fill="B8CCE4"/>
          </w:tcPr>
          <w:p w:rsidR="0096752E" w:rsidRDefault="0096752E">
            <w:pPr>
              <w:pStyle w:val="ListParagraph"/>
              <w:ind w:left="360" w:hanging="300"/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B8CCE4"/>
          </w:tcPr>
          <w:p w:rsidR="008975F1" w:rsidRPr="00AA0888" w:rsidRDefault="008975F1" w:rsidP="00221811">
            <w:pPr>
              <w:spacing w:after="0" w:line="360" w:lineRule="auto"/>
              <w:rPr>
                <w:b/>
              </w:rPr>
            </w:pPr>
            <w:r w:rsidRPr="00AA0888">
              <w:rPr>
                <w:b/>
              </w:rPr>
              <w:t>Allocation of</w:t>
            </w:r>
            <w:r>
              <w:rPr>
                <w:b/>
              </w:rPr>
              <w:t xml:space="preserve"> Tasks for Implementation</w:t>
            </w:r>
          </w:p>
        </w:tc>
        <w:tc>
          <w:tcPr>
            <w:tcW w:w="2126" w:type="dxa"/>
            <w:shd w:val="clear" w:color="auto" w:fill="B8CCE4"/>
          </w:tcPr>
          <w:p w:rsidR="008975F1" w:rsidRDefault="008975F1" w:rsidP="00AA0888">
            <w:pPr>
              <w:ind w:left="1440" w:hanging="1440"/>
            </w:pPr>
          </w:p>
        </w:tc>
      </w:tr>
      <w:tr w:rsidR="008975F1" w:rsidRPr="00260ACF" w:rsidTr="0034387D">
        <w:tc>
          <w:tcPr>
            <w:tcW w:w="1096" w:type="dxa"/>
          </w:tcPr>
          <w:p w:rsidR="0096752E" w:rsidRDefault="0096752E">
            <w:pPr>
              <w:pStyle w:val="ListParagraph"/>
              <w:numPr>
                <w:ilvl w:val="0"/>
                <w:numId w:val="22"/>
              </w:numPr>
              <w:ind w:hanging="367"/>
              <w:rPr>
                <w:b/>
                <w:bCs/>
              </w:rPr>
            </w:pPr>
          </w:p>
        </w:tc>
        <w:tc>
          <w:tcPr>
            <w:tcW w:w="6521" w:type="dxa"/>
          </w:tcPr>
          <w:p w:rsidR="008975F1" w:rsidRDefault="008975F1" w:rsidP="00AA0888">
            <w:pPr>
              <w:spacing w:after="0"/>
            </w:pPr>
            <w:r w:rsidRPr="006868C0">
              <w:t xml:space="preserve">Allocate the </w:t>
            </w:r>
            <w:r>
              <w:t>respective tasks</w:t>
            </w:r>
            <w:r w:rsidRPr="006868C0">
              <w:t xml:space="preserve"> to the individual </w:t>
            </w:r>
            <w:r>
              <w:t>technical members for development.</w:t>
            </w:r>
          </w:p>
          <w:p w:rsidR="008975F1" w:rsidRDefault="008975F1" w:rsidP="00AA0888">
            <w:pPr>
              <w:spacing w:after="0"/>
            </w:pPr>
            <w:r>
              <w:t>Inform the technical members</w:t>
            </w:r>
            <w:r w:rsidRPr="006868C0">
              <w:t xml:space="preserve"> about their responsibilities</w:t>
            </w:r>
            <w:r>
              <w:t>.</w:t>
            </w:r>
            <w:r w:rsidRPr="006868C0">
              <w:t xml:space="preserve"> </w:t>
            </w:r>
          </w:p>
          <w:p w:rsidR="008975F1" w:rsidRPr="00AA0888" w:rsidRDefault="008975F1" w:rsidP="00AA0888">
            <w:pPr>
              <w:spacing w:after="0"/>
              <w:rPr>
                <w:highlight w:val="darkGray"/>
              </w:rPr>
            </w:pPr>
            <w:r>
              <w:t>The Project M</w:t>
            </w:r>
            <w:r w:rsidRPr="006868C0">
              <w:t>anager</w:t>
            </w:r>
            <w:r>
              <w:t xml:space="preserve"> subsequently</w:t>
            </w:r>
            <w:r w:rsidRPr="006868C0">
              <w:t xml:space="preserve"> updates the Pro</w:t>
            </w:r>
            <w:r>
              <w:t>ject P</w:t>
            </w:r>
            <w:r w:rsidRPr="006868C0">
              <w:t>lan.</w:t>
            </w:r>
          </w:p>
        </w:tc>
        <w:tc>
          <w:tcPr>
            <w:tcW w:w="2126" w:type="dxa"/>
          </w:tcPr>
          <w:p w:rsidR="008975F1" w:rsidRDefault="008975F1" w:rsidP="00B00BCD">
            <w:pPr>
              <w:ind w:left="38" w:hanging="4"/>
            </w:pPr>
            <w:r>
              <w:t>Design Team/s, Project Manager</w:t>
            </w:r>
          </w:p>
        </w:tc>
      </w:tr>
    </w:tbl>
    <w:p w:rsidR="00F24246" w:rsidRDefault="00F24246" w:rsidP="00F24246">
      <w:r w:rsidRPr="00F24246">
        <w:t>* Improvements/Suggestions are solicited on “Process Improvement Proposals Database”.</w:t>
      </w:r>
      <w:r w:rsidR="0017077A">
        <w:br/>
      </w:r>
      <w:r w:rsidR="0017077A" w:rsidRPr="0017077A">
        <w:t xml:space="preserve">*For details on the Roles and Responsibilities of the practitioners, Refer "Roles and Responsibility" document in the QMS.  </w:t>
      </w:r>
    </w:p>
    <w:p w:rsidR="00E01440" w:rsidRDefault="00E01440" w:rsidP="0017077A">
      <w:pPr>
        <w:pStyle w:val="Heading1"/>
        <w:spacing w:before="240"/>
      </w:pPr>
      <w:bookmarkStart w:id="6" w:name="_Toc424391671"/>
      <w:r>
        <w:t>Verification</w:t>
      </w:r>
      <w:bookmarkEnd w:id="6"/>
    </w:p>
    <w:p w:rsidR="0017077A" w:rsidRDefault="00E81873" w:rsidP="0017077A">
      <w:pPr>
        <w:pStyle w:val="ListParagraph"/>
        <w:numPr>
          <w:ilvl w:val="0"/>
          <w:numId w:val="34"/>
        </w:numPr>
        <w:ind w:left="426" w:hanging="426"/>
      </w:pPr>
      <w:r>
        <w:t xml:space="preserve">Peer </w:t>
      </w:r>
      <w:r w:rsidR="00D61855">
        <w:t>R</w:t>
      </w:r>
      <w:r>
        <w:t>eview of D</w:t>
      </w:r>
      <w:r w:rsidRPr="00EC1DD6">
        <w:t>esign</w:t>
      </w:r>
      <w:r w:rsidR="006F6955">
        <w:t xml:space="preserve"> </w:t>
      </w:r>
      <w:r w:rsidR="008A4AAC">
        <w:t>Outputs.</w:t>
      </w:r>
    </w:p>
    <w:p w:rsidR="0017077A" w:rsidRDefault="0017077A" w:rsidP="0017077A">
      <w:pPr>
        <w:pStyle w:val="ListParagraph"/>
        <w:numPr>
          <w:ilvl w:val="0"/>
          <w:numId w:val="34"/>
        </w:numPr>
        <w:ind w:left="426" w:hanging="426"/>
      </w:pPr>
      <w:r>
        <w:t>Review of the process and its work products by PPQA members.</w:t>
      </w:r>
    </w:p>
    <w:p w:rsidR="00933E61" w:rsidRDefault="0017077A" w:rsidP="0017077A">
      <w:pPr>
        <w:pStyle w:val="ListParagraph"/>
        <w:numPr>
          <w:ilvl w:val="0"/>
          <w:numId w:val="34"/>
        </w:numPr>
        <w:ind w:left="426" w:hanging="426"/>
      </w:pPr>
      <w:r>
        <w:t>Review of the process and its work products by Senior Management.</w:t>
      </w:r>
    </w:p>
    <w:p w:rsidR="00B81986" w:rsidRDefault="00E92BC6" w:rsidP="0017077A">
      <w:pPr>
        <w:pStyle w:val="Heading1"/>
        <w:spacing w:before="240"/>
      </w:pPr>
      <w:bookmarkStart w:id="7" w:name="_Toc424391672"/>
      <w:r>
        <w:t>Guidelines</w:t>
      </w:r>
      <w:bookmarkEnd w:id="7"/>
    </w:p>
    <w:p w:rsidR="0096752E" w:rsidRDefault="00367355">
      <w:pPr>
        <w:pStyle w:val="Heading2"/>
      </w:pPr>
      <w:bookmarkStart w:id="8" w:name="_Toc424391673"/>
      <w:r>
        <w:t>For Firm</w:t>
      </w:r>
      <w:r w:rsidR="00083529">
        <w:t>ware</w:t>
      </w:r>
      <w:r w:rsidR="00F0508A">
        <w:t>:</w:t>
      </w:r>
      <w:bookmarkEnd w:id="8"/>
    </w:p>
    <w:p w:rsidR="0096752E" w:rsidRDefault="00367355">
      <w:pPr>
        <w:numPr>
          <w:ilvl w:val="0"/>
          <w:numId w:val="52"/>
        </w:numPr>
      </w:pPr>
      <w:r w:rsidRPr="00EE19C9">
        <w:t>Determine and specify individual modules using architectural flow diagram,</w:t>
      </w:r>
      <w:r w:rsidR="00B5325B" w:rsidRPr="00EE19C9">
        <w:t xml:space="preserve"> flowcharts,</w:t>
      </w:r>
      <w:r w:rsidRPr="00EE19C9">
        <w:t xml:space="preserve"> </w:t>
      </w:r>
      <w:proofErr w:type="gramStart"/>
      <w:r w:rsidRPr="00EE19C9">
        <w:t>algorithms</w:t>
      </w:r>
      <w:proofErr w:type="gramEnd"/>
      <w:r w:rsidRPr="00EE19C9">
        <w:t>.</w:t>
      </w:r>
    </w:p>
    <w:p w:rsidR="0096752E" w:rsidRDefault="00AD486D">
      <w:pPr>
        <w:numPr>
          <w:ilvl w:val="0"/>
          <w:numId w:val="52"/>
        </w:numPr>
      </w:pPr>
      <w:r>
        <w:t xml:space="preserve">Select suitable </w:t>
      </w:r>
      <w:r w:rsidR="009E293F">
        <w:t>Data types</w:t>
      </w:r>
      <w:r w:rsidR="00437B87" w:rsidRPr="00EE19C9">
        <w:t xml:space="preserve"> </w:t>
      </w:r>
      <w:r>
        <w:t>and scopes for variables</w:t>
      </w:r>
      <w:r w:rsidR="00367355" w:rsidRPr="00EE19C9">
        <w:t>.</w:t>
      </w:r>
    </w:p>
    <w:p w:rsidR="0096752E" w:rsidRDefault="00367355">
      <w:pPr>
        <w:numPr>
          <w:ilvl w:val="0"/>
          <w:numId w:val="52"/>
        </w:numPr>
      </w:pPr>
      <w:r w:rsidRPr="00EE19C9">
        <w:t>Determine data flow between modul</w:t>
      </w:r>
      <w:r w:rsidR="00437B87" w:rsidRPr="00EE19C9">
        <w:t>es which may include decision making logics.</w:t>
      </w:r>
    </w:p>
    <w:p w:rsidR="0096752E" w:rsidRDefault="00DF4770">
      <w:pPr>
        <w:numPr>
          <w:ilvl w:val="0"/>
          <w:numId w:val="52"/>
        </w:numPr>
      </w:pPr>
      <w:r>
        <w:t xml:space="preserve">Consider reentrancy, worst case and best case timings, side effects and processor loading for </w:t>
      </w:r>
      <w:proofErr w:type="spellStart"/>
      <w:proofErr w:type="gramStart"/>
      <w:r>
        <w:t>desiging</w:t>
      </w:r>
      <w:proofErr w:type="spellEnd"/>
      <w:r>
        <w:t xml:space="preserve">  </w:t>
      </w:r>
      <w:r w:rsidR="00437B87" w:rsidRPr="00EE19C9">
        <w:t>ISR</w:t>
      </w:r>
      <w:r>
        <w:t>s</w:t>
      </w:r>
      <w:proofErr w:type="gramEnd"/>
      <w:r w:rsidR="00437B87" w:rsidRPr="00EE19C9">
        <w:t>.</w:t>
      </w:r>
    </w:p>
    <w:p w:rsidR="0096752E" w:rsidRDefault="00C93077">
      <w:pPr>
        <w:numPr>
          <w:ilvl w:val="0"/>
          <w:numId w:val="52"/>
        </w:numPr>
      </w:pPr>
      <w:r>
        <w:t xml:space="preserve">Use </w:t>
      </w:r>
      <w:r w:rsidR="00820BA9" w:rsidRPr="00EE19C9">
        <w:t xml:space="preserve">Error handling and correction techniques </w:t>
      </w:r>
      <w:r w:rsidR="00CA3351" w:rsidRPr="00EE19C9">
        <w:t xml:space="preserve">for e.g. CRC, LRC, </w:t>
      </w:r>
      <w:proofErr w:type="gramStart"/>
      <w:r w:rsidR="00CA3351" w:rsidRPr="00EE19C9">
        <w:t>checksum</w:t>
      </w:r>
      <w:proofErr w:type="gramEnd"/>
      <w:r w:rsidR="00CA3351" w:rsidRPr="00EE19C9">
        <w:t xml:space="preserve"> </w:t>
      </w:r>
      <w:r w:rsidR="00820BA9" w:rsidRPr="00EE19C9">
        <w:t>in communication modules.</w:t>
      </w:r>
    </w:p>
    <w:p w:rsidR="0096752E" w:rsidRDefault="001C7B11">
      <w:pPr>
        <w:numPr>
          <w:ilvl w:val="0"/>
          <w:numId w:val="52"/>
        </w:numPr>
      </w:pPr>
      <w:r>
        <w:lastRenderedPageBreak/>
        <w:t xml:space="preserve">Determine </w:t>
      </w:r>
      <w:r w:rsidR="00F94B51">
        <w:t>development</w:t>
      </w:r>
      <w:r>
        <w:t xml:space="preserve"> environment for e.g. IDE</w:t>
      </w:r>
      <w:r w:rsidR="002D75CA">
        <w:t>, Compiler</w:t>
      </w:r>
      <w:r w:rsidR="00093BBC">
        <w:t>, Configuration management tools</w:t>
      </w:r>
      <w:r w:rsidR="006E2044">
        <w:t>, Emulators &amp; Simulators, Verification tools, Programmers etc</w:t>
      </w:r>
      <w:r w:rsidR="002D75CA">
        <w:t xml:space="preserve">. </w:t>
      </w:r>
    </w:p>
    <w:p w:rsidR="0096752E" w:rsidRDefault="008051B2">
      <w:pPr>
        <w:numPr>
          <w:ilvl w:val="0"/>
          <w:numId w:val="52"/>
        </w:numPr>
      </w:pPr>
      <w:r>
        <w:t>Determine the internal dependencies on other peripheral modules and external dependencies on hardware design.</w:t>
      </w:r>
    </w:p>
    <w:p w:rsidR="0045442D" w:rsidRDefault="0045442D">
      <w:pPr>
        <w:numPr>
          <w:ilvl w:val="0"/>
          <w:numId w:val="52"/>
        </w:numPr>
      </w:pPr>
      <w:r>
        <w:t xml:space="preserve">Below </w:t>
      </w:r>
      <w:r w:rsidR="00B86342">
        <w:t>are</w:t>
      </w:r>
      <w:r>
        <w:t xml:space="preserve"> selection guidelines for MCU :</w:t>
      </w:r>
    </w:p>
    <w:p w:rsidR="0096752E" w:rsidRDefault="001B0E6C">
      <w:bookmarkStart w:id="9" w:name="_GoBack"/>
      <w:r w:rsidRPr="001B0E6C">
        <w:drawing>
          <wp:inline distT="0" distB="0" distL="0" distR="0" wp14:anchorId="38046B6C" wp14:editId="1C99D1BF">
            <wp:extent cx="6567697" cy="42959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697" cy="429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96752E" w:rsidRDefault="00083529">
      <w:pPr>
        <w:pStyle w:val="Heading2"/>
      </w:pPr>
      <w:bookmarkStart w:id="10" w:name="_Toc424391674"/>
      <w:r>
        <w:t>For Hardware</w:t>
      </w:r>
      <w:r w:rsidR="00F0508A">
        <w:t>:</w:t>
      </w:r>
      <w:bookmarkEnd w:id="10"/>
    </w:p>
    <w:p w:rsidR="0096752E" w:rsidRDefault="00CD7F7A">
      <w:pPr>
        <w:numPr>
          <w:ilvl w:val="0"/>
          <w:numId w:val="53"/>
        </w:numPr>
      </w:pPr>
      <w:r>
        <w:rPr>
          <w:lang w:bidi="ar-SA"/>
        </w:rPr>
        <w:t>Split m</w:t>
      </w:r>
      <w:r w:rsidR="00370AD5">
        <w:rPr>
          <w:lang w:bidi="ar-SA"/>
        </w:rPr>
        <w:t xml:space="preserve">odules </w:t>
      </w:r>
      <w:r>
        <w:rPr>
          <w:lang w:bidi="ar-SA"/>
        </w:rPr>
        <w:t>using</w:t>
      </w:r>
      <w:r w:rsidR="00370AD5">
        <w:rPr>
          <w:lang w:bidi="ar-SA"/>
        </w:rPr>
        <w:t xml:space="preserve"> functional block diagram</w:t>
      </w:r>
      <w:r>
        <w:rPr>
          <w:lang w:bidi="ar-SA"/>
        </w:rPr>
        <w:t>s</w:t>
      </w:r>
      <w:r w:rsidR="00370AD5">
        <w:rPr>
          <w:lang w:bidi="ar-SA"/>
        </w:rPr>
        <w:t xml:space="preserve"> and concept diagram</w:t>
      </w:r>
      <w:r>
        <w:rPr>
          <w:lang w:bidi="ar-SA"/>
        </w:rPr>
        <w:t>s</w:t>
      </w:r>
      <w:r w:rsidR="00370AD5">
        <w:rPr>
          <w:lang w:bidi="ar-SA"/>
        </w:rPr>
        <w:t>.</w:t>
      </w:r>
    </w:p>
    <w:p w:rsidR="0096752E" w:rsidRDefault="00370AD5">
      <w:pPr>
        <w:numPr>
          <w:ilvl w:val="0"/>
          <w:numId w:val="53"/>
        </w:numPr>
      </w:pPr>
      <w:r>
        <w:t>Design e</w:t>
      </w:r>
      <w:r w:rsidRPr="00FE2861">
        <w:t>ach of the product components using appropriate techniques</w:t>
      </w:r>
      <w:r>
        <w:t>, which may include</w:t>
      </w:r>
    </w:p>
    <w:p w:rsidR="0096752E" w:rsidRDefault="00CC03DB">
      <w:pPr>
        <w:numPr>
          <w:ilvl w:val="1"/>
          <w:numId w:val="53"/>
        </w:numPr>
      </w:pPr>
      <w:r>
        <w:t>Design on Paper</w:t>
      </w:r>
    </w:p>
    <w:p w:rsidR="0096752E" w:rsidRDefault="00CC03DB">
      <w:pPr>
        <w:numPr>
          <w:ilvl w:val="1"/>
          <w:numId w:val="53"/>
        </w:numPr>
      </w:pPr>
      <w:proofErr w:type="spellStart"/>
      <w:r>
        <w:t>Pspice</w:t>
      </w:r>
      <w:proofErr w:type="spellEnd"/>
      <w:r>
        <w:t>/</w:t>
      </w:r>
      <w:proofErr w:type="spellStart"/>
      <w:r>
        <w:t>Multisim</w:t>
      </w:r>
      <w:proofErr w:type="spellEnd"/>
      <w:r>
        <w:t xml:space="preserve"> Simulation</w:t>
      </w:r>
    </w:p>
    <w:p w:rsidR="0096752E" w:rsidRDefault="0098531F">
      <w:pPr>
        <w:numPr>
          <w:ilvl w:val="0"/>
          <w:numId w:val="56"/>
        </w:numPr>
      </w:pPr>
      <w:r>
        <w:t xml:space="preserve">Choose components with considerations of proper rating, package, </w:t>
      </w:r>
      <w:r w:rsidR="00027E2E">
        <w:t>market availability</w:t>
      </w:r>
      <w:r w:rsidR="00CD7F7A">
        <w:t xml:space="preserve">, </w:t>
      </w:r>
      <w:proofErr w:type="spellStart"/>
      <w:r w:rsidR="00CD7F7A">
        <w:t>longetivity</w:t>
      </w:r>
      <w:proofErr w:type="spellEnd"/>
      <w:r w:rsidR="00CD7F7A">
        <w:t xml:space="preserve"> etc.</w:t>
      </w:r>
    </w:p>
    <w:p w:rsidR="0096752E" w:rsidRDefault="00EA05EA">
      <w:pPr>
        <w:numPr>
          <w:ilvl w:val="0"/>
          <w:numId w:val="53"/>
        </w:numPr>
      </w:pPr>
      <w:r>
        <w:lastRenderedPageBreak/>
        <w:t xml:space="preserve">Identify </w:t>
      </w:r>
      <w:r w:rsidR="0052496C">
        <w:t>i</w:t>
      </w:r>
      <w:r w:rsidR="007B7B9C">
        <w:t>nter</w:t>
      </w:r>
      <w:r>
        <w:t>nal dependencies using</w:t>
      </w:r>
      <w:r w:rsidR="007B7B9C">
        <w:t>:</w:t>
      </w:r>
    </w:p>
    <w:p w:rsidR="00AC6966" w:rsidRDefault="00AC6966" w:rsidP="00AC6966">
      <w:pPr>
        <w:numPr>
          <w:ilvl w:val="1"/>
          <w:numId w:val="53"/>
        </w:numPr>
      </w:pPr>
      <w:r>
        <w:t>Another Modules Design</w:t>
      </w:r>
    </w:p>
    <w:p w:rsidR="00AC6966" w:rsidRDefault="00AC6966" w:rsidP="00AC6966">
      <w:pPr>
        <w:numPr>
          <w:ilvl w:val="1"/>
          <w:numId w:val="53"/>
        </w:numPr>
      </w:pPr>
      <w:r>
        <w:t>Firmware Design</w:t>
      </w:r>
    </w:p>
    <w:p w:rsidR="0096752E" w:rsidRDefault="00AC6966">
      <w:pPr>
        <w:numPr>
          <w:ilvl w:val="1"/>
          <w:numId w:val="53"/>
        </w:numPr>
      </w:pPr>
      <w:r>
        <w:t>Mechanical Design</w:t>
      </w:r>
    </w:p>
    <w:p w:rsidR="0052496C" w:rsidRDefault="0052496C" w:rsidP="0052496C">
      <w:pPr>
        <w:numPr>
          <w:ilvl w:val="0"/>
          <w:numId w:val="53"/>
        </w:numPr>
      </w:pPr>
      <w:r>
        <w:t>Identify external dependencies using:</w:t>
      </w:r>
    </w:p>
    <w:p w:rsidR="0096752E" w:rsidRDefault="007B7B9C">
      <w:pPr>
        <w:numPr>
          <w:ilvl w:val="1"/>
          <w:numId w:val="54"/>
        </w:numPr>
      </w:pPr>
      <w:r>
        <w:t>Another Modules Design</w:t>
      </w:r>
    </w:p>
    <w:p w:rsidR="0096752E" w:rsidRDefault="007B7B9C">
      <w:pPr>
        <w:numPr>
          <w:ilvl w:val="1"/>
          <w:numId w:val="54"/>
        </w:numPr>
      </w:pPr>
      <w:r>
        <w:t>Firmware Design</w:t>
      </w:r>
    </w:p>
    <w:p w:rsidR="0096752E" w:rsidRDefault="007B7B9C">
      <w:pPr>
        <w:numPr>
          <w:ilvl w:val="1"/>
          <w:numId w:val="54"/>
        </w:numPr>
      </w:pPr>
      <w:r>
        <w:t>Mechanical Design</w:t>
      </w:r>
    </w:p>
    <w:p w:rsidR="0096752E" w:rsidRDefault="00E62928">
      <w:pPr>
        <w:numPr>
          <w:ilvl w:val="1"/>
          <w:numId w:val="54"/>
        </w:numPr>
      </w:pPr>
      <w:r>
        <w:t xml:space="preserve">User </w:t>
      </w:r>
      <w:r w:rsidR="005B5A08">
        <w:t>interfaces</w:t>
      </w:r>
    </w:p>
    <w:p w:rsidR="0096752E" w:rsidRDefault="00CE764E">
      <w:pPr>
        <w:numPr>
          <w:ilvl w:val="0"/>
          <w:numId w:val="57"/>
        </w:numPr>
      </w:pPr>
      <w:r>
        <w:t xml:space="preserve">Identify and specify </w:t>
      </w:r>
      <w:r w:rsidR="00973256">
        <w:t xml:space="preserve">development </w:t>
      </w:r>
      <w:r>
        <w:t>environment</w:t>
      </w:r>
      <w:r w:rsidR="00973256">
        <w:t>.</w:t>
      </w:r>
    </w:p>
    <w:p w:rsidR="00F266DC" w:rsidRDefault="00FB3ADA" w:rsidP="00F266DC">
      <w:pPr>
        <w:numPr>
          <w:ilvl w:val="0"/>
          <w:numId w:val="57"/>
        </w:numPr>
      </w:pPr>
      <w:r>
        <w:t>Mak</w:t>
      </w:r>
      <w:r w:rsidR="0065073A">
        <w:t xml:space="preserve">e schematic and BOM using “Schematic </w:t>
      </w:r>
      <w:proofErr w:type="spellStart"/>
      <w:r w:rsidR="0065073A">
        <w:t>Tempelate</w:t>
      </w:r>
      <w:proofErr w:type="spellEnd"/>
      <w:r w:rsidR="0065073A">
        <w:t>” (TMPL_SCHMTC) and “</w:t>
      </w:r>
      <w:r w:rsidR="00AC0C01">
        <w:t>BOM Template” (TMPL_PRD</w:t>
      </w:r>
      <w:r w:rsidR="0065073A">
        <w:t>BOM)</w:t>
      </w:r>
    </w:p>
    <w:p w:rsidR="0096752E" w:rsidRDefault="00F96290">
      <w:pPr>
        <w:numPr>
          <w:ilvl w:val="0"/>
          <w:numId w:val="57"/>
        </w:numPr>
      </w:pPr>
      <w:r>
        <w:t>Perform f</w:t>
      </w:r>
      <w:r w:rsidR="00525DE1">
        <w:t>a</w:t>
      </w:r>
      <w:r>
        <w:t>il</w:t>
      </w:r>
      <w:r w:rsidR="00525DE1">
        <w:t xml:space="preserve">ure mode analysis </w:t>
      </w:r>
      <w:r>
        <w:t>on each step</w:t>
      </w:r>
      <w:r w:rsidR="00D20087">
        <w:t xml:space="preserve"> for each product </w:t>
      </w:r>
      <w:r>
        <w:t>component</w:t>
      </w:r>
      <w:r w:rsidR="00D20087">
        <w:t xml:space="preserve"> during design</w:t>
      </w:r>
      <w:r w:rsidR="00172A2B">
        <w:t>.</w:t>
      </w:r>
    </w:p>
    <w:p w:rsidR="00B86342" w:rsidRDefault="00B86342">
      <w:pPr>
        <w:numPr>
          <w:ilvl w:val="0"/>
          <w:numId w:val="57"/>
        </w:numPr>
      </w:pPr>
      <w:r>
        <w:t>Below are selection guidelines of some critical components :</w:t>
      </w:r>
    </w:p>
    <w:p w:rsidR="00F266DC" w:rsidRDefault="00B23B3C" w:rsidP="00F266DC">
      <w:pPr>
        <w:ind w:left="720"/>
      </w:pPr>
      <w:r w:rsidRPr="00B23B3C">
        <w:drawing>
          <wp:inline distT="0" distB="0" distL="0" distR="0" wp14:anchorId="4831AEEE" wp14:editId="3510B8F4">
            <wp:extent cx="5943600" cy="19898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B3C" w:rsidRDefault="00B23B3C" w:rsidP="00F266DC">
      <w:pPr>
        <w:ind w:left="720"/>
      </w:pPr>
    </w:p>
    <w:p w:rsidR="00B23B3C" w:rsidRDefault="00B23B3C" w:rsidP="00F266DC">
      <w:pPr>
        <w:ind w:left="720"/>
      </w:pPr>
      <w:r w:rsidRPr="00B23B3C">
        <w:lastRenderedPageBreak/>
        <w:drawing>
          <wp:inline distT="0" distB="0" distL="0" distR="0" wp14:anchorId="0D0A6FC6" wp14:editId="646EAAC3">
            <wp:extent cx="5943600" cy="21202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EA5" w:rsidRDefault="009A0EA5" w:rsidP="00F266DC">
      <w:pPr>
        <w:ind w:left="720"/>
      </w:pPr>
    </w:p>
    <w:p w:rsidR="0096752E" w:rsidRDefault="00083529">
      <w:pPr>
        <w:pStyle w:val="Heading2"/>
      </w:pPr>
      <w:bookmarkStart w:id="11" w:name="_Toc424391675"/>
      <w:r>
        <w:t>For Mechanical</w:t>
      </w:r>
      <w:r w:rsidR="00F0508A">
        <w:t>:</w:t>
      </w:r>
      <w:bookmarkEnd w:id="11"/>
    </w:p>
    <w:p w:rsidR="0096752E" w:rsidRDefault="0096752E"/>
    <w:p w:rsidR="00517D3C" w:rsidRDefault="00517D3C" w:rsidP="00517D3C">
      <w:pPr>
        <w:numPr>
          <w:ilvl w:val="0"/>
          <w:numId w:val="53"/>
        </w:numPr>
        <w:rPr>
          <w:lang w:bidi="ar-SA"/>
        </w:rPr>
      </w:pPr>
      <w:r>
        <w:rPr>
          <w:lang w:bidi="ar-SA"/>
        </w:rPr>
        <w:t>Modules can split by functional block diagram and concept diagram.</w:t>
      </w:r>
    </w:p>
    <w:p w:rsidR="00517D3C" w:rsidRDefault="00517D3C" w:rsidP="00517D3C">
      <w:pPr>
        <w:numPr>
          <w:ilvl w:val="0"/>
          <w:numId w:val="53"/>
        </w:numPr>
      </w:pPr>
      <w:r>
        <w:t>Design e</w:t>
      </w:r>
      <w:r w:rsidRPr="00FE2861">
        <w:t>ach of the product components using appropriate techniques</w:t>
      </w:r>
      <w:r>
        <w:t>, which may include</w:t>
      </w:r>
    </w:p>
    <w:p w:rsidR="00517D3C" w:rsidRDefault="00517D3C" w:rsidP="00517D3C">
      <w:pPr>
        <w:numPr>
          <w:ilvl w:val="1"/>
          <w:numId w:val="53"/>
        </w:numPr>
      </w:pPr>
      <w:r>
        <w:t>Design on Paper</w:t>
      </w:r>
    </w:p>
    <w:p w:rsidR="00517D3C" w:rsidRDefault="00517D3C" w:rsidP="00517D3C">
      <w:pPr>
        <w:numPr>
          <w:ilvl w:val="1"/>
          <w:numId w:val="53"/>
        </w:numPr>
      </w:pPr>
      <w:r>
        <w:t>Module Prototyping</w:t>
      </w:r>
    </w:p>
    <w:p w:rsidR="0096752E" w:rsidRDefault="00517D3C">
      <w:pPr>
        <w:numPr>
          <w:ilvl w:val="0"/>
          <w:numId w:val="59"/>
        </w:numPr>
      </w:pPr>
      <w:r>
        <w:t>Choose components</w:t>
      </w:r>
      <w:r w:rsidR="00C806FA">
        <w:t>/</w:t>
      </w:r>
      <w:r w:rsidR="004B7001">
        <w:t>m</w:t>
      </w:r>
      <w:r w:rsidR="00C806FA">
        <w:t>ethods</w:t>
      </w:r>
      <w:r>
        <w:t xml:space="preserve"> with considerations of proper rating, market availability and </w:t>
      </w:r>
      <w:proofErr w:type="spellStart"/>
      <w:r>
        <w:t>manufacturibility</w:t>
      </w:r>
      <w:proofErr w:type="spellEnd"/>
    </w:p>
    <w:p w:rsidR="00517D3C" w:rsidRDefault="00517D3C" w:rsidP="00517D3C">
      <w:pPr>
        <w:numPr>
          <w:ilvl w:val="0"/>
          <w:numId w:val="53"/>
        </w:numPr>
      </w:pPr>
      <w:r>
        <w:t>Internal dependencies can be identify by :</w:t>
      </w:r>
    </w:p>
    <w:p w:rsidR="00517D3C" w:rsidRDefault="00517D3C" w:rsidP="00517D3C">
      <w:pPr>
        <w:numPr>
          <w:ilvl w:val="1"/>
          <w:numId w:val="53"/>
        </w:numPr>
      </w:pPr>
      <w:r>
        <w:t>Another Modules Design</w:t>
      </w:r>
    </w:p>
    <w:p w:rsidR="00517D3C" w:rsidRDefault="0033133D" w:rsidP="00517D3C">
      <w:pPr>
        <w:numPr>
          <w:ilvl w:val="1"/>
          <w:numId w:val="53"/>
        </w:numPr>
      </w:pPr>
      <w:r>
        <w:t>Hardware</w:t>
      </w:r>
      <w:r w:rsidR="00517D3C">
        <w:t xml:space="preserve"> Design</w:t>
      </w:r>
    </w:p>
    <w:p w:rsidR="00517D3C" w:rsidRDefault="00517D3C" w:rsidP="00517D3C">
      <w:pPr>
        <w:numPr>
          <w:ilvl w:val="0"/>
          <w:numId w:val="53"/>
        </w:numPr>
      </w:pPr>
      <w:r>
        <w:t>External interfaces can be identify by :</w:t>
      </w:r>
    </w:p>
    <w:p w:rsidR="00517D3C" w:rsidRDefault="00517D3C" w:rsidP="00517D3C">
      <w:pPr>
        <w:numPr>
          <w:ilvl w:val="1"/>
          <w:numId w:val="54"/>
        </w:numPr>
      </w:pPr>
      <w:r>
        <w:t>Another Modules Design</w:t>
      </w:r>
    </w:p>
    <w:p w:rsidR="00517D3C" w:rsidRDefault="009C78BC" w:rsidP="00517D3C">
      <w:pPr>
        <w:numPr>
          <w:ilvl w:val="1"/>
          <w:numId w:val="54"/>
        </w:numPr>
      </w:pPr>
      <w:r>
        <w:t>Hardware</w:t>
      </w:r>
      <w:r w:rsidR="00517D3C">
        <w:t xml:space="preserve"> Design</w:t>
      </w:r>
    </w:p>
    <w:p w:rsidR="00517D3C" w:rsidRDefault="00517D3C" w:rsidP="00517D3C">
      <w:pPr>
        <w:numPr>
          <w:ilvl w:val="1"/>
          <w:numId w:val="54"/>
        </w:numPr>
      </w:pPr>
      <w:r>
        <w:t>User interfaces</w:t>
      </w:r>
    </w:p>
    <w:p w:rsidR="0096752E" w:rsidRDefault="00517D3C">
      <w:pPr>
        <w:numPr>
          <w:ilvl w:val="0"/>
          <w:numId w:val="60"/>
        </w:numPr>
      </w:pPr>
      <w:r>
        <w:t>Identify and specify the implementation environment</w:t>
      </w:r>
      <w:r w:rsidR="002F19F3">
        <w:t>.</w:t>
      </w:r>
    </w:p>
    <w:p w:rsidR="00F266DC" w:rsidRDefault="002F19F3" w:rsidP="00F266DC">
      <w:pPr>
        <w:numPr>
          <w:ilvl w:val="0"/>
          <w:numId w:val="60"/>
        </w:numPr>
      </w:pPr>
      <w:r>
        <w:t>Made mechanical drawings and BOM using “Mechanical Drawin</w:t>
      </w:r>
      <w:r w:rsidR="00A96A63">
        <w:t>g</w:t>
      </w:r>
      <w:r>
        <w:t xml:space="preserve"> </w:t>
      </w:r>
      <w:proofErr w:type="spellStart"/>
      <w:r>
        <w:t>Tempelate</w:t>
      </w:r>
      <w:proofErr w:type="spellEnd"/>
      <w:r>
        <w:t>” (TMPL_MCHDRG</w:t>
      </w:r>
      <w:r w:rsidR="002B3D60">
        <w:t>) and “BOM Template” (TMPL_PRD</w:t>
      </w:r>
      <w:r>
        <w:t>BOM)</w:t>
      </w:r>
    </w:p>
    <w:p w:rsidR="0096752E" w:rsidRDefault="00517D3C">
      <w:pPr>
        <w:numPr>
          <w:ilvl w:val="0"/>
          <w:numId w:val="62"/>
        </w:numPr>
      </w:pPr>
      <w:proofErr w:type="spellStart"/>
      <w:r>
        <w:lastRenderedPageBreak/>
        <w:t>Faliure</w:t>
      </w:r>
      <w:proofErr w:type="spellEnd"/>
      <w:r>
        <w:t xml:space="preserve"> mode analysis on each </w:t>
      </w:r>
      <w:proofErr w:type="gramStart"/>
      <w:r>
        <w:t>steps</w:t>
      </w:r>
      <w:proofErr w:type="gramEnd"/>
      <w:r>
        <w:t xml:space="preserve"> for each product components during design</w:t>
      </w:r>
      <w:r w:rsidR="008A4D94">
        <w:t>.</w:t>
      </w:r>
    </w:p>
    <w:p w:rsidR="00B86342" w:rsidRDefault="00B86342">
      <w:pPr>
        <w:numPr>
          <w:ilvl w:val="0"/>
          <w:numId w:val="62"/>
        </w:numPr>
      </w:pPr>
      <w:r>
        <w:t>Below are selection guidelines of critical components :</w:t>
      </w:r>
    </w:p>
    <w:p w:rsidR="00ED5B65" w:rsidRDefault="00CB7159" w:rsidP="00ED5B65">
      <w:pPr>
        <w:ind w:left="720"/>
      </w:pPr>
      <w:r w:rsidRPr="00CB7159">
        <w:drawing>
          <wp:inline distT="0" distB="0" distL="0" distR="0">
            <wp:extent cx="4192270" cy="2863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6DC" w:rsidRDefault="00180D03" w:rsidP="00180D03">
      <w:pPr>
        <w:pStyle w:val="Heading2"/>
      </w:pPr>
      <w:r>
        <w:t>Technical Data Package (TDP):</w:t>
      </w:r>
    </w:p>
    <w:p w:rsidR="00180D03" w:rsidRDefault="00180D03" w:rsidP="00180D03">
      <w:pPr>
        <w:rPr>
          <w:lang w:bidi="ar-SA"/>
        </w:rPr>
      </w:pPr>
      <w:r>
        <w:rPr>
          <w:lang w:bidi="ar-SA"/>
        </w:rPr>
        <w:t>TDP is the complete design documentation for a product or product component and the additional information needed to support its effective use. TDP is m</w:t>
      </w:r>
      <w:r w:rsidR="001C478B">
        <w:rPr>
          <w:lang w:bidi="ar-SA"/>
        </w:rPr>
        <w:t>aintained throughout the life of</w:t>
      </w:r>
      <w:r>
        <w:rPr>
          <w:lang w:bidi="ar-SA"/>
        </w:rPr>
        <w:t xml:space="preserve"> the product. It includes:</w:t>
      </w:r>
    </w:p>
    <w:p w:rsidR="00180D03" w:rsidRPr="007D2BD6" w:rsidRDefault="007D2BD6" w:rsidP="007D2BD6">
      <w:pPr>
        <w:pStyle w:val="ListParagraph"/>
        <w:numPr>
          <w:ilvl w:val="0"/>
          <w:numId w:val="62"/>
        </w:numPr>
        <w:rPr>
          <w:rFonts w:cs="Calibri"/>
          <w:color w:val="000000"/>
        </w:rPr>
      </w:pPr>
      <w:r w:rsidRPr="007D2BD6">
        <w:rPr>
          <w:rFonts w:cs="Calibri"/>
          <w:color w:val="000000"/>
        </w:rPr>
        <w:t>Requirement Documents (Customer requirements, Functional specifications,  Requirement Traceability Table)</w:t>
      </w:r>
    </w:p>
    <w:p w:rsidR="007D2BD6" w:rsidRPr="007D2BD6" w:rsidRDefault="007D2BD6" w:rsidP="007D2BD6">
      <w:pPr>
        <w:pStyle w:val="ListParagraph"/>
        <w:numPr>
          <w:ilvl w:val="0"/>
          <w:numId w:val="62"/>
        </w:numPr>
        <w:rPr>
          <w:rFonts w:cs="Calibri"/>
          <w:color w:val="000000"/>
        </w:rPr>
      </w:pPr>
      <w:r w:rsidRPr="007D2BD6">
        <w:rPr>
          <w:rFonts w:cs="Calibri"/>
          <w:color w:val="000000"/>
        </w:rPr>
        <w:t xml:space="preserve">Planning Data (Project Plan, Risk Plan, Estimates, </w:t>
      </w:r>
      <w:proofErr w:type="gramStart"/>
      <w:r w:rsidRPr="007D2BD6">
        <w:rPr>
          <w:rFonts w:cs="Calibri"/>
          <w:color w:val="000000"/>
        </w:rPr>
        <w:t>Schedule</w:t>
      </w:r>
      <w:proofErr w:type="gramEnd"/>
      <w:r w:rsidR="001C478B">
        <w:rPr>
          <w:rFonts w:cs="Calibri"/>
          <w:color w:val="000000"/>
        </w:rPr>
        <w:t xml:space="preserve"> etc.</w:t>
      </w:r>
      <w:r w:rsidRPr="007D2BD6">
        <w:rPr>
          <w:rFonts w:cs="Calibri"/>
          <w:color w:val="000000"/>
        </w:rPr>
        <w:t>)</w:t>
      </w:r>
    </w:p>
    <w:p w:rsidR="007D2BD6" w:rsidRPr="007D2BD6" w:rsidRDefault="007D2BD6" w:rsidP="007D2BD6">
      <w:pPr>
        <w:pStyle w:val="ListParagraph"/>
        <w:numPr>
          <w:ilvl w:val="0"/>
          <w:numId w:val="62"/>
        </w:numPr>
        <w:rPr>
          <w:rFonts w:cs="Calibri"/>
          <w:color w:val="000000"/>
        </w:rPr>
      </w:pPr>
      <w:r w:rsidRPr="007D2BD6">
        <w:rPr>
          <w:rFonts w:cs="Calibri"/>
          <w:color w:val="000000"/>
        </w:rPr>
        <w:t>Design Documents</w:t>
      </w:r>
    </w:p>
    <w:p w:rsidR="007D2BD6" w:rsidRPr="007D2BD6" w:rsidRDefault="007D2BD6" w:rsidP="007D2BD6">
      <w:pPr>
        <w:pStyle w:val="ListParagraph"/>
        <w:numPr>
          <w:ilvl w:val="0"/>
          <w:numId w:val="62"/>
        </w:numPr>
        <w:rPr>
          <w:rFonts w:cs="Calibri"/>
          <w:color w:val="000000"/>
        </w:rPr>
      </w:pPr>
      <w:r w:rsidRPr="007D2BD6">
        <w:rPr>
          <w:rFonts w:cs="Calibri"/>
          <w:color w:val="000000"/>
        </w:rPr>
        <w:t>Source Codes, Schematics, BOMs, Mechanical drawings, PCB layouts</w:t>
      </w:r>
    </w:p>
    <w:p w:rsidR="007D2BD6" w:rsidRPr="007D2BD6" w:rsidRDefault="007D2BD6" w:rsidP="007D2BD6">
      <w:pPr>
        <w:pStyle w:val="ListParagraph"/>
        <w:numPr>
          <w:ilvl w:val="0"/>
          <w:numId w:val="62"/>
        </w:numPr>
        <w:rPr>
          <w:rFonts w:cs="Calibri"/>
          <w:color w:val="000000"/>
        </w:rPr>
      </w:pPr>
      <w:r w:rsidRPr="007D2BD6">
        <w:rPr>
          <w:rFonts w:cs="Calibri"/>
          <w:color w:val="000000"/>
        </w:rPr>
        <w:t>Test Cases, Test Plans</w:t>
      </w:r>
    </w:p>
    <w:p w:rsidR="007D2BD6" w:rsidRPr="007D2BD6" w:rsidRDefault="007D2BD6" w:rsidP="007D2BD6">
      <w:pPr>
        <w:pStyle w:val="ListParagraph"/>
        <w:numPr>
          <w:ilvl w:val="0"/>
          <w:numId w:val="62"/>
        </w:numPr>
        <w:rPr>
          <w:rFonts w:cs="Calibri"/>
          <w:color w:val="000000"/>
        </w:rPr>
      </w:pPr>
      <w:r w:rsidRPr="007D2BD6">
        <w:rPr>
          <w:rFonts w:cs="Calibri"/>
          <w:color w:val="000000"/>
        </w:rPr>
        <w:t>Metrics Reports</w:t>
      </w:r>
    </w:p>
    <w:p w:rsidR="007D2BD6" w:rsidRDefault="007D2BD6" w:rsidP="00180D03">
      <w:pPr>
        <w:rPr>
          <w:lang w:bidi="ar-SA"/>
        </w:rPr>
      </w:pPr>
    </w:p>
    <w:p w:rsidR="00180D03" w:rsidRPr="00180D03" w:rsidRDefault="00180D03" w:rsidP="00180D03">
      <w:pPr>
        <w:rPr>
          <w:lang w:bidi="ar-SA"/>
        </w:rPr>
      </w:pPr>
      <w:r>
        <w:rPr>
          <w:lang w:bidi="ar-SA"/>
        </w:rPr>
        <w:t xml:space="preserve"> </w:t>
      </w:r>
    </w:p>
    <w:p w:rsidR="0096752E" w:rsidRDefault="008B537B">
      <w:pPr>
        <w:pStyle w:val="Heading2"/>
      </w:pPr>
      <w:bookmarkStart w:id="12" w:name="_Toc424391676"/>
      <w:proofErr w:type="gramStart"/>
      <w:r>
        <w:t>Configuration :</w:t>
      </w:r>
      <w:bookmarkEnd w:id="12"/>
      <w:proofErr w:type="gramEnd"/>
    </w:p>
    <w:p w:rsidR="0096752E" w:rsidRDefault="0017077A">
      <w:pPr>
        <w:numPr>
          <w:ilvl w:val="0"/>
          <w:numId w:val="62"/>
        </w:numPr>
      </w:pPr>
      <w:r w:rsidRPr="008C3923">
        <w:t>Refer</w:t>
      </w:r>
      <w:r w:rsidRPr="0017077A">
        <w:t xml:space="preserve"> "Configuration Management</w:t>
      </w:r>
      <w:r w:rsidR="00526334">
        <w:t xml:space="preserve"> and Release</w:t>
      </w:r>
      <w:r w:rsidRPr="0017077A">
        <w:t xml:space="preserve"> Procedure" (PRCD_CONFIG) for Access Rights, location of work products, naming convention and types of controls. </w:t>
      </w:r>
    </w:p>
    <w:p w:rsidR="00F266DC" w:rsidRDefault="00F266DC" w:rsidP="00F266DC">
      <w:pPr>
        <w:ind w:left="720"/>
      </w:pPr>
    </w:p>
    <w:p w:rsidR="00A261E3" w:rsidRDefault="00A261E3" w:rsidP="0017077A">
      <w:pPr>
        <w:pStyle w:val="Heading1"/>
        <w:spacing w:before="240"/>
      </w:pPr>
      <w:bookmarkStart w:id="13" w:name="_Functional_Decomposition"/>
      <w:bookmarkStart w:id="14" w:name="_Toc424391677"/>
      <w:bookmarkEnd w:id="13"/>
      <w:r>
        <w:lastRenderedPageBreak/>
        <w:t>Applicable Measurements</w:t>
      </w:r>
      <w:bookmarkEnd w:id="14"/>
    </w:p>
    <w:p w:rsidR="00A261E3" w:rsidRDefault="00446192" w:rsidP="0017077A">
      <w:pPr>
        <w:numPr>
          <w:ilvl w:val="0"/>
          <w:numId w:val="15"/>
        </w:numPr>
        <w:spacing w:after="0"/>
        <w:ind w:left="648"/>
      </w:pPr>
      <w:r>
        <w:t>Number</w:t>
      </w:r>
      <w:r w:rsidR="00467963">
        <w:t xml:space="preserve"> of defects identified in Design. </w:t>
      </w:r>
    </w:p>
    <w:p w:rsidR="00B81986" w:rsidRPr="00E57469" w:rsidRDefault="004A2ED1" w:rsidP="00E57469">
      <w:pPr>
        <w:pStyle w:val="Heading1"/>
      </w:pPr>
      <w:bookmarkStart w:id="15" w:name="_Toc424391678"/>
      <w:r>
        <w:t>Exit Criteria/Outputs</w:t>
      </w:r>
      <w:bookmarkEnd w:id="15"/>
      <w:r>
        <w:t xml:space="preserve"> </w:t>
      </w:r>
    </w:p>
    <w:p w:rsidR="006F6955" w:rsidRDefault="005834B7" w:rsidP="00EF031C">
      <w:pPr>
        <w:pStyle w:val="ListParagraph"/>
        <w:numPr>
          <w:ilvl w:val="0"/>
          <w:numId w:val="43"/>
        </w:numPr>
      </w:pPr>
      <w:r>
        <w:t>A</w:t>
      </w:r>
      <w:r w:rsidR="006F6955">
        <w:t>pproved</w:t>
      </w:r>
      <w:r w:rsidR="00D61855">
        <w:t xml:space="preserve"> and </w:t>
      </w:r>
      <w:proofErr w:type="spellStart"/>
      <w:r w:rsidR="00D61855">
        <w:t>B</w:t>
      </w:r>
      <w:r>
        <w:t>aselined</w:t>
      </w:r>
      <w:proofErr w:type="spellEnd"/>
      <w:r w:rsidR="006F6955">
        <w:t xml:space="preserve"> </w:t>
      </w:r>
      <w:r w:rsidR="005403F7">
        <w:t>Design</w:t>
      </w:r>
      <w:r w:rsidR="008C4A81">
        <w:t xml:space="preserve"> (Firmware Design, Hardware Design, Mechanical Design, Interface Control and Integration Design Document, Schematic, BOM, Drawings, Conceptual sketches, Integration Test Cases)</w:t>
      </w:r>
    </w:p>
    <w:p w:rsidR="00EF031C" w:rsidRDefault="00CF3C54" w:rsidP="00EF031C">
      <w:pPr>
        <w:pStyle w:val="ListParagraph"/>
        <w:numPr>
          <w:ilvl w:val="0"/>
          <w:numId w:val="43"/>
        </w:numPr>
      </w:pPr>
      <w:r w:rsidRPr="00EF031C">
        <w:t xml:space="preserve">Updated </w:t>
      </w:r>
      <w:r w:rsidR="00562BE5">
        <w:t>Requirement Traceability Table</w:t>
      </w:r>
      <w:r w:rsidR="005F5613">
        <w:t>.</w:t>
      </w:r>
      <w:r w:rsidR="00562BE5">
        <w:t xml:space="preserve"> </w:t>
      </w:r>
      <w:r w:rsidRPr="00EF031C">
        <w:t xml:space="preserve"> </w:t>
      </w:r>
    </w:p>
    <w:p w:rsidR="00EF031C" w:rsidRDefault="006F6955" w:rsidP="00EF031C">
      <w:pPr>
        <w:pStyle w:val="ListParagraph"/>
        <w:numPr>
          <w:ilvl w:val="0"/>
          <w:numId w:val="43"/>
        </w:numPr>
      </w:pPr>
      <w:r>
        <w:t>Identified r</w:t>
      </w:r>
      <w:r w:rsidR="00CF3C54" w:rsidRPr="00EF031C">
        <w:t xml:space="preserve">esources assigned for </w:t>
      </w:r>
      <w:r>
        <w:t>Functional Modules.</w:t>
      </w:r>
    </w:p>
    <w:sectPr w:rsidR="00EF031C" w:rsidSect="004B4664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CDB" w:rsidRDefault="00B46CDB">
      <w:r>
        <w:separator/>
      </w:r>
    </w:p>
  </w:endnote>
  <w:endnote w:type="continuationSeparator" w:id="0">
    <w:p w:rsidR="00B46CDB" w:rsidRDefault="00B46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5BA" w:rsidRDefault="0077794A" w:rsidP="00D06F22">
    <w:pPr>
      <w:jc w:val="center"/>
    </w:pPr>
    <w:r>
      <w:t>Genus Innovation Limited</w:t>
    </w:r>
  </w:p>
  <w:p w:rsidR="00C205BA" w:rsidRDefault="00C205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CDB" w:rsidRDefault="00B46CDB">
      <w:r>
        <w:separator/>
      </w:r>
    </w:p>
  </w:footnote>
  <w:footnote w:type="continuationSeparator" w:id="0">
    <w:p w:rsidR="00B46CDB" w:rsidRDefault="00B46C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5BA" w:rsidRDefault="00093A59" w:rsidP="00CB1F86">
    <w:fldSimple w:instr=" TITLE   \* MERGEFORMAT ">
      <w:r w:rsidR="00C205BA">
        <w:t>Design Procedure</w:t>
      </w:r>
    </w:fldSimple>
    <w:r w:rsidR="00C205BA">
      <w:br/>
    </w:r>
    <w:fldSimple w:instr=" FILENAME   \* MERGEFORMAT ">
      <w:r w:rsidR="00C205BA">
        <w:rPr>
          <w:noProof/>
        </w:rPr>
        <w:t>PRCD_DESIGN</w:t>
      </w:r>
    </w:fldSimple>
    <w:r w:rsidR="00C205BA" w:rsidRPr="00771826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CC2"/>
    <w:multiLevelType w:val="hybridMultilevel"/>
    <w:tmpl w:val="29144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311188"/>
    <w:multiLevelType w:val="hybridMultilevel"/>
    <w:tmpl w:val="7F2E9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1C04684"/>
    <w:multiLevelType w:val="hybridMultilevel"/>
    <w:tmpl w:val="D81A02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DE4FB3"/>
    <w:multiLevelType w:val="hybridMultilevel"/>
    <w:tmpl w:val="A128E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A14E2D"/>
    <w:multiLevelType w:val="multilevel"/>
    <w:tmpl w:val="A9209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trike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05430A6F"/>
    <w:multiLevelType w:val="hybridMultilevel"/>
    <w:tmpl w:val="D5D61050"/>
    <w:lvl w:ilvl="0" w:tplc="FBD258A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7" w:hanging="360"/>
      </w:pPr>
    </w:lvl>
    <w:lvl w:ilvl="2" w:tplc="4009001B" w:tentative="1">
      <w:start w:val="1"/>
      <w:numFmt w:val="lowerRoman"/>
      <w:lvlText w:val="%3."/>
      <w:lvlJc w:val="right"/>
      <w:pPr>
        <w:ind w:left="1857" w:hanging="180"/>
      </w:pPr>
    </w:lvl>
    <w:lvl w:ilvl="3" w:tplc="4009000F" w:tentative="1">
      <w:start w:val="1"/>
      <w:numFmt w:val="decimal"/>
      <w:lvlText w:val="%4."/>
      <w:lvlJc w:val="left"/>
      <w:pPr>
        <w:ind w:left="2577" w:hanging="360"/>
      </w:pPr>
    </w:lvl>
    <w:lvl w:ilvl="4" w:tplc="40090019" w:tentative="1">
      <w:start w:val="1"/>
      <w:numFmt w:val="lowerLetter"/>
      <w:lvlText w:val="%5."/>
      <w:lvlJc w:val="left"/>
      <w:pPr>
        <w:ind w:left="3297" w:hanging="360"/>
      </w:pPr>
    </w:lvl>
    <w:lvl w:ilvl="5" w:tplc="4009001B" w:tentative="1">
      <w:start w:val="1"/>
      <w:numFmt w:val="lowerRoman"/>
      <w:lvlText w:val="%6."/>
      <w:lvlJc w:val="right"/>
      <w:pPr>
        <w:ind w:left="4017" w:hanging="180"/>
      </w:pPr>
    </w:lvl>
    <w:lvl w:ilvl="6" w:tplc="4009000F" w:tentative="1">
      <w:start w:val="1"/>
      <w:numFmt w:val="decimal"/>
      <w:lvlText w:val="%7."/>
      <w:lvlJc w:val="left"/>
      <w:pPr>
        <w:ind w:left="4737" w:hanging="360"/>
      </w:pPr>
    </w:lvl>
    <w:lvl w:ilvl="7" w:tplc="40090019" w:tentative="1">
      <w:start w:val="1"/>
      <w:numFmt w:val="lowerLetter"/>
      <w:lvlText w:val="%8."/>
      <w:lvlJc w:val="left"/>
      <w:pPr>
        <w:ind w:left="5457" w:hanging="360"/>
      </w:pPr>
    </w:lvl>
    <w:lvl w:ilvl="8" w:tplc="40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6">
    <w:nsid w:val="091405FD"/>
    <w:multiLevelType w:val="hybridMultilevel"/>
    <w:tmpl w:val="D388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666507"/>
    <w:multiLevelType w:val="hybridMultilevel"/>
    <w:tmpl w:val="FD66D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D600D4"/>
    <w:multiLevelType w:val="hybridMultilevel"/>
    <w:tmpl w:val="E7BCC0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4B506F"/>
    <w:multiLevelType w:val="hybridMultilevel"/>
    <w:tmpl w:val="CDCCB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6646F8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1">
    <w:nsid w:val="1BC86EBD"/>
    <w:multiLevelType w:val="hybridMultilevel"/>
    <w:tmpl w:val="30768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F20FD9"/>
    <w:multiLevelType w:val="hybridMultilevel"/>
    <w:tmpl w:val="5E3EDACC"/>
    <w:lvl w:ilvl="0" w:tplc="747E95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200754EE"/>
    <w:multiLevelType w:val="hybridMultilevel"/>
    <w:tmpl w:val="FF68D620"/>
    <w:lvl w:ilvl="0" w:tplc="D6FC3E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0FF18EB"/>
    <w:multiLevelType w:val="hybridMultilevel"/>
    <w:tmpl w:val="E19A4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5D3242"/>
    <w:multiLevelType w:val="hybridMultilevel"/>
    <w:tmpl w:val="AAF2A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B50859"/>
    <w:multiLevelType w:val="hybridMultilevel"/>
    <w:tmpl w:val="CFD6C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080725"/>
    <w:multiLevelType w:val="hybridMultilevel"/>
    <w:tmpl w:val="A4C6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0609CA"/>
    <w:multiLevelType w:val="hybridMultilevel"/>
    <w:tmpl w:val="5C267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945B2E"/>
    <w:multiLevelType w:val="hybridMultilevel"/>
    <w:tmpl w:val="972A8D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AB51FC1"/>
    <w:multiLevelType w:val="hybridMultilevel"/>
    <w:tmpl w:val="AEE8A756"/>
    <w:lvl w:ilvl="0" w:tplc="0D2EE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F476F8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2">
    <w:nsid w:val="31391E5F"/>
    <w:multiLevelType w:val="hybridMultilevel"/>
    <w:tmpl w:val="8DDEE020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23">
    <w:nsid w:val="35566373"/>
    <w:multiLevelType w:val="hybridMultilevel"/>
    <w:tmpl w:val="E1FADA8E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397D29D3"/>
    <w:multiLevelType w:val="hybridMultilevel"/>
    <w:tmpl w:val="667AD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E73167"/>
    <w:multiLevelType w:val="hybridMultilevel"/>
    <w:tmpl w:val="0ABC0C28"/>
    <w:lvl w:ilvl="0" w:tplc="0409000F">
      <w:start w:val="1"/>
      <w:numFmt w:val="decimal"/>
      <w:lvlText w:val="%1."/>
      <w:lvlJc w:val="left"/>
      <w:pPr>
        <w:ind w:left="690" w:hanging="360"/>
      </w:p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6">
    <w:nsid w:val="406226D9"/>
    <w:multiLevelType w:val="hybridMultilevel"/>
    <w:tmpl w:val="1C8C817A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9C7417"/>
    <w:multiLevelType w:val="hybridMultilevel"/>
    <w:tmpl w:val="55DA1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1E709F4"/>
    <w:multiLevelType w:val="multilevel"/>
    <w:tmpl w:val="A9209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trike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448866ED"/>
    <w:multiLevelType w:val="hybridMultilevel"/>
    <w:tmpl w:val="1FFC6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5785975"/>
    <w:multiLevelType w:val="hybridMultilevel"/>
    <w:tmpl w:val="8230F86A"/>
    <w:lvl w:ilvl="0" w:tplc="04090003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31">
    <w:nsid w:val="477756CB"/>
    <w:multiLevelType w:val="hybridMultilevel"/>
    <w:tmpl w:val="E8A21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C34578"/>
    <w:multiLevelType w:val="hybridMultilevel"/>
    <w:tmpl w:val="8B244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DE756C3"/>
    <w:multiLevelType w:val="singleLevel"/>
    <w:tmpl w:val="7C02D048"/>
    <w:lvl w:ilvl="0">
      <w:start w:val="1"/>
      <w:numFmt w:val="bullet"/>
      <w:pStyle w:val="TableText-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34">
    <w:nsid w:val="51487673"/>
    <w:multiLevelType w:val="hybridMultilevel"/>
    <w:tmpl w:val="F2E4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24B411B"/>
    <w:multiLevelType w:val="hybridMultilevel"/>
    <w:tmpl w:val="CA1E7D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2D876B0"/>
    <w:multiLevelType w:val="singleLevel"/>
    <w:tmpl w:val="36C6C7F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7">
    <w:nsid w:val="53C8572D"/>
    <w:multiLevelType w:val="hybridMultilevel"/>
    <w:tmpl w:val="BF300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4E5220B"/>
    <w:multiLevelType w:val="hybridMultilevel"/>
    <w:tmpl w:val="FF9A81DA"/>
    <w:lvl w:ilvl="0" w:tplc="0C069C06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9">
    <w:nsid w:val="576E5C98"/>
    <w:multiLevelType w:val="hybridMultilevel"/>
    <w:tmpl w:val="A240F5EE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0">
    <w:nsid w:val="579651ED"/>
    <w:multiLevelType w:val="hybridMultilevel"/>
    <w:tmpl w:val="1D6E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A1F2CE2"/>
    <w:multiLevelType w:val="hybridMultilevel"/>
    <w:tmpl w:val="2976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D3E65F7"/>
    <w:multiLevelType w:val="hybridMultilevel"/>
    <w:tmpl w:val="07C0C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120645A"/>
    <w:multiLevelType w:val="hybridMultilevel"/>
    <w:tmpl w:val="1B5E5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22455A6"/>
    <w:multiLevelType w:val="hybridMultilevel"/>
    <w:tmpl w:val="4E4C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29E14CE"/>
    <w:multiLevelType w:val="hybridMultilevel"/>
    <w:tmpl w:val="8ECCC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7880910"/>
    <w:multiLevelType w:val="singleLevel"/>
    <w:tmpl w:val="39D28B10"/>
    <w:lvl w:ilvl="0">
      <w:start w:val="1"/>
      <w:numFmt w:val="decimal"/>
      <w:pStyle w:val="Index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7">
    <w:nsid w:val="68572347"/>
    <w:multiLevelType w:val="hybridMultilevel"/>
    <w:tmpl w:val="060C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A051CD4"/>
    <w:multiLevelType w:val="hybridMultilevel"/>
    <w:tmpl w:val="692AF3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BDA4910"/>
    <w:multiLevelType w:val="hybridMultilevel"/>
    <w:tmpl w:val="7E40E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CA23EE7"/>
    <w:multiLevelType w:val="hybridMultilevel"/>
    <w:tmpl w:val="0060D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F044E57"/>
    <w:multiLevelType w:val="hybridMultilevel"/>
    <w:tmpl w:val="D0E80A76"/>
    <w:lvl w:ilvl="0" w:tplc="C97C530E">
      <w:start w:val="1"/>
      <w:numFmt w:val="lowerLetter"/>
      <w:lvlText w:val="%1."/>
      <w:lvlJc w:val="left"/>
      <w:pPr>
        <w:ind w:left="2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52">
    <w:nsid w:val="6F0602EB"/>
    <w:multiLevelType w:val="hybridMultilevel"/>
    <w:tmpl w:val="51081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03C787E"/>
    <w:multiLevelType w:val="hybridMultilevel"/>
    <w:tmpl w:val="DB70F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2962B37"/>
    <w:multiLevelType w:val="hybridMultilevel"/>
    <w:tmpl w:val="36245E72"/>
    <w:lvl w:ilvl="0" w:tplc="B882015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6B0CD9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74078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9022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5A3D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DC610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DEF0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E69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05A71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732B7C5E"/>
    <w:multiLevelType w:val="hybridMultilevel"/>
    <w:tmpl w:val="733E9E6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>
    <w:nsid w:val="76672D82"/>
    <w:multiLevelType w:val="multilevel"/>
    <w:tmpl w:val="5F8047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strike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7">
    <w:nsid w:val="77681825"/>
    <w:multiLevelType w:val="hybridMultilevel"/>
    <w:tmpl w:val="A25415D6"/>
    <w:lvl w:ilvl="0" w:tplc="04090003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58">
    <w:nsid w:val="78CD28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9">
    <w:nsid w:val="7A7F3F1C"/>
    <w:multiLevelType w:val="hybridMultilevel"/>
    <w:tmpl w:val="CE38E618"/>
    <w:lvl w:ilvl="0" w:tplc="D892D6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44FF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692F2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F425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C25C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F5673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B6E4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E8AB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C65A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7E89332A"/>
    <w:multiLevelType w:val="singleLevel"/>
    <w:tmpl w:val="452617A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61">
    <w:nsid w:val="7F483021"/>
    <w:multiLevelType w:val="hybridMultilevel"/>
    <w:tmpl w:val="011AB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6"/>
  </w:num>
  <w:num w:numId="3">
    <w:abstractNumId w:val="21"/>
  </w:num>
  <w:num w:numId="4">
    <w:abstractNumId w:val="34"/>
  </w:num>
  <w:num w:numId="5">
    <w:abstractNumId w:val="14"/>
  </w:num>
  <w:num w:numId="6">
    <w:abstractNumId w:val="36"/>
  </w:num>
  <w:num w:numId="7">
    <w:abstractNumId w:val="3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31"/>
  </w:num>
  <w:num w:numId="9">
    <w:abstractNumId w:val="15"/>
  </w:num>
  <w:num w:numId="10">
    <w:abstractNumId w:val="39"/>
  </w:num>
  <w:num w:numId="11">
    <w:abstractNumId w:val="59"/>
  </w:num>
  <w:num w:numId="12">
    <w:abstractNumId w:val="54"/>
  </w:num>
  <w:num w:numId="13">
    <w:abstractNumId w:val="58"/>
  </w:num>
  <w:num w:numId="14">
    <w:abstractNumId w:val="12"/>
  </w:num>
  <w:num w:numId="15">
    <w:abstractNumId w:val="26"/>
  </w:num>
  <w:num w:numId="16">
    <w:abstractNumId w:val="29"/>
  </w:num>
  <w:num w:numId="17">
    <w:abstractNumId w:val="27"/>
  </w:num>
  <w:num w:numId="18">
    <w:abstractNumId w:val="61"/>
  </w:num>
  <w:num w:numId="19">
    <w:abstractNumId w:val="51"/>
  </w:num>
  <w:num w:numId="20">
    <w:abstractNumId w:val="13"/>
  </w:num>
  <w:num w:numId="21">
    <w:abstractNumId w:val="53"/>
  </w:num>
  <w:num w:numId="22">
    <w:abstractNumId w:val="56"/>
  </w:num>
  <w:num w:numId="23">
    <w:abstractNumId w:val="38"/>
  </w:num>
  <w:num w:numId="24">
    <w:abstractNumId w:val="60"/>
  </w:num>
  <w:num w:numId="25">
    <w:abstractNumId w:val="42"/>
  </w:num>
  <w:num w:numId="26">
    <w:abstractNumId w:val="3"/>
  </w:num>
  <w:num w:numId="27">
    <w:abstractNumId w:val="16"/>
  </w:num>
  <w:num w:numId="28">
    <w:abstractNumId w:val="11"/>
  </w:num>
  <w:num w:numId="29">
    <w:abstractNumId w:val="55"/>
  </w:num>
  <w:num w:numId="30">
    <w:abstractNumId w:val="33"/>
  </w:num>
  <w:num w:numId="31">
    <w:abstractNumId w:val="6"/>
  </w:num>
  <w:num w:numId="32">
    <w:abstractNumId w:val="47"/>
  </w:num>
  <w:num w:numId="33">
    <w:abstractNumId w:val="50"/>
  </w:num>
  <w:num w:numId="34">
    <w:abstractNumId w:val="1"/>
  </w:num>
  <w:num w:numId="35">
    <w:abstractNumId w:val="9"/>
  </w:num>
  <w:num w:numId="36">
    <w:abstractNumId w:val="20"/>
  </w:num>
  <w:num w:numId="37">
    <w:abstractNumId w:val="5"/>
  </w:num>
  <w:num w:numId="38">
    <w:abstractNumId w:val="48"/>
  </w:num>
  <w:num w:numId="39">
    <w:abstractNumId w:val="19"/>
  </w:num>
  <w:num w:numId="40">
    <w:abstractNumId w:val="35"/>
  </w:num>
  <w:num w:numId="41">
    <w:abstractNumId w:val="2"/>
  </w:num>
  <w:num w:numId="42">
    <w:abstractNumId w:val="0"/>
  </w:num>
  <w:num w:numId="43">
    <w:abstractNumId w:val="23"/>
  </w:num>
  <w:num w:numId="44">
    <w:abstractNumId w:val="24"/>
  </w:num>
  <w:num w:numId="45">
    <w:abstractNumId w:val="17"/>
  </w:num>
  <w:num w:numId="46">
    <w:abstractNumId w:val="4"/>
  </w:num>
  <w:num w:numId="47">
    <w:abstractNumId w:val="28"/>
  </w:num>
  <w:num w:numId="48">
    <w:abstractNumId w:val="25"/>
  </w:num>
  <w:num w:numId="49">
    <w:abstractNumId w:val="41"/>
  </w:num>
  <w:num w:numId="50">
    <w:abstractNumId w:val="49"/>
  </w:num>
  <w:num w:numId="51">
    <w:abstractNumId w:val="18"/>
  </w:num>
  <w:num w:numId="52">
    <w:abstractNumId w:val="45"/>
  </w:num>
  <w:num w:numId="53">
    <w:abstractNumId w:val="44"/>
  </w:num>
  <w:num w:numId="54">
    <w:abstractNumId w:val="8"/>
  </w:num>
  <w:num w:numId="55">
    <w:abstractNumId w:val="22"/>
  </w:num>
  <w:num w:numId="56">
    <w:abstractNumId w:val="32"/>
  </w:num>
  <w:num w:numId="57">
    <w:abstractNumId w:val="37"/>
  </w:num>
  <w:num w:numId="58">
    <w:abstractNumId w:val="30"/>
  </w:num>
  <w:num w:numId="59">
    <w:abstractNumId w:val="7"/>
  </w:num>
  <w:num w:numId="60">
    <w:abstractNumId w:val="43"/>
  </w:num>
  <w:num w:numId="61">
    <w:abstractNumId w:val="57"/>
  </w:num>
  <w:num w:numId="62">
    <w:abstractNumId w:val="40"/>
  </w:num>
  <w:num w:numId="63">
    <w:abstractNumId w:val="52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attachedTemplate r:id="rId1"/>
  <w:defaultTabStop w:val="288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62CA"/>
    <w:rsid w:val="00002A62"/>
    <w:rsid w:val="00007986"/>
    <w:rsid w:val="00010156"/>
    <w:rsid w:val="00022B62"/>
    <w:rsid w:val="00023402"/>
    <w:rsid w:val="00027E2E"/>
    <w:rsid w:val="000314FD"/>
    <w:rsid w:val="00032E94"/>
    <w:rsid w:val="000352E3"/>
    <w:rsid w:val="0004185C"/>
    <w:rsid w:val="000421BE"/>
    <w:rsid w:val="00045DDD"/>
    <w:rsid w:val="00052D0E"/>
    <w:rsid w:val="00054B2E"/>
    <w:rsid w:val="0005548A"/>
    <w:rsid w:val="000554EA"/>
    <w:rsid w:val="00056B25"/>
    <w:rsid w:val="00061A72"/>
    <w:rsid w:val="00063D31"/>
    <w:rsid w:val="000662A0"/>
    <w:rsid w:val="00081FF2"/>
    <w:rsid w:val="00082816"/>
    <w:rsid w:val="00082BBD"/>
    <w:rsid w:val="00083529"/>
    <w:rsid w:val="00083613"/>
    <w:rsid w:val="00084392"/>
    <w:rsid w:val="00087523"/>
    <w:rsid w:val="00093A59"/>
    <w:rsid w:val="00093BBC"/>
    <w:rsid w:val="00094795"/>
    <w:rsid w:val="00094A07"/>
    <w:rsid w:val="00097CB6"/>
    <w:rsid w:val="000A7710"/>
    <w:rsid w:val="000B0F7A"/>
    <w:rsid w:val="000B3A49"/>
    <w:rsid w:val="000B5C32"/>
    <w:rsid w:val="000B7AFA"/>
    <w:rsid w:val="000C43A7"/>
    <w:rsid w:val="000C4943"/>
    <w:rsid w:val="000C6B74"/>
    <w:rsid w:val="000C7ABC"/>
    <w:rsid w:val="000D0B41"/>
    <w:rsid w:val="000D154A"/>
    <w:rsid w:val="000D5595"/>
    <w:rsid w:val="000E04E7"/>
    <w:rsid w:val="000E224C"/>
    <w:rsid w:val="000E64C4"/>
    <w:rsid w:val="000F5D04"/>
    <w:rsid w:val="000F627D"/>
    <w:rsid w:val="000F65C5"/>
    <w:rsid w:val="000F6EC3"/>
    <w:rsid w:val="001057C7"/>
    <w:rsid w:val="0010612F"/>
    <w:rsid w:val="001117ED"/>
    <w:rsid w:val="001207D4"/>
    <w:rsid w:val="00132A90"/>
    <w:rsid w:val="00132F1B"/>
    <w:rsid w:val="00133CA4"/>
    <w:rsid w:val="0013639A"/>
    <w:rsid w:val="00136B11"/>
    <w:rsid w:val="001370E7"/>
    <w:rsid w:val="00140AD6"/>
    <w:rsid w:val="001479E0"/>
    <w:rsid w:val="00152F74"/>
    <w:rsid w:val="00155E0C"/>
    <w:rsid w:val="001574BC"/>
    <w:rsid w:val="00161780"/>
    <w:rsid w:val="00165E73"/>
    <w:rsid w:val="00166CB1"/>
    <w:rsid w:val="001700DE"/>
    <w:rsid w:val="0017077A"/>
    <w:rsid w:val="00172A2B"/>
    <w:rsid w:val="00180D03"/>
    <w:rsid w:val="00185834"/>
    <w:rsid w:val="001A21C7"/>
    <w:rsid w:val="001A5665"/>
    <w:rsid w:val="001A6E7B"/>
    <w:rsid w:val="001B0ADF"/>
    <w:rsid w:val="001B0B83"/>
    <w:rsid w:val="001B0E6C"/>
    <w:rsid w:val="001B1ABC"/>
    <w:rsid w:val="001B7925"/>
    <w:rsid w:val="001C14E8"/>
    <w:rsid w:val="001C478B"/>
    <w:rsid w:val="001C7B11"/>
    <w:rsid w:val="001D172E"/>
    <w:rsid w:val="001F0342"/>
    <w:rsid w:val="00201C1B"/>
    <w:rsid w:val="0020222D"/>
    <w:rsid w:val="00217C3E"/>
    <w:rsid w:val="00221811"/>
    <w:rsid w:val="002420C3"/>
    <w:rsid w:val="002547D0"/>
    <w:rsid w:val="00257323"/>
    <w:rsid w:val="00260ACF"/>
    <w:rsid w:val="00261F3B"/>
    <w:rsid w:val="00281DAD"/>
    <w:rsid w:val="00283BBF"/>
    <w:rsid w:val="00290614"/>
    <w:rsid w:val="002A4B76"/>
    <w:rsid w:val="002B00BA"/>
    <w:rsid w:val="002B1EBA"/>
    <w:rsid w:val="002B2C7D"/>
    <w:rsid w:val="002B3D60"/>
    <w:rsid w:val="002B64B8"/>
    <w:rsid w:val="002C132D"/>
    <w:rsid w:val="002C1501"/>
    <w:rsid w:val="002C41B4"/>
    <w:rsid w:val="002D561A"/>
    <w:rsid w:val="002D75CA"/>
    <w:rsid w:val="002D7E76"/>
    <w:rsid w:val="002E712B"/>
    <w:rsid w:val="002F19F3"/>
    <w:rsid w:val="002F33D1"/>
    <w:rsid w:val="002F5BF0"/>
    <w:rsid w:val="00304956"/>
    <w:rsid w:val="00322706"/>
    <w:rsid w:val="00324EE0"/>
    <w:rsid w:val="00325BEE"/>
    <w:rsid w:val="0033133D"/>
    <w:rsid w:val="00331E81"/>
    <w:rsid w:val="00334508"/>
    <w:rsid w:val="0033543D"/>
    <w:rsid w:val="00335CB6"/>
    <w:rsid w:val="00336B8D"/>
    <w:rsid w:val="00341507"/>
    <w:rsid w:val="0034387D"/>
    <w:rsid w:val="003467E7"/>
    <w:rsid w:val="00350E55"/>
    <w:rsid w:val="00352A74"/>
    <w:rsid w:val="00355E15"/>
    <w:rsid w:val="00360BF8"/>
    <w:rsid w:val="00362AB1"/>
    <w:rsid w:val="00362D23"/>
    <w:rsid w:val="00367355"/>
    <w:rsid w:val="00370AD5"/>
    <w:rsid w:val="003945D9"/>
    <w:rsid w:val="00395BDC"/>
    <w:rsid w:val="003A1700"/>
    <w:rsid w:val="003A3E90"/>
    <w:rsid w:val="003A49B4"/>
    <w:rsid w:val="003B2E28"/>
    <w:rsid w:val="003B5420"/>
    <w:rsid w:val="003C0B59"/>
    <w:rsid w:val="003D01C9"/>
    <w:rsid w:val="003D5CD2"/>
    <w:rsid w:val="003D5FB7"/>
    <w:rsid w:val="003E56D1"/>
    <w:rsid w:val="003F48B8"/>
    <w:rsid w:val="00405018"/>
    <w:rsid w:val="00406C97"/>
    <w:rsid w:val="00412931"/>
    <w:rsid w:val="00415C3A"/>
    <w:rsid w:val="004205F8"/>
    <w:rsid w:val="004223A6"/>
    <w:rsid w:val="00422911"/>
    <w:rsid w:val="00425FB8"/>
    <w:rsid w:val="004264EA"/>
    <w:rsid w:val="0043750A"/>
    <w:rsid w:val="00437B87"/>
    <w:rsid w:val="004406A2"/>
    <w:rsid w:val="00442369"/>
    <w:rsid w:val="00446192"/>
    <w:rsid w:val="0044704F"/>
    <w:rsid w:val="00447610"/>
    <w:rsid w:val="0045442D"/>
    <w:rsid w:val="00457657"/>
    <w:rsid w:val="00457A9B"/>
    <w:rsid w:val="00467963"/>
    <w:rsid w:val="00475359"/>
    <w:rsid w:val="00475AB5"/>
    <w:rsid w:val="004777EF"/>
    <w:rsid w:val="00494359"/>
    <w:rsid w:val="004A282B"/>
    <w:rsid w:val="004A2ED1"/>
    <w:rsid w:val="004A46B8"/>
    <w:rsid w:val="004B39B7"/>
    <w:rsid w:val="004B4664"/>
    <w:rsid w:val="004B7001"/>
    <w:rsid w:val="004C2882"/>
    <w:rsid w:val="004D0EF8"/>
    <w:rsid w:val="004D6633"/>
    <w:rsid w:val="004D7A73"/>
    <w:rsid w:val="004E3B45"/>
    <w:rsid w:val="004E6CEC"/>
    <w:rsid w:val="004E70AE"/>
    <w:rsid w:val="004F75BE"/>
    <w:rsid w:val="005014A0"/>
    <w:rsid w:val="0050598C"/>
    <w:rsid w:val="00506EEA"/>
    <w:rsid w:val="00511139"/>
    <w:rsid w:val="005114C5"/>
    <w:rsid w:val="00517944"/>
    <w:rsid w:val="00517D3C"/>
    <w:rsid w:val="005239E7"/>
    <w:rsid w:val="005240AD"/>
    <w:rsid w:val="0052496C"/>
    <w:rsid w:val="00525DE1"/>
    <w:rsid w:val="00526334"/>
    <w:rsid w:val="00530174"/>
    <w:rsid w:val="0053027D"/>
    <w:rsid w:val="00533791"/>
    <w:rsid w:val="005403F7"/>
    <w:rsid w:val="00544B96"/>
    <w:rsid w:val="00551BBD"/>
    <w:rsid w:val="00552193"/>
    <w:rsid w:val="00553480"/>
    <w:rsid w:val="00560D05"/>
    <w:rsid w:val="00562BE5"/>
    <w:rsid w:val="00564304"/>
    <w:rsid w:val="005729A0"/>
    <w:rsid w:val="005800C0"/>
    <w:rsid w:val="00581113"/>
    <w:rsid w:val="005834B7"/>
    <w:rsid w:val="005843A8"/>
    <w:rsid w:val="005924B3"/>
    <w:rsid w:val="00592D6E"/>
    <w:rsid w:val="005A72BA"/>
    <w:rsid w:val="005B5A08"/>
    <w:rsid w:val="005C1EE9"/>
    <w:rsid w:val="005C5A8B"/>
    <w:rsid w:val="005C5B2B"/>
    <w:rsid w:val="005D06E5"/>
    <w:rsid w:val="005D1257"/>
    <w:rsid w:val="005D4831"/>
    <w:rsid w:val="005E2B62"/>
    <w:rsid w:val="005E2C3B"/>
    <w:rsid w:val="005E5562"/>
    <w:rsid w:val="005E75AD"/>
    <w:rsid w:val="005F5613"/>
    <w:rsid w:val="00605C4B"/>
    <w:rsid w:val="00605C76"/>
    <w:rsid w:val="0061186C"/>
    <w:rsid w:val="00615F9C"/>
    <w:rsid w:val="0062572B"/>
    <w:rsid w:val="0062695B"/>
    <w:rsid w:val="00627B26"/>
    <w:rsid w:val="00630DC7"/>
    <w:rsid w:val="00643A7B"/>
    <w:rsid w:val="00645B91"/>
    <w:rsid w:val="0065073A"/>
    <w:rsid w:val="00654C28"/>
    <w:rsid w:val="00660FEC"/>
    <w:rsid w:val="00661B58"/>
    <w:rsid w:val="0066567C"/>
    <w:rsid w:val="006718E1"/>
    <w:rsid w:val="00675706"/>
    <w:rsid w:val="0067736D"/>
    <w:rsid w:val="00684ADE"/>
    <w:rsid w:val="00686461"/>
    <w:rsid w:val="006868C0"/>
    <w:rsid w:val="00694B98"/>
    <w:rsid w:val="00697A72"/>
    <w:rsid w:val="006A3068"/>
    <w:rsid w:val="006B0181"/>
    <w:rsid w:val="006C11FB"/>
    <w:rsid w:val="006C3743"/>
    <w:rsid w:val="006C5C37"/>
    <w:rsid w:val="006D36BE"/>
    <w:rsid w:val="006E2044"/>
    <w:rsid w:val="006F6955"/>
    <w:rsid w:val="007008FE"/>
    <w:rsid w:val="00703F45"/>
    <w:rsid w:val="00706EE8"/>
    <w:rsid w:val="00712A3B"/>
    <w:rsid w:val="00715700"/>
    <w:rsid w:val="00715EF9"/>
    <w:rsid w:val="007175EB"/>
    <w:rsid w:val="00732B8C"/>
    <w:rsid w:val="007404D3"/>
    <w:rsid w:val="0074375B"/>
    <w:rsid w:val="007444CD"/>
    <w:rsid w:val="00745B20"/>
    <w:rsid w:val="00751726"/>
    <w:rsid w:val="0075556B"/>
    <w:rsid w:val="007630FD"/>
    <w:rsid w:val="007661DA"/>
    <w:rsid w:val="007715FB"/>
    <w:rsid w:val="00773137"/>
    <w:rsid w:val="00773454"/>
    <w:rsid w:val="00776B59"/>
    <w:rsid w:val="00776D8F"/>
    <w:rsid w:val="0077794A"/>
    <w:rsid w:val="00777EFA"/>
    <w:rsid w:val="00781A3B"/>
    <w:rsid w:val="00785E6C"/>
    <w:rsid w:val="00787C65"/>
    <w:rsid w:val="00791824"/>
    <w:rsid w:val="007940CD"/>
    <w:rsid w:val="007950A1"/>
    <w:rsid w:val="00796E85"/>
    <w:rsid w:val="007A309D"/>
    <w:rsid w:val="007A3712"/>
    <w:rsid w:val="007A4ECA"/>
    <w:rsid w:val="007A5DDD"/>
    <w:rsid w:val="007A7680"/>
    <w:rsid w:val="007B3A81"/>
    <w:rsid w:val="007B6676"/>
    <w:rsid w:val="007B7A0E"/>
    <w:rsid w:val="007B7B9C"/>
    <w:rsid w:val="007C085F"/>
    <w:rsid w:val="007C09E0"/>
    <w:rsid w:val="007C6995"/>
    <w:rsid w:val="007D06B2"/>
    <w:rsid w:val="007D2BD6"/>
    <w:rsid w:val="007D782C"/>
    <w:rsid w:val="007E7878"/>
    <w:rsid w:val="007F29D5"/>
    <w:rsid w:val="007F34F0"/>
    <w:rsid w:val="008051B2"/>
    <w:rsid w:val="00807A23"/>
    <w:rsid w:val="00810EAF"/>
    <w:rsid w:val="00811AFC"/>
    <w:rsid w:val="008131F2"/>
    <w:rsid w:val="00814C85"/>
    <w:rsid w:val="00820BA9"/>
    <w:rsid w:val="00823313"/>
    <w:rsid w:val="00823644"/>
    <w:rsid w:val="00823CEC"/>
    <w:rsid w:val="008360A2"/>
    <w:rsid w:val="00846997"/>
    <w:rsid w:val="00854F1D"/>
    <w:rsid w:val="00863F60"/>
    <w:rsid w:val="008661F3"/>
    <w:rsid w:val="008663EF"/>
    <w:rsid w:val="0086772E"/>
    <w:rsid w:val="00871736"/>
    <w:rsid w:val="00871917"/>
    <w:rsid w:val="00877451"/>
    <w:rsid w:val="00887F97"/>
    <w:rsid w:val="00893801"/>
    <w:rsid w:val="00893F5B"/>
    <w:rsid w:val="00894DC7"/>
    <w:rsid w:val="008967A3"/>
    <w:rsid w:val="008975F1"/>
    <w:rsid w:val="008A298F"/>
    <w:rsid w:val="008A4AAC"/>
    <w:rsid w:val="008A4D94"/>
    <w:rsid w:val="008B1C5B"/>
    <w:rsid w:val="008B4DB5"/>
    <w:rsid w:val="008B537B"/>
    <w:rsid w:val="008C3923"/>
    <w:rsid w:val="008C4A81"/>
    <w:rsid w:val="008D1A85"/>
    <w:rsid w:val="008E198D"/>
    <w:rsid w:val="008F14A3"/>
    <w:rsid w:val="008F511D"/>
    <w:rsid w:val="0090252E"/>
    <w:rsid w:val="00902D0C"/>
    <w:rsid w:val="00903658"/>
    <w:rsid w:val="00907C82"/>
    <w:rsid w:val="00922BCE"/>
    <w:rsid w:val="00930F87"/>
    <w:rsid w:val="00933E61"/>
    <w:rsid w:val="00935701"/>
    <w:rsid w:val="009366E4"/>
    <w:rsid w:val="009451FA"/>
    <w:rsid w:val="00952383"/>
    <w:rsid w:val="009527C7"/>
    <w:rsid w:val="009554A9"/>
    <w:rsid w:val="00962762"/>
    <w:rsid w:val="00964F1B"/>
    <w:rsid w:val="0096752E"/>
    <w:rsid w:val="00973256"/>
    <w:rsid w:val="0098367A"/>
    <w:rsid w:val="0098531F"/>
    <w:rsid w:val="00993952"/>
    <w:rsid w:val="00995532"/>
    <w:rsid w:val="0099592A"/>
    <w:rsid w:val="009A0782"/>
    <w:rsid w:val="009A0EA5"/>
    <w:rsid w:val="009A379E"/>
    <w:rsid w:val="009A4D0C"/>
    <w:rsid w:val="009B75CB"/>
    <w:rsid w:val="009C1334"/>
    <w:rsid w:val="009C3909"/>
    <w:rsid w:val="009C540B"/>
    <w:rsid w:val="009C78BC"/>
    <w:rsid w:val="009D2683"/>
    <w:rsid w:val="009D7EFB"/>
    <w:rsid w:val="009E15CD"/>
    <w:rsid w:val="009E293F"/>
    <w:rsid w:val="009E3734"/>
    <w:rsid w:val="009E7819"/>
    <w:rsid w:val="009F058C"/>
    <w:rsid w:val="00A04770"/>
    <w:rsid w:val="00A05386"/>
    <w:rsid w:val="00A05F7B"/>
    <w:rsid w:val="00A06ABC"/>
    <w:rsid w:val="00A073AA"/>
    <w:rsid w:val="00A14E80"/>
    <w:rsid w:val="00A177D1"/>
    <w:rsid w:val="00A2246A"/>
    <w:rsid w:val="00A236F5"/>
    <w:rsid w:val="00A249A1"/>
    <w:rsid w:val="00A261E3"/>
    <w:rsid w:val="00A33D43"/>
    <w:rsid w:val="00A36431"/>
    <w:rsid w:val="00A40C93"/>
    <w:rsid w:val="00A52C9A"/>
    <w:rsid w:val="00A553EC"/>
    <w:rsid w:val="00A571F8"/>
    <w:rsid w:val="00A60A96"/>
    <w:rsid w:val="00A645E3"/>
    <w:rsid w:val="00A8130E"/>
    <w:rsid w:val="00A838DF"/>
    <w:rsid w:val="00A83CB7"/>
    <w:rsid w:val="00A855C0"/>
    <w:rsid w:val="00A8794C"/>
    <w:rsid w:val="00A95012"/>
    <w:rsid w:val="00A96A63"/>
    <w:rsid w:val="00AA0888"/>
    <w:rsid w:val="00AA39DA"/>
    <w:rsid w:val="00AA7818"/>
    <w:rsid w:val="00AA7E66"/>
    <w:rsid w:val="00AB0719"/>
    <w:rsid w:val="00AB57E0"/>
    <w:rsid w:val="00AC0C01"/>
    <w:rsid w:val="00AC27A8"/>
    <w:rsid w:val="00AC63B5"/>
    <w:rsid w:val="00AC6966"/>
    <w:rsid w:val="00AD0DA2"/>
    <w:rsid w:val="00AD486D"/>
    <w:rsid w:val="00AD6880"/>
    <w:rsid w:val="00AE02E8"/>
    <w:rsid w:val="00AE110E"/>
    <w:rsid w:val="00AE3EBD"/>
    <w:rsid w:val="00AE3EF2"/>
    <w:rsid w:val="00AF4743"/>
    <w:rsid w:val="00AF5E77"/>
    <w:rsid w:val="00B00BCD"/>
    <w:rsid w:val="00B12235"/>
    <w:rsid w:val="00B13CF5"/>
    <w:rsid w:val="00B14ED5"/>
    <w:rsid w:val="00B151AC"/>
    <w:rsid w:val="00B20A69"/>
    <w:rsid w:val="00B23694"/>
    <w:rsid w:val="00B23B3C"/>
    <w:rsid w:val="00B25BBF"/>
    <w:rsid w:val="00B25D15"/>
    <w:rsid w:val="00B315B4"/>
    <w:rsid w:val="00B45228"/>
    <w:rsid w:val="00B46A3B"/>
    <w:rsid w:val="00B46CDB"/>
    <w:rsid w:val="00B50523"/>
    <w:rsid w:val="00B52431"/>
    <w:rsid w:val="00B53022"/>
    <w:rsid w:val="00B5325B"/>
    <w:rsid w:val="00B53D2A"/>
    <w:rsid w:val="00B63E9A"/>
    <w:rsid w:val="00B65634"/>
    <w:rsid w:val="00B67368"/>
    <w:rsid w:val="00B8083C"/>
    <w:rsid w:val="00B81986"/>
    <w:rsid w:val="00B85E68"/>
    <w:rsid w:val="00B86342"/>
    <w:rsid w:val="00B9555D"/>
    <w:rsid w:val="00BB41F1"/>
    <w:rsid w:val="00BB6897"/>
    <w:rsid w:val="00BB6E15"/>
    <w:rsid w:val="00BC4CF9"/>
    <w:rsid w:val="00BD376C"/>
    <w:rsid w:val="00BD4054"/>
    <w:rsid w:val="00BD720F"/>
    <w:rsid w:val="00BE41B7"/>
    <w:rsid w:val="00BE557E"/>
    <w:rsid w:val="00BE6F9C"/>
    <w:rsid w:val="00BF0CC8"/>
    <w:rsid w:val="00BF2651"/>
    <w:rsid w:val="00C0036F"/>
    <w:rsid w:val="00C02443"/>
    <w:rsid w:val="00C04796"/>
    <w:rsid w:val="00C205BA"/>
    <w:rsid w:val="00C2064B"/>
    <w:rsid w:val="00C23551"/>
    <w:rsid w:val="00C2420D"/>
    <w:rsid w:val="00C243B7"/>
    <w:rsid w:val="00C24481"/>
    <w:rsid w:val="00C245F8"/>
    <w:rsid w:val="00C273D2"/>
    <w:rsid w:val="00C36060"/>
    <w:rsid w:val="00C3645F"/>
    <w:rsid w:val="00C375A5"/>
    <w:rsid w:val="00C40284"/>
    <w:rsid w:val="00C42BCE"/>
    <w:rsid w:val="00C43202"/>
    <w:rsid w:val="00C462CA"/>
    <w:rsid w:val="00C47E98"/>
    <w:rsid w:val="00C53A94"/>
    <w:rsid w:val="00C53A97"/>
    <w:rsid w:val="00C55A0F"/>
    <w:rsid w:val="00C55ECB"/>
    <w:rsid w:val="00C579AB"/>
    <w:rsid w:val="00C66873"/>
    <w:rsid w:val="00C73561"/>
    <w:rsid w:val="00C806FA"/>
    <w:rsid w:val="00C82020"/>
    <w:rsid w:val="00C820C5"/>
    <w:rsid w:val="00C87072"/>
    <w:rsid w:val="00C93077"/>
    <w:rsid w:val="00C950A0"/>
    <w:rsid w:val="00CA3351"/>
    <w:rsid w:val="00CA4B1D"/>
    <w:rsid w:val="00CA69B5"/>
    <w:rsid w:val="00CA7B50"/>
    <w:rsid w:val="00CB1F86"/>
    <w:rsid w:val="00CB50D2"/>
    <w:rsid w:val="00CB7159"/>
    <w:rsid w:val="00CC03DB"/>
    <w:rsid w:val="00CD095A"/>
    <w:rsid w:val="00CD3FC9"/>
    <w:rsid w:val="00CD6976"/>
    <w:rsid w:val="00CD7528"/>
    <w:rsid w:val="00CD7F7A"/>
    <w:rsid w:val="00CE764E"/>
    <w:rsid w:val="00CF0AA8"/>
    <w:rsid w:val="00CF1CB9"/>
    <w:rsid w:val="00CF319E"/>
    <w:rsid w:val="00CF3AC0"/>
    <w:rsid w:val="00CF3C54"/>
    <w:rsid w:val="00CF788F"/>
    <w:rsid w:val="00D00CD6"/>
    <w:rsid w:val="00D04F20"/>
    <w:rsid w:val="00D06BFB"/>
    <w:rsid w:val="00D06D5C"/>
    <w:rsid w:val="00D06F22"/>
    <w:rsid w:val="00D161BA"/>
    <w:rsid w:val="00D16BF4"/>
    <w:rsid w:val="00D17044"/>
    <w:rsid w:val="00D20087"/>
    <w:rsid w:val="00D21CB2"/>
    <w:rsid w:val="00D40181"/>
    <w:rsid w:val="00D40330"/>
    <w:rsid w:val="00D4043E"/>
    <w:rsid w:val="00D42CA0"/>
    <w:rsid w:val="00D5127F"/>
    <w:rsid w:val="00D5492B"/>
    <w:rsid w:val="00D61855"/>
    <w:rsid w:val="00D660AE"/>
    <w:rsid w:val="00D719A8"/>
    <w:rsid w:val="00D77105"/>
    <w:rsid w:val="00D84A73"/>
    <w:rsid w:val="00D90204"/>
    <w:rsid w:val="00D91B90"/>
    <w:rsid w:val="00D9616C"/>
    <w:rsid w:val="00DA331B"/>
    <w:rsid w:val="00DA7557"/>
    <w:rsid w:val="00DB0450"/>
    <w:rsid w:val="00DB3564"/>
    <w:rsid w:val="00DB61A8"/>
    <w:rsid w:val="00DB79EE"/>
    <w:rsid w:val="00DC1940"/>
    <w:rsid w:val="00DC6DF6"/>
    <w:rsid w:val="00DC7E70"/>
    <w:rsid w:val="00DD5069"/>
    <w:rsid w:val="00DD66B1"/>
    <w:rsid w:val="00DD7A6C"/>
    <w:rsid w:val="00DD7D3F"/>
    <w:rsid w:val="00DE25CA"/>
    <w:rsid w:val="00DE2C8D"/>
    <w:rsid w:val="00DE37CA"/>
    <w:rsid w:val="00DF0134"/>
    <w:rsid w:val="00DF4246"/>
    <w:rsid w:val="00DF4770"/>
    <w:rsid w:val="00E01440"/>
    <w:rsid w:val="00E05560"/>
    <w:rsid w:val="00E05B3F"/>
    <w:rsid w:val="00E07389"/>
    <w:rsid w:val="00E074B6"/>
    <w:rsid w:val="00E12E38"/>
    <w:rsid w:val="00E157F9"/>
    <w:rsid w:val="00E20BB8"/>
    <w:rsid w:val="00E236E4"/>
    <w:rsid w:val="00E26809"/>
    <w:rsid w:val="00E3006B"/>
    <w:rsid w:val="00E33367"/>
    <w:rsid w:val="00E33B44"/>
    <w:rsid w:val="00E57469"/>
    <w:rsid w:val="00E62928"/>
    <w:rsid w:val="00E672D8"/>
    <w:rsid w:val="00E77F49"/>
    <w:rsid w:val="00E81873"/>
    <w:rsid w:val="00E81BB4"/>
    <w:rsid w:val="00E91C3E"/>
    <w:rsid w:val="00E92BC6"/>
    <w:rsid w:val="00EA05EA"/>
    <w:rsid w:val="00EA0BBD"/>
    <w:rsid w:val="00EA2161"/>
    <w:rsid w:val="00EA6825"/>
    <w:rsid w:val="00EA7057"/>
    <w:rsid w:val="00EB3A51"/>
    <w:rsid w:val="00EB4547"/>
    <w:rsid w:val="00EC0318"/>
    <w:rsid w:val="00ED0FBF"/>
    <w:rsid w:val="00ED3B7D"/>
    <w:rsid w:val="00ED5B65"/>
    <w:rsid w:val="00EE19C9"/>
    <w:rsid w:val="00EE5977"/>
    <w:rsid w:val="00EF031C"/>
    <w:rsid w:val="00EF1E85"/>
    <w:rsid w:val="00EF7751"/>
    <w:rsid w:val="00F0243B"/>
    <w:rsid w:val="00F0508A"/>
    <w:rsid w:val="00F05234"/>
    <w:rsid w:val="00F06E96"/>
    <w:rsid w:val="00F12BF3"/>
    <w:rsid w:val="00F2087C"/>
    <w:rsid w:val="00F20A69"/>
    <w:rsid w:val="00F24246"/>
    <w:rsid w:val="00F266DC"/>
    <w:rsid w:val="00F31C2B"/>
    <w:rsid w:val="00F353B1"/>
    <w:rsid w:val="00F42AFA"/>
    <w:rsid w:val="00F4735D"/>
    <w:rsid w:val="00F533B4"/>
    <w:rsid w:val="00F53FF8"/>
    <w:rsid w:val="00F54DF2"/>
    <w:rsid w:val="00F55A54"/>
    <w:rsid w:val="00F55D3C"/>
    <w:rsid w:val="00F671C7"/>
    <w:rsid w:val="00F711B1"/>
    <w:rsid w:val="00F765E9"/>
    <w:rsid w:val="00F83B97"/>
    <w:rsid w:val="00F86249"/>
    <w:rsid w:val="00F94B51"/>
    <w:rsid w:val="00F96290"/>
    <w:rsid w:val="00FA048F"/>
    <w:rsid w:val="00FA2CFC"/>
    <w:rsid w:val="00FA406A"/>
    <w:rsid w:val="00FA4512"/>
    <w:rsid w:val="00FA62CD"/>
    <w:rsid w:val="00FB0217"/>
    <w:rsid w:val="00FB104C"/>
    <w:rsid w:val="00FB3ADA"/>
    <w:rsid w:val="00FD00E8"/>
    <w:rsid w:val="00FD7279"/>
    <w:rsid w:val="00FD7F67"/>
    <w:rsid w:val="00FE133F"/>
    <w:rsid w:val="00FE2614"/>
    <w:rsid w:val="00FE563C"/>
    <w:rsid w:val="00FE5FE1"/>
    <w:rsid w:val="00FF0DF1"/>
    <w:rsid w:val="00FF20B7"/>
    <w:rsid w:val="00FF5E5B"/>
    <w:rsid w:val="00FF6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7E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7E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7ED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7E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7ED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ED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ED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E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E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B23694"/>
    <w:pPr>
      <w:numPr>
        <w:numId w:val="2"/>
      </w:numPr>
      <w:spacing w:after="60"/>
      <w:ind w:right="-117"/>
    </w:pPr>
  </w:style>
  <w:style w:type="paragraph" w:customStyle="1" w:styleId="Blocklabel">
    <w:name w:val="Block label"/>
    <w:basedOn w:val="Normal"/>
    <w:next w:val="Normal"/>
    <w:rsid w:val="00B23694"/>
    <w:pPr>
      <w:keepNext/>
    </w:pPr>
    <w:rPr>
      <w:b/>
    </w:rPr>
  </w:style>
  <w:style w:type="paragraph" w:styleId="Header">
    <w:name w:val="header"/>
    <w:basedOn w:val="Normal"/>
    <w:link w:val="HeaderChar"/>
    <w:semiHidden/>
    <w:rsid w:val="00B236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2369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B23694"/>
    <w:pPr>
      <w:numPr>
        <w:ilvl w:val="12"/>
      </w:numPr>
      <w:tabs>
        <w:tab w:val="left" w:pos="346"/>
      </w:tabs>
      <w:spacing w:after="60"/>
      <w:ind w:left="432"/>
    </w:pPr>
  </w:style>
  <w:style w:type="paragraph" w:styleId="BodyTextIndent2">
    <w:name w:val="Body Text Indent 2"/>
    <w:basedOn w:val="Normal"/>
    <w:semiHidden/>
    <w:rsid w:val="00B23694"/>
    <w:pPr>
      <w:numPr>
        <w:ilvl w:val="12"/>
      </w:numPr>
      <w:spacing w:after="60"/>
      <w:ind w:left="450"/>
    </w:pPr>
  </w:style>
  <w:style w:type="paragraph" w:styleId="DocumentMap">
    <w:name w:val="Document Map"/>
    <w:basedOn w:val="Normal"/>
    <w:semiHidden/>
    <w:rsid w:val="00B23694"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semiHidden/>
    <w:rsid w:val="00B23694"/>
  </w:style>
  <w:style w:type="paragraph" w:customStyle="1" w:styleId="Bullet">
    <w:name w:val="Bullet"/>
    <w:basedOn w:val="Normal"/>
    <w:rsid w:val="00B23694"/>
    <w:pPr>
      <w:tabs>
        <w:tab w:val="left" w:pos="720"/>
      </w:tabs>
      <w:spacing w:before="60" w:after="60"/>
      <w:ind w:left="720" w:hanging="360"/>
    </w:pPr>
  </w:style>
  <w:style w:type="character" w:styleId="FollowedHyperlink">
    <w:name w:val="FollowedHyperlink"/>
    <w:semiHidden/>
    <w:rsid w:val="00B23694"/>
    <w:rPr>
      <w:color w:val="800080"/>
      <w:u w:val="single"/>
    </w:rPr>
  </w:style>
  <w:style w:type="character" w:styleId="Hyperlink">
    <w:name w:val="Hyperlink"/>
    <w:uiPriority w:val="99"/>
    <w:rsid w:val="00B23694"/>
    <w:rPr>
      <w:color w:val="0000FF"/>
      <w:u w:val="single"/>
    </w:rPr>
  </w:style>
  <w:style w:type="paragraph" w:customStyle="1" w:styleId="StepText">
    <w:name w:val="Step Text"/>
    <w:basedOn w:val="Normal"/>
    <w:rsid w:val="00B23694"/>
    <w:pPr>
      <w:ind w:left="360"/>
    </w:pPr>
  </w:style>
  <w:style w:type="paragraph" w:styleId="BalloonText">
    <w:name w:val="Balloon Text"/>
    <w:basedOn w:val="Normal"/>
    <w:semiHidden/>
    <w:rsid w:val="00B236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117E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117E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117E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117E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1117E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1117E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117E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117ED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117E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7E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7E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link w:val="Title"/>
    <w:uiPriority w:val="10"/>
    <w:rsid w:val="001117E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E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1117E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117ED"/>
    <w:rPr>
      <w:b/>
      <w:bCs/>
    </w:rPr>
  </w:style>
  <w:style w:type="character" w:styleId="Emphasis">
    <w:name w:val="Emphasis"/>
    <w:uiPriority w:val="20"/>
    <w:qFormat/>
    <w:rsid w:val="001117ED"/>
    <w:rPr>
      <w:i/>
      <w:iCs/>
    </w:rPr>
  </w:style>
  <w:style w:type="paragraph" w:styleId="NoSpacing">
    <w:name w:val="No Spacing"/>
    <w:link w:val="NoSpacingChar"/>
    <w:uiPriority w:val="1"/>
    <w:qFormat/>
    <w:rsid w:val="001117ED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1117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7ED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1117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1117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117ED"/>
    <w:rPr>
      <w:i/>
      <w:iCs/>
      <w:color w:val="808080"/>
    </w:rPr>
  </w:style>
  <w:style w:type="character" w:styleId="IntenseEmphasis">
    <w:name w:val="Intense Emphasis"/>
    <w:uiPriority w:val="21"/>
    <w:qFormat/>
    <w:rsid w:val="001117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117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117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117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7ED"/>
    <w:pPr>
      <w:outlineLvl w:val="9"/>
    </w:pPr>
  </w:style>
  <w:style w:type="character" w:customStyle="1" w:styleId="HeaderChar">
    <w:name w:val="Header Char"/>
    <w:link w:val="Header"/>
    <w:semiHidden/>
    <w:rsid w:val="00D06F22"/>
    <w:rPr>
      <w:sz w:val="22"/>
      <w:szCs w:val="22"/>
      <w:lang w:bidi="en-US"/>
    </w:rPr>
  </w:style>
  <w:style w:type="character" w:styleId="CommentReference">
    <w:name w:val="annotation reference"/>
    <w:uiPriority w:val="99"/>
    <w:semiHidden/>
    <w:unhideWhenUsed/>
    <w:rsid w:val="004A2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ED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A2ED1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E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A2ED1"/>
    <w:rPr>
      <w:b/>
      <w:bCs/>
      <w:lang w:bidi="en-US"/>
    </w:rPr>
  </w:style>
  <w:style w:type="table" w:styleId="TableGrid">
    <w:name w:val="Table Grid"/>
    <w:basedOn w:val="TableNormal"/>
    <w:uiPriority w:val="59"/>
    <w:rsid w:val="00260A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cessBody">
    <w:name w:val="ProcessBody"/>
    <w:basedOn w:val="Normal"/>
    <w:link w:val="ProcessBodyChar"/>
    <w:rsid w:val="001700DE"/>
    <w:pPr>
      <w:widowControl w:val="0"/>
      <w:suppressLineNumbers/>
      <w:suppressAutoHyphens/>
      <w:spacing w:before="60" w:after="60" w:line="280" w:lineRule="exact"/>
      <w:ind w:left="709"/>
      <w:jc w:val="both"/>
    </w:pPr>
    <w:rPr>
      <w:rFonts w:ascii="Arial" w:hAnsi="Arial"/>
      <w:sz w:val="20"/>
      <w:lang w:bidi="ar-SA"/>
    </w:rPr>
  </w:style>
  <w:style w:type="character" w:customStyle="1" w:styleId="ProcessBodyChar">
    <w:name w:val="ProcessBody Char"/>
    <w:basedOn w:val="DefaultParagraphFont"/>
    <w:link w:val="ProcessBody"/>
    <w:rsid w:val="001700DE"/>
    <w:rPr>
      <w:rFonts w:ascii="Arial" w:hAnsi="Arial"/>
      <w:szCs w:val="22"/>
    </w:rPr>
  </w:style>
  <w:style w:type="paragraph" w:customStyle="1" w:styleId="Char">
    <w:name w:val="Char"/>
    <w:basedOn w:val="Normal"/>
    <w:semiHidden/>
    <w:rsid w:val="001700DE"/>
    <w:pPr>
      <w:widowControl w:val="0"/>
      <w:spacing w:after="0" w:line="280" w:lineRule="atLeast"/>
    </w:pPr>
    <w:rPr>
      <w:rFonts w:ascii="Times New Roman" w:eastAsia="MS Mincho" w:hAnsi="Times New Roman"/>
      <w:lang w:val="en-GB" w:eastAsia="en-GB" w:bidi="ar-SA"/>
    </w:rPr>
  </w:style>
  <w:style w:type="paragraph" w:customStyle="1" w:styleId="TableText-bullet">
    <w:name w:val="TableText-bullet"/>
    <w:basedOn w:val="Normal"/>
    <w:rsid w:val="001700DE"/>
    <w:pPr>
      <w:widowControl w:val="0"/>
      <w:numPr>
        <w:numId w:val="30"/>
      </w:numPr>
      <w:suppressLineNumbers/>
      <w:tabs>
        <w:tab w:val="clear" w:pos="340"/>
        <w:tab w:val="num" w:pos="397"/>
      </w:tabs>
      <w:suppressAutoHyphens/>
      <w:spacing w:before="60" w:after="60" w:line="240" w:lineRule="exact"/>
      <w:ind w:left="397"/>
    </w:pPr>
    <w:rPr>
      <w:rFonts w:ascii="Arial" w:hAnsi="Arial"/>
      <w:sz w:val="16"/>
      <w:lang w:bidi="ar-SA"/>
    </w:rPr>
  </w:style>
  <w:style w:type="paragraph" w:customStyle="1" w:styleId="Tabletext">
    <w:name w:val="Tabletext"/>
    <w:basedOn w:val="Normal"/>
    <w:rsid w:val="00E157F9"/>
    <w:pPr>
      <w:widowControl w:val="0"/>
      <w:suppressLineNumbers/>
      <w:suppressAutoHyphens/>
      <w:spacing w:before="60" w:after="60" w:line="240" w:lineRule="exact"/>
      <w:ind w:left="57"/>
    </w:pPr>
    <w:rPr>
      <w:rFonts w:ascii="Arial" w:hAnsi="Arial"/>
      <w:sz w:val="16"/>
      <w:lang w:bidi="ar-SA"/>
    </w:rPr>
  </w:style>
  <w:style w:type="paragraph" w:customStyle="1" w:styleId="TableFormat">
    <w:name w:val="Table Format"/>
    <w:basedOn w:val="Normal"/>
    <w:autoRedefine/>
    <w:rsid w:val="00E157F9"/>
    <w:pPr>
      <w:spacing w:before="120" w:after="120" w:line="240" w:lineRule="auto"/>
    </w:pPr>
    <w:rPr>
      <w:rFonts w:ascii="Arial" w:hAnsi="Arial"/>
      <w:sz w:val="20"/>
      <w:szCs w:val="20"/>
      <w:lang w:bidi="ar-SA"/>
    </w:rPr>
  </w:style>
  <w:style w:type="table" w:customStyle="1" w:styleId="RBI-Table">
    <w:name w:val="RBI-Table"/>
    <w:basedOn w:val="TableNormal"/>
    <w:rsid w:val="001479E0"/>
    <w:rPr>
      <w:rFonts w:ascii="Arial" w:hAnsi="Arial"/>
      <w:sz w:val="18"/>
    </w:rPr>
    <w:tblPr>
      <w:tblInd w:w="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rPr>
        <w:tblHeader/>
      </w:trPr>
      <w:tcPr>
        <w:shd w:val="clear" w:color="auto" w:fill="666666"/>
      </w:tcPr>
    </w:tblStylePr>
  </w:style>
  <w:style w:type="paragraph" w:styleId="Revision">
    <w:name w:val="Revision"/>
    <w:hidden/>
    <w:uiPriority w:val="99"/>
    <w:semiHidden/>
    <w:rsid w:val="00C36060"/>
    <w:rPr>
      <w:sz w:val="22"/>
      <w:szCs w:val="22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4B46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4664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rsid w:val="004B4664"/>
    <w:rPr>
      <w:sz w:val="22"/>
      <w:szCs w:val="22"/>
      <w:lang w:val="en-US" w:eastAsia="en-US" w:bidi="en-US"/>
    </w:rPr>
  </w:style>
  <w:style w:type="table" w:customStyle="1" w:styleId="LightList-Accent11">
    <w:name w:val="Light List - Accent 11"/>
    <w:basedOn w:val="TableNormal"/>
    <w:uiPriority w:val="61"/>
    <w:rsid w:val="00E5746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11">
    <w:name w:val="Light List - Accent 111"/>
    <w:basedOn w:val="TableNormal"/>
    <w:uiPriority w:val="61"/>
    <w:rsid w:val="00007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apple-style-span">
    <w:name w:val="apple-style-span"/>
    <w:basedOn w:val="DefaultParagraphFont"/>
    <w:rsid w:val="00B46A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emf"/><Relationship Id="rId10" Type="http://schemas.openxmlformats.org/officeDocument/2006/relationships/settings" Target="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bhav.GENUSRND\AppData\Roaming\Microsoft\Templates\Procedur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2010-03-18T00:00:00</PublishDate>
  <Abstract>This procedure details the activities involved in designing the product against a set of requirements given by the customer.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068604E74C047BC66B3ED07869872" ma:contentTypeVersion="0" ma:contentTypeDescription="Create a new document." ma:contentTypeScope="" ma:versionID="7d65b694ac3f1c289d6201da35c196e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7621D5-8118-4296-944B-367BCA2FC8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60D463-E0A4-43CC-B4FC-6A78BAE7598D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610688F-437C-440A-8A8A-4C8022C4B812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604E06F8-7B1E-4460-858C-4063BB6C1A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6.xml><?xml version="1.0" encoding="utf-8"?>
<ds:datastoreItem xmlns:ds="http://schemas.openxmlformats.org/officeDocument/2006/customXml" ds:itemID="{7E6A838A-ECAF-4E0C-9618-9514DEBD8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Procedure Template</Template>
  <TotalTime>461</TotalTime>
  <Pages>1</Pages>
  <Words>1591</Words>
  <Characters>9070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and  Implementation Procedure</vt:lpstr>
    </vt:vector>
  </TitlesOfParts>
  <Company>GENUS innovation limited</Company>
  <LinksUpToDate>false</LinksUpToDate>
  <CharactersWithSpaces>10640</CharactersWithSpaces>
  <SharedDoc>false</SharedDoc>
  <HLinks>
    <vt:vector size="84" baseType="variant">
      <vt:variant>
        <vt:i4>1835060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_Toc422738166</vt:lpwstr>
      </vt:variant>
      <vt:variant>
        <vt:i4>1835060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_Toc422738165</vt:lpwstr>
      </vt:variant>
      <vt:variant>
        <vt:i4>1835060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_Toc422738164</vt:lpwstr>
      </vt:variant>
      <vt:variant>
        <vt:i4>1835060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_Toc422738163</vt:lpwstr>
      </vt:variant>
      <vt:variant>
        <vt:i4>1835060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_Toc422738162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_Toc422738161</vt:lpwstr>
      </vt:variant>
      <vt:variant>
        <vt:i4>1835060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_Toc422738160</vt:lpwstr>
      </vt:variant>
      <vt:variant>
        <vt:i4>2031668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_Toc422738159</vt:lpwstr>
      </vt:variant>
      <vt:variant>
        <vt:i4>2031668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_Toc422738158</vt:lpwstr>
      </vt:variant>
      <vt:variant>
        <vt:i4>2031668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_Toc422738157</vt:lpwstr>
      </vt:variant>
      <vt:variant>
        <vt:i4>2031668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_Toc422738156</vt:lpwstr>
      </vt:variant>
      <vt:variant>
        <vt:i4>2031668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_Toc422738155</vt:lpwstr>
      </vt:variant>
      <vt:variant>
        <vt:i4>2031668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_Toc422738154</vt:lpwstr>
      </vt:variant>
      <vt:variant>
        <vt:i4>2031668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_Toc422738153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 Implementation Procedure</dc:title>
  <dc:subject/>
  <dc:creator>Genus</dc:creator>
  <cp:keywords/>
  <cp:lastModifiedBy>Jalaj</cp:lastModifiedBy>
  <cp:revision>140</cp:revision>
  <cp:lastPrinted>2001-03-01T10:01:00Z</cp:lastPrinted>
  <dcterms:created xsi:type="dcterms:W3CDTF">2015-06-22T07:27:00Z</dcterms:created>
  <dcterms:modified xsi:type="dcterms:W3CDTF">2019-07-15T09:04:00Z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0x01010005A068604E74C047BC66B3ED07869872</vt:lpwstr>
  </property>
  <property fmtid="{D5CDD505-2E9C-101B-9397-08002B2CF9AE}" pid="3" name="ContentType">
    <vt:lpwstr>Document</vt:lpwstr>
  </property>
</Properties>
</file>