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ECF" w:rsidRDefault="000035BF" w:rsidP="003D7ECF">
      <w:r>
        <w:fldChar w:fldCharType="begin"/>
      </w:r>
      <w:r>
        <w:instrText xml:space="preserve"> TITLE  \* Upper  \* MERGEFORMAT </w:instrText>
      </w:r>
      <w:r>
        <w:fldChar w:fldCharType="separate"/>
      </w:r>
      <w:r w:rsidR="007A34B7" w:rsidRPr="007A34B7">
        <w:rPr>
          <w:rFonts w:asciiTheme="majorHAnsi" w:eastAsiaTheme="majorEastAsia" w:hAnsiTheme="majorHAnsi" w:cstheme="majorBidi"/>
          <w:color w:val="17365D" w:themeColor="text2" w:themeShade="BF"/>
          <w:spacing w:val="5"/>
          <w:kern w:val="28"/>
          <w:sz w:val="52"/>
          <w:szCs w:val="52"/>
        </w:rPr>
        <w:t>PROJECT PLAN</w:t>
      </w:r>
      <w:r>
        <w:rPr>
          <w:rFonts w:asciiTheme="majorHAnsi" w:eastAsiaTheme="majorEastAsia" w:hAnsiTheme="majorHAnsi" w:cstheme="majorBidi"/>
          <w:color w:val="17365D" w:themeColor="text2" w:themeShade="BF"/>
          <w:spacing w:val="5"/>
          <w:kern w:val="28"/>
          <w:sz w:val="52"/>
          <w:szCs w:val="52"/>
        </w:rPr>
        <w:fldChar w:fldCharType="end"/>
      </w:r>
      <w:r w:rsidR="003D7ECF">
        <w:t xml:space="preserve">   </w:t>
      </w:r>
      <w:r w:rsidR="00197F36">
        <w:rPr>
          <w:rFonts w:asciiTheme="majorHAnsi" w:eastAsiaTheme="majorEastAsia" w:hAnsiTheme="majorHAnsi" w:cstheme="majorBidi"/>
          <w:color w:val="17365D" w:themeColor="text2" w:themeShade="BF"/>
          <w:spacing w:val="5"/>
          <w:kern w:val="28"/>
          <w:sz w:val="52"/>
          <w:szCs w:val="52"/>
        </w:rPr>
        <w:fldChar w:fldCharType="begin"/>
      </w:r>
      <w:r w:rsidR="003D7ECF">
        <w:rPr>
          <w:rFonts w:asciiTheme="majorHAnsi" w:eastAsiaTheme="majorEastAsia" w:hAnsiTheme="majorHAnsi" w:cstheme="majorBidi"/>
          <w:color w:val="17365D" w:themeColor="text2" w:themeShade="BF"/>
          <w:spacing w:val="5"/>
          <w:kern w:val="28"/>
          <w:sz w:val="52"/>
          <w:szCs w:val="52"/>
        </w:rPr>
        <w:instrText xml:space="preserve"> FILENAME  \* Upper  \* MERGEFORMAT </w:instrText>
      </w:r>
      <w:r w:rsidR="00197F36">
        <w:rPr>
          <w:rFonts w:asciiTheme="majorHAnsi" w:eastAsiaTheme="majorEastAsia" w:hAnsiTheme="majorHAnsi" w:cstheme="majorBidi"/>
          <w:color w:val="17365D" w:themeColor="text2" w:themeShade="BF"/>
          <w:spacing w:val="5"/>
          <w:kern w:val="28"/>
          <w:sz w:val="52"/>
          <w:szCs w:val="52"/>
        </w:rPr>
        <w:fldChar w:fldCharType="end"/>
      </w:r>
    </w:p>
    <w:sdt>
      <w:sdtPr>
        <w:rPr>
          <w:rFonts w:asciiTheme="minorHAnsi" w:eastAsiaTheme="minorHAnsi" w:hAnsiTheme="minorHAnsi" w:cstheme="minorBidi"/>
          <w:b w:val="0"/>
          <w:bCs w:val="0"/>
          <w:color w:val="auto"/>
          <w:sz w:val="22"/>
          <w:szCs w:val="22"/>
        </w:rPr>
        <w:id w:val="259462079"/>
        <w:docPartObj>
          <w:docPartGallery w:val="Table of Contents"/>
          <w:docPartUnique/>
        </w:docPartObj>
      </w:sdtPr>
      <w:sdtEndPr>
        <w:rPr>
          <w:rFonts w:eastAsiaTheme="minorEastAsia"/>
        </w:rPr>
      </w:sdtEndPr>
      <w:sdtContent>
        <w:p w:rsidR="001C6CD2" w:rsidRDefault="001C6CD2">
          <w:pPr>
            <w:pStyle w:val="TOCHeading"/>
          </w:pPr>
          <w:r>
            <w:t>Contents</w:t>
          </w:r>
        </w:p>
        <w:p w:rsidR="00624928" w:rsidRDefault="00197F36">
          <w:pPr>
            <w:pStyle w:val="TOC1"/>
            <w:tabs>
              <w:tab w:val="left" w:pos="440"/>
              <w:tab w:val="right" w:leader="dot" w:pos="9350"/>
            </w:tabs>
            <w:rPr>
              <w:noProof/>
            </w:rPr>
          </w:pPr>
          <w:r>
            <w:fldChar w:fldCharType="begin"/>
          </w:r>
          <w:r w:rsidR="001C6CD2">
            <w:instrText xml:space="preserve"> TOC \o "1-3" \h \z \u </w:instrText>
          </w:r>
          <w:r>
            <w:fldChar w:fldCharType="separate"/>
          </w:r>
          <w:hyperlink w:anchor="_Toc447728355" w:history="1">
            <w:r w:rsidR="00624928" w:rsidRPr="005153C6">
              <w:rPr>
                <w:rStyle w:val="Hyperlink"/>
                <w:noProof/>
              </w:rPr>
              <w:t>1.</w:t>
            </w:r>
            <w:r w:rsidR="00624928">
              <w:rPr>
                <w:noProof/>
              </w:rPr>
              <w:tab/>
            </w:r>
            <w:r w:rsidR="00624928" w:rsidRPr="005153C6">
              <w:rPr>
                <w:rStyle w:val="Hyperlink"/>
                <w:noProof/>
              </w:rPr>
              <w:t>Project Scope and Vision</w:t>
            </w:r>
            <w:r w:rsidR="00624928">
              <w:rPr>
                <w:noProof/>
                <w:webHidden/>
              </w:rPr>
              <w:tab/>
            </w:r>
            <w:r w:rsidR="00624928">
              <w:rPr>
                <w:noProof/>
                <w:webHidden/>
              </w:rPr>
              <w:fldChar w:fldCharType="begin"/>
            </w:r>
            <w:r w:rsidR="00624928">
              <w:rPr>
                <w:noProof/>
                <w:webHidden/>
              </w:rPr>
              <w:instrText xml:space="preserve"> PAGEREF _Toc447728355 \h </w:instrText>
            </w:r>
            <w:r w:rsidR="00624928">
              <w:rPr>
                <w:noProof/>
                <w:webHidden/>
              </w:rPr>
            </w:r>
            <w:r w:rsidR="00624928">
              <w:rPr>
                <w:noProof/>
                <w:webHidden/>
              </w:rPr>
              <w:fldChar w:fldCharType="separate"/>
            </w:r>
            <w:r w:rsidR="00624928">
              <w:rPr>
                <w:noProof/>
                <w:webHidden/>
              </w:rPr>
              <w:t>2</w:t>
            </w:r>
            <w:r w:rsidR="00624928">
              <w:rPr>
                <w:noProof/>
                <w:webHidden/>
              </w:rPr>
              <w:fldChar w:fldCharType="end"/>
            </w:r>
          </w:hyperlink>
        </w:p>
        <w:p w:rsidR="00624928" w:rsidRDefault="00A54FE5">
          <w:pPr>
            <w:pStyle w:val="TOC2"/>
            <w:tabs>
              <w:tab w:val="right" w:leader="dot" w:pos="9350"/>
            </w:tabs>
            <w:rPr>
              <w:noProof/>
            </w:rPr>
          </w:pPr>
          <w:hyperlink w:anchor="_Toc447728356" w:history="1">
            <w:r w:rsidR="00624928" w:rsidRPr="005153C6">
              <w:rPr>
                <w:rStyle w:val="Hyperlink"/>
                <w:noProof/>
              </w:rPr>
              <w:t>Project Information</w:t>
            </w:r>
            <w:r w:rsidR="00624928">
              <w:rPr>
                <w:noProof/>
                <w:webHidden/>
              </w:rPr>
              <w:tab/>
            </w:r>
            <w:r w:rsidR="00624928">
              <w:rPr>
                <w:noProof/>
                <w:webHidden/>
              </w:rPr>
              <w:fldChar w:fldCharType="begin"/>
            </w:r>
            <w:r w:rsidR="00624928">
              <w:rPr>
                <w:noProof/>
                <w:webHidden/>
              </w:rPr>
              <w:instrText xml:space="preserve"> PAGEREF _Toc447728356 \h </w:instrText>
            </w:r>
            <w:r w:rsidR="00624928">
              <w:rPr>
                <w:noProof/>
                <w:webHidden/>
              </w:rPr>
            </w:r>
            <w:r w:rsidR="00624928">
              <w:rPr>
                <w:noProof/>
                <w:webHidden/>
              </w:rPr>
              <w:fldChar w:fldCharType="separate"/>
            </w:r>
            <w:r w:rsidR="00624928">
              <w:rPr>
                <w:noProof/>
                <w:webHidden/>
              </w:rPr>
              <w:t>3</w:t>
            </w:r>
            <w:r w:rsidR="00624928">
              <w:rPr>
                <w:noProof/>
                <w:webHidden/>
              </w:rPr>
              <w:fldChar w:fldCharType="end"/>
            </w:r>
          </w:hyperlink>
        </w:p>
        <w:p w:rsidR="00624928" w:rsidRDefault="00A54FE5">
          <w:pPr>
            <w:pStyle w:val="TOC1"/>
            <w:tabs>
              <w:tab w:val="left" w:pos="440"/>
              <w:tab w:val="right" w:leader="dot" w:pos="9350"/>
            </w:tabs>
            <w:rPr>
              <w:noProof/>
            </w:rPr>
          </w:pPr>
          <w:hyperlink w:anchor="_Toc447728357" w:history="1">
            <w:r w:rsidR="00624928" w:rsidRPr="005153C6">
              <w:rPr>
                <w:rStyle w:val="Hyperlink"/>
                <w:noProof/>
              </w:rPr>
              <w:t>2.</w:t>
            </w:r>
            <w:r w:rsidR="00624928">
              <w:rPr>
                <w:noProof/>
              </w:rPr>
              <w:tab/>
            </w:r>
            <w:r w:rsidR="00624928" w:rsidRPr="005153C6">
              <w:rPr>
                <w:rStyle w:val="Hyperlink"/>
                <w:noProof/>
              </w:rPr>
              <w:t>Project Lifecycle</w:t>
            </w:r>
            <w:r w:rsidR="00624928">
              <w:rPr>
                <w:noProof/>
                <w:webHidden/>
              </w:rPr>
              <w:tab/>
            </w:r>
            <w:r w:rsidR="00624928">
              <w:rPr>
                <w:noProof/>
                <w:webHidden/>
              </w:rPr>
              <w:fldChar w:fldCharType="begin"/>
            </w:r>
            <w:r w:rsidR="00624928">
              <w:rPr>
                <w:noProof/>
                <w:webHidden/>
              </w:rPr>
              <w:instrText xml:space="preserve"> PAGEREF _Toc447728357 \h </w:instrText>
            </w:r>
            <w:r w:rsidR="00624928">
              <w:rPr>
                <w:noProof/>
                <w:webHidden/>
              </w:rPr>
            </w:r>
            <w:r w:rsidR="00624928">
              <w:rPr>
                <w:noProof/>
                <w:webHidden/>
              </w:rPr>
              <w:fldChar w:fldCharType="separate"/>
            </w:r>
            <w:r w:rsidR="00624928">
              <w:rPr>
                <w:noProof/>
                <w:webHidden/>
              </w:rPr>
              <w:t>3</w:t>
            </w:r>
            <w:r w:rsidR="00624928">
              <w:rPr>
                <w:noProof/>
                <w:webHidden/>
              </w:rPr>
              <w:fldChar w:fldCharType="end"/>
            </w:r>
          </w:hyperlink>
        </w:p>
        <w:p w:rsidR="00624928" w:rsidRDefault="00A54FE5">
          <w:pPr>
            <w:pStyle w:val="TOC1"/>
            <w:tabs>
              <w:tab w:val="left" w:pos="440"/>
              <w:tab w:val="right" w:leader="dot" w:pos="9350"/>
            </w:tabs>
            <w:rPr>
              <w:noProof/>
            </w:rPr>
          </w:pPr>
          <w:hyperlink w:anchor="_Toc447728358" w:history="1">
            <w:r w:rsidR="00624928" w:rsidRPr="005153C6">
              <w:rPr>
                <w:rStyle w:val="Hyperlink"/>
                <w:noProof/>
              </w:rPr>
              <w:t>3.</w:t>
            </w:r>
            <w:r w:rsidR="00624928">
              <w:rPr>
                <w:noProof/>
              </w:rPr>
              <w:tab/>
            </w:r>
            <w:r w:rsidR="00624928" w:rsidRPr="005153C6">
              <w:rPr>
                <w:rStyle w:val="Hyperlink"/>
                <w:noProof/>
              </w:rPr>
              <w:t>Tailoring Proposals</w:t>
            </w:r>
            <w:r w:rsidR="00624928">
              <w:rPr>
                <w:noProof/>
                <w:webHidden/>
              </w:rPr>
              <w:tab/>
            </w:r>
            <w:r w:rsidR="00624928">
              <w:rPr>
                <w:noProof/>
                <w:webHidden/>
              </w:rPr>
              <w:fldChar w:fldCharType="begin"/>
            </w:r>
            <w:r w:rsidR="00624928">
              <w:rPr>
                <w:noProof/>
                <w:webHidden/>
              </w:rPr>
              <w:instrText xml:space="preserve"> PAGEREF _Toc447728358 \h </w:instrText>
            </w:r>
            <w:r w:rsidR="00624928">
              <w:rPr>
                <w:noProof/>
                <w:webHidden/>
              </w:rPr>
            </w:r>
            <w:r w:rsidR="00624928">
              <w:rPr>
                <w:noProof/>
                <w:webHidden/>
              </w:rPr>
              <w:fldChar w:fldCharType="separate"/>
            </w:r>
            <w:r w:rsidR="00624928">
              <w:rPr>
                <w:noProof/>
                <w:webHidden/>
              </w:rPr>
              <w:t>3</w:t>
            </w:r>
            <w:r w:rsidR="00624928">
              <w:rPr>
                <w:noProof/>
                <w:webHidden/>
              </w:rPr>
              <w:fldChar w:fldCharType="end"/>
            </w:r>
          </w:hyperlink>
        </w:p>
        <w:p w:rsidR="00624928" w:rsidRDefault="00A54FE5">
          <w:pPr>
            <w:pStyle w:val="TOC1"/>
            <w:tabs>
              <w:tab w:val="left" w:pos="440"/>
              <w:tab w:val="right" w:leader="dot" w:pos="9350"/>
            </w:tabs>
            <w:rPr>
              <w:noProof/>
            </w:rPr>
          </w:pPr>
          <w:hyperlink w:anchor="_Toc447728359" w:history="1">
            <w:r w:rsidR="00624928" w:rsidRPr="005153C6">
              <w:rPr>
                <w:rStyle w:val="Hyperlink"/>
                <w:noProof/>
              </w:rPr>
              <w:t>4.</w:t>
            </w:r>
            <w:r w:rsidR="00624928">
              <w:rPr>
                <w:noProof/>
              </w:rPr>
              <w:tab/>
            </w:r>
            <w:r w:rsidR="00624928" w:rsidRPr="005153C6">
              <w:rPr>
                <w:rStyle w:val="Hyperlink"/>
                <w:noProof/>
              </w:rPr>
              <w:t>Work Environment</w:t>
            </w:r>
            <w:r w:rsidR="00624928">
              <w:rPr>
                <w:noProof/>
                <w:webHidden/>
              </w:rPr>
              <w:tab/>
            </w:r>
            <w:r w:rsidR="00624928">
              <w:rPr>
                <w:noProof/>
                <w:webHidden/>
              </w:rPr>
              <w:fldChar w:fldCharType="begin"/>
            </w:r>
            <w:r w:rsidR="00624928">
              <w:rPr>
                <w:noProof/>
                <w:webHidden/>
              </w:rPr>
              <w:instrText xml:space="preserve"> PAGEREF _Toc447728359 \h </w:instrText>
            </w:r>
            <w:r w:rsidR="00624928">
              <w:rPr>
                <w:noProof/>
                <w:webHidden/>
              </w:rPr>
            </w:r>
            <w:r w:rsidR="00624928">
              <w:rPr>
                <w:noProof/>
                <w:webHidden/>
              </w:rPr>
              <w:fldChar w:fldCharType="separate"/>
            </w:r>
            <w:r w:rsidR="00624928">
              <w:rPr>
                <w:noProof/>
                <w:webHidden/>
              </w:rPr>
              <w:t>3</w:t>
            </w:r>
            <w:r w:rsidR="00624928">
              <w:rPr>
                <w:noProof/>
                <w:webHidden/>
              </w:rPr>
              <w:fldChar w:fldCharType="end"/>
            </w:r>
          </w:hyperlink>
        </w:p>
        <w:p w:rsidR="00624928" w:rsidRDefault="00A54FE5">
          <w:pPr>
            <w:pStyle w:val="TOC1"/>
            <w:tabs>
              <w:tab w:val="left" w:pos="440"/>
              <w:tab w:val="right" w:leader="dot" w:pos="9350"/>
            </w:tabs>
            <w:rPr>
              <w:noProof/>
            </w:rPr>
          </w:pPr>
          <w:hyperlink w:anchor="_Toc447728360" w:history="1">
            <w:r w:rsidR="00624928" w:rsidRPr="005153C6">
              <w:rPr>
                <w:rStyle w:val="Hyperlink"/>
                <w:noProof/>
              </w:rPr>
              <w:t>5.</w:t>
            </w:r>
            <w:r w:rsidR="00624928">
              <w:rPr>
                <w:noProof/>
              </w:rPr>
              <w:tab/>
            </w:r>
            <w:r w:rsidR="00624928" w:rsidRPr="005153C6">
              <w:rPr>
                <w:rStyle w:val="Hyperlink"/>
                <w:noProof/>
              </w:rPr>
              <w:t>Estimates of Project Efforts</w:t>
            </w:r>
            <w:r w:rsidR="00624928">
              <w:rPr>
                <w:noProof/>
                <w:webHidden/>
              </w:rPr>
              <w:tab/>
            </w:r>
            <w:r w:rsidR="00624928">
              <w:rPr>
                <w:noProof/>
                <w:webHidden/>
              </w:rPr>
              <w:fldChar w:fldCharType="begin"/>
            </w:r>
            <w:r w:rsidR="00624928">
              <w:rPr>
                <w:noProof/>
                <w:webHidden/>
              </w:rPr>
              <w:instrText xml:space="preserve"> PAGEREF _Toc447728360 \h </w:instrText>
            </w:r>
            <w:r w:rsidR="00624928">
              <w:rPr>
                <w:noProof/>
                <w:webHidden/>
              </w:rPr>
            </w:r>
            <w:r w:rsidR="00624928">
              <w:rPr>
                <w:noProof/>
                <w:webHidden/>
              </w:rPr>
              <w:fldChar w:fldCharType="separate"/>
            </w:r>
            <w:r w:rsidR="00624928">
              <w:rPr>
                <w:noProof/>
                <w:webHidden/>
              </w:rPr>
              <w:t>3</w:t>
            </w:r>
            <w:r w:rsidR="00624928">
              <w:rPr>
                <w:noProof/>
                <w:webHidden/>
              </w:rPr>
              <w:fldChar w:fldCharType="end"/>
            </w:r>
          </w:hyperlink>
        </w:p>
        <w:p w:rsidR="00624928" w:rsidRDefault="00A54FE5">
          <w:pPr>
            <w:pStyle w:val="TOC1"/>
            <w:tabs>
              <w:tab w:val="left" w:pos="440"/>
              <w:tab w:val="right" w:leader="dot" w:pos="9350"/>
            </w:tabs>
            <w:rPr>
              <w:noProof/>
            </w:rPr>
          </w:pPr>
          <w:hyperlink w:anchor="_Toc447728361" w:history="1">
            <w:r w:rsidR="00624928" w:rsidRPr="005153C6">
              <w:rPr>
                <w:rStyle w:val="Hyperlink"/>
                <w:noProof/>
              </w:rPr>
              <w:t>6.</w:t>
            </w:r>
            <w:r w:rsidR="00624928">
              <w:rPr>
                <w:noProof/>
              </w:rPr>
              <w:tab/>
            </w:r>
            <w:r w:rsidR="00624928" w:rsidRPr="005153C6">
              <w:rPr>
                <w:rStyle w:val="Hyperlink"/>
                <w:noProof/>
              </w:rPr>
              <w:t>Budget Requirements for Additional NRE</w:t>
            </w:r>
            <w:r w:rsidR="00624928">
              <w:rPr>
                <w:noProof/>
                <w:webHidden/>
              </w:rPr>
              <w:tab/>
            </w:r>
            <w:r w:rsidR="00624928">
              <w:rPr>
                <w:noProof/>
                <w:webHidden/>
              </w:rPr>
              <w:fldChar w:fldCharType="begin"/>
            </w:r>
            <w:r w:rsidR="00624928">
              <w:rPr>
                <w:noProof/>
                <w:webHidden/>
              </w:rPr>
              <w:instrText xml:space="preserve"> PAGEREF _Toc447728361 \h </w:instrText>
            </w:r>
            <w:r w:rsidR="00624928">
              <w:rPr>
                <w:noProof/>
                <w:webHidden/>
              </w:rPr>
            </w:r>
            <w:r w:rsidR="00624928">
              <w:rPr>
                <w:noProof/>
                <w:webHidden/>
              </w:rPr>
              <w:fldChar w:fldCharType="separate"/>
            </w:r>
            <w:r w:rsidR="00624928">
              <w:rPr>
                <w:noProof/>
                <w:webHidden/>
              </w:rPr>
              <w:t>4</w:t>
            </w:r>
            <w:r w:rsidR="00624928">
              <w:rPr>
                <w:noProof/>
                <w:webHidden/>
              </w:rPr>
              <w:fldChar w:fldCharType="end"/>
            </w:r>
          </w:hyperlink>
        </w:p>
        <w:p w:rsidR="00624928" w:rsidRDefault="00A54FE5">
          <w:pPr>
            <w:pStyle w:val="TOC1"/>
            <w:tabs>
              <w:tab w:val="left" w:pos="440"/>
              <w:tab w:val="right" w:leader="dot" w:pos="9350"/>
            </w:tabs>
            <w:rPr>
              <w:noProof/>
            </w:rPr>
          </w:pPr>
          <w:hyperlink w:anchor="_Toc447728362" w:history="1">
            <w:r w:rsidR="00624928" w:rsidRPr="005153C6">
              <w:rPr>
                <w:rStyle w:val="Hyperlink"/>
                <w:noProof/>
              </w:rPr>
              <w:t>7.</w:t>
            </w:r>
            <w:r w:rsidR="00624928">
              <w:rPr>
                <w:noProof/>
              </w:rPr>
              <w:tab/>
            </w:r>
            <w:r w:rsidR="00624928" w:rsidRPr="005153C6">
              <w:rPr>
                <w:rStyle w:val="Hyperlink"/>
                <w:noProof/>
              </w:rPr>
              <w:t>Resource Plan</w:t>
            </w:r>
            <w:r w:rsidR="00624928">
              <w:rPr>
                <w:noProof/>
                <w:webHidden/>
              </w:rPr>
              <w:tab/>
            </w:r>
            <w:r w:rsidR="00624928">
              <w:rPr>
                <w:noProof/>
                <w:webHidden/>
              </w:rPr>
              <w:fldChar w:fldCharType="begin"/>
            </w:r>
            <w:r w:rsidR="00624928">
              <w:rPr>
                <w:noProof/>
                <w:webHidden/>
              </w:rPr>
              <w:instrText xml:space="preserve"> PAGEREF _Toc447728362 \h </w:instrText>
            </w:r>
            <w:r w:rsidR="00624928">
              <w:rPr>
                <w:noProof/>
                <w:webHidden/>
              </w:rPr>
            </w:r>
            <w:r w:rsidR="00624928">
              <w:rPr>
                <w:noProof/>
                <w:webHidden/>
              </w:rPr>
              <w:fldChar w:fldCharType="separate"/>
            </w:r>
            <w:r w:rsidR="00624928">
              <w:rPr>
                <w:noProof/>
                <w:webHidden/>
              </w:rPr>
              <w:t>4</w:t>
            </w:r>
            <w:r w:rsidR="00624928">
              <w:rPr>
                <w:noProof/>
                <w:webHidden/>
              </w:rPr>
              <w:fldChar w:fldCharType="end"/>
            </w:r>
          </w:hyperlink>
        </w:p>
        <w:p w:rsidR="00624928" w:rsidRDefault="00A54FE5">
          <w:pPr>
            <w:pStyle w:val="TOC1"/>
            <w:tabs>
              <w:tab w:val="left" w:pos="440"/>
              <w:tab w:val="right" w:leader="dot" w:pos="9350"/>
            </w:tabs>
            <w:rPr>
              <w:noProof/>
            </w:rPr>
          </w:pPr>
          <w:hyperlink w:anchor="_Toc447728363" w:history="1">
            <w:r w:rsidR="00624928" w:rsidRPr="005153C6">
              <w:rPr>
                <w:rStyle w:val="Hyperlink"/>
                <w:noProof/>
              </w:rPr>
              <w:t>8.</w:t>
            </w:r>
            <w:r w:rsidR="00624928">
              <w:rPr>
                <w:noProof/>
              </w:rPr>
              <w:tab/>
            </w:r>
            <w:r w:rsidR="00624928" w:rsidRPr="005153C6">
              <w:rPr>
                <w:rStyle w:val="Hyperlink"/>
                <w:noProof/>
              </w:rPr>
              <w:t>Proposed Schedule</w:t>
            </w:r>
            <w:r w:rsidR="00624928">
              <w:rPr>
                <w:noProof/>
                <w:webHidden/>
              </w:rPr>
              <w:tab/>
            </w:r>
            <w:r w:rsidR="00624928">
              <w:rPr>
                <w:noProof/>
                <w:webHidden/>
              </w:rPr>
              <w:fldChar w:fldCharType="begin"/>
            </w:r>
            <w:r w:rsidR="00624928">
              <w:rPr>
                <w:noProof/>
                <w:webHidden/>
              </w:rPr>
              <w:instrText xml:space="preserve"> PAGEREF _Toc447728363 \h </w:instrText>
            </w:r>
            <w:r w:rsidR="00624928">
              <w:rPr>
                <w:noProof/>
                <w:webHidden/>
              </w:rPr>
            </w:r>
            <w:r w:rsidR="00624928">
              <w:rPr>
                <w:noProof/>
                <w:webHidden/>
              </w:rPr>
              <w:fldChar w:fldCharType="separate"/>
            </w:r>
            <w:r w:rsidR="00624928">
              <w:rPr>
                <w:noProof/>
                <w:webHidden/>
              </w:rPr>
              <w:t>5</w:t>
            </w:r>
            <w:r w:rsidR="00624928">
              <w:rPr>
                <w:noProof/>
                <w:webHidden/>
              </w:rPr>
              <w:fldChar w:fldCharType="end"/>
            </w:r>
          </w:hyperlink>
        </w:p>
        <w:p w:rsidR="00624928" w:rsidRDefault="00A54FE5">
          <w:pPr>
            <w:pStyle w:val="TOC1"/>
            <w:tabs>
              <w:tab w:val="left" w:pos="440"/>
              <w:tab w:val="right" w:leader="dot" w:pos="9350"/>
            </w:tabs>
            <w:rPr>
              <w:noProof/>
            </w:rPr>
          </w:pPr>
          <w:hyperlink w:anchor="_Toc447728364" w:history="1">
            <w:r w:rsidR="00624928" w:rsidRPr="005153C6">
              <w:rPr>
                <w:rStyle w:val="Hyperlink"/>
                <w:noProof/>
              </w:rPr>
              <w:t>9.</w:t>
            </w:r>
            <w:r w:rsidR="00624928">
              <w:rPr>
                <w:noProof/>
              </w:rPr>
              <w:tab/>
            </w:r>
            <w:r w:rsidR="00624928" w:rsidRPr="005153C6">
              <w:rPr>
                <w:rStyle w:val="Hyperlink"/>
                <w:noProof/>
              </w:rPr>
              <w:t>Training Plan</w:t>
            </w:r>
            <w:r w:rsidR="00624928">
              <w:rPr>
                <w:noProof/>
                <w:webHidden/>
              </w:rPr>
              <w:tab/>
            </w:r>
            <w:r w:rsidR="00624928">
              <w:rPr>
                <w:noProof/>
                <w:webHidden/>
              </w:rPr>
              <w:fldChar w:fldCharType="begin"/>
            </w:r>
            <w:r w:rsidR="00624928">
              <w:rPr>
                <w:noProof/>
                <w:webHidden/>
              </w:rPr>
              <w:instrText xml:space="preserve"> PAGEREF _Toc447728364 \h </w:instrText>
            </w:r>
            <w:r w:rsidR="00624928">
              <w:rPr>
                <w:noProof/>
                <w:webHidden/>
              </w:rPr>
            </w:r>
            <w:r w:rsidR="00624928">
              <w:rPr>
                <w:noProof/>
                <w:webHidden/>
              </w:rPr>
              <w:fldChar w:fldCharType="separate"/>
            </w:r>
            <w:r w:rsidR="00624928">
              <w:rPr>
                <w:noProof/>
                <w:webHidden/>
              </w:rPr>
              <w:t>5</w:t>
            </w:r>
            <w:r w:rsidR="00624928">
              <w:rPr>
                <w:noProof/>
                <w:webHidden/>
              </w:rPr>
              <w:fldChar w:fldCharType="end"/>
            </w:r>
          </w:hyperlink>
        </w:p>
        <w:p w:rsidR="00624928" w:rsidRDefault="00A54FE5">
          <w:pPr>
            <w:pStyle w:val="TOC1"/>
            <w:tabs>
              <w:tab w:val="left" w:pos="660"/>
              <w:tab w:val="right" w:leader="dot" w:pos="9350"/>
            </w:tabs>
            <w:rPr>
              <w:noProof/>
            </w:rPr>
          </w:pPr>
          <w:hyperlink w:anchor="_Toc447728365" w:history="1">
            <w:r w:rsidR="00624928" w:rsidRPr="005153C6">
              <w:rPr>
                <w:rStyle w:val="Hyperlink"/>
                <w:noProof/>
              </w:rPr>
              <w:t>10.</w:t>
            </w:r>
            <w:r w:rsidR="00624928">
              <w:rPr>
                <w:noProof/>
              </w:rPr>
              <w:tab/>
            </w:r>
            <w:r w:rsidR="00624928" w:rsidRPr="005153C6">
              <w:rPr>
                <w:rStyle w:val="Hyperlink"/>
                <w:noProof/>
              </w:rPr>
              <w:t>Risk Management Plan</w:t>
            </w:r>
            <w:r w:rsidR="00624928">
              <w:rPr>
                <w:noProof/>
                <w:webHidden/>
              </w:rPr>
              <w:tab/>
            </w:r>
            <w:r w:rsidR="00624928">
              <w:rPr>
                <w:noProof/>
                <w:webHidden/>
              </w:rPr>
              <w:fldChar w:fldCharType="begin"/>
            </w:r>
            <w:r w:rsidR="00624928">
              <w:rPr>
                <w:noProof/>
                <w:webHidden/>
              </w:rPr>
              <w:instrText xml:space="preserve"> PAGEREF _Toc447728365 \h </w:instrText>
            </w:r>
            <w:r w:rsidR="00624928">
              <w:rPr>
                <w:noProof/>
                <w:webHidden/>
              </w:rPr>
            </w:r>
            <w:r w:rsidR="00624928">
              <w:rPr>
                <w:noProof/>
                <w:webHidden/>
              </w:rPr>
              <w:fldChar w:fldCharType="separate"/>
            </w:r>
            <w:r w:rsidR="00624928">
              <w:rPr>
                <w:noProof/>
                <w:webHidden/>
              </w:rPr>
              <w:t>6</w:t>
            </w:r>
            <w:r w:rsidR="00624928">
              <w:rPr>
                <w:noProof/>
                <w:webHidden/>
              </w:rPr>
              <w:fldChar w:fldCharType="end"/>
            </w:r>
          </w:hyperlink>
        </w:p>
        <w:p w:rsidR="00624928" w:rsidRDefault="00A54FE5">
          <w:pPr>
            <w:pStyle w:val="TOC1"/>
            <w:tabs>
              <w:tab w:val="left" w:pos="660"/>
              <w:tab w:val="right" w:leader="dot" w:pos="9350"/>
            </w:tabs>
            <w:rPr>
              <w:noProof/>
            </w:rPr>
          </w:pPr>
          <w:hyperlink w:anchor="_Toc447728366" w:history="1">
            <w:r w:rsidR="00624928" w:rsidRPr="005153C6">
              <w:rPr>
                <w:rStyle w:val="Hyperlink"/>
                <w:noProof/>
              </w:rPr>
              <w:t>11.</w:t>
            </w:r>
            <w:r w:rsidR="00624928">
              <w:rPr>
                <w:noProof/>
              </w:rPr>
              <w:tab/>
            </w:r>
            <w:r w:rsidR="00624928" w:rsidRPr="005153C6">
              <w:rPr>
                <w:rStyle w:val="Hyperlink"/>
                <w:noProof/>
              </w:rPr>
              <w:t>Configuration &amp; Data Management Plan</w:t>
            </w:r>
            <w:r w:rsidR="00624928">
              <w:rPr>
                <w:noProof/>
                <w:webHidden/>
              </w:rPr>
              <w:tab/>
            </w:r>
            <w:r w:rsidR="00624928">
              <w:rPr>
                <w:noProof/>
                <w:webHidden/>
              </w:rPr>
              <w:fldChar w:fldCharType="begin"/>
            </w:r>
            <w:r w:rsidR="00624928">
              <w:rPr>
                <w:noProof/>
                <w:webHidden/>
              </w:rPr>
              <w:instrText xml:space="preserve"> PAGEREF _Toc447728366 \h </w:instrText>
            </w:r>
            <w:r w:rsidR="00624928">
              <w:rPr>
                <w:noProof/>
                <w:webHidden/>
              </w:rPr>
            </w:r>
            <w:r w:rsidR="00624928">
              <w:rPr>
                <w:noProof/>
                <w:webHidden/>
              </w:rPr>
              <w:fldChar w:fldCharType="separate"/>
            </w:r>
            <w:r w:rsidR="00624928">
              <w:rPr>
                <w:noProof/>
                <w:webHidden/>
              </w:rPr>
              <w:t>6</w:t>
            </w:r>
            <w:r w:rsidR="00624928">
              <w:rPr>
                <w:noProof/>
                <w:webHidden/>
              </w:rPr>
              <w:fldChar w:fldCharType="end"/>
            </w:r>
          </w:hyperlink>
        </w:p>
        <w:p w:rsidR="00624928" w:rsidRDefault="00A54FE5">
          <w:pPr>
            <w:pStyle w:val="TOC2"/>
            <w:tabs>
              <w:tab w:val="left" w:pos="1100"/>
              <w:tab w:val="right" w:leader="dot" w:pos="9350"/>
            </w:tabs>
            <w:rPr>
              <w:noProof/>
            </w:rPr>
          </w:pPr>
          <w:hyperlink w:anchor="_Toc447728367" w:history="1">
            <w:r w:rsidR="00624928" w:rsidRPr="005153C6">
              <w:rPr>
                <w:rStyle w:val="Hyperlink"/>
                <w:noProof/>
              </w:rPr>
              <w:t>11.1.</w:t>
            </w:r>
            <w:r w:rsidR="00624928">
              <w:rPr>
                <w:noProof/>
              </w:rPr>
              <w:tab/>
            </w:r>
            <w:r w:rsidR="00624928" w:rsidRPr="005153C6">
              <w:rPr>
                <w:rStyle w:val="Hyperlink"/>
                <w:noProof/>
              </w:rPr>
              <w:t>List of Configurable Items, Access Details and Release Plan</w:t>
            </w:r>
            <w:r w:rsidR="00624928">
              <w:rPr>
                <w:noProof/>
                <w:webHidden/>
              </w:rPr>
              <w:tab/>
            </w:r>
            <w:r w:rsidR="00624928">
              <w:rPr>
                <w:noProof/>
                <w:webHidden/>
              </w:rPr>
              <w:fldChar w:fldCharType="begin"/>
            </w:r>
            <w:r w:rsidR="00624928">
              <w:rPr>
                <w:noProof/>
                <w:webHidden/>
              </w:rPr>
              <w:instrText xml:space="preserve"> PAGEREF _Toc447728367 \h </w:instrText>
            </w:r>
            <w:r w:rsidR="00624928">
              <w:rPr>
                <w:noProof/>
                <w:webHidden/>
              </w:rPr>
            </w:r>
            <w:r w:rsidR="00624928">
              <w:rPr>
                <w:noProof/>
                <w:webHidden/>
              </w:rPr>
              <w:fldChar w:fldCharType="separate"/>
            </w:r>
            <w:r w:rsidR="00624928">
              <w:rPr>
                <w:noProof/>
                <w:webHidden/>
              </w:rPr>
              <w:t>7</w:t>
            </w:r>
            <w:r w:rsidR="00624928">
              <w:rPr>
                <w:noProof/>
                <w:webHidden/>
              </w:rPr>
              <w:fldChar w:fldCharType="end"/>
            </w:r>
          </w:hyperlink>
        </w:p>
        <w:p w:rsidR="00624928" w:rsidRDefault="00A54FE5">
          <w:pPr>
            <w:pStyle w:val="TOC2"/>
            <w:tabs>
              <w:tab w:val="left" w:pos="1100"/>
              <w:tab w:val="right" w:leader="dot" w:pos="9350"/>
            </w:tabs>
            <w:rPr>
              <w:noProof/>
            </w:rPr>
          </w:pPr>
          <w:hyperlink w:anchor="_Toc447728368" w:history="1">
            <w:r w:rsidR="00624928" w:rsidRPr="005153C6">
              <w:rPr>
                <w:rStyle w:val="Hyperlink"/>
                <w:noProof/>
              </w:rPr>
              <w:t>11.2.</w:t>
            </w:r>
            <w:r w:rsidR="00624928">
              <w:rPr>
                <w:noProof/>
              </w:rPr>
              <w:tab/>
            </w:r>
            <w:r w:rsidR="00624928" w:rsidRPr="005153C6">
              <w:rPr>
                <w:rStyle w:val="Hyperlink"/>
                <w:noProof/>
              </w:rPr>
              <w:t>Project Repository</w:t>
            </w:r>
            <w:r w:rsidR="00624928">
              <w:rPr>
                <w:noProof/>
                <w:webHidden/>
              </w:rPr>
              <w:tab/>
            </w:r>
            <w:r w:rsidR="00624928">
              <w:rPr>
                <w:noProof/>
                <w:webHidden/>
              </w:rPr>
              <w:fldChar w:fldCharType="begin"/>
            </w:r>
            <w:r w:rsidR="00624928">
              <w:rPr>
                <w:noProof/>
                <w:webHidden/>
              </w:rPr>
              <w:instrText xml:space="preserve"> PAGEREF _Toc447728368 \h </w:instrText>
            </w:r>
            <w:r w:rsidR="00624928">
              <w:rPr>
                <w:noProof/>
                <w:webHidden/>
              </w:rPr>
            </w:r>
            <w:r w:rsidR="00624928">
              <w:rPr>
                <w:noProof/>
                <w:webHidden/>
              </w:rPr>
              <w:fldChar w:fldCharType="separate"/>
            </w:r>
            <w:r w:rsidR="00624928">
              <w:rPr>
                <w:noProof/>
                <w:webHidden/>
              </w:rPr>
              <w:t>7</w:t>
            </w:r>
            <w:r w:rsidR="00624928">
              <w:rPr>
                <w:noProof/>
                <w:webHidden/>
              </w:rPr>
              <w:fldChar w:fldCharType="end"/>
            </w:r>
          </w:hyperlink>
        </w:p>
        <w:p w:rsidR="00624928" w:rsidRDefault="00A54FE5">
          <w:pPr>
            <w:pStyle w:val="TOC2"/>
            <w:tabs>
              <w:tab w:val="left" w:pos="1100"/>
              <w:tab w:val="right" w:leader="dot" w:pos="9350"/>
            </w:tabs>
            <w:rPr>
              <w:noProof/>
            </w:rPr>
          </w:pPr>
          <w:hyperlink w:anchor="_Toc447728369" w:history="1">
            <w:r w:rsidR="00624928" w:rsidRPr="005153C6">
              <w:rPr>
                <w:rStyle w:val="Hyperlink"/>
                <w:noProof/>
              </w:rPr>
              <w:t>11.3.</w:t>
            </w:r>
            <w:r w:rsidR="00624928">
              <w:rPr>
                <w:noProof/>
              </w:rPr>
              <w:tab/>
            </w:r>
            <w:r w:rsidR="00624928" w:rsidRPr="005153C6">
              <w:rPr>
                <w:rStyle w:val="Hyperlink"/>
                <w:noProof/>
              </w:rPr>
              <w:t>Configuration Audit Plan</w:t>
            </w:r>
            <w:r w:rsidR="00624928">
              <w:rPr>
                <w:noProof/>
                <w:webHidden/>
              </w:rPr>
              <w:tab/>
            </w:r>
            <w:r w:rsidR="00624928">
              <w:rPr>
                <w:noProof/>
                <w:webHidden/>
              </w:rPr>
              <w:fldChar w:fldCharType="begin"/>
            </w:r>
            <w:r w:rsidR="00624928">
              <w:rPr>
                <w:noProof/>
                <w:webHidden/>
              </w:rPr>
              <w:instrText xml:space="preserve"> PAGEREF _Toc447728369 \h </w:instrText>
            </w:r>
            <w:r w:rsidR="00624928">
              <w:rPr>
                <w:noProof/>
                <w:webHidden/>
              </w:rPr>
            </w:r>
            <w:r w:rsidR="00624928">
              <w:rPr>
                <w:noProof/>
                <w:webHidden/>
              </w:rPr>
              <w:fldChar w:fldCharType="separate"/>
            </w:r>
            <w:r w:rsidR="00624928">
              <w:rPr>
                <w:noProof/>
                <w:webHidden/>
              </w:rPr>
              <w:t>7</w:t>
            </w:r>
            <w:r w:rsidR="00624928">
              <w:rPr>
                <w:noProof/>
                <w:webHidden/>
              </w:rPr>
              <w:fldChar w:fldCharType="end"/>
            </w:r>
          </w:hyperlink>
        </w:p>
        <w:p w:rsidR="00624928" w:rsidRDefault="00A54FE5">
          <w:pPr>
            <w:pStyle w:val="TOC2"/>
            <w:tabs>
              <w:tab w:val="left" w:pos="1100"/>
              <w:tab w:val="right" w:leader="dot" w:pos="9350"/>
            </w:tabs>
            <w:rPr>
              <w:noProof/>
            </w:rPr>
          </w:pPr>
          <w:hyperlink w:anchor="_Toc447728370" w:history="1">
            <w:r w:rsidR="00624928" w:rsidRPr="005153C6">
              <w:rPr>
                <w:rStyle w:val="Hyperlink"/>
                <w:noProof/>
              </w:rPr>
              <w:t>11.4.</w:t>
            </w:r>
            <w:r w:rsidR="00624928">
              <w:rPr>
                <w:noProof/>
              </w:rPr>
              <w:tab/>
            </w:r>
            <w:r w:rsidR="00624928" w:rsidRPr="005153C6">
              <w:rPr>
                <w:rStyle w:val="Hyperlink"/>
                <w:noProof/>
              </w:rPr>
              <w:t>Backup and Restoration Plan</w:t>
            </w:r>
            <w:r w:rsidR="00624928">
              <w:rPr>
                <w:noProof/>
                <w:webHidden/>
              </w:rPr>
              <w:tab/>
            </w:r>
            <w:r w:rsidR="00624928">
              <w:rPr>
                <w:noProof/>
                <w:webHidden/>
              </w:rPr>
              <w:fldChar w:fldCharType="begin"/>
            </w:r>
            <w:r w:rsidR="00624928">
              <w:rPr>
                <w:noProof/>
                <w:webHidden/>
              </w:rPr>
              <w:instrText xml:space="preserve"> PAGEREF _Toc447728370 \h </w:instrText>
            </w:r>
            <w:r w:rsidR="00624928">
              <w:rPr>
                <w:noProof/>
                <w:webHidden/>
              </w:rPr>
            </w:r>
            <w:r w:rsidR="00624928">
              <w:rPr>
                <w:noProof/>
                <w:webHidden/>
              </w:rPr>
              <w:fldChar w:fldCharType="separate"/>
            </w:r>
            <w:r w:rsidR="00624928">
              <w:rPr>
                <w:noProof/>
                <w:webHidden/>
              </w:rPr>
              <w:t>7</w:t>
            </w:r>
            <w:r w:rsidR="00624928">
              <w:rPr>
                <w:noProof/>
                <w:webHidden/>
              </w:rPr>
              <w:fldChar w:fldCharType="end"/>
            </w:r>
          </w:hyperlink>
        </w:p>
        <w:p w:rsidR="00624928" w:rsidRDefault="00A54FE5">
          <w:pPr>
            <w:pStyle w:val="TOC1"/>
            <w:tabs>
              <w:tab w:val="left" w:pos="660"/>
              <w:tab w:val="right" w:leader="dot" w:pos="9350"/>
            </w:tabs>
            <w:rPr>
              <w:noProof/>
            </w:rPr>
          </w:pPr>
          <w:hyperlink w:anchor="_Toc447728371" w:history="1">
            <w:r w:rsidR="00624928" w:rsidRPr="005153C6">
              <w:rPr>
                <w:rStyle w:val="Hyperlink"/>
                <w:noProof/>
              </w:rPr>
              <w:t>12.</w:t>
            </w:r>
            <w:r w:rsidR="00624928">
              <w:rPr>
                <w:noProof/>
              </w:rPr>
              <w:tab/>
            </w:r>
            <w:r w:rsidR="00624928" w:rsidRPr="005153C6">
              <w:rPr>
                <w:rStyle w:val="Hyperlink"/>
                <w:noProof/>
              </w:rPr>
              <w:t>Quality Plans</w:t>
            </w:r>
            <w:r w:rsidR="00624928">
              <w:rPr>
                <w:noProof/>
                <w:webHidden/>
              </w:rPr>
              <w:tab/>
            </w:r>
            <w:r w:rsidR="00624928">
              <w:rPr>
                <w:noProof/>
                <w:webHidden/>
              </w:rPr>
              <w:fldChar w:fldCharType="begin"/>
            </w:r>
            <w:r w:rsidR="00624928">
              <w:rPr>
                <w:noProof/>
                <w:webHidden/>
              </w:rPr>
              <w:instrText xml:space="preserve"> PAGEREF _Toc447728371 \h </w:instrText>
            </w:r>
            <w:r w:rsidR="00624928">
              <w:rPr>
                <w:noProof/>
                <w:webHidden/>
              </w:rPr>
            </w:r>
            <w:r w:rsidR="00624928">
              <w:rPr>
                <w:noProof/>
                <w:webHidden/>
              </w:rPr>
              <w:fldChar w:fldCharType="separate"/>
            </w:r>
            <w:r w:rsidR="00624928">
              <w:rPr>
                <w:noProof/>
                <w:webHidden/>
              </w:rPr>
              <w:t>8</w:t>
            </w:r>
            <w:r w:rsidR="00624928">
              <w:rPr>
                <w:noProof/>
                <w:webHidden/>
              </w:rPr>
              <w:fldChar w:fldCharType="end"/>
            </w:r>
          </w:hyperlink>
        </w:p>
        <w:p w:rsidR="00624928" w:rsidRDefault="00A54FE5">
          <w:pPr>
            <w:pStyle w:val="TOC2"/>
            <w:tabs>
              <w:tab w:val="left" w:pos="1100"/>
              <w:tab w:val="right" w:leader="dot" w:pos="9350"/>
            </w:tabs>
            <w:rPr>
              <w:noProof/>
            </w:rPr>
          </w:pPr>
          <w:hyperlink w:anchor="_Toc447728372" w:history="1">
            <w:r w:rsidR="00624928" w:rsidRPr="005153C6">
              <w:rPr>
                <w:rStyle w:val="Hyperlink"/>
                <w:noProof/>
              </w:rPr>
              <w:t>12.1.</w:t>
            </w:r>
            <w:r w:rsidR="00624928">
              <w:rPr>
                <w:noProof/>
              </w:rPr>
              <w:tab/>
            </w:r>
            <w:r w:rsidR="00624928" w:rsidRPr="005153C6">
              <w:rPr>
                <w:rStyle w:val="Hyperlink"/>
                <w:noProof/>
              </w:rPr>
              <w:t>Audit Plan</w:t>
            </w:r>
            <w:r w:rsidR="00624928">
              <w:rPr>
                <w:noProof/>
                <w:webHidden/>
              </w:rPr>
              <w:tab/>
            </w:r>
            <w:r w:rsidR="00624928">
              <w:rPr>
                <w:noProof/>
                <w:webHidden/>
              </w:rPr>
              <w:fldChar w:fldCharType="begin"/>
            </w:r>
            <w:r w:rsidR="00624928">
              <w:rPr>
                <w:noProof/>
                <w:webHidden/>
              </w:rPr>
              <w:instrText xml:space="preserve"> PAGEREF _Toc447728372 \h </w:instrText>
            </w:r>
            <w:r w:rsidR="00624928">
              <w:rPr>
                <w:noProof/>
                <w:webHidden/>
              </w:rPr>
            </w:r>
            <w:r w:rsidR="00624928">
              <w:rPr>
                <w:noProof/>
                <w:webHidden/>
              </w:rPr>
              <w:fldChar w:fldCharType="separate"/>
            </w:r>
            <w:r w:rsidR="00624928">
              <w:rPr>
                <w:noProof/>
                <w:webHidden/>
              </w:rPr>
              <w:t>8</w:t>
            </w:r>
            <w:r w:rsidR="00624928">
              <w:rPr>
                <w:noProof/>
                <w:webHidden/>
              </w:rPr>
              <w:fldChar w:fldCharType="end"/>
            </w:r>
          </w:hyperlink>
        </w:p>
        <w:p w:rsidR="00624928" w:rsidRDefault="00A54FE5">
          <w:pPr>
            <w:pStyle w:val="TOC2"/>
            <w:tabs>
              <w:tab w:val="left" w:pos="1100"/>
              <w:tab w:val="right" w:leader="dot" w:pos="9350"/>
            </w:tabs>
            <w:rPr>
              <w:noProof/>
            </w:rPr>
          </w:pPr>
          <w:hyperlink w:anchor="_Toc447728373" w:history="1">
            <w:r w:rsidR="00624928" w:rsidRPr="005153C6">
              <w:rPr>
                <w:rStyle w:val="Hyperlink"/>
                <w:noProof/>
              </w:rPr>
              <w:t>12.2.</w:t>
            </w:r>
            <w:r w:rsidR="00624928">
              <w:rPr>
                <w:noProof/>
              </w:rPr>
              <w:tab/>
            </w:r>
            <w:r w:rsidR="00624928" w:rsidRPr="005153C6">
              <w:rPr>
                <w:rStyle w:val="Hyperlink"/>
                <w:noProof/>
              </w:rPr>
              <w:t>Review Plan &amp; Independent Subject Matter Expert Review Plan</w:t>
            </w:r>
            <w:r w:rsidR="00624928">
              <w:rPr>
                <w:noProof/>
                <w:webHidden/>
              </w:rPr>
              <w:tab/>
            </w:r>
            <w:r w:rsidR="00624928">
              <w:rPr>
                <w:noProof/>
                <w:webHidden/>
              </w:rPr>
              <w:fldChar w:fldCharType="begin"/>
            </w:r>
            <w:r w:rsidR="00624928">
              <w:rPr>
                <w:noProof/>
                <w:webHidden/>
              </w:rPr>
              <w:instrText xml:space="preserve"> PAGEREF _Toc447728373 \h </w:instrText>
            </w:r>
            <w:r w:rsidR="00624928">
              <w:rPr>
                <w:noProof/>
                <w:webHidden/>
              </w:rPr>
            </w:r>
            <w:r w:rsidR="00624928">
              <w:rPr>
                <w:noProof/>
                <w:webHidden/>
              </w:rPr>
              <w:fldChar w:fldCharType="separate"/>
            </w:r>
            <w:r w:rsidR="00624928">
              <w:rPr>
                <w:noProof/>
                <w:webHidden/>
              </w:rPr>
              <w:t>8</w:t>
            </w:r>
            <w:r w:rsidR="00624928">
              <w:rPr>
                <w:noProof/>
                <w:webHidden/>
              </w:rPr>
              <w:fldChar w:fldCharType="end"/>
            </w:r>
          </w:hyperlink>
        </w:p>
        <w:p w:rsidR="00624928" w:rsidRDefault="00A54FE5">
          <w:pPr>
            <w:pStyle w:val="TOC2"/>
            <w:tabs>
              <w:tab w:val="left" w:pos="1100"/>
              <w:tab w:val="right" w:leader="dot" w:pos="9350"/>
            </w:tabs>
            <w:rPr>
              <w:noProof/>
            </w:rPr>
          </w:pPr>
          <w:hyperlink w:anchor="_Toc447728374" w:history="1">
            <w:r w:rsidR="00624928" w:rsidRPr="005153C6">
              <w:rPr>
                <w:rStyle w:val="Hyperlink"/>
                <w:noProof/>
              </w:rPr>
              <w:t>12.3.</w:t>
            </w:r>
            <w:r w:rsidR="00624928">
              <w:rPr>
                <w:noProof/>
              </w:rPr>
              <w:tab/>
            </w:r>
            <w:r w:rsidR="00624928" w:rsidRPr="005153C6">
              <w:rPr>
                <w:rStyle w:val="Hyperlink"/>
                <w:noProof/>
              </w:rPr>
              <w:t>Frequency of Project monitoring</w:t>
            </w:r>
            <w:r w:rsidR="00624928">
              <w:rPr>
                <w:noProof/>
                <w:webHidden/>
              </w:rPr>
              <w:tab/>
            </w:r>
            <w:r w:rsidR="00624928">
              <w:rPr>
                <w:noProof/>
                <w:webHidden/>
              </w:rPr>
              <w:fldChar w:fldCharType="begin"/>
            </w:r>
            <w:r w:rsidR="00624928">
              <w:rPr>
                <w:noProof/>
                <w:webHidden/>
              </w:rPr>
              <w:instrText xml:space="preserve"> PAGEREF _Toc447728374 \h </w:instrText>
            </w:r>
            <w:r w:rsidR="00624928">
              <w:rPr>
                <w:noProof/>
                <w:webHidden/>
              </w:rPr>
            </w:r>
            <w:r w:rsidR="00624928">
              <w:rPr>
                <w:noProof/>
                <w:webHidden/>
              </w:rPr>
              <w:fldChar w:fldCharType="separate"/>
            </w:r>
            <w:r w:rsidR="00624928">
              <w:rPr>
                <w:noProof/>
                <w:webHidden/>
              </w:rPr>
              <w:t>9</w:t>
            </w:r>
            <w:r w:rsidR="00624928">
              <w:rPr>
                <w:noProof/>
                <w:webHidden/>
              </w:rPr>
              <w:fldChar w:fldCharType="end"/>
            </w:r>
          </w:hyperlink>
        </w:p>
        <w:p w:rsidR="00624928" w:rsidRDefault="00A54FE5">
          <w:pPr>
            <w:pStyle w:val="TOC2"/>
            <w:tabs>
              <w:tab w:val="left" w:pos="1100"/>
              <w:tab w:val="right" w:leader="dot" w:pos="9350"/>
            </w:tabs>
            <w:rPr>
              <w:noProof/>
            </w:rPr>
          </w:pPr>
          <w:hyperlink w:anchor="_Toc447728375" w:history="1">
            <w:r w:rsidR="00624928" w:rsidRPr="005153C6">
              <w:rPr>
                <w:rStyle w:val="Hyperlink"/>
                <w:noProof/>
              </w:rPr>
              <w:t>12.4.</w:t>
            </w:r>
            <w:r w:rsidR="00624928">
              <w:rPr>
                <w:noProof/>
              </w:rPr>
              <w:tab/>
            </w:r>
            <w:r w:rsidR="00624928" w:rsidRPr="005153C6">
              <w:rPr>
                <w:rStyle w:val="Hyperlink"/>
                <w:noProof/>
              </w:rPr>
              <w:t>Senior Management Review Plan</w:t>
            </w:r>
            <w:r w:rsidR="00624928">
              <w:rPr>
                <w:noProof/>
                <w:webHidden/>
              </w:rPr>
              <w:tab/>
            </w:r>
            <w:r w:rsidR="00624928">
              <w:rPr>
                <w:noProof/>
                <w:webHidden/>
              </w:rPr>
              <w:fldChar w:fldCharType="begin"/>
            </w:r>
            <w:r w:rsidR="00624928">
              <w:rPr>
                <w:noProof/>
                <w:webHidden/>
              </w:rPr>
              <w:instrText xml:space="preserve"> PAGEREF _Toc447728375 \h </w:instrText>
            </w:r>
            <w:r w:rsidR="00624928">
              <w:rPr>
                <w:noProof/>
                <w:webHidden/>
              </w:rPr>
            </w:r>
            <w:r w:rsidR="00624928">
              <w:rPr>
                <w:noProof/>
                <w:webHidden/>
              </w:rPr>
              <w:fldChar w:fldCharType="separate"/>
            </w:r>
            <w:r w:rsidR="00624928">
              <w:rPr>
                <w:noProof/>
                <w:webHidden/>
              </w:rPr>
              <w:t>10</w:t>
            </w:r>
            <w:r w:rsidR="00624928">
              <w:rPr>
                <w:noProof/>
                <w:webHidden/>
              </w:rPr>
              <w:fldChar w:fldCharType="end"/>
            </w:r>
          </w:hyperlink>
        </w:p>
        <w:p w:rsidR="00624928" w:rsidRDefault="00A54FE5">
          <w:pPr>
            <w:pStyle w:val="TOC2"/>
            <w:tabs>
              <w:tab w:val="left" w:pos="1100"/>
              <w:tab w:val="right" w:leader="dot" w:pos="9350"/>
            </w:tabs>
            <w:rPr>
              <w:noProof/>
            </w:rPr>
          </w:pPr>
          <w:hyperlink w:anchor="_Toc447728376" w:history="1">
            <w:r w:rsidR="00624928" w:rsidRPr="005153C6">
              <w:rPr>
                <w:rStyle w:val="Hyperlink"/>
                <w:noProof/>
              </w:rPr>
              <w:t>12.5.</w:t>
            </w:r>
            <w:r w:rsidR="00624928">
              <w:rPr>
                <w:noProof/>
              </w:rPr>
              <w:tab/>
            </w:r>
            <w:r w:rsidR="00624928" w:rsidRPr="005153C6">
              <w:rPr>
                <w:rStyle w:val="Hyperlink"/>
                <w:noProof/>
              </w:rPr>
              <w:t>Measurement and Analysis Plan</w:t>
            </w:r>
            <w:r w:rsidR="00624928">
              <w:rPr>
                <w:noProof/>
                <w:webHidden/>
              </w:rPr>
              <w:tab/>
            </w:r>
            <w:r w:rsidR="00624928">
              <w:rPr>
                <w:noProof/>
                <w:webHidden/>
              </w:rPr>
              <w:fldChar w:fldCharType="begin"/>
            </w:r>
            <w:r w:rsidR="00624928">
              <w:rPr>
                <w:noProof/>
                <w:webHidden/>
              </w:rPr>
              <w:instrText xml:space="preserve"> PAGEREF _Toc447728376 \h </w:instrText>
            </w:r>
            <w:r w:rsidR="00624928">
              <w:rPr>
                <w:noProof/>
                <w:webHidden/>
              </w:rPr>
            </w:r>
            <w:r w:rsidR="00624928">
              <w:rPr>
                <w:noProof/>
                <w:webHidden/>
              </w:rPr>
              <w:fldChar w:fldCharType="separate"/>
            </w:r>
            <w:r w:rsidR="00624928">
              <w:rPr>
                <w:noProof/>
                <w:webHidden/>
              </w:rPr>
              <w:t>10</w:t>
            </w:r>
            <w:r w:rsidR="00624928">
              <w:rPr>
                <w:noProof/>
                <w:webHidden/>
              </w:rPr>
              <w:fldChar w:fldCharType="end"/>
            </w:r>
          </w:hyperlink>
        </w:p>
        <w:p w:rsidR="00624928" w:rsidRDefault="00A54FE5">
          <w:pPr>
            <w:pStyle w:val="TOC2"/>
            <w:tabs>
              <w:tab w:val="left" w:pos="1100"/>
              <w:tab w:val="right" w:leader="dot" w:pos="9350"/>
            </w:tabs>
            <w:rPr>
              <w:noProof/>
            </w:rPr>
          </w:pPr>
          <w:hyperlink w:anchor="_Toc447728377" w:history="1">
            <w:r w:rsidR="00624928" w:rsidRPr="005153C6">
              <w:rPr>
                <w:rStyle w:val="Hyperlink"/>
                <w:noProof/>
              </w:rPr>
              <w:t>12.6.</w:t>
            </w:r>
            <w:r w:rsidR="00624928">
              <w:rPr>
                <w:noProof/>
              </w:rPr>
              <w:tab/>
            </w:r>
            <w:r w:rsidR="00624928" w:rsidRPr="005153C6">
              <w:rPr>
                <w:rStyle w:val="Hyperlink"/>
                <w:noProof/>
              </w:rPr>
              <w:t>Test Plan</w:t>
            </w:r>
            <w:r w:rsidR="00624928">
              <w:rPr>
                <w:noProof/>
                <w:webHidden/>
              </w:rPr>
              <w:tab/>
            </w:r>
            <w:r w:rsidR="00624928">
              <w:rPr>
                <w:noProof/>
                <w:webHidden/>
              </w:rPr>
              <w:fldChar w:fldCharType="begin"/>
            </w:r>
            <w:r w:rsidR="00624928">
              <w:rPr>
                <w:noProof/>
                <w:webHidden/>
              </w:rPr>
              <w:instrText xml:space="preserve"> PAGEREF _Toc447728377 \h </w:instrText>
            </w:r>
            <w:r w:rsidR="00624928">
              <w:rPr>
                <w:noProof/>
                <w:webHidden/>
              </w:rPr>
            </w:r>
            <w:r w:rsidR="00624928">
              <w:rPr>
                <w:noProof/>
                <w:webHidden/>
              </w:rPr>
              <w:fldChar w:fldCharType="separate"/>
            </w:r>
            <w:r w:rsidR="00624928">
              <w:rPr>
                <w:noProof/>
                <w:webHidden/>
              </w:rPr>
              <w:t>11</w:t>
            </w:r>
            <w:r w:rsidR="00624928">
              <w:rPr>
                <w:noProof/>
                <w:webHidden/>
              </w:rPr>
              <w:fldChar w:fldCharType="end"/>
            </w:r>
          </w:hyperlink>
        </w:p>
        <w:p w:rsidR="00624928" w:rsidRDefault="00A54FE5">
          <w:pPr>
            <w:pStyle w:val="TOC2"/>
            <w:tabs>
              <w:tab w:val="left" w:pos="1100"/>
              <w:tab w:val="right" w:leader="dot" w:pos="9350"/>
            </w:tabs>
            <w:rPr>
              <w:noProof/>
            </w:rPr>
          </w:pPr>
          <w:hyperlink w:anchor="_Toc447728378" w:history="1">
            <w:r w:rsidR="00624928" w:rsidRPr="005153C6">
              <w:rPr>
                <w:rStyle w:val="Hyperlink"/>
                <w:iCs/>
                <w:noProof/>
              </w:rPr>
              <w:t>12.7.</w:t>
            </w:r>
            <w:r w:rsidR="00624928">
              <w:rPr>
                <w:noProof/>
              </w:rPr>
              <w:tab/>
            </w:r>
            <w:r w:rsidR="00624928" w:rsidRPr="005153C6">
              <w:rPr>
                <w:rStyle w:val="Hyperlink"/>
                <w:iCs/>
                <w:noProof/>
              </w:rPr>
              <w:t>Validation Plan</w:t>
            </w:r>
            <w:r w:rsidR="00624928">
              <w:rPr>
                <w:noProof/>
                <w:webHidden/>
              </w:rPr>
              <w:tab/>
            </w:r>
            <w:r w:rsidR="00624928">
              <w:rPr>
                <w:noProof/>
                <w:webHidden/>
              </w:rPr>
              <w:fldChar w:fldCharType="begin"/>
            </w:r>
            <w:r w:rsidR="00624928">
              <w:rPr>
                <w:noProof/>
                <w:webHidden/>
              </w:rPr>
              <w:instrText xml:space="preserve"> PAGEREF _Toc447728378 \h </w:instrText>
            </w:r>
            <w:r w:rsidR="00624928">
              <w:rPr>
                <w:noProof/>
                <w:webHidden/>
              </w:rPr>
            </w:r>
            <w:r w:rsidR="00624928">
              <w:rPr>
                <w:noProof/>
                <w:webHidden/>
              </w:rPr>
              <w:fldChar w:fldCharType="separate"/>
            </w:r>
            <w:r w:rsidR="00624928">
              <w:rPr>
                <w:noProof/>
                <w:webHidden/>
              </w:rPr>
              <w:t>12</w:t>
            </w:r>
            <w:r w:rsidR="00624928">
              <w:rPr>
                <w:noProof/>
                <w:webHidden/>
              </w:rPr>
              <w:fldChar w:fldCharType="end"/>
            </w:r>
          </w:hyperlink>
        </w:p>
        <w:p w:rsidR="00624928" w:rsidRDefault="00A54FE5">
          <w:pPr>
            <w:pStyle w:val="TOC1"/>
            <w:tabs>
              <w:tab w:val="left" w:pos="660"/>
              <w:tab w:val="right" w:leader="dot" w:pos="9350"/>
            </w:tabs>
            <w:rPr>
              <w:noProof/>
            </w:rPr>
          </w:pPr>
          <w:hyperlink w:anchor="_Toc447728379" w:history="1">
            <w:r w:rsidR="00624928" w:rsidRPr="005153C6">
              <w:rPr>
                <w:rStyle w:val="Hyperlink"/>
                <w:noProof/>
              </w:rPr>
              <w:t>13.</w:t>
            </w:r>
            <w:r w:rsidR="00624928">
              <w:rPr>
                <w:noProof/>
              </w:rPr>
              <w:tab/>
            </w:r>
            <w:r w:rsidR="00624928" w:rsidRPr="005153C6">
              <w:rPr>
                <w:rStyle w:val="Hyperlink"/>
                <w:noProof/>
              </w:rPr>
              <w:t>DAR Plan</w:t>
            </w:r>
            <w:r w:rsidR="00624928">
              <w:rPr>
                <w:noProof/>
                <w:webHidden/>
              </w:rPr>
              <w:tab/>
            </w:r>
            <w:r w:rsidR="00624928">
              <w:rPr>
                <w:noProof/>
                <w:webHidden/>
              </w:rPr>
              <w:fldChar w:fldCharType="begin"/>
            </w:r>
            <w:r w:rsidR="00624928">
              <w:rPr>
                <w:noProof/>
                <w:webHidden/>
              </w:rPr>
              <w:instrText xml:space="preserve"> PAGEREF _Toc447728379 \h </w:instrText>
            </w:r>
            <w:r w:rsidR="00624928">
              <w:rPr>
                <w:noProof/>
                <w:webHidden/>
              </w:rPr>
            </w:r>
            <w:r w:rsidR="00624928">
              <w:rPr>
                <w:noProof/>
                <w:webHidden/>
              </w:rPr>
              <w:fldChar w:fldCharType="separate"/>
            </w:r>
            <w:r w:rsidR="00624928">
              <w:rPr>
                <w:noProof/>
                <w:webHidden/>
              </w:rPr>
              <w:t>12</w:t>
            </w:r>
            <w:r w:rsidR="00624928">
              <w:rPr>
                <w:noProof/>
                <w:webHidden/>
              </w:rPr>
              <w:fldChar w:fldCharType="end"/>
            </w:r>
          </w:hyperlink>
        </w:p>
        <w:p w:rsidR="00624928" w:rsidRDefault="00A54FE5">
          <w:pPr>
            <w:pStyle w:val="TOC1"/>
            <w:tabs>
              <w:tab w:val="left" w:pos="660"/>
              <w:tab w:val="right" w:leader="dot" w:pos="9350"/>
            </w:tabs>
            <w:rPr>
              <w:noProof/>
            </w:rPr>
          </w:pPr>
          <w:hyperlink w:anchor="_Toc447728380" w:history="1">
            <w:r w:rsidR="00624928" w:rsidRPr="005153C6">
              <w:rPr>
                <w:rStyle w:val="Hyperlink"/>
                <w:noProof/>
              </w:rPr>
              <w:t>14.</w:t>
            </w:r>
            <w:r w:rsidR="00624928">
              <w:rPr>
                <w:noProof/>
              </w:rPr>
              <w:tab/>
            </w:r>
            <w:r w:rsidR="00624928" w:rsidRPr="005153C6">
              <w:rPr>
                <w:rStyle w:val="Hyperlink"/>
                <w:noProof/>
              </w:rPr>
              <w:t>Escalation</w:t>
            </w:r>
            <w:r w:rsidR="00624928">
              <w:rPr>
                <w:noProof/>
                <w:webHidden/>
              </w:rPr>
              <w:tab/>
            </w:r>
            <w:r w:rsidR="00624928">
              <w:rPr>
                <w:noProof/>
                <w:webHidden/>
              </w:rPr>
              <w:fldChar w:fldCharType="begin"/>
            </w:r>
            <w:r w:rsidR="00624928">
              <w:rPr>
                <w:noProof/>
                <w:webHidden/>
              </w:rPr>
              <w:instrText xml:space="preserve"> PAGEREF _Toc447728380 \h </w:instrText>
            </w:r>
            <w:r w:rsidR="00624928">
              <w:rPr>
                <w:noProof/>
                <w:webHidden/>
              </w:rPr>
            </w:r>
            <w:r w:rsidR="00624928">
              <w:rPr>
                <w:noProof/>
                <w:webHidden/>
              </w:rPr>
              <w:fldChar w:fldCharType="separate"/>
            </w:r>
            <w:r w:rsidR="00624928">
              <w:rPr>
                <w:noProof/>
                <w:webHidden/>
              </w:rPr>
              <w:t>13</w:t>
            </w:r>
            <w:r w:rsidR="00624928">
              <w:rPr>
                <w:noProof/>
                <w:webHidden/>
              </w:rPr>
              <w:fldChar w:fldCharType="end"/>
            </w:r>
          </w:hyperlink>
        </w:p>
        <w:p w:rsidR="00624928" w:rsidRDefault="00A54FE5">
          <w:pPr>
            <w:pStyle w:val="TOC1"/>
            <w:tabs>
              <w:tab w:val="left" w:pos="660"/>
              <w:tab w:val="right" w:leader="dot" w:pos="9350"/>
            </w:tabs>
            <w:rPr>
              <w:noProof/>
            </w:rPr>
          </w:pPr>
          <w:hyperlink w:anchor="_Toc447728381" w:history="1">
            <w:r w:rsidR="00624928" w:rsidRPr="005153C6">
              <w:rPr>
                <w:rStyle w:val="Hyperlink"/>
                <w:noProof/>
              </w:rPr>
              <w:t>15.</w:t>
            </w:r>
            <w:r w:rsidR="00624928">
              <w:rPr>
                <w:noProof/>
              </w:rPr>
              <w:tab/>
            </w:r>
            <w:r w:rsidR="00624928" w:rsidRPr="005153C6">
              <w:rPr>
                <w:rStyle w:val="Hyperlink"/>
                <w:noProof/>
              </w:rPr>
              <w:t>Roles &amp; Responsibility Matrix</w:t>
            </w:r>
            <w:r w:rsidR="00624928">
              <w:rPr>
                <w:noProof/>
                <w:webHidden/>
              </w:rPr>
              <w:tab/>
            </w:r>
            <w:r w:rsidR="00624928">
              <w:rPr>
                <w:noProof/>
                <w:webHidden/>
              </w:rPr>
              <w:fldChar w:fldCharType="begin"/>
            </w:r>
            <w:r w:rsidR="00624928">
              <w:rPr>
                <w:noProof/>
                <w:webHidden/>
              </w:rPr>
              <w:instrText xml:space="preserve"> PAGEREF _Toc447728381 \h </w:instrText>
            </w:r>
            <w:r w:rsidR="00624928">
              <w:rPr>
                <w:noProof/>
                <w:webHidden/>
              </w:rPr>
            </w:r>
            <w:r w:rsidR="00624928">
              <w:rPr>
                <w:noProof/>
                <w:webHidden/>
              </w:rPr>
              <w:fldChar w:fldCharType="separate"/>
            </w:r>
            <w:r w:rsidR="00624928">
              <w:rPr>
                <w:noProof/>
                <w:webHidden/>
              </w:rPr>
              <w:t>13</w:t>
            </w:r>
            <w:r w:rsidR="00624928">
              <w:rPr>
                <w:noProof/>
                <w:webHidden/>
              </w:rPr>
              <w:fldChar w:fldCharType="end"/>
            </w:r>
          </w:hyperlink>
        </w:p>
        <w:p w:rsidR="00624928" w:rsidRDefault="00A54FE5">
          <w:pPr>
            <w:pStyle w:val="TOC2"/>
            <w:tabs>
              <w:tab w:val="right" w:leader="dot" w:pos="9350"/>
            </w:tabs>
            <w:rPr>
              <w:noProof/>
            </w:rPr>
          </w:pPr>
          <w:hyperlink w:anchor="_Toc447728382" w:history="1">
            <w:r w:rsidR="00624928" w:rsidRPr="005153C6">
              <w:rPr>
                <w:rStyle w:val="Hyperlink"/>
                <w:noProof/>
              </w:rPr>
              <w:t>Plan Approval Status as decided by the Management Committee:</w:t>
            </w:r>
            <w:r w:rsidR="00624928">
              <w:rPr>
                <w:noProof/>
                <w:webHidden/>
              </w:rPr>
              <w:tab/>
            </w:r>
            <w:r w:rsidR="00624928">
              <w:rPr>
                <w:noProof/>
                <w:webHidden/>
              </w:rPr>
              <w:fldChar w:fldCharType="begin"/>
            </w:r>
            <w:r w:rsidR="00624928">
              <w:rPr>
                <w:noProof/>
                <w:webHidden/>
              </w:rPr>
              <w:instrText xml:space="preserve"> PAGEREF _Toc447728382 \h </w:instrText>
            </w:r>
            <w:r w:rsidR="00624928">
              <w:rPr>
                <w:noProof/>
                <w:webHidden/>
              </w:rPr>
            </w:r>
            <w:r w:rsidR="00624928">
              <w:rPr>
                <w:noProof/>
                <w:webHidden/>
              </w:rPr>
              <w:fldChar w:fldCharType="separate"/>
            </w:r>
            <w:r w:rsidR="00624928">
              <w:rPr>
                <w:noProof/>
                <w:webHidden/>
              </w:rPr>
              <w:t>14</w:t>
            </w:r>
            <w:r w:rsidR="00624928">
              <w:rPr>
                <w:noProof/>
                <w:webHidden/>
              </w:rPr>
              <w:fldChar w:fldCharType="end"/>
            </w:r>
          </w:hyperlink>
        </w:p>
        <w:p w:rsidR="007E0EB8" w:rsidRDefault="00197F36" w:rsidP="007E0EB8">
          <w:r>
            <w:lastRenderedPageBreak/>
            <w:fldChar w:fldCharType="end"/>
          </w:r>
        </w:p>
      </w:sdtContent>
    </w:sdt>
    <w:p w:rsidR="002D6DF0" w:rsidRPr="005B2BFE" w:rsidRDefault="002D6DF0" w:rsidP="002D6DF0">
      <w:pPr>
        <w:rPr>
          <w:sz w:val="32"/>
          <w:szCs w:val="32"/>
        </w:rPr>
      </w:pPr>
      <w:r w:rsidRPr="005B2BFE">
        <w:rPr>
          <w:rStyle w:val="SubtleEmphasis"/>
          <w:sz w:val="32"/>
          <w:szCs w:val="32"/>
        </w:rPr>
        <w:t>[This formatting]</w:t>
      </w:r>
      <w:r w:rsidRPr="005B2BFE">
        <w:rPr>
          <w:sz w:val="32"/>
          <w:szCs w:val="32"/>
        </w:rPr>
        <w:t xml:space="preserve"> </w:t>
      </w:r>
      <w:r>
        <w:rPr>
          <w:sz w:val="32"/>
          <w:szCs w:val="32"/>
        </w:rPr>
        <w:t>is either a placeholder for</w:t>
      </w:r>
      <w:r w:rsidRPr="005B2BFE">
        <w:rPr>
          <w:sz w:val="32"/>
          <w:szCs w:val="32"/>
        </w:rPr>
        <w:t xml:space="preserve"> the actual plan for the project</w:t>
      </w:r>
      <w:r>
        <w:rPr>
          <w:sz w:val="32"/>
          <w:szCs w:val="32"/>
        </w:rPr>
        <w:t>, or is help text. It may be deleted when using the template.</w:t>
      </w:r>
    </w:p>
    <w:p w:rsidR="00FA5B29" w:rsidRPr="007A34B7" w:rsidRDefault="00FA5B29" w:rsidP="007E0EB8">
      <w:pPr>
        <w:rPr>
          <w:rStyle w:val="SubtleEmphasis"/>
        </w:rPr>
      </w:pPr>
      <w:r w:rsidRPr="007A34B7">
        <w:rPr>
          <w:rStyle w:val="SubtleEmphasis"/>
        </w:rPr>
        <w:t xml:space="preserve">The Project Plan will provide a definition of the project, including the project’s scope and vision. Additionally, the Plan will serve as an agreement between the following: Senior Management, Project Manager, </w:t>
      </w:r>
      <w:r w:rsidR="006A6D95">
        <w:rPr>
          <w:rStyle w:val="SubtleEmphasis"/>
        </w:rPr>
        <w:t>Functional</w:t>
      </w:r>
      <w:r w:rsidR="00AD77F7">
        <w:rPr>
          <w:rStyle w:val="SubtleEmphasis"/>
        </w:rPr>
        <w:t xml:space="preserve"> </w:t>
      </w:r>
      <w:r w:rsidR="004B7431">
        <w:rPr>
          <w:rStyle w:val="SubtleEmphasis"/>
        </w:rPr>
        <w:t>Head</w:t>
      </w:r>
      <w:r w:rsidR="00E83282">
        <w:rPr>
          <w:rStyle w:val="SubtleEmphasis"/>
        </w:rPr>
        <w:t>s</w:t>
      </w:r>
      <w:r w:rsidR="004B7431">
        <w:rPr>
          <w:rStyle w:val="SubtleEmphasis"/>
        </w:rPr>
        <w:t>,</w:t>
      </w:r>
      <w:r w:rsidRPr="007A34B7">
        <w:rPr>
          <w:rStyle w:val="SubtleEmphasis"/>
        </w:rPr>
        <w:t xml:space="preserve"> Project Team, and other personnel associated with and/or affected by the project. </w:t>
      </w:r>
    </w:p>
    <w:p w:rsidR="00FA5B29" w:rsidRPr="007A34B7" w:rsidRDefault="00FA5B29" w:rsidP="00FA5B29">
      <w:pPr>
        <w:numPr>
          <w:ilvl w:val="12"/>
          <w:numId w:val="0"/>
        </w:numPr>
        <w:rPr>
          <w:rStyle w:val="SubtleEmphasis"/>
        </w:rPr>
      </w:pPr>
      <w:r w:rsidRPr="007A34B7">
        <w:rPr>
          <w:rStyle w:val="SubtleEmphasis"/>
        </w:rPr>
        <w:t>The Project Plan defines the following:</w:t>
      </w:r>
    </w:p>
    <w:p w:rsidR="00FA5B29" w:rsidRPr="007A34B7" w:rsidRDefault="00FA5B29" w:rsidP="00FA5B29">
      <w:pPr>
        <w:numPr>
          <w:ilvl w:val="0"/>
          <w:numId w:val="16"/>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Style w:val="SubtleEmphasis"/>
        </w:rPr>
      </w:pPr>
      <w:r w:rsidRPr="007A34B7">
        <w:rPr>
          <w:rStyle w:val="SubtleEmphasis"/>
        </w:rPr>
        <w:t>Project vision</w:t>
      </w:r>
    </w:p>
    <w:p w:rsidR="00FA5B29" w:rsidRPr="007A34B7" w:rsidRDefault="00FA5B29" w:rsidP="00FA5B29">
      <w:pPr>
        <w:numPr>
          <w:ilvl w:val="0"/>
          <w:numId w:val="16"/>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Style w:val="SubtleEmphasis"/>
        </w:rPr>
      </w:pPr>
      <w:r w:rsidRPr="007A34B7">
        <w:rPr>
          <w:rStyle w:val="SubtleEmphasis"/>
        </w:rPr>
        <w:t>Business and project goals and objectives</w:t>
      </w:r>
    </w:p>
    <w:p w:rsidR="00FA5B29" w:rsidRPr="007A34B7" w:rsidRDefault="00FA5B29" w:rsidP="00FA5B29">
      <w:pPr>
        <w:numPr>
          <w:ilvl w:val="0"/>
          <w:numId w:val="16"/>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Style w:val="SubtleEmphasis"/>
        </w:rPr>
      </w:pPr>
      <w:r w:rsidRPr="007A34B7">
        <w:rPr>
          <w:rStyle w:val="SubtleEmphasis"/>
        </w:rPr>
        <w:t>Scope and expectations</w:t>
      </w:r>
    </w:p>
    <w:p w:rsidR="00FA5B29" w:rsidRPr="007A34B7" w:rsidRDefault="00FA5B29" w:rsidP="00FA5B29">
      <w:pPr>
        <w:numPr>
          <w:ilvl w:val="0"/>
          <w:numId w:val="16"/>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Style w:val="SubtleEmphasis"/>
        </w:rPr>
      </w:pPr>
      <w:r w:rsidRPr="007A34B7">
        <w:rPr>
          <w:rStyle w:val="SubtleEmphasis"/>
        </w:rPr>
        <w:t>Roles and responsibilities</w:t>
      </w:r>
    </w:p>
    <w:p w:rsidR="00FA5B29" w:rsidRPr="007A34B7" w:rsidRDefault="00FA5B29" w:rsidP="00FA5B29">
      <w:pPr>
        <w:numPr>
          <w:ilvl w:val="0"/>
          <w:numId w:val="16"/>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Style w:val="SubtleEmphasis"/>
        </w:rPr>
      </w:pPr>
      <w:r w:rsidRPr="007A34B7">
        <w:rPr>
          <w:rStyle w:val="SubtleEmphasis"/>
        </w:rPr>
        <w:t>Project management approach</w:t>
      </w:r>
    </w:p>
    <w:p w:rsidR="00FA5B29" w:rsidRPr="007A34B7" w:rsidRDefault="00FA5B29" w:rsidP="00FA5B29">
      <w:pPr>
        <w:numPr>
          <w:ilvl w:val="0"/>
          <w:numId w:val="16"/>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Style w:val="SubtleEmphasis"/>
        </w:rPr>
      </w:pPr>
      <w:r w:rsidRPr="007A34B7">
        <w:rPr>
          <w:rStyle w:val="SubtleEmphasis"/>
        </w:rPr>
        <w:t>Project budget</w:t>
      </w:r>
    </w:p>
    <w:p w:rsidR="00FA5B29" w:rsidRDefault="00FA5B29" w:rsidP="00FA5B29">
      <w:pPr>
        <w:numPr>
          <w:ilvl w:val="0"/>
          <w:numId w:val="16"/>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Style w:val="SubtleEmphasis"/>
        </w:rPr>
      </w:pPr>
      <w:r w:rsidRPr="007A34B7">
        <w:rPr>
          <w:rStyle w:val="SubtleEmphasis"/>
        </w:rPr>
        <w:t>Project schedule</w:t>
      </w:r>
    </w:p>
    <w:p w:rsidR="00B169D5" w:rsidRDefault="00B169D5" w:rsidP="00B169D5">
      <w:p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Style w:val="SubtleEmphasis"/>
        </w:rPr>
      </w:pPr>
    </w:p>
    <w:p w:rsidR="00B169D5" w:rsidRDefault="00B169D5" w:rsidP="00B169D5">
      <w:p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Style w:val="SubtleEmphasis"/>
        </w:rPr>
      </w:pPr>
    </w:p>
    <w:p w:rsidR="00B169D5" w:rsidRPr="007A34B7" w:rsidRDefault="00B169D5" w:rsidP="00B169D5">
      <w:p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Style w:val="SubtleEmphasis"/>
        </w:rPr>
      </w:pPr>
    </w:p>
    <w:tbl>
      <w:tblPr>
        <w:tblW w:w="9997" w:type="dxa"/>
        <w:tblInd w:w="103" w:type="dxa"/>
        <w:tblLook w:val="04A0" w:firstRow="1" w:lastRow="0" w:firstColumn="1" w:lastColumn="0" w:noHBand="0" w:noVBand="1"/>
      </w:tblPr>
      <w:tblGrid>
        <w:gridCol w:w="4037"/>
        <w:gridCol w:w="5960"/>
      </w:tblGrid>
      <w:tr w:rsidR="00B169D5" w:rsidRPr="002A5B53" w:rsidTr="00CA6D03">
        <w:trPr>
          <w:trHeight w:val="315"/>
        </w:trPr>
        <w:tc>
          <w:tcPr>
            <w:tcW w:w="999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69D5" w:rsidRPr="002A5B53" w:rsidRDefault="00B169D5" w:rsidP="00B169D5">
            <w:pPr>
              <w:spacing w:after="0" w:line="240" w:lineRule="auto"/>
              <w:rPr>
                <w:rFonts w:ascii="Calibri" w:eastAsia="Times New Roman" w:hAnsi="Calibri" w:cs="Times New Roman"/>
                <w:b/>
                <w:bCs/>
                <w:color w:val="FF0000"/>
                <w:sz w:val="24"/>
                <w:szCs w:val="24"/>
              </w:rPr>
            </w:pPr>
            <w:r>
              <w:rPr>
                <w:rFonts w:ascii="Calibri" w:eastAsia="Times New Roman" w:hAnsi="Calibri" w:cs="Times New Roman"/>
                <w:b/>
                <w:bCs/>
                <w:color w:val="FF0000"/>
                <w:sz w:val="24"/>
                <w:szCs w:val="24"/>
              </w:rPr>
              <w:t>Preliminary Planning</w:t>
            </w:r>
            <w:r w:rsidRPr="002A5B53">
              <w:rPr>
                <w:rFonts w:ascii="Calibri" w:eastAsia="Times New Roman" w:hAnsi="Calibri" w:cs="Times New Roman"/>
                <w:b/>
                <w:bCs/>
                <w:color w:val="FF0000"/>
                <w:sz w:val="24"/>
                <w:szCs w:val="24"/>
              </w:rPr>
              <w:t xml:space="preserve"> </w:t>
            </w:r>
          </w:p>
        </w:tc>
      </w:tr>
      <w:tr w:rsidR="00B169D5" w:rsidRPr="002A5B53" w:rsidTr="00B169D5">
        <w:trPr>
          <w:trHeight w:val="300"/>
        </w:trPr>
        <w:tc>
          <w:tcPr>
            <w:tcW w:w="4037" w:type="dxa"/>
            <w:tcBorders>
              <w:top w:val="nil"/>
              <w:left w:val="single" w:sz="4" w:space="0" w:color="auto"/>
              <w:bottom w:val="single" w:sz="4" w:space="0" w:color="auto"/>
              <w:right w:val="single" w:sz="4" w:space="0" w:color="auto"/>
            </w:tcBorders>
            <w:shd w:val="clear" w:color="auto" w:fill="auto"/>
            <w:noWrap/>
            <w:vAlign w:val="center"/>
            <w:hideMark/>
          </w:tcPr>
          <w:p w:rsidR="00B169D5" w:rsidRPr="002A5B53" w:rsidRDefault="00B169D5" w:rsidP="00CA6D03">
            <w:pPr>
              <w:spacing w:after="0" w:line="240" w:lineRule="auto"/>
              <w:rPr>
                <w:rFonts w:ascii="Calibri" w:eastAsia="Times New Roman" w:hAnsi="Calibri" w:cs="Times New Roman"/>
                <w:b/>
                <w:bCs/>
                <w:color w:val="000000"/>
              </w:rPr>
            </w:pPr>
            <w:r w:rsidRPr="00660500">
              <w:rPr>
                <w:rFonts w:ascii="Calibri" w:eastAsia="Times New Roman" w:hAnsi="Calibri" w:cs="Times New Roman"/>
                <w:b/>
                <w:bCs/>
                <w:color w:val="000000"/>
              </w:rPr>
              <w:t>Unique Identification No.</w:t>
            </w:r>
            <w:r w:rsidR="003834EB">
              <w:rPr>
                <w:rFonts w:ascii="Calibri" w:eastAsia="Times New Roman" w:hAnsi="Calibri" w:cs="Times New Roman"/>
                <w:b/>
                <w:bCs/>
                <w:color w:val="000000"/>
              </w:rPr>
              <w:t>/</w:t>
            </w:r>
            <w:r w:rsidR="002E1678">
              <w:rPr>
                <w:rFonts w:ascii="Calibri" w:eastAsia="Times New Roman" w:hAnsi="Calibri" w:cs="Times New Roman"/>
                <w:b/>
                <w:bCs/>
                <w:color w:val="000000"/>
              </w:rPr>
              <w:t xml:space="preserve"> </w:t>
            </w:r>
            <w:r w:rsidR="003834EB">
              <w:rPr>
                <w:rFonts w:ascii="Calibri" w:eastAsia="Times New Roman" w:hAnsi="Calibri" w:cs="Times New Roman"/>
                <w:b/>
                <w:bCs/>
                <w:color w:val="000000"/>
              </w:rPr>
              <w:t>Project code</w:t>
            </w:r>
          </w:p>
        </w:tc>
        <w:tc>
          <w:tcPr>
            <w:tcW w:w="5960" w:type="dxa"/>
            <w:tcBorders>
              <w:top w:val="single" w:sz="4" w:space="0" w:color="auto"/>
              <w:left w:val="nil"/>
              <w:bottom w:val="single" w:sz="4" w:space="0" w:color="auto"/>
              <w:right w:val="single" w:sz="4" w:space="0" w:color="000000"/>
            </w:tcBorders>
            <w:shd w:val="clear" w:color="auto" w:fill="auto"/>
            <w:noWrap/>
            <w:vAlign w:val="center"/>
          </w:tcPr>
          <w:p w:rsidR="00B169D5" w:rsidRDefault="00B169D5" w:rsidP="00CA6D03">
            <w:pPr>
              <w:spacing w:after="0" w:line="240" w:lineRule="auto"/>
              <w:rPr>
                <w:rFonts w:ascii="Calibri" w:eastAsia="Times New Roman" w:hAnsi="Calibri" w:cs="Times New Roman"/>
                <w:color w:val="000000"/>
              </w:rPr>
            </w:pPr>
          </w:p>
        </w:tc>
      </w:tr>
      <w:tr w:rsidR="00B169D5" w:rsidRPr="002A5B53" w:rsidTr="00B169D5">
        <w:trPr>
          <w:trHeight w:val="300"/>
        </w:trPr>
        <w:tc>
          <w:tcPr>
            <w:tcW w:w="4037" w:type="dxa"/>
            <w:tcBorders>
              <w:top w:val="nil"/>
              <w:left w:val="single" w:sz="4" w:space="0" w:color="auto"/>
              <w:bottom w:val="single" w:sz="4" w:space="0" w:color="auto"/>
              <w:right w:val="single" w:sz="4" w:space="0" w:color="auto"/>
            </w:tcBorders>
            <w:shd w:val="clear" w:color="auto" w:fill="auto"/>
            <w:noWrap/>
            <w:vAlign w:val="center"/>
            <w:hideMark/>
          </w:tcPr>
          <w:p w:rsidR="00B169D5" w:rsidRPr="002A5B53" w:rsidRDefault="00B169D5" w:rsidP="00CA6D03">
            <w:pPr>
              <w:spacing w:after="0" w:line="240" w:lineRule="auto"/>
              <w:rPr>
                <w:rFonts w:ascii="Calibri" w:eastAsia="Times New Roman" w:hAnsi="Calibri" w:cs="Times New Roman"/>
                <w:b/>
                <w:bCs/>
                <w:color w:val="000000"/>
              </w:rPr>
            </w:pPr>
            <w:r w:rsidRPr="002A5B53">
              <w:rPr>
                <w:rFonts w:ascii="Calibri" w:eastAsia="Times New Roman" w:hAnsi="Calibri" w:cs="Times New Roman"/>
                <w:b/>
                <w:bCs/>
                <w:color w:val="000000"/>
              </w:rPr>
              <w:t>Project Manager Name</w:t>
            </w:r>
          </w:p>
        </w:tc>
        <w:tc>
          <w:tcPr>
            <w:tcW w:w="5960" w:type="dxa"/>
            <w:tcBorders>
              <w:top w:val="single" w:sz="4" w:space="0" w:color="auto"/>
              <w:left w:val="nil"/>
              <w:bottom w:val="single" w:sz="4" w:space="0" w:color="auto"/>
              <w:right w:val="single" w:sz="4" w:space="0" w:color="000000"/>
            </w:tcBorders>
            <w:shd w:val="clear" w:color="auto" w:fill="auto"/>
            <w:noWrap/>
            <w:vAlign w:val="center"/>
          </w:tcPr>
          <w:p w:rsidR="00B169D5" w:rsidRPr="002A5B53" w:rsidRDefault="00B169D5" w:rsidP="00CA6D03">
            <w:pPr>
              <w:spacing w:after="0" w:line="240" w:lineRule="auto"/>
              <w:rPr>
                <w:rFonts w:ascii="Calibri" w:eastAsia="Times New Roman" w:hAnsi="Calibri" w:cs="Times New Roman"/>
                <w:color w:val="000000"/>
              </w:rPr>
            </w:pPr>
          </w:p>
        </w:tc>
      </w:tr>
      <w:tr w:rsidR="00B169D5" w:rsidRPr="002A5B53" w:rsidTr="00B169D5">
        <w:trPr>
          <w:trHeight w:val="300"/>
        </w:trPr>
        <w:tc>
          <w:tcPr>
            <w:tcW w:w="4037" w:type="dxa"/>
            <w:tcBorders>
              <w:top w:val="nil"/>
              <w:left w:val="single" w:sz="4" w:space="0" w:color="auto"/>
              <w:bottom w:val="single" w:sz="4" w:space="0" w:color="auto"/>
              <w:right w:val="single" w:sz="4" w:space="0" w:color="auto"/>
            </w:tcBorders>
            <w:shd w:val="clear" w:color="auto" w:fill="auto"/>
            <w:noWrap/>
            <w:vAlign w:val="center"/>
            <w:hideMark/>
          </w:tcPr>
          <w:p w:rsidR="00B169D5" w:rsidRPr="002A5B53" w:rsidRDefault="004A3221" w:rsidP="00CA6D03">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Functional Head/s</w:t>
            </w:r>
            <w:r w:rsidR="00B169D5" w:rsidRPr="002A5B53">
              <w:rPr>
                <w:rFonts w:ascii="Calibri" w:eastAsia="Times New Roman" w:hAnsi="Calibri" w:cs="Times New Roman"/>
                <w:b/>
                <w:bCs/>
                <w:color w:val="000000"/>
              </w:rPr>
              <w:t xml:space="preserve"> Name</w:t>
            </w:r>
          </w:p>
        </w:tc>
        <w:tc>
          <w:tcPr>
            <w:tcW w:w="5960" w:type="dxa"/>
            <w:tcBorders>
              <w:top w:val="single" w:sz="4" w:space="0" w:color="auto"/>
              <w:left w:val="nil"/>
              <w:bottom w:val="single" w:sz="4" w:space="0" w:color="auto"/>
              <w:right w:val="single" w:sz="4" w:space="0" w:color="000000"/>
            </w:tcBorders>
            <w:shd w:val="clear" w:color="auto" w:fill="auto"/>
            <w:noWrap/>
            <w:vAlign w:val="center"/>
          </w:tcPr>
          <w:p w:rsidR="00B169D5" w:rsidRPr="002A5B53" w:rsidRDefault="00B169D5" w:rsidP="00CA6D03">
            <w:pPr>
              <w:spacing w:after="0" w:line="240" w:lineRule="auto"/>
              <w:rPr>
                <w:rFonts w:ascii="Calibri" w:eastAsia="Times New Roman" w:hAnsi="Calibri" w:cs="Times New Roman"/>
                <w:color w:val="000000"/>
              </w:rPr>
            </w:pPr>
          </w:p>
        </w:tc>
      </w:tr>
      <w:tr w:rsidR="00B169D5" w:rsidRPr="002A5B53" w:rsidTr="00CA6D03">
        <w:trPr>
          <w:trHeight w:val="557"/>
        </w:trPr>
        <w:tc>
          <w:tcPr>
            <w:tcW w:w="4037" w:type="dxa"/>
            <w:tcBorders>
              <w:top w:val="nil"/>
              <w:left w:val="single" w:sz="4" w:space="0" w:color="auto"/>
              <w:bottom w:val="single" w:sz="4" w:space="0" w:color="auto"/>
              <w:right w:val="single" w:sz="4" w:space="0" w:color="auto"/>
            </w:tcBorders>
            <w:shd w:val="clear" w:color="auto" w:fill="auto"/>
            <w:noWrap/>
            <w:vAlign w:val="center"/>
            <w:hideMark/>
          </w:tcPr>
          <w:p w:rsidR="00B169D5" w:rsidRPr="002A5B53" w:rsidRDefault="00B169D5" w:rsidP="00CA6D03">
            <w:pPr>
              <w:spacing w:after="0" w:line="240" w:lineRule="auto"/>
              <w:rPr>
                <w:rFonts w:ascii="Calibri" w:eastAsia="Times New Roman" w:hAnsi="Calibri" w:cs="Times New Roman"/>
                <w:b/>
                <w:bCs/>
                <w:color w:val="000000"/>
              </w:rPr>
            </w:pPr>
            <w:r w:rsidRPr="002A5B53">
              <w:rPr>
                <w:rFonts w:ascii="Calibri" w:eastAsia="Times New Roman" w:hAnsi="Calibri" w:cs="Times New Roman"/>
                <w:b/>
                <w:bCs/>
                <w:color w:val="000000"/>
              </w:rPr>
              <w:t>Planning Inputs Estimated Date</w:t>
            </w:r>
          </w:p>
        </w:tc>
        <w:tc>
          <w:tcPr>
            <w:tcW w:w="5960" w:type="dxa"/>
            <w:tcBorders>
              <w:top w:val="single" w:sz="4" w:space="0" w:color="auto"/>
              <w:left w:val="nil"/>
              <w:bottom w:val="single" w:sz="4" w:space="0" w:color="auto"/>
              <w:right w:val="single" w:sz="4" w:space="0" w:color="000000"/>
            </w:tcBorders>
            <w:shd w:val="clear" w:color="auto" w:fill="auto"/>
            <w:noWrap/>
            <w:vAlign w:val="center"/>
            <w:hideMark/>
          </w:tcPr>
          <w:p w:rsidR="00B169D5" w:rsidRDefault="00B169D5" w:rsidP="00B169D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Kick Off Date : </w:t>
            </w:r>
          </w:p>
          <w:p w:rsidR="00B169D5" w:rsidRPr="002A5B53" w:rsidRDefault="00B169D5" w:rsidP="00E02D97">
            <w:pPr>
              <w:spacing w:after="0" w:line="240" w:lineRule="auto"/>
              <w:rPr>
                <w:rFonts w:ascii="Calibri" w:eastAsia="Times New Roman" w:hAnsi="Calibri" w:cs="Times New Roman"/>
                <w:color w:val="000000"/>
              </w:rPr>
            </w:pPr>
            <w:r>
              <w:rPr>
                <w:rFonts w:ascii="Calibri" w:eastAsia="Times New Roman" w:hAnsi="Calibri" w:cs="Times New Roman"/>
                <w:color w:val="000000"/>
              </w:rPr>
              <w:t>Estimated Date</w:t>
            </w:r>
            <w:r w:rsidR="00E02D97">
              <w:rPr>
                <w:rFonts w:ascii="Calibri" w:eastAsia="Times New Roman" w:hAnsi="Calibri" w:cs="Times New Roman"/>
                <w:color w:val="000000"/>
              </w:rPr>
              <w:t xml:space="preserve"> for Requirement Development completion</w:t>
            </w:r>
            <w:r>
              <w:rPr>
                <w:rFonts w:ascii="Calibri" w:eastAsia="Times New Roman" w:hAnsi="Calibri" w:cs="Times New Roman"/>
                <w:color w:val="000000"/>
              </w:rPr>
              <w:t>:</w:t>
            </w:r>
          </w:p>
        </w:tc>
      </w:tr>
      <w:tr w:rsidR="00561C3A" w:rsidRPr="002A5B53" w:rsidTr="00B169D5">
        <w:trPr>
          <w:trHeight w:val="300"/>
        </w:trPr>
        <w:tc>
          <w:tcPr>
            <w:tcW w:w="4037" w:type="dxa"/>
            <w:tcBorders>
              <w:top w:val="nil"/>
              <w:left w:val="single" w:sz="4" w:space="0" w:color="auto"/>
              <w:bottom w:val="single" w:sz="4" w:space="0" w:color="auto"/>
              <w:right w:val="single" w:sz="4" w:space="0" w:color="auto"/>
            </w:tcBorders>
            <w:shd w:val="clear" w:color="auto" w:fill="auto"/>
            <w:noWrap/>
            <w:vAlign w:val="center"/>
            <w:hideMark/>
          </w:tcPr>
          <w:p w:rsidR="00561C3A" w:rsidRPr="002A5B53" w:rsidRDefault="00561C3A" w:rsidP="00561C3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Estimated Efforts for Requirements development</w:t>
            </w:r>
          </w:p>
        </w:tc>
        <w:tc>
          <w:tcPr>
            <w:tcW w:w="5960" w:type="dxa"/>
            <w:tcBorders>
              <w:top w:val="single" w:sz="4" w:space="0" w:color="auto"/>
              <w:left w:val="nil"/>
              <w:bottom w:val="single" w:sz="4" w:space="0" w:color="auto"/>
              <w:right w:val="single" w:sz="4" w:space="0" w:color="000000"/>
            </w:tcBorders>
            <w:shd w:val="clear" w:color="auto" w:fill="auto"/>
            <w:noWrap/>
            <w:vAlign w:val="center"/>
          </w:tcPr>
          <w:p w:rsidR="00561C3A" w:rsidRPr="002A5B53" w:rsidRDefault="00561C3A" w:rsidP="00CA6D03">
            <w:pPr>
              <w:spacing w:after="0" w:line="240" w:lineRule="auto"/>
              <w:rPr>
                <w:rFonts w:ascii="Calibri" w:eastAsia="Times New Roman" w:hAnsi="Calibri" w:cs="Times New Roman"/>
                <w:color w:val="0000FF"/>
                <w:u w:val="single"/>
              </w:rPr>
            </w:pPr>
          </w:p>
        </w:tc>
      </w:tr>
      <w:tr w:rsidR="00B169D5" w:rsidRPr="002A5B53" w:rsidTr="00B169D5">
        <w:trPr>
          <w:trHeight w:val="300"/>
        </w:trPr>
        <w:tc>
          <w:tcPr>
            <w:tcW w:w="4037" w:type="dxa"/>
            <w:tcBorders>
              <w:top w:val="nil"/>
              <w:left w:val="single" w:sz="4" w:space="0" w:color="auto"/>
              <w:bottom w:val="single" w:sz="4" w:space="0" w:color="auto"/>
              <w:right w:val="single" w:sz="4" w:space="0" w:color="auto"/>
            </w:tcBorders>
            <w:shd w:val="clear" w:color="auto" w:fill="auto"/>
            <w:noWrap/>
            <w:vAlign w:val="center"/>
            <w:hideMark/>
          </w:tcPr>
          <w:p w:rsidR="00B169D5" w:rsidRPr="002A5B53" w:rsidRDefault="00B169D5" w:rsidP="00CA6D03">
            <w:pPr>
              <w:spacing w:after="0" w:line="240" w:lineRule="auto"/>
              <w:rPr>
                <w:rFonts w:ascii="Calibri" w:eastAsia="Times New Roman" w:hAnsi="Calibri" w:cs="Times New Roman"/>
                <w:b/>
                <w:bCs/>
                <w:color w:val="000000"/>
              </w:rPr>
            </w:pPr>
            <w:r w:rsidRPr="002A5B53">
              <w:rPr>
                <w:rFonts w:ascii="Calibri" w:eastAsia="Times New Roman" w:hAnsi="Calibri" w:cs="Times New Roman"/>
                <w:b/>
                <w:bCs/>
                <w:color w:val="000000"/>
              </w:rPr>
              <w:t>Project Data Storage Location</w:t>
            </w:r>
          </w:p>
        </w:tc>
        <w:tc>
          <w:tcPr>
            <w:tcW w:w="5960" w:type="dxa"/>
            <w:tcBorders>
              <w:top w:val="single" w:sz="4" w:space="0" w:color="auto"/>
              <w:left w:val="nil"/>
              <w:bottom w:val="single" w:sz="4" w:space="0" w:color="auto"/>
              <w:right w:val="single" w:sz="4" w:space="0" w:color="000000"/>
            </w:tcBorders>
            <w:shd w:val="clear" w:color="auto" w:fill="auto"/>
            <w:noWrap/>
            <w:vAlign w:val="center"/>
          </w:tcPr>
          <w:p w:rsidR="00B169D5" w:rsidRPr="002A5B53" w:rsidRDefault="00B169D5" w:rsidP="00CA6D03">
            <w:pPr>
              <w:spacing w:after="0" w:line="240" w:lineRule="auto"/>
              <w:rPr>
                <w:rFonts w:ascii="Calibri" w:eastAsia="Times New Roman" w:hAnsi="Calibri" w:cs="Times New Roman"/>
                <w:color w:val="0000FF"/>
                <w:u w:val="single"/>
              </w:rPr>
            </w:pPr>
          </w:p>
        </w:tc>
      </w:tr>
    </w:tbl>
    <w:p w:rsidR="00FA5B29" w:rsidRPr="00735569" w:rsidRDefault="00FA5B29" w:rsidP="00FA5B29"/>
    <w:p w:rsidR="000A4951" w:rsidRDefault="00297EBB" w:rsidP="004E653A">
      <w:pPr>
        <w:pStyle w:val="Heading1"/>
        <w:numPr>
          <w:ilvl w:val="0"/>
          <w:numId w:val="5"/>
        </w:numPr>
      </w:pPr>
      <w:bookmarkStart w:id="0" w:name="_Toc447728355"/>
      <w:r>
        <w:t>Project Scope and V</w:t>
      </w:r>
      <w:r w:rsidR="000A4951">
        <w:t>ision</w:t>
      </w:r>
      <w:bookmarkEnd w:id="0"/>
    </w:p>
    <w:p w:rsidR="004E653A" w:rsidRPr="007E4D52" w:rsidRDefault="004E653A" w:rsidP="007E4D52">
      <w:pPr>
        <w:rPr>
          <w:rStyle w:val="SubtleEmphasis"/>
          <w:b/>
          <w:sz w:val="24"/>
          <w:szCs w:val="24"/>
        </w:rPr>
      </w:pPr>
      <w:r w:rsidRPr="007E4D52">
        <w:rPr>
          <w:rStyle w:val="SubtleEmphasis"/>
          <w:b/>
          <w:i w:val="0"/>
          <w:sz w:val="24"/>
          <w:szCs w:val="24"/>
        </w:rPr>
        <w:t>Scope</w:t>
      </w:r>
    </w:p>
    <w:p w:rsidR="009D64C4" w:rsidRPr="000B2D4C" w:rsidRDefault="00A81C5B" w:rsidP="009D64C4">
      <w:r>
        <w:rPr>
          <w:rStyle w:val="SubtleEmphasis"/>
        </w:rPr>
        <w:t xml:space="preserve">     [</w:t>
      </w:r>
      <w:r w:rsidRPr="003B580C">
        <w:rPr>
          <w:rStyle w:val="SubtleEmphasis"/>
        </w:rPr>
        <w:t>The project scope covers project classification and basis for classification</w:t>
      </w:r>
      <w:r>
        <w:rPr>
          <w:rStyle w:val="SubtleEmphasis"/>
        </w:rPr>
        <w:t>].</w:t>
      </w:r>
    </w:p>
    <w:p w:rsidR="004E653A" w:rsidRPr="007E4D52" w:rsidRDefault="008B41D2" w:rsidP="007E4D52">
      <w:pPr>
        <w:rPr>
          <w:rStyle w:val="SubtleEmphasis"/>
          <w:b/>
          <w:sz w:val="24"/>
          <w:szCs w:val="24"/>
        </w:rPr>
      </w:pPr>
      <w:r>
        <w:rPr>
          <w:rStyle w:val="SubtleEmphasis"/>
          <w:i w:val="0"/>
        </w:rPr>
        <w:t xml:space="preserve"> </w:t>
      </w:r>
      <w:r w:rsidR="004E653A" w:rsidRPr="007E4D52">
        <w:rPr>
          <w:rStyle w:val="SubtleEmphasis"/>
          <w:b/>
          <w:i w:val="0"/>
          <w:sz w:val="24"/>
          <w:szCs w:val="24"/>
        </w:rPr>
        <w:t>Vision</w:t>
      </w:r>
    </w:p>
    <w:p w:rsidR="00A2253B" w:rsidRDefault="00A81C5B" w:rsidP="00A2253B">
      <w:r>
        <w:rPr>
          <w:rStyle w:val="SubtleEmphasis"/>
        </w:rPr>
        <w:t>[</w:t>
      </w:r>
      <w:r w:rsidRPr="003B580C">
        <w:rPr>
          <w:rStyle w:val="SubtleEmphasis"/>
        </w:rPr>
        <w:t>The vision of the project encompasses major addition to core competencies and/or new markets tapped if the project is executed. In other words, the vision statement brings to the fore the major capability enhancements to the core product or new niche markets tapped that may be achieved on execution of this project.</w:t>
      </w:r>
      <w:r>
        <w:rPr>
          <w:rStyle w:val="SubtleEmphasis"/>
        </w:rPr>
        <w:t>]</w:t>
      </w:r>
    </w:p>
    <w:p w:rsidR="008F6D54" w:rsidRDefault="008F6D54" w:rsidP="00A2674B">
      <w:pPr>
        <w:pStyle w:val="Heading2"/>
      </w:pPr>
      <w:bookmarkStart w:id="1" w:name="_Toc447728356"/>
      <w:r w:rsidRPr="00E25C08">
        <w:lastRenderedPageBreak/>
        <w:t>Project Information</w:t>
      </w:r>
      <w:bookmarkEnd w:id="1"/>
    </w:p>
    <w:p w:rsidR="00711888" w:rsidRPr="00711888" w:rsidRDefault="00711888" w:rsidP="00711888"/>
    <w:tbl>
      <w:tblPr>
        <w:tblStyle w:val="LightGrid-Accent12"/>
        <w:tblW w:w="8820" w:type="dxa"/>
        <w:tblLook w:val="0480" w:firstRow="0" w:lastRow="0" w:firstColumn="1" w:lastColumn="0" w:noHBand="0" w:noVBand="1"/>
      </w:tblPr>
      <w:tblGrid>
        <w:gridCol w:w="4788"/>
        <w:gridCol w:w="4032"/>
      </w:tblGrid>
      <w:tr w:rsidR="003E1EBB" w:rsidTr="004C1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gridSpan w:val="2"/>
          </w:tcPr>
          <w:p w:rsidR="003E1EBB" w:rsidRDefault="003E1EBB" w:rsidP="005C0D26">
            <w:pPr>
              <w:rPr>
                <w:rStyle w:val="SubtleEmphasis"/>
                <w:b w:val="0"/>
                <w:i w:val="0"/>
                <w:sz w:val="24"/>
                <w:szCs w:val="24"/>
              </w:rPr>
            </w:pPr>
            <w:r w:rsidRPr="00666861">
              <w:rPr>
                <w:rStyle w:val="SubtleEmphasis"/>
                <w:rFonts w:cstheme="minorHAnsi"/>
                <w:i w:val="0"/>
                <w:color w:val="auto"/>
                <w:sz w:val="24"/>
                <w:szCs w:val="24"/>
              </w:rPr>
              <w:t>Customer’s Identification</w:t>
            </w:r>
          </w:p>
        </w:tc>
      </w:tr>
      <w:tr w:rsidR="008F6D54" w:rsidTr="004979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F6D54" w:rsidRPr="00666861" w:rsidRDefault="00EE4DFA" w:rsidP="008F6D54">
            <w:pPr>
              <w:spacing w:after="200" w:line="276" w:lineRule="auto"/>
              <w:ind w:left="360"/>
              <w:rPr>
                <w:rStyle w:val="SubtleEmphasis"/>
                <w:rFonts w:asciiTheme="minorHAnsi" w:hAnsiTheme="minorHAnsi" w:cstheme="minorHAnsi"/>
                <w:b w:val="0"/>
                <w:i w:val="0"/>
                <w:color w:val="auto"/>
                <w:sz w:val="24"/>
                <w:szCs w:val="24"/>
              </w:rPr>
            </w:pPr>
            <w:r>
              <w:rPr>
                <w:rFonts w:cstheme="minorHAnsi"/>
              </w:rPr>
              <w:t xml:space="preserve">Need Source </w:t>
            </w:r>
          </w:p>
        </w:tc>
        <w:tc>
          <w:tcPr>
            <w:tcW w:w="4032" w:type="dxa"/>
          </w:tcPr>
          <w:p w:rsidR="008F6D54" w:rsidRPr="009A4C81" w:rsidRDefault="008F6D54" w:rsidP="008F6D54">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4"/>
                <w:szCs w:val="24"/>
              </w:rPr>
            </w:pPr>
          </w:p>
        </w:tc>
      </w:tr>
      <w:tr w:rsidR="008F6D54"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F6D54" w:rsidRPr="00666861" w:rsidRDefault="00FF7435" w:rsidP="008F6D54">
            <w:pPr>
              <w:spacing w:after="200" w:line="276" w:lineRule="auto"/>
              <w:ind w:left="360"/>
              <w:rPr>
                <w:rFonts w:asciiTheme="minorHAnsi" w:hAnsiTheme="minorHAnsi" w:cstheme="minorHAnsi"/>
                <w:b w:val="0"/>
                <w:iCs/>
              </w:rPr>
            </w:pPr>
            <w:r>
              <w:rPr>
                <w:rFonts w:cstheme="minorHAnsi"/>
              </w:rPr>
              <w:t>Target</w:t>
            </w:r>
            <w:r w:rsidR="008F6D54" w:rsidRPr="00610BD4">
              <w:rPr>
                <w:rFonts w:cstheme="minorHAnsi"/>
              </w:rPr>
              <w:t xml:space="preserve"> Customer</w:t>
            </w:r>
          </w:p>
        </w:tc>
        <w:tc>
          <w:tcPr>
            <w:tcW w:w="4032" w:type="dxa"/>
          </w:tcPr>
          <w:p w:rsidR="008F6D54" w:rsidRDefault="008F6D54" w:rsidP="008F6D54">
            <w:pPr>
              <w:cnfStyle w:val="000000100000" w:firstRow="0" w:lastRow="0" w:firstColumn="0" w:lastColumn="0" w:oddVBand="0" w:evenVBand="0" w:oddHBand="1" w:evenHBand="0" w:firstRowFirstColumn="0" w:firstRowLastColumn="0" w:lastRowFirstColumn="0" w:lastRowLastColumn="0"/>
              <w:rPr>
                <w:rStyle w:val="SubtleEmphasis"/>
                <w:b/>
                <w:i w:val="0"/>
                <w:sz w:val="24"/>
                <w:szCs w:val="24"/>
              </w:rPr>
            </w:pPr>
          </w:p>
        </w:tc>
      </w:tr>
      <w:tr w:rsidR="008F6D54" w:rsidTr="004979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F6D54" w:rsidRPr="00666861" w:rsidRDefault="008F6D54" w:rsidP="005C0D26">
            <w:pPr>
              <w:spacing w:after="200" w:line="276" w:lineRule="auto"/>
              <w:rPr>
                <w:rStyle w:val="SubtleEmphasis"/>
                <w:rFonts w:asciiTheme="minorHAnsi" w:hAnsiTheme="minorHAnsi" w:cstheme="minorHAnsi"/>
                <w:b w:val="0"/>
                <w:i w:val="0"/>
                <w:color w:val="auto"/>
                <w:sz w:val="24"/>
                <w:szCs w:val="24"/>
              </w:rPr>
            </w:pPr>
            <w:r w:rsidRPr="00666861">
              <w:rPr>
                <w:rStyle w:val="SubtleEmphasis"/>
                <w:rFonts w:cstheme="minorHAnsi"/>
                <w:i w:val="0"/>
                <w:color w:val="auto"/>
                <w:sz w:val="24"/>
                <w:szCs w:val="24"/>
              </w:rPr>
              <w:t>Customer Request Received Date</w:t>
            </w:r>
          </w:p>
        </w:tc>
        <w:tc>
          <w:tcPr>
            <w:tcW w:w="4032" w:type="dxa"/>
          </w:tcPr>
          <w:p w:rsidR="008F6D54" w:rsidRPr="009773A5" w:rsidRDefault="008F6D54" w:rsidP="005C0D26">
            <w:pPr>
              <w:cnfStyle w:val="000000010000" w:firstRow="0" w:lastRow="0" w:firstColumn="0" w:lastColumn="0" w:oddVBand="0" w:evenVBand="0" w:oddHBand="0" w:evenHBand="1" w:firstRowFirstColumn="0" w:firstRowLastColumn="0" w:lastRowFirstColumn="0" w:lastRowLastColumn="0"/>
              <w:rPr>
                <w:rStyle w:val="SubtleEmphasis"/>
                <w:i w:val="0"/>
                <w:color w:val="auto"/>
                <w:sz w:val="24"/>
                <w:szCs w:val="24"/>
              </w:rPr>
            </w:pPr>
          </w:p>
        </w:tc>
      </w:tr>
      <w:tr w:rsidR="008F6D54"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F6D54" w:rsidRPr="00666861" w:rsidRDefault="00EF7BA3" w:rsidP="005C0D26">
            <w:pPr>
              <w:spacing w:after="200" w:line="276" w:lineRule="auto"/>
              <w:rPr>
                <w:rStyle w:val="SubtleEmphasis"/>
                <w:rFonts w:asciiTheme="minorHAnsi" w:hAnsiTheme="minorHAnsi" w:cstheme="minorHAnsi"/>
                <w:b w:val="0"/>
                <w:i w:val="0"/>
                <w:color w:val="auto"/>
                <w:sz w:val="24"/>
                <w:szCs w:val="24"/>
              </w:rPr>
            </w:pPr>
            <w:r w:rsidRPr="00666861">
              <w:rPr>
                <w:rStyle w:val="SubtleEmphasis"/>
                <w:rFonts w:cstheme="minorHAnsi"/>
                <w:i w:val="0"/>
                <w:color w:val="auto"/>
                <w:sz w:val="24"/>
                <w:szCs w:val="24"/>
              </w:rPr>
              <w:t>Planned End Date</w:t>
            </w:r>
            <w:r w:rsidR="008F6D54" w:rsidRPr="00666861">
              <w:rPr>
                <w:rStyle w:val="SubtleEmphasis"/>
                <w:rFonts w:cstheme="minorHAnsi"/>
                <w:i w:val="0"/>
                <w:color w:val="auto"/>
                <w:sz w:val="24"/>
                <w:szCs w:val="24"/>
              </w:rPr>
              <w:t xml:space="preserve">  </w:t>
            </w:r>
          </w:p>
        </w:tc>
        <w:tc>
          <w:tcPr>
            <w:tcW w:w="4032" w:type="dxa"/>
          </w:tcPr>
          <w:p w:rsidR="008F6D54" w:rsidRDefault="008F6D54" w:rsidP="009A4C81">
            <w:pPr>
              <w:cnfStyle w:val="000000100000" w:firstRow="0" w:lastRow="0" w:firstColumn="0" w:lastColumn="0" w:oddVBand="0" w:evenVBand="0" w:oddHBand="1" w:evenHBand="0" w:firstRowFirstColumn="0" w:firstRowLastColumn="0" w:lastRowFirstColumn="0" w:lastRowLastColumn="0"/>
              <w:rPr>
                <w:rStyle w:val="SubtleEmphasis"/>
                <w:b/>
                <w:i w:val="0"/>
                <w:sz w:val="24"/>
                <w:szCs w:val="24"/>
              </w:rPr>
            </w:pPr>
          </w:p>
        </w:tc>
      </w:tr>
      <w:tr w:rsidR="00EF7BA3" w:rsidTr="004979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F7BA3" w:rsidRPr="00666861" w:rsidRDefault="00EF7BA3" w:rsidP="005C0D26">
            <w:pPr>
              <w:spacing w:after="200" w:line="276" w:lineRule="auto"/>
              <w:rPr>
                <w:rStyle w:val="SubtleEmphasis"/>
                <w:rFonts w:asciiTheme="minorHAnsi" w:hAnsiTheme="minorHAnsi" w:cstheme="minorHAnsi"/>
                <w:b w:val="0"/>
                <w:i w:val="0"/>
                <w:color w:val="auto"/>
                <w:sz w:val="24"/>
                <w:szCs w:val="24"/>
              </w:rPr>
            </w:pPr>
            <w:r w:rsidRPr="00666861">
              <w:rPr>
                <w:rStyle w:val="SubtleEmphasis"/>
                <w:rFonts w:cstheme="minorHAnsi"/>
                <w:i w:val="0"/>
                <w:color w:val="auto"/>
                <w:sz w:val="24"/>
                <w:szCs w:val="24"/>
              </w:rPr>
              <w:t>Senior Management</w:t>
            </w:r>
          </w:p>
        </w:tc>
        <w:tc>
          <w:tcPr>
            <w:tcW w:w="4032" w:type="dxa"/>
          </w:tcPr>
          <w:p w:rsidR="00EF7BA3" w:rsidRDefault="00EF7BA3" w:rsidP="008F6D54">
            <w:pPr>
              <w:cnfStyle w:val="000000010000" w:firstRow="0" w:lastRow="0" w:firstColumn="0" w:lastColumn="0" w:oddVBand="0" w:evenVBand="0" w:oddHBand="0" w:evenHBand="1" w:firstRowFirstColumn="0" w:firstRowLastColumn="0" w:lastRowFirstColumn="0" w:lastRowLastColumn="0"/>
            </w:pPr>
          </w:p>
        </w:tc>
      </w:tr>
    </w:tbl>
    <w:p w:rsidR="00F00549" w:rsidRDefault="00F00549" w:rsidP="004E653A">
      <w:pPr>
        <w:pStyle w:val="Heading1"/>
        <w:numPr>
          <w:ilvl w:val="0"/>
          <w:numId w:val="5"/>
        </w:numPr>
      </w:pPr>
      <w:bookmarkStart w:id="2" w:name="_Toc447728357"/>
      <w:r>
        <w:t>Project Lifecycle</w:t>
      </w:r>
      <w:bookmarkEnd w:id="2"/>
    </w:p>
    <w:p w:rsidR="00D2662D" w:rsidRDefault="00A81C5B" w:rsidP="000C5A5D">
      <w:pPr>
        <w:rPr>
          <w:b/>
        </w:rPr>
      </w:pPr>
      <w:r>
        <w:rPr>
          <w:rStyle w:val="SubtleEmphasis"/>
        </w:rPr>
        <w:t>[</w:t>
      </w:r>
      <w:r w:rsidRPr="00980A05">
        <w:rPr>
          <w:rStyle w:val="SubtleEmphasis"/>
        </w:rPr>
        <w:t xml:space="preserve">The lifecycle of the </w:t>
      </w:r>
      <w:r>
        <w:rPr>
          <w:rStyle w:val="SubtleEmphasis"/>
        </w:rPr>
        <w:t>P</w:t>
      </w:r>
      <w:r w:rsidRPr="00980A05">
        <w:rPr>
          <w:rStyle w:val="SubtleEmphasis"/>
        </w:rPr>
        <w:t xml:space="preserve">roject will be decided based on its </w:t>
      </w:r>
      <w:r w:rsidRPr="00D4729E">
        <w:rPr>
          <w:rStyle w:val="SubtleEmphasis"/>
        </w:rPr>
        <w:t>classification</w:t>
      </w:r>
      <w:r w:rsidRPr="00980A05">
        <w:rPr>
          <w:rStyle w:val="SubtleEmphasis"/>
        </w:rPr>
        <w:t xml:space="preserve">. </w:t>
      </w:r>
      <w:r>
        <w:rPr>
          <w:rStyle w:val="SubtleEmphasis"/>
        </w:rPr>
        <w:t>Refer Project classification and Tailoring Guidelines (GDLN_TAILOR).]</w:t>
      </w:r>
      <w:r w:rsidR="007C1041">
        <w:rPr>
          <w:b/>
        </w:rPr>
        <w:br/>
      </w:r>
      <w:r w:rsidR="00D2662D">
        <w:rPr>
          <w:b/>
        </w:rPr>
        <w:t>Project Type</w:t>
      </w:r>
      <w:r w:rsidR="0034199B">
        <w:rPr>
          <w:b/>
        </w:rPr>
        <w:t>, Life Cycle and Rationale</w:t>
      </w:r>
    </w:p>
    <w:p w:rsidR="00A81C5B" w:rsidRDefault="00A81C5B" w:rsidP="000C5A5D"/>
    <w:p w:rsidR="00BD13D2" w:rsidRDefault="000C5A5D" w:rsidP="000C5A5D">
      <w:r>
        <w:br/>
      </w:r>
    </w:p>
    <w:p w:rsidR="007F6210" w:rsidRDefault="00CF3EF0" w:rsidP="007F6210">
      <w:pPr>
        <w:pStyle w:val="Heading1"/>
        <w:numPr>
          <w:ilvl w:val="0"/>
          <w:numId w:val="5"/>
        </w:numPr>
      </w:pPr>
      <w:bookmarkStart w:id="3" w:name="_Toc447728358"/>
      <w:r w:rsidRPr="00B00F4A">
        <w:t>Tailoring Proposals</w:t>
      </w:r>
      <w:bookmarkEnd w:id="3"/>
    </w:p>
    <w:p w:rsidR="004C1628" w:rsidRPr="0081293F" w:rsidRDefault="0081293F" w:rsidP="004C1628">
      <w:pPr>
        <w:spacing w:after="0" w:line="240" w:lineRule="auto"/>
        <w:rPr>
          <w:rStyle w:val="SubtleEmphasis"/>
        </w:rPr>
      </w:pPr>
      <w:r>
        <w:rPr>
          <w:rStyle w:val="SubtleEmphasis"/>
        </w:rPr>
        <w:t>[</w:t>
      </w:r>
      <w:r w:rsidR="004C1628" w:rsidRPr="0081293F">
        <w:rPr>
          <w:rStyle w:val="SubtleEmphasis"/>
        </w:rPr>
        <w:t>Tailoring is done without violating the basic intent of the component to be tailored and to preserve the benefits of having common practices based on Organization Set of Standard Processes</w:t>
      </w:r>
      <w:r w:rsidR="00D053E3">
        <w:rPr>
          <w:rStyle w:val="SubtleEmphasis"/>
        </w:rPr>
        <w:t>.</w:t>
      </w:r>
      <w:r>
        <w:rPr>
          <w:rStyle w:val="SubtleEmphasis"/>
        </w:rPr>
        <w:t>]</w:t>
      </w:r>
    </w:p>
    <w:p w:rsidR="00C20D0D" w:rsidRDefault="00C20D0D" w:rsidP="004C1628">
      <w:pPr>
        <w:spacing w:after="0" w:line="240" w:lineRule="auto"/>
      </w:pPr>
    </w:p>
    <w:p w:rsidR="00012C06" w:rsidRDefault="00012C06" w:rsidP="0081293F">
      <w:pPr>
        <w:spacing w:after="0" w:line="240" w:lineRule="auto"/>
      </w:pPr>
    </w:p>
    <w:p w:rsidR="006D7826" w:rsidRDefault="008B41D2" w:rsidP="004E653A">
      <w:pPr>
        <w:pStyle w:val="Heading1"/>
        <w:numPr>
          <w:ilvl w:val="0"/>
          <w:numId w:val="5"/>
        </w:numPr>
      </w:pPr>
      <w:bookmarkStart w:id="4" w:name="_Toc447728359"/>
      <w:r>
        <w:t>Work E</w:t>
      </w:r>
      <w:r w:rsidR="006D7826" w:rsidRPr="006D7826">
        <w:t>nvironment</w:t>
      </w:r>
      <w:bookmarkEnd w:id="4"/>
    </w:p>
    <w:p w:rsidR="00DE6E45" w:rsidRPr="00DE6E45" w:rsidRDefault="00CA6D03" w:rsidP="0081293F">
      <w:r>
        <w:rPr>
          <w:rStyle w:val="SubtleEmphasis"/>
        </w:rPr>
        <w:t xml:space="preserve"> </w:t>
      </w:r>
      <w:r w:rsidR="0081293F">
        <w:rPr>
          <w:rStyle w:val="SubtleEmphasis"/>
        </w:rPr>
        <w:t>[Any Modifications/Additions to the Generic Work Environment is to be specified here, if required</w:t>
      </w:r>
      <w:r w:rsidR="0081293F" w:rsidRPr="001F79C8">
        <w:rPr>
          <w:rStyle w:val="SubtleEmphasis"/>
        </w:rPr>
        <w:t>.</w:t>
      </w:r>
      <w:r w:rsidR="0081293F">
        <w:rPr>
          <w:rStyle w:val="SubtleEmphasis"/>
        </w:rPr>
        <w:t>]</w:t>
      </w:r>
    </w:p>
    <w:p w:rsidR="00CA6D03" w:rsidRDefault="00CA6D03" w:rsidP="00B00F4A">
      <w:r>
        <w:t xml:space="preserve">The projects work environment includes, the human resources, as specified in the Roles and Responsibility section, material resources, as specified in the Resource Plan. </w:t>
      </w:r>
    </w:p>
    <w:p w:rsidR="00610BD4" w:rsidRDefault="00CA6D03" w:rsidP="00B00F4A">
      <w:r>
        <w:t>This is in addition to the generic work environment as specified at the organization level.</w:t>
      </w:r>
    </w:p>
    <w:p w:rsidR="00D17BF7" w:rsidRDefault="00D37983" w:rsidP="004E653A">
      <w:pPr>
        <w:pStyle w:val="Heading1"/>
        <w:numPr>
          <w:ilvl w:val="0"/>
          <w:numId w:val="5"/>
        </w:numPr>
      </w:pPr>
      <w:bookmarkStart w:id="5" w:name="_Toc447728360"/>
      <w:r>
        <w:t>Estimates of Project Efforts</w:t>
      </w:r>
      <w:bookmarkEnd w:id="5"/>
    </w:p>
    <w:p w:rsidR="00DE6E45" w:rsidRPr="0081293F" w:rsidRDefault="0081293F" w:rsidP="0081293F">
      <w:pPr>
        <w:pStyle w:val="ListParagraph"/>
        <w:ind w:left="360"/>
        <w:rPr>
          <w:rStyle w:val="SubtleEmphasis"/>
        </w:rPr>
      </w:pPr>
      <w:r>
        <w:rPr>
          <w:rStyle w:val="SubtleEmphasis"/>
        </w:rPr>
        <w:t xml:space="preserve">[Refer to “Estimation Procedure” (PRCD_ESTMAT). Use </w:t>
      </w:r>
      <w:r w:rsidR="002D2FD9">
        <w:rPr>
          <w:rStyle w:val="SubtleEmphasis"/>
        </w:rPr>
        <w:t>“</w:t>
      </w:r>
      <w:r>
        <w:rPr>
          <w:rStyle w:val="SubtleEmphasis"/>
        </w:rPr>
        <w:t>Estimation Template</w:t>
      </w:r>
      <w:r w:rsidR="002D2FD9">
        <w:rPr>
          <w:rStyle w:val="SubtleEmphasis"/>
        </w:rPr>
        <w:t xml:space="preserve">” </w:t>
      </w:r>
      <w:r w:rsidR="00044FB9">
        <w:rPr>
          <w:rStyle w:val="SubtleEmphasis"/>
        </w:rPr>
        <w:t>(TMPL</w:t>
      </w:r>
      <w:r>
        <w:rPr>
          <w:rStyle w:val="SubtleEmphasis"/>
        </w:rPr>
        <w:t>_EST</w:t>
      </w:r>
      <w:r w:rsidR="000D092D">
        <w:rPr>
          <w:rStyle w:val="SubtleEmphasis"/>
        </w:rPr>
        <w:t>FNL</w:t>
      </w:r>
      <w:r w:rsidR="002D2FD9">
        <w:rPr>
          <w:rStyle w:val="SubtleEmphasis"/>
        </w:rPr>
        <w:t>)</w:t>
      </w:r>
      <w:r>
        <w:rPr>
          <w:rStyle w:val="SubtleEmphasis"/>
        </w:rPr>
        <w:t xml:space="preserve"> for estimation of </w:t>
      </w:r>
      <w:proofErr w:type="gramStart"/>
      <w:r w:rsidR="004D6F74">
        <w:rPr>
          <w:rStyle w:val="SubtleEmphasis"/>
        </w:rPr>
        <w:t>project’s</w:t>
      </w:r>
      <w:proofErr w:type="gramEnd"/>
      <w:r>
        <w:rPr>
          <w:rStyle w:val="SubtleEmphasis"/>
        </w:rPr>
        <w:t xml:space="preserve"> efforts. Phase wise final effort estimates are arrived at in the “Final </w:t>
      </w:r>
      <w:r>
        <w:rPr>
          <w:rStyle w:val="SubtleEmphasis"/>
        </w:rPr>
        <w:lastRenderedPageBreak/>
        <w:t xml:space="preserve">Estimations” </w:t>
      </w:r>
      <w:r w:rsidR="001C0E62">
        <w:rPr>
          <w:rStyle w:val="SubtleEmphasis"/>
        </w:rPr>
        <w:t>(</w:t>
      </w:r>
      <w:r>
        <w:rPr>
          <w:rStyle w:val="SubtleEmphasis"/>
        </w:rPr>
        <w:t>TMPL_ESTFNL</w:t>
      </w:r>
      <w:r w:rsidR="001C0E62">
        <w:rPr>
          <w:rStyle w:val="SubtleEmphasis"/>
        </w:rPr>
        <w:t>)</w:t>
      </w:r>
      <w:r>
        <w:rPr>
          <w:rStyle w:val="SubtleEmphasis"/>
        </w:rPr>
        <w:t>. T</w:t>
      </w:r>
      <w:r w:rsidRPr="0081293F">
        <w:rPr>
          <w:rStyle w:val="SubtleEmphasis"/>
        </w:rPr>
        <w:t>he</w:t>
      </w:r>
      <w:r w:rsidR="00610BD4" w:rsidRPr="0081293F">
        <w:rPr>
          <w:rStyle w:val="SubtleEmphasis"/>
        </w:rPr>
        <w:t xml:space="preserve"> project efforts for this project have been derived using the effort estimates for requirements. The Estimations have been done using a bottom up approach and analogous estimation techniques. The estimations use expert judgment of the practitioners and effort data of past projects.</w:t>
      </w:r>
      <w:r w:rsidR="00284CEF" w:rsidRPr="0081293F">
        <w:rPr>
          <w:rStyle w:val="SubtleEmphasis"/>
        </w:rPr>
        <w:t xml:space="preserve"> </w:t>
      </w:r>
    </w:p>
    <w:p w:rsidR="00610BD4" w:rsidRPr="0081293F" w:rsidRDefault="00610BD4" w:rsidP="00DE6E45">
      <w:pPr>
        <w:rPr>
          <w:rStyle w:val="SubtleEmphasis"/>
        </w:rPr>
      </w:pPr>
      <w:r w:rsidRPr="0081293F">
        <w:rPr>
          <w:rStyle w:val="SubtleEmphasis"/>
        </w:rPr>
        <w:t xml:space="preserve">Further, the effort estimates of each phase are derived out of the effort estimates for the </w:t>
      </w:r>
      <w:r w:rsidR="00420B98">
        <w:rPr>
          <w:rStyle w:val="SubtleEmphasis"/>
        </w:rPr>
        <w:t>Design and Implementation</w:t>
      </w:r>
      <w:r w:rsidRPr="0081293F">
        <w:rPr>
          <w:rStyle w:val="SubtleEmphasis"/>
        </w:rPr>
        <w:t xml:space="preserve"> phase using a lifecycle effort distribution model. The current lifecycle distribution can also be found out in the Final estimation sheet.</w:t>
      </w:r>
      <w:r w:rsidR="00AD6AA6">
        <w:rPr>
          <w:rStyle w:val="SubtleEmphasis"/>
        </w:rPr>
        <w:t>]</w:t>
      </w:r>
    </w:p>
    <w:tbl>
      <w:tblPr>
        <w:tblStyle w:val="LightGrid-Accent11"/>
        <w:tblW w:w="9288" w:type="dxa"/>
        <w:tblLook w:val="04E0" w:firstRow="1" w:lastRow="1" w:firstColumn="1" w:lastColumn="0" w:noHBand="0" w:noVBand="1"/>
      </w:tblPr>
      <w:tblGrid>
        <w:gridCol w:w="1008"/>
        <w:gridCol w:w="4410"/>
        <w:gridCol w:w="3870"/>
      </w:tblGrid>
      <w:tr w:rsidR="007F6210" w:rsidRPr="008B41D2" w:rsidTr="007F6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F6210" w:rsidRPr="00A56D1A" w:rsidRDefault="007F6210" w:rsidP="00CA507A">
            <w:pPr>
              <w:rPr>
                <w:rStyle w:val="SubtleEmphasis"/>
                <w:i w:val="0"/>
                <w:color w:val="7030A0"/>
              </w:rPr>
            </w:pPr>
            <w:r w:rsidRPr="00A56D1A">
              <w:rPr>
                <w:rStyle w:val="SubtleEmphasis"/>
                <w:i w:val="0"/>
                <w:color w:val="7030A0"/>
              </w:rPr>
              <w:t>Sr. No.</w:t>
            </w:r>
          </w:p>
        </w:tc>
        <w:tc>
          <w:tcPr>
            <w:tcW w:w="4410" w:type="dxa"/>
          </w:tcPr>
          <w:p w:rsidR="007F6210" w:rsidRPr="00A56D1A" w:rsidRDefault="007F6210" w:rsidP="00610BD4">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Phase</w:t>
            </w:r>
          </w:p>
        </w:tc>
        <w:tc>
          <w:tcPr>
            <w:tcW w:w="3870" w:type="dxa"/>
          </w:tcPr>
          <w:p w:rsidR="007F6210" w:rsidRPr="00A56D1A" w:rsidRDefault="007F6210" w:rsidP="00CA507A">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Estimated Effort in Person Hours</w:t>
            </w:r>
          </w:p>
        </w:tc>
      </w:tr>
      <w:tr w:rsidR="007F6210" w:rsidRPr="00A56D1A" w:rsidTr="007F6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F6210" w:rsidRPr="00A56D1A" w:rsidRDefault="007F6210" w:rsidP="00CA507A">
            <w:pPr>
              <w:rPr>
                <w:rStyle w:val="SubtleEmphasis"/>
                <w:i w:val="0"/>
                <w:color w:val="7030A0"/>
              </w:rPr>
            </w:pPr>
            <w:r w:rsidRPr="00A56D1A">
              <w:rPr>
                <w:rStyle w:val="SubtleEmphasis"/>
                <w:i w:val="0"/>
                <w:color w:val="7030A0"/>
              </w:rPr>
              <w:t>1.</w:t>
            </w:r>
          </w:p>
        </w:tc>
        <w:tc>
          <w:tcPr>
            <w:tcW w:w="4410" w:type="dxa"/>
          </w:tcPr>
          <w:p w:rsidR="007F6210" w:rsidRPr="00A56D1A" w:rsidRDefault="007F6210"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r>
              <w:rPr>
                <w:rFonts w:ascii="Calibri" w:eastAsia="Times New Roman" w:hAnsi="Calibri" w:cs="Calibri"/>
                <w:color w:val="000000"/>
              </w:rPr>
              <w:t>Requirement Development and Management</w:t>
            </w:r>
          </w:p>
        </w:tc>
        <w:tc>
          <w:tcPr>
            <w:tcW w:w="3870" w:type="dxa"/>
          </w:tcPr>
          <w:p w:rsidR="007F6210" w:rsidRPr="00A56D1A" w:rsidRDefault="007F6210" w:rsidP="00CA507A">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7F6210" w:rsidRPr="00A56D1A" w:rsidTr="007F62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F6210" w:rsidRPr="00A56D1A" w:rsidRDefault="007F6210" w:rsidP="00CA507A">
            <w:pPr>
              <w:rPr>
                <w:rStyle w:val="SubtleEmphasis"/>
                <w:i w:val="0"/>
                <w:color w:val="7030A0"/>
              </w:rPr>
            </w:pPr>
            <w:r w:rsidRPr="00A56D1A">
              <w:rPr>
                <w:rStyle w:val="SubtleEmphasis"/>
                <w:i w:val="0"/>
                <w:color w:val="7030A0"/>
              </w:rPr>
              <w:t>2.</w:t>
            </w:r>
          </w:p>
        </w:tc>
        <w:tc>
          <w:tcPr>
            <w:tcW w:w="4410" w:type="dxa"/>
          </w:tcPr>
          <w:p w:rsidR="007F6210" w:rsidRPr="00A56D1A" w:rsidRDefault="007F6210"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r w:rsidRPr="00000ADA">
              <w:rPr>
                <w:rFonts w:ascii="Calibri" w:eastAsia="Times New Roman" w:hAnsi="Calibri" w:cs="Calibri"/>
                <w:iCs/>
                <w:color w:val="000000"/>
              </w:rPr>
              <w:t>Planning</w:t>
            </w:r>
          </w:p>
        </w:tc>
        <w:tc>
          <w:tcPr>
            <w:tcW w:w="3870" w:type="dxa"/>
          </w:tcPr>
          <w:p w:rsidR="007F6210" w:rsidRPr="00A56D1A" w:rsidRDefault="007F6210" w:rsidP="00CA507A">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r w:rsidR="007F6210" w:rsidRPr="00A56D1A" w:rsidTr="007F6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F6210" w:rsidRPr="00A56D1A" w:rsidRDefault="007F6210" w:rsidP="00CA507A">
            <w:pPr>
              <w:rPr>
                <w:rStyle w:val="SubtleEmphasis"/>
                <w:i w:val="0"/>
                <w:color w:val="7030A0"/>
              </w:rPr>
            </w:pPr>
            <w:r w:rsidRPr="00A56D1A">
              <w:rPr>
                <w:rStyle w:val="SubtleEmphasis"/>
                <w:i w:val="0"/>
                <w:color w:val="7030A0"/>
              </w:rPr>
              <w:t>3.</w:t>
            </w:r>
          </w:p>
        </w:tc>
        <w:tc>
          <w:tcPr>
            <w:tcW w:w="4410" w:type="dxa"/>
          </w:tcPr>
          <w:p w:rsidR="007F6210" w:rsidRPr="00A56D1A" w:rsidRDefault="007F6210"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r>
              <w:rPr>
                <w:rFonts w:ascii="Calibri" w:eastAsia="Times New Roman" w:hAnsi="Calibri" w:cs="Calibri"/>
                <w:color w:val="000000"/>
              </w:rPr>
              <w:t>Design</w:t>
            </w:r>
            <w:r w:rsidR="008546DA">
              <w:rPr>
                <w:rFonts w:ascii="Calibri" w:eastAsia="Times New Roman" w:hAnsi="Calibri" w:cs="Calibri"/>
                <w:color w:val="000000"/>
              </w:rPr>
              <w:t xml:space="preserve"> and Implementation</w:t>
            </w:r>
          </w:p>
        </w:tc>
        <w:tc>
          <w:tcPr>
            <w:tcW w:w="3870" w:type="dxa"/>
          </w:tcPr>
          <w:p w:rsidR="007F6210" w:rsidRPr="00A56D1A" w:rsidRDefault="007F6210" w:rsidP="00CA507A">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7F6210" w:rsidRPr="00A56D1A" w:rsidTr="007F62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F6210" w:rsidRPr="00A56D1A" w:rsidRDefault="00AA04B7" w:rsidP="00CA507A">
            <w:pPr>
              <w:rPr>
                <w:rStyle w:val="SubtleEmphasis"/>
                <w:i w:val="0"/>
                <w:color w:val="7030A0"/>
              </w:rPr>
            </w:pPr>
            <w:r>
              <w:rPr>
                <w:rStyle w:val="SubtleEmphasis"/>
                <w:i w:val="0"/>
                <w:color w:val="7030A0"/>
              </w:rPr>
              <w:t>4</w:t>
            </w:r>
            <w:r w:rsidR="007F6210">
              <w:rPr>
                <w:rStyle w:val="SubtleEmphasis"/>
                <w:i w:val="0"/>
                <w:color w:val="7030A0"/>
              </w:rPr>
              <w:t>.</w:t>
            </w:r>
          </w:p>
        </w:tc>
        <w:tc>
          <w:tcPr>
            <w:tcW w:w="4410" w:type="dxa"/>
          </w:tcPr>
          <w:p w:rsidR="007F6210" w:rsidRDefault="007F6210" w:rsidP="00610BD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Integration</w:t>
            </w:r>
          </w:p>
        </w:tc>
        <w:tc>
          <w:tcPr>
            <w:tcW w:w="3870" w:type="dxa"/>
          </w:tcPr>
          <w:p w:rsidR="007F6210" w:rsidRPr="00A56D1A" w:rsidRDefault="007F6210" w:rsidP="00CA507A">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r w:rsidR="007F6210" w:rsidRPr="00A56D1A" w:rsidTr="007F6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F6210" w:rsidRPr="00A56D1A" w:rsidRDefault="00AA04B7" w:rsidP="00CA507A">
            <w:pPr>
              <w:rPr>
                <w:rStyle w:val="SubtleEmphasis"/>
                <w:i w:val="0"/>
                <w:color w:val="7030A0"/>
              </w:rPr>
            </w:pPr>
            <w:r>
              <w:rPr>
                <w:rStyle w:val="SubtleEmphasis"/>
                <w:i w:val="0"/>
                <w:color w:val="7030A0"/>
              </w:rPr>
              <w:t>5</w:t>
            </w:r>
            <w:r w:rsidR="007F6210">
              <w:rPr>
                <w:rStyle w:val="SubtleEmphasis"/>
                <w:i w:val="0"/>
                <w:color w:val="7030A0"/>
              </w:rPr>
              <w:t>.</w:t>
            </w:r>
          </w:p>
        </w:tc>
        <w:tc>
          <w:tcPr>
            <w:tcW w:w="4410" w:type="dxa"/>
          </w:tcPr>
          <w:p w:rsidR="007F6210" w:rsidRDefault="007F6210" w:rsidP="00610B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Validation</w:t>
            </w:r>
          </w:p>
        </w:tc>
        <w:tc>
          <w:tcPr>
            <w:tcW w:w="3870" w:type="dxa"/>
          </w:tcPr>
          <w:p w:rsidR="007F6210" w:rsidRPr="00A56D1A" w:rsidRDefault="007F6210" w:rsidP="00CA507A">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7F6210" w:rsidRPr="00A56D1A" w:rsidTr="007F62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F6210" w:rsidRPr="00A56D1A" w:rsidRDefault="00AA04B7" w:rsidP="00CA507A">
            <w:pPr>
              <w:rPr>
                <w:rStyle w:val="SubtleEmphasis"/>
                <w:i w:val="0"/>
                <w:color w:val="7030A0"/>
              </w:rPr>
            </w:pPr>
            <w:r>
              <w:rPr>
                <w:rStyle w:val="SubtleEmphasis"/>
                <w:i w:val="0"/>
                <w:color w:val="7030A0"/>
              </w:rPr>
              <w:t>6</w:t>
            </w:r>
            <w:r w:rsidR="007F6210">
              <w:rPr>
                <w:rStyle w:val="SubtleEmphasis"/>
                <w:i w:val="0"/>
                <w:color w:val="7030A0"/>
              </w:rPr>
              <w:t>.</w:t>
            </w:r>
          </w:p>
        </w:tc>
        <w:tc>
          <w:tcPr>
            <w:tcW w:w="4410" w:type="dxa"/>
          </w:tcPr>
          <w:p w:rsidR="007F6210" w:rsidRDefault="007F6210" w:rsidP="00610BD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Overheads</w:t>
            </w:r>
            <w:r w:rsidR="00CC7A35">
              <w:rPr>
                <w:rFonts w:ascii="Calibri" w:eastAsia="Times New Roman" w:hAnsi="Calibri" w:cs="Calibri"/>
                <w:color w:val="000000"/>
              </w:rPr>
              <w:t xml:space="preserve"> (Closure and Release)</w:t>
            </w:r>
          </w:p>
        </w:tc>
        <w:tc>
          <w:tcPr>
            <w:tcW w:w="3870" w:type="dxa"/>
          </w:tcPr>
          <w:p w:rsidR="007F6210" w:rsidRPr="00A56D1A" w:rsidRDefault="007F6210" w:rsidP="00CA507A">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r w:rsidR="007F6210" w:rsidRPr="00A56D1A" w:rsidTr="007F621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F6210" w:rsidRPr="00A56D1A" w:rsidRDefault="007F6210" w:rsidP="00CA507A">
            <w:pPr>
              <w:rPr>
                <w:rStyle w:val="SubtleEmphasis"/>
                <w:i w:val="0"/>
                <w:color w:val="7030A0"/>
              </w:rPr>
            </w:pPr>
          </w:p>
        </w:tc>
        <w:tc>
          <w:tcPr>
            <w:tcW w:w="4410" w:type="dxa"/>
          </w:tcPr>
          <w:p w:rsidR="007F6210" w:rsidRPr="00A56D1A" w:rsidRDefault="007F6210" w:rsidP="00610BD4">
            <w:pPr>
              <w:cnfStyle w:val="010000000000" w:firstRow="0" w:lastRow="1"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TOTAL</w:t>
            </w:r>
          </w:p>
        </w:tc>
        <w:tc>
          <w:tcPr>
            <w:tcW w:w="3870" w:type="dxa"/>
          </w:tcPr>
          <w:p w:rsidR="007F6210" w:rsidRPr="00A56D1A" w:rsidRDefault="007F6210" w:rsidP="00CA507A">
            <w:pPr>
              <w:cnfStyle w:val="010000000000" w:firstRow="0" w:lastRow="1" w:firstColumn="0" w:lastColumn="0" w:oddVBand="0" w:evenVBand="0" w:oddHBand="0" w:evenHBand="0" w:firstRowFirstColumn="0" w:firstRowLastColumn="0" w:lastRowFirstColumn="0" w:lastRowLastColumn="0"/>
              <w:rPr>
                <w:rStyle w:val="SubtleEmphasis"/>
                <w:i w:val="0"/>
                <w:color w:val="7030A0"/>
              </w:rPr>
            </w:pPr>
          </w:p>
        </w:tc>
      </w:tr>
    </w:tbl>
    <w:p w:rsidR="00CA507A" w:rsidRPr="00CA507A" w:rsidRDefault="00CA507A" w:rsidP="00CA507A"/>
    <w:p w:rsidR="003B5B23" w:rsidRDefault="0007594B" w:rsidP="004E653A">
      <w:pPr>
        <w:pStyle w:val="Heading1"/>
        <w:numPr>
          <w:ilvl w:val="0"/>
          <w:numId w:val="5"/>
        </w:numPr>
      </w:pPr>
      <w:bookmarkStart w:id="6" w:name="_Toc447728361"/>
      <w:r w:rsidRPr="0007594B">
        <w:t>Budget</w:t>
      </w:r>
      <w:r w:rsidR="00564458">
        <w:t xml:space="preserve"> Requirements for Additional NRE</w:t>
      </w:r>
      <w:bookmarkEnd w:id="6"/>
    </w:p>
    <w:p w:rsidR="005D3E8E" w:rsidRPr="00AD6AA6" w:rsidRDefault="00564458" w:rsidP="00881F78">
      <w:pPr>
        <w:rPr>
          <w:rStyle w:val="SubtleEmphasis"/>
        </w:rPr>
      </w:pPr>
      <w:r w:rsidRPr="00AD6AA6">
        <w:rPr>
          <w:rStyle w:val="SubtleEmphasis"/>
        </w:rPr>
        <w:t>NRE (Non-recurring Engineering) expenditure</w:t>
      </w:r>
      <w:r w:rsidR="00AC1D03" w:rsidRPr="00AD6AA6">
        <w:rPr>
          <w:rStyle w:val="SubtleEmphasis"/>
        </w:rPr>
        <w:t xml:space="preserve"> </w:t>
      </w:r>
      <w:r w:rsidR="00E007DB" w:rsidRPr="00AD6AA6">
        <w:rPr>
          <w:rStyle w:val="SubtleEmphasis"/>
        </w:rPr>
        <w:t xml:space="preserve">may </w:t>
      </w:r>
      <w:r w:rsidR="00A56D1A" w:rsidRPr="00AD6AA6">
        <w:rPr>
          <w:rStyle w:val="SubtleEmphasis"/>
        </w:rPr>
        <w:t>include</w:t>
      </w:r>
      <w:r w:rsidR="00AC1D03" w:rsidRPr="00AD6AA6">
        <w:rPr>
          <w:rStyle w:val="SubtleEmphasis"/>
        </w:rPr>
        <w:t xml:space="preserve"> </w:t>
      </w:r>
      <w:r w:rsidRPr="00AD6AA6">
        <w:rPr>
          <w:rStyle w:val="SubtleEmphasis"/>
        </w:rPr>
        <w:t xml:space="preserve">additional </w:t>
      </w:r>
      <w:r w:rsidR="00AC1D03" w:rsidRPr="00AD6AA6">
        <w:rPr>
          <w:rStyle w:val="SubtleEmphasis"/>
        </w:rPr>
        <w:t xml:space="preserve">tools, test </w:t>
      </w:r>
      <w:r w:rsidR="00A56D1A" w:rsidRPr="00AD6AA6">
        <w:rPr>
          <w:rStyle w:val="SubtleEmphasis"/>
        </w:rPr>
        <w:t>equipment etc</w:t>
      </w:r>
      <w:r w:rsidRPr="00AD6AA6">
        <w:rPr>
          <w:rStyle w:val="SubtleEmphasis"/>
        </w:rPr>
        <w:t>.</w:t>
      </w:r>
      <w:r w:rsidR="00610BD4" w:rsidRPr="00AD6AA6">
        <w:rPr>
          <w:rStyle w:val="SubtleEmphasis"/>
        </w:rPr>
        <w:t xml:space="preserve"> These include only those items that are procured in the course of this project and would henceforth be items for use by other </w:t>
      </w:r>
      <w:r w:rsidR="00B211F8" w:rsidRPr="00AD6AA6">
        <w:rPr>
          <w:rStyle w:val="SubtleEmphasis"/>
        </w:rPr>
        <w:t>projects</w:t>
      </w:r>
      <w:r w:rsidR="00610BD4" w:rsidRPr="00AD6AA6">
        <w:rPr>
          <w:rStyle w:val="SubtleEmphasis"/>
        </w:rPr>
        <w:t xml:space="preserve"> as the </w:t>
      </w:r>
      <w:r w:rsidR="00B211F8" w:rsidRPr="00AD6AA6">
        <w:rPr>
          <w:rStyle w:val="SubtleEmphasis"/>
        </w:rPr>
        <w:t>organization’s</w:t>
      </w:r>
      <w:r w:rsidR="00610BD4" w:rsidRPr="00AD6AA6">
        <w:rPr>
          <w:rStyle w:val="SubtleEmphasis"/>
        </w:rPr>
        <w:t xml:space="preserve"> assets.</w:t>
      </w:r>
    </w:p>
    <w:tbl>
      <w:tblPr>
        <w:tblStyle w:val="LightGrid-Accent11"/>
        <w:tblW w:w="0" w:type="auto"/>
        <w:tblLook w:val="04A0" w:firstRow="1" w:lastRow="0" w:firstColumn="1" w:lastColumn="0" w:noHBand="0" w:noVBand="1"/>
      </w:tblPr>
      <w:tblGrid>
        <w:gridCol w:w="1008"/>
        <w:gridCol w:w="4500"/>
        <w:gridCol w:w="3708"/>
      </w:tblGrid>
      <w:tr w:rsidR="008B41D2" w:rsidRPr="008B41D2" w:rsidTr="00A56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8B41D2" w:rsidRPr="00A56D1A" w:rsidRDefault="008B41D2" w:rsidP="00A56D1A">
            <w:pPr>
              <w:rPr>
                <w:rStyle w:val="SubtleEmphasis"/>
                <w:i w:val="0"/>
                <w:color w:val="7030A0"/>
              </w:rPr>
            </w:pPr>
            <w:r w:rsidRPr="00A56D1A">
              <w:rPr>
                <w:rStyle w:val="SubtleEmphasis"/>
                <w:i w:val="0"/>
                <w:color w:val="7030A0"/>
              </w:rPr>
              <w:t>Sr. No.</w:t>
            </w:r>
          </w:p>
        </w:tc>
        <w:tc>
          <w:tcPr>
            <w:tcW w:w="4500" w:type="dxa"/>
          </w:tcPr>
          <w:p w:rsidR="008B41D2" w:rsidRPr="00A56D1A" w:rsidRDefault="00881F78" w:rsidP="00A56D1A">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Item</w:t>
            </w:r>
          </w:p>
        </w:tc>
        <w:tc>
          <w:tcPr>
            <w:tcW w:w="3708" w:type="dxa"/>
          </w:tcPr>
          <w:p w:rsidR="008B41D2" w:rsidRPr="00A56D1A" w:rsidRDefault="00A56D1A" w:rsidP="00A56D1A">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sidRPr="00A56D1A">
              <w:rPr>
                <w:rStyle w:val="SubtleEmphasis"/>
                <w:i w:val="0"/>
                <w:color w:val="7030A0"/>
              </w:rPr>
              <w:t xml:space="preserve">Proposed </w:t>
            </w:r>
            <w:r w:rsidR="008B41D2" w:rsidRPr="00A56D1A">
              <w:rPr>
                <w:rStyle w:val="SubtleEmphasis"/>
                <w:i w:val="0"/>
                <w:color w:val="7030A0"/>
              </w:rPr>
              <w:t>Budget</w:t>
            </w:r>
            <w:r w:rsidRPr="00A56D1A">
              <w:rPr>
                <w:rStyle w:val="SubtleEmphasis"/>
                <w:i w:val="0"/>
                <w:color w:val="7030A0"/>
              </w:rPr>
              <w:t xml:space="preserve"> </w:t>
            </w:r>
          </w:p>
        </w:tc>
      </w:tr>
      <w:tr w:rsidR="00A56D1A" w:rsidRPr="00A56D1A" w:rsidTr="00A5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8B41D2" w:rsidRPr="00A56D1A" w:rsidRDefault="008B41D2" w:rsidP="00A56D1A">
            <w:pPr>
              <w:rPr>
                <w:rStyle w:val="SubtleEmphasis"/>
                <w:i w:val="0"/>
                <w:color w:val="7030A0"/>
              </w:rPr>
            </w:pPr>
            <w:r w:rsidRPr="00A56D1A">
              <w:rPr>
                <w:rStyle w:val="SubtleEmphasis"/>
                <w:i w:val="0"/>
                <w:color w:val="7030A0"/>
              </w:rPr>
              <w:t>1.</w:t>
            </w:r>
          </w:p>
        </w:tc>
        <w:tc>
          <w:tcPr>
            <w:tcW w:w="4500" w:type="dxa"/>
          </w:tcPr>
          <w:p w:rsidR="008B41D2" w:rsidRPr="00A56D1A" w:rsidRDefault="008B41D2" w:rsidP="00A56D1A">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3708" w:type="dxa"/>
          </w:tcPr>
          <w:p w:rsidR="008B41D2" w:rsidRPr="00A56D1A" w:rsidRDefault="008B41D2" w:rsidP="00A56D1A">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bl>
    <w:p w:rsidR="005C107D" w:rsidRDefault="00A56D1A" w:rsidP="004E653A">
      <w:pPr>
        <w:pStyle w:val="Heading1"/>
        <w:numPr>
          <w:ilvl w:val="0"/>
          <w:numId w:val="5"/>
        </w:numPr>
      </w:pPr>
      <w:bookmarkStart w:id="7" w:name="_Toc447728362"/>
      <w:r>
        <w:t>Resource P</w:t>
      </w:r>
      <w:r w:rsidR="005C107D">
        <w:t>lan</w:t>
      </w:r>
      <w:bookmarkEnd w:id="7"/>
    </w:p>
    <w:p w:rsidR="001A1A85" w:rsidRPr="00AD6AA6" w:rsidRDefault="00AD6AA6" w:rsidP="001A1A85">
      <w:pPr>
        <w:rPr>
          <w:rStyle w:val="SubtleEmphasis"/>
        </w:rPr>
      </w:pPr>
      <w:r w:rsidRPr="00AD6AA6">
        <w:rPr>
          <w:rStyle w:val="SubtleEmphasis"/>
        </w:rPr>
        <w:t xml:space="preserve">[Specify the resources required for the project. The resources include </w:t>
      </w:r>
      <w:r w:rsidR="00BE6947">
        <w:rPr>
          <w:rStyle w:val="SubtleEmphasis"/>
        </w:rPr>
        <w:t>Human resources</w:t>
      </w:r>
      <w:r w:rsidR="007C2A0D">
        <w:rPr>
          <w:rStyle w:val="SubtleEmphasis"/>
        </w:rPr>
        <w:t xml:space="preserve">, Machine, </w:t>
      </w:r>
      <w:r w:rsidR="007254BF">
        <w:rPr>
          <w:rStyle w:val="SubtleEmphasis"/>
        </w:rPr>
        <w:t>Material</w:t>
      </w:r>
      <w:r w:rsidR="00BE6947">
        <w:rPr>
          <w:rStyle w:val="SubtleEmphasis"/>
        </w:rPr>
        <w:t xml:space="preserve"> resource</w:t>
      </w:r>
      <w:r w:rsidR="007C2A0D">
        <w:rPr>
          <w:rStyle w:val="SubtleEmphasis"/>
        </w:rPr>
        <w:t>s and Software resources</w:t>
      </w:r>
      <w:r w:rsidRPr="00AD6AA6">
        <w:rPr>
          <w:rStyle w:val="SubtleEmphasis"/>
        </w:rPr>
        <w:t>. Also, identify the lifecycle phase in which each of the resources shall be needed.</w:t>
      </w:r>
      <w:r>
        <w:rPr>
          <w:rStyle w:val="SubtleEmphasis"/>
        </w:rPr>
        <w:t>]</w:t>
      </w:r>
    </w:p>
    <w:tbl>
      <w:tblPr>
        <w:tblStyle w:val="LightGrid-Accent11"/>
        <w:tblW w:w="0" w:type="auto"/>
        <w:tblLook w:val="04A0" w:firstRow="1" w:lastRow="0" w:firstColumn="1" w:lastColumn="0" w:noHBand="0" w:noVBand="1"/>
      </w:tblPr>
      <w:tblGrid>
        <w:gridCol w:w="842"/>
        <w:gridCol w:w="3378"/>
        <w:gridCol w:w="2888"/>
        <w:gridCol w:w="2468"/>
      </w:tblGrid>
      <w:tr w:rsidR="00A56D1A" w:rsidRPr="008B41D2" w:rsidTr="00A56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rsidR="00A56D1A" w:rsidRPr="00A56D1A" w:rsidRDefault="00A56D1A" w:rsidP="00A56D1A">
            <w:pPr>
              <w:rPr>
                <w:rStyle w:val="SubtleEmphasis"/>
                <w:i w:val="0"/>
                <w:color w:val="7030A0"/>
              </w:rPr>
            </w:pPr>
            <w:r w:rsidRPr="00A56D1A">
              <w:rPr>
                <w:rStyle w:val="SubtleEmphasis"/>
                <w:i w:val="0"/>
                <w:color w:val="7030A0"/>
              </w:rPr>
              <w:t>Sr. No.</w:t>
            </w:r>
          </w:p>
        </w:tc>
        <w:tc>
          <w:tcPr>
            <w:tcW w:w="3378" w:type="dxa"/>
          </w:tcPr>
          <w:p w:rsidR="00A56D1A" w:rsidRPr="00A56D1A" w:rsidRDefault="00A56D1A" w:rsidP="00A56D1A">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sidRPr="00A56D1A">
              <w:rPr>
                <w:rStyle w:val="SubtleEmphasis"/>
                <w:i w:val="0"/>
                <w:color w:val="7030A0"/>
              </w:rPr>
              <w:t>Resources</w:t>
            </w:r>
          </w:p>
        </w:tc>
        <w:tc>
          <w:tcPr>
            <w:tcW w:w="2888" w:type="dxa"/>
          </w:tcPr>
          <w:p w:rsidR="00A56D1A" w:rsidRPr="00A56D1A" w:rsidRDefault="00A56D1A" w:rsidP="00A56D1A">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Description</w:t>
            </w:r>
          </w:p>
        </w:tc>
        <w:tc>
          <w:tcPr>
            <w:tcW w:w="2468" w:type="dxa"/>
          </w:tcPr>
          <w:p w:rsidR="00A56D1A" w:rsidRDefault="00D327C2" w:rsidP="00A56D1A">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Schedule</w:t>
            </w:r>
          </w:p>
        </w:tc>
      </w:tr>
      <w:tr w:rsidR="00407BF3" w:rsidRPr="00A56D1A" w:rsidTr="00610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rsidR="00407BF3" w:rsidRPr="00A56D1A" w:rsidRDefault="00407BF3" w:rsidP="00610BD4">
            <w:pPr>
              <w:rPr>
                <w:rStyle w:val="SubtleEmphasis"/>
                <w:i w:val="0"/>
                <w:color w:val="7030A0"/>
              </w:rPr>
            </w:pPr>
            <w:r w:rsidRPr="00A56D1A">
              <w:rPr>
                <w:rStyle w:val="SubtleEmphasis"/>
                <w:i w:val="0"/>
                <w:color w:val="7030A0"/>
              </w:rPr>
              <w:t>1.</w:t>
            </w:r>
          </w:p>
        </w:tc>
        <w:tc>
          <w:tcPr>
            <w:tcW w:w="3378" w:type="dxa"/>
          </w:tcPr>
          <w:p w:rsidR="00407BF3" w:rsidRPr="00A56D1A" w:rsidRDefault="00407BF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888" w:type="dxa"/>
          </w:tcPr>
          <w:p w:rsidR="00407BF3" w:rsidRPr="00A56D1A" w:rsidRDefault="00407BF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68" w:type="dxa"/>
          </w:tcPr>
          <w:p w:rsidR="00407BF3" w:rsidRPr="00A56D1A" w:rsidRDefault="00407BF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407BF3" w:rsidRPr="00A56D1A" w:rsidTr="00610B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rsidR="00407BF3" w:rsidRPr="00A56D1A" w:rsidRDefault="00407BF3" w:rsidP="00610BD4">
            <w:pPr>
              <w:rPr>
                <w:rStyle w:val="SubtleEmphasis"/>
                <w:i w:val="0"/>
                <w:color w:val="7030A0"/>
              </w:rPr>
            </w:pPr>
            <w:r w:rsidRPr="00A56D1A">
              <w:rPr>
                <w:rStyle w:val="SubtleEmphasis"/>
                <w:i w:val="0"/>
                <w:color w:val="7030A0"/>
              </w:rPr>
              <w:t>2.</w:t>
            </w:r>
          </w:p>
        </w:tc>
        <w:tc>
          <w:tcPr>
            <w:tcW w:w="3378" w:type="dxa"/>
          </w:tcPr>
          <w:p w:rsidR="00407BF3" w:rsidRPr="00A56D1A" w:rsidRDefault="00407BF3"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888" w:type="dxa"/>
          </w:tcPr>
          <w:p w:rsidR="00407BF3" w:rsidRPr="00A56D1A" w:rsidRDefault="00407BF3"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468" w:type="dxa"/>
          </w:tcPr>
          <w:p w:rsidR="00407BF3" w:rsidRPr="00A56D1A" w:rsidRDefault="00407BF3"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r w:rsidR="00407BF3" w:rsidRPr="00A56D1A" w:rsidTr="00610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rsidR="00407BF3" w:rsidRPr="00A56D1A" w:rsidRDefault="00DB408C" w:rsidP="00610BD4">
            <w:pPr>
              <w:rPr>
                <w:rStyle w:val="SubtleEmphasis"/>
                <w:i w:val="0"/>
                <w:color w:val="7030A0"/>
              </w:rPr>
            </w:pPr>
            <w:r>
              <w:rPr>
                <w:rStyle w:val="SubtleEmphasis"/>
                <w:i w:val="0"/>
                <w:color w:val="7030A0"/>
              </w:rPr>
              <w:t>3</w:t>
            </w:r>
            <w:r w:rsidR="00407BF3">
              <w:rPr>
                <w:rStyle w:val="SubtleEmphasis"/>
                <w:i w:val="0"/>
                <w:color w:val="7030A0"/>
              </w:rPr>
              <w:t>.</w:t>
            </w:r>
          </w:p>
        </w:tc>
        <w:tc>
          <w:tcPr>
            <w:tcW w:w="3378" w:type="dxa"/>
          </w:tcPr>
          <w:p w:rsidR="00407BF3" w:rsidRPr="00A56D1A" w:rsidRDefault="00407BF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888" w:type="dxa"/>
          </w:tcPr>
          <w:p w:rsidR="00407BF3" w:rsidRPr="00A56D1A" w:rsidRDefault="00407BF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68" w:type="dxa"/>
          </w:tcPr>
          <w:p w:rsidR="00407BF3" w:rsidRPr="00A56D1A" w:rsidRDefault="00407BF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bl>
    <w:p w:rsidR="00D94E26" w:rsidRDefault="00D94E26" w:rsidP="00D94E26"/>
    <w:p w:rsidR="00D94E26" w:rsidRPr="00AD6AA6" w:rsidRDefault="00AD6AA6" w:rsidP="00D94E26">
      <w:pPr>
        <w:rPr>
          <w:rStyle w:val="SubtleEmphasis"/>
        </w:rPr>
      </w:pPr>
      <w:r>
        <w:rPr>
          <w:rStyle w:val="SubtleEmphasis"/>
        </w:rPr>
        <w:t>[</w:t>
      </w:r>
      <w:r w:rsidR="00D94E26" w:rsidRPr="00AD6AA6">
        <w:rPr>
          <w:rStyle w:val="SubtleEmphasis"/>
        </w:rPr>
        <w:t xml:space="preserve">Human resource planning </w:t>
      </w:r>
      <w:r w:rsidR="00F71DA2" w:rsidRPr="00AD6AA6">
        <w:rPr>
          <w:rStyle w:val="SubtleEmphasis"/>
        </w:rPr>
        <w:t>has been</w:t>
      </w:r>
      <w:r w:rsidR="00D94E26" w:rsidRPr="00AD6AA6">
        <w:rPr>
          <w:rStyle w:val="SubtleEmphasis"/>
        </w:rPr>
        <w:t xml:space="preserve"> performed in Roles &amp; Responsibility section.</w:t>
      </w:r>
      <w:r>
        <w:rPr>
          <w:rStyle w:val="SubtleEmphasis"/>
        </w:rPr>
        <w:t>]</w:t>
      </w:r>
    </w:p>
    <w:p w:rsidR="002D329A" w:rsidRDefault="002D329A" w:rsidP="004E653A">
      <w:pPr>
        <w:pStyle w:val="Heading1"/>
        <w:numPr>
          <w:ilvl w:val="0"/>
          <w:numId w:val="5"/>
        </w:numPr>
      </w:pPr>
      <w:bookmarkStart w:id="8" w:name="_Toc447728363"/>
      <w:r>
        <w:lastRenderedPageBreak/>
        <w:t>Proposed Schedule</w:t>
      </w:r>
      <w:bookmarkEnd w:id="8"/>
    </w:p>
    <w:p w:rsidR="0063628F" w:rsidRPr="00AD6AA6" w:rsidRDefault="00AD6AA6" w:rsidP="00547EE2">
      <w:pPr>
        <w:widowControl w:val="0"/>
        <w:tabs>
          <w:tab w:val="left" w:pos="4380"/>
          <w:tab w:val="left" w:pos="9360"/>
        </w:tabs>
        <w:autoSpaceDE w:val="0"/>
        <w:autoSpaceDN w:val="0"/>
        <w:adjustRightInd w:val="0"/>
        <w:spacing w:after="0" w:line="360" w:lineRule="auto"/>
        <w:ind w:left="360"/>
        <w:rPr>
          <w:rStyle w:val="SubtleEmphasis"/>
        </w:rPr>
      </w:pPr>
      <w:r>
        <w:rPr>
          <w:rStyle w:val="SubtleEmphasis"/>
        </w:rPr>
        <w:t>[</w:t>
      </w:r>
      <w:r w:rsidR="0063628F" w:rsidRPr="00AD6AA6">
        <w:rPr>
          <w:rStyle w:val="SubtleEmphasis"/>
        </w:rPr>
        <w:t>The project Plan with milestone dates will be prepared in Microsoft Project Professional. Project Plan is available at Enterprise Project Management System.</w:t>
      </w:r>
    </w:p>
    <w:p w:rsidR="0063628F" w:rsidRPr="00AD6AA6" w:rsidRDefault="0063628F" w:rsidP="0063628F">
      <w:pPr>
        <w:widowControl w:val="0"/>
        <w:autoSpaceDE w:val="0"/>
        <w:autoSpaceDN w:val="0"/>
        <w:adjustRightInd w:val="0"/>
        <w:spacing w:after="0" w:line="240" w:lineRule="auto"/>
        <w:ind w:left="997"/>
        <w:rPr>
          <w:rStyle w:val="SubtleEmphasis"/>
        </w:rPr>
      </w:pPr>
    </w:p>
    <w:p w:rsidR="0063628F" w:rsidRPr="00AD6AA6" w:rsidRDefault="0063628F" w:rsidP="0063628F">
      <w:pPr>
        <w:widowControl w:val="0"/>
        <w:autoSpaceDE w:val="0"/>
        <w:autoSpaceDN w:val="0"/>
        <w:adjustRightInd w:val="0"/>
        <w:spacing w:after="0" w:line="240" w:lineRule="auto"/>
        <w:ind w:left="997"/>
        <w:rPr>
          <w:rStyle w:val="SubtleEmphasis"/>
        </w:rPr>
      </w:pPr>
      <w:r w:rsidRPr="00AD6AA6">
        <w:rPr>
          <w:rStyle w:val="SubtleEmphasis"/>
        </w:rPr>
        <w:t>Milestone and Completion dates in Project plan will be revised in the following conditions:</w:t>
      </w:r>
    </w:p>
    <w:p w:rsidR="0063628F" w:rsidRPr="00AD6AA6" w:rsidRDefault="0063628F" w:rsidP="0063628F">
      <w:pPr>
        <w:widowControl w:val="0"/>
        <w:autoSpaceDE w:val="0"/>
        <w:autoSpaceDN w:val="0"/>
        <w:adjustRightInd w:val="0"/>
        <w:spacing w:before="1" w:after="0" w:line="110" w:lineRule="exact"/>
        <w:rPr>
          <w:rStyle w:val="SubtleEmphasis"/>
        </w:rPr>
      </w:pPr>
    </w:p>
    <w:p w:rsidR="0063628F" w:rsidRPr="00AD6AA6" w:rsidRDefault="0063628F" w:rsidP="0063628F">
      <w:pPr>
        <w:widowControl w:val="0"/>
        <w:tabs>
          <w:tab w:val="left" w:pos="1320"/>
        </w:tabs>
        <w:autoSpaceDE w:val="0"/>
        <w:autoSpaceDN w:val="0"/>
        <w:adjustRightInd w:val="0"/>
        <w:spacing w:after="0" w:line="240" w:lineRule="auto"/>
        <w:ind w:left="997"/>
        <w:rPr>
          <w:rStyle w:val="SubtleEmphasis"/>
        </w:rPr>
      </w:pPr>
      <w:r w:rsidRPr="00AD6AA6">
        <w:rPr>
          <w:rStyle w:val="SubtleEmphasis"/>
        </w:rPr>
        <w:t>•</w:t>
      </w:r>
      <w:r w:rsidRPr="00AD6AA6">
        <w:rPr>
          <w:rStyle w:val="SubtleEmphasis"/>
        </w:rPr>
        <w:tab/>
        <w:t>Major Change in scope</w:t>
      </w:r>
    </w:p>
    <w:p w:rsidR="0063628F" w:rsidRPr="00AD6AA6" w:rsidRDefault="0063628F" w:rsidP="0063628F">
      <w:pPr>
        <w:widowControl w:val="0"/>
        <w:autoSpaceDE w:val="0"/>
        <w:autoSpaceDN w:val="0"/>
        <w:adjustRightInd w:val="0"/>
        <w:spacing w:before="10" w:after="0" w:line="100" w:lineRule="exact"/>
        <w:rPr>
          <w:rStyle w:val="SubtleEmphasis"/>
        </w:rPr>
      </w:pPr>
    </w:p>
    <w:p w:rsidR="0063628F" w:rsidRPr="00AD6AA6" w:rsidRDefault="0063628F" w:rsidP="0063628F">
      <w:pPr>
        <w:widowControl w:val="0"/>
        <w:tabs>
          <w:tab w:val="left" w:pos="1320"/>
        </w:tabs>
        <w:autoSpaceDE w:val="0"/>
        <w:autoSpaceDN w:val="0"/>
        <w:adjustRightInd w:val="0"/>
        <w:spacing w:after="0" w:line="240" w:lineRule="auto"/>
        <w:ind w:left="997"/>
        <w:rPr>
          <w:rStyle w:val="SubtleEmphasis"/>
        </w:rPr>
      </w:pPr>
      <w:r w:rsidRPr="00AD6AA6">
        <w:rPr>
          <w:rStyle w:val="SubtleEmphasis"/>
        </w:rPr>
        <w:t>•</w:t>
      </w:r>
      <w:r w:rsidRPr="00AD6AA6">
        <w:rPr>
          <w:rStyle w:val="SubtleEmphasis"/>
        </w:rPr>
        <w:tab/>
        <w:t>Delay in inputs from customer</w:t>
      </w:r>
    </w:p>
    <w:p w:rsidR="0063628F" w:rsidRPr="00AD6AA6" w:rsidRDefault="0063628F" w:rsidP="0063628F">
      <w:pPr>
        <w:widowControl w:val="0"/>
        <w:autoSpaceDE w:val="0"/>
        <w:autoSpaceDN w:val="0"/>
        <w:adjustRightInd w:val="0"/>
        <w:spacing w:after="0" w:line="200" w:lineRule="exact"/>
        <w:rPr>
          <w:rStyle w:val="SubtleEmphasis"/>
        </w:rPr>
      </w:pPr>
    </w:p>
    <w:p w:rsidR="0063628F" w:rsidRPr="00AD6AA6" w:rsidRDefault="0063628F" w:rsidP="0063628F">
      <w:pPr>
        <w:widowControl w:val="0"/>
        <w:autoSpaceDE w:val="0"/>
        <w:autoSpaceDN w:val="0"/>
        <w:adjustRightInd w:val="0"/>
        <w:spacing w:before="3" w:after="0" w:line="240" w:lineRule="exact"/>
        <w:rPr>
          <w:rStyle w:val="SubtleEmphasis"/>
        </w:rPr>
      </w:pPr>
    </w:p>
    <w:p w:rsidR="00AD6AA6" w:rsidRPr="00AD6AA6" w:rsidRDefault="0063628F" w:rsidP="00666861">
      <w:pPr>
        <w:widowControl w:val="0"/>
        <w:autoSpaceDE w:val="0"/>
        <w:autoSpaceDN w:val="0"/>
        <w:adjustRightInd w:val="0"/>
        <w:spacing w:after="0" w:line="293" w:lineRule="auto"/>
        <w:ind w:left="360" w:right="89" w:hanging="7"/>
        <w:rPr>
          <w:rStyle w:val="SubtleEmphasis"/>
        </w:rPr>
      </w:pPr>
      <w:r w:rsidRPr="00AD6AA6">
        <w:rPr>
          <w:rStyle w:val="SubtleEmphasis"/>
        </w:rPr>
        <w:t>This will be done after approval of Senior Management. (New baselines will be created for the approved change in project schedule. Old baselines will be retained in earlier version of the schedul</w:t>
      </w:r>
      <w:r w:rsidR="00AD6AA6">
        <w:rPr>
          <w:rStyle w:val="SubtleEmphasis"/>
        </w:rPr>
        <w:t>e</w:t>
      </w:r>
      <w:r w:rsidRPr="00AD6AA6">
        <w:rPr>
          <w:rStyle w:val="SubtleEmphasis"/>
        </w:rPr>
        <w:t>)</w:t>
      </w:r>
      <w:r w:rsidR="00B211F8" w:rsidRPr="00AD6AA6">
        <w:rPr>
          <w:rStyle w:val="SubtleEmphasis"/>
        </w:rPr>
        <w:t>.</w:t>
      </w:r>
      <w:r w:rsidR="00AD6AA6">
        <w:rPr>
          <w:rStyle w:val="SubtleEmphasis"/>
        </w:rPr>
        <w:t>]</w:t>
      </w:r>
      <w:r w:rsidR="00B211F8" w:rsidRPr="00AD6AA6">
        <w:rPr>
          <w:rStyle w:val="SubtleEmphasis"/>
        </w:rPr>
        <w:t xml:space="preserve"> </w:t>
      </w:r>
    </w:p>
    <w:p w:rsidR="0063628F" w:rsidRDefault="00B211F8" w:rsidP="00666861">
      <w:pPr>
        <w:widowControl w:val="0"/>
        <w:autoSpaceDE w:val="0"/>
        <w:autoSpaceDN w:val="0"/>
        <w:adjustRightInd w:val="0"/>
        <w:spacing w:after="0" w:line="293" w:lineRule="auto"/>
        <w:ind w:left="360" w:right="89" w:hanging="7"/>
        <w:rPr>
          <w:rFonts w:cstheme="minorHAnsi"/>
          <w:color w:val="000000"/>
        </w:rPr>
      </w:pPr>
      <w:r w:rsidRPr="00352626">
        <w:rPr>
          <w:rFonts w:cstheme="minorHAnsi"/>
          <w:color w:val="000000"/>
        </w:rPr>
        <w:t>The project’s Schedule is available here:</w:t>
      </w:r>
    </w:p>
    <w:p w:rsidR="00AD6AA6" w:rsidRDefault="00AD6AA6" w:rsidP="00666861">
      <w:pPr>
        <w:widowControl w:val="0"/>
        <w:autoSpaceDE w:val="0"/>
        <w:autoSpaceDN w:val="0"/>
        <w:adjustRightInd w:val="0"/>
        <w:spacing w:after="0" w:line="293" w:lineRule="auto"/>
        <w:ind w:left="360" w:right="89" w:hanging="7"/>
        <w:rPr>
          <w:rFonts w:cstheme="minorHAnsi"/>
          <w:color w:val="000000"/>
        </w:rPr>
      </w:pPr>
    </w:p>
    <w:p w:rsidR="00A40A0F" w:rsidRDefault="00A40A0F" w:rsidP="004E653A">
      <w:pPr>
        <w:pStyle w:val="Heading1"/>
        <w:numPr>
          <w:ilvl w:val="0"/>
          <w:numId w:val="5"/>
        </w:numPr>
      </w:pPr>
      <w:bookmarkStart w:id="9" w:name="_Toc447728364"/>
      <w:r>
        <w:t>Training Plan</w:t>
      </w:r>
      <w:bookmarkEnd w:id="9"/>
    </w:p>
    <w:p w:rsidR="002F7EEA" w:rsidRDefault="002F7EEA" w:rsidP="001B1AD2">
      <w:pPr>
        <w:pStyle w:val="ListParagraph"/>
        <w:ind w:left="360"/>
      </w:pPr>
    </w:p>
    <w:p w:rsidR="00B211F8" w:rsidRDefault="00B211F8" w:rsidP="001B1AD2">
      <w:pPr>
        <w:pStyle w:val="ListParagraph"/>
        <w:ind w:left="360"/>
      </w:pPr>
    </w:p>
    <w:p w:rsidR="00AD6AA6" w:rsidRDefault="00AD6AA6" w:rsidP="00B417A4">
      <w:pPr>
        <w:pStyle w:val="ListParagraph"/>
        <w:ind w:left="360"/>
        <w:jc w:val="both"/>
        <w:rPr>
          <w:rStyle w:val="SubtleEmphasis"/>
        </w:rPr>
      </w:pPr>
      <w:r>
        <w:rPr>
          <w:rStyle w:val="SubtleEmphasis"/>
        </w:rPr>
        <w:t>[</w:t>
      </w:r>
      <w:r w:rsidR="00E4677B" w:rsidRPr="00AD6AA6">
        <w:rPr>
          <w:rStyle w:val="SubtleEmphasis"/>
        </w:rPr>
        <w:t>This section specifies any training that will be needed to ensure the necessary skill levels needed for the project. The Project Manager’s responsibilities include identifying training requirements and working with local sources to provide training.</w:t>
      </w:r>
      <w:r w:rsidR="009B23B2" w:rsidRPr="00AD6AA6">
        <w:rPr>
          <w:rStyle w:val="SubtleEmphasis"/>
        </w:rPr>
        <w:t xml:space="preserve"> Training will be identified in the Team Meeting.</w:t>
      </w:r>
    </w:p>
    <w:p w:rsidR="00E4677B" w:rsidRDefault="00AD6AA6" w:rsidP="00B417A4">
      <w:pPr>
        <w:pStyle w:val="ListParagraph"/>
        <w:ind w:left="360"/>
        <w:jc w:val="both"/>
        <w:rPr>
          <w:rStyle w:val="SubtleEmphasis"/>
        </w:rPr>
      </w:pPr>
      <w:r>
        <w:rPr>
          <w:rStyle w:val="SubtleEmphasis"/>
        </w:rPr>
        <w:t>Describe the needed trainings in detail</w:t>
      </w:r>
      <w:r w:rsidR="00742D66">
        <w:rPr>
          <w:rStyle w:val="SubtleEmphasis"/>
        </w:rPr>
        <w:t>.</w:t>
      </w:r>
      <w:r>
        <w:rPr>
          <w:rStyle w:val="SubtleEmphasis"/>
        </w:rPr>
        <w:t>]</w:t>
      </w:r>
    </w:p>
    <w:p w:rsidR="00742D66" w:rsidRDefault="00742D66" w:rsidP="00275B8E">
      <w:pPr>
        <w:pStyle w:val="ListParagraph"/>
        <w:ind w:left="360"/>
        <w:jc w:val="both"/>
        <w:rPr>
          <w:rFonts w:cstheme="minorHAnsi"/>
          <w:color w:val="000000"/>
        </w:rPr>
      </w:pPr>
      <w:r>
        <w:rPr>
          <w:rFonts w:cstheme="minorHAnsi"/>
          <w:color w:val="000000"/>
        </w:rPr>
        <w:t>The Trainings required for this project are as below:</w:t>
      </w:r>
    </w:p>
    <w:p w:rsidR="00742D66" w:rsidRDefault="00742D66" w:rsidP="00275B8E">
      <w:pPr>
        <w:pStyle w:val="ListParagraph"/>
        <w:ind w:left="360"/>
        <w:jc w:val="both"/>
        <w:rPr>
          <w:rFonts w:cstheme="minorHAnsi"/>
          <w:color w:val="000000"/>
        </w:rPr>
      </w:pPr>
    </w:p>
    <w:p w:rsidR="00742D66" w:rsidRDefault="00742D66" w:rsidP="00275B8E">
      <w:pPr>
        <w:pStyle w:val="ListParagraph"/>
        <w:ind w:left="360"/>
        <w:jc w:val="both"/>
        <w:rPr>
          <w:rFonts w:cstheme="minorHAnsi"/>
          <w:color w:val="000000"/>
        </w:rPr>
      </w:pPr>
      <w:r>
        <w:rPr>
          <w:rFonts w:cstheme="minorHAnsi"/>
          <w:color w:val="000000"/>
        </w:rPr>
        <w:t xml:space="preserve"> </w:t>
      </w:r>
    </w:p>
    <w:p w:rsidR="00275B8E" w:rsidRDefault="00275B8E" w:rsidP="00275B8E">
      <w:pPr>
        <w:pStyle w:val="ListParagraph"/>
        <w:ind w:left="360"/>
        <w:jc w:val="both"/>
        <w:rPr>
          <w:rFonts w:cstheme="minorHAnsi"/>
          <w:color w:val="000000"/>
        </w:rPr>
      </w:pPr>
      <w:r>
        <w:rPr>
          <w:rFonts w:cstheme="minorHAnsi"/>
          <w:color w:val="000000"/>
        </w:rPr>
        <w:t xml:space="preserve">All the project’s practitioners have been trained </w:t>
      </w:r>
      <w:r w:rsidR="007D556F">
        <w:rPr>
          <w:rFonts w:cstheme="minorHAnsi"/>
          <w:color w:val="000000"/>
        </w:rPr>
        <w:t>i</w:t>
      </w:r>
      <w:r>
        <w:rPr>
          <w:rFonts w:cstheme="minorHAnsi"/>
          <w:color w:val="000000"/>
        </w:rPr>
        <w:t xml:space="preserve">n the use of </w:t>
      </w:r>
      <w:r w:rsidR="007D556F">
        <w:rPr>
          <w:rFonts w:cstheme="minorHAnsi"/>
          <w:color w:val="000000"/>
        </w:rPr>
        <w:t>our Produ</w:t>
      </w:r>
      <w:r w:rsidR="00295C20">
        <w:rPr>
          <w:rFonts w:cstheme="minorHAnsi"/>
          <w:color w:val="000000"/>
        </w:rPr>
        <w:t xml:space="preserve">ct </w:t>
      </w:r>
      <w:r>
        <w:rPr>
          <w:rFonts w:cstheme="minorHAnsi"/>
          <w:color w:val="000000"/>
        </w:rPr>
        <w:t xml:space="preserve">Development process as a part of the QMS trainings. This Project requires &lt;&lt;insert list of skills here&gt;&gt;. </w:t>
      </w:r>
    </w:p>
    <w:p w:rsidR="00275B8E" w:rsidRDefault="00275B8E" w:rsidP="00275B8E">
      <w:pPr>
        <w:pStyle w:val="ListParagraph"/>
        <w:ind w:left="360"/>
        <w:jc w:val="both"/>
        <w:rPr>
          <w:rFonts w:cstheme="minorHAnsi"/>
          <w:color w:val="000000"/>
        </w:rPr>
      </w:pPr>
      <w:r>
        <w:rPr>
          <w:rFonts w:cstheme="minorHAnsi"/>
          <w:color w:val="000000"/>
        </w:rPr>
        <w:t>The skill matrix of the selected team is as below:</w:t>
      </w:r>
    </w:p>
    <w:p w:rsidR="00275B8E" w:rsidRDefault="00275B8E" w:rsidP="00275B8E">
      <w:pPr>
        <w:pStyle w:val="ListParagraph"/>
        <w:ind w:left="360"/>
        <w:jc w:val="both"/>
        <w:rPr>
          <w:rFonts w:cstheme="minorHAnsi"/>
          <w:color w:val="000000"/>
        </w:rPr>
      </w:pPr>
    </w:p>
    <w:tbl>
      <w:tblPr>
        <w:tblStyle w:val="TableGrid"/>
        <w:tblW w:w="0" w:type="auto"/>
        <w:tblInd w:w="360" w:type="dxa"/>
        <w:tblLayout w:type="fixed"/>
        <w:tblLook w:val="04A0" w:firstRow="1" w:lastRow="0" w:firstColumn="1" w:lastColumn="0" w:noHBand="0" w:noVBand="1"/>
      </w:tblPr>
      <w:tblGrid>
        <w:gridCol w:w="2628"/>
        <w:gridCol w:w="1620"/>
        <w:gridCol w:w="4140"/>
      </w:tblGrid>
      <w:tr w:rsidR="00275B8E" w:rsidRPr="00275B8E" w:rsidTr="004A2922">
        <w:tc>
          <w:tcPr>
            <w:tcW w:w="2628" w:type="dxa"/>
          </w:tcPr>
          <w:p w:rsidR="00275B8E" w:rsidRPr="00275B8E" w:rsidRDefault="00275B8E" w:rsidP="004A2922">
            <w:pPr>
              <w:pStyle w:val="ListParagraph"/>
              <w:ind w:left="0"/>
              <w:jc w:val="both"/>
              <w:rPr>
                <w:b/>
              </w:rPr>
            </w:pPr>
            <w:r w:rsidRPr="00275B8E">
              <w:rPr>
                <w:b/>
              </w:rPr>
              <w:t>Name</w:t>
            </w:r>
          </w:p>
        </w:tc>
        <w:tc>
          <w:tcPr>
            <w:tcW w:w="1620" w:type="dxa"/>
          </w:tcPr>
          <w:p w:rsidR="00275B8E" w:rsidRPr="00275B8E" w:rsidRDefault="00275B8E" w:rsidP="004A2922">
            <w:pPr>
              <w:pStyle w:val="ListParagraph"/>
              <w:ind w:left="0"/>
              <w:jc w:val="both"/>
              <w:rPr>
                <w:b/>
              </w:rPr>
            </w:pPr>
            <w:r w:rsidRPr="00275B8E">
              <w:rPr>
                <w:b/>
              </w:rPr>
              <w:t>Role</w:t>
            </w:r>
          </w:p>
        </w:tc>
        <w:tc>
          <w:tcPr>
            <w:tcW w:w="4140" w:type="dxa"/>
          </w:tcPr>
          <w:p w:rsidR="00275B8E" w:rsidRPr="00275B8E" w:rsidRDefault="00275B8E" w:rsidP="004A2922">
            <w:pPr>
              <w:pStyle w:val="ListParagraph"/>
              <w:ind w:left="0"/>
              <w:jc w:val="both"/>
              <w:rPr>
                <w:b/>
              </w:rPr>
            </w:pPr>
            <w:r w:rsidRPr="00275B8E">
              <w:rPr>
                <w:b/>
              </w:rPr>
              <w:t>Skills / Experience</w:t>
            </w:r>
          </w:p>
        </w:tc>
      </w:tr>
      <w:tr w:rsidR="00275B8E" w:rsidTr="004A2922">
        <w:tc>
          <w:tcPr>
            <w:tcW w:w="2628" w:type="dxa"/>
          </w:tcPr>
          <w:p w:rsidR="00275B8E" w:rsidRDefault="00275B8E" w:rsidP="004A2922">
            <w:pPr>
              <w:pStyle w:val="ListParagraph"/>
              <w:ind w:left="0"/>
              <w:jc w:val="both"/>
            </w:pPr>
          </w:p>
        </w:tc>
        <w:tc>
          <w:tcPr>
            <w:tcW w:w="1620" w:type="dxa"/>
          </w:tcPr>
          <w:p w:rsidR="00275B8E" w:rsidRDefault="00275B8E" w:rsidP="004A2922">
            <w:pPr>
              <w:pStyle w:val="ListParagraph"/>
              <w:ind w:left="0"/>
              <w:jc w:val="both"/>
            </w:pPr>
          </w:p>
        </w:tc>
        <w:tc>
          <w:tcPr>
            <w:tcW w:w="4140" w:type="dxa"/>
          </w:tcPr>
          <w:p w:rsidR="00275B8E" w:rsidRDefault="00275B8E" w:rsidP="004A2922">
            <w:pPr>
              <w:pStyle w:val="ListParagraph"/>
              <w:ind w:left="0"/>
              <w:jc w:val="both"/>
            </w:pPr>
          </w:p>
        </w:tc>
      </w:tr>
      <w:tr w:rsidR="00275B8E" w:rsidTr="004A2922">
        <w:tc>
          <w:tcPr>
            <w:tcW w:w="2628" w:type="dxa"/>
          </w:tcPr>
          <w:p w:rsidR="00275B8E" w:rsidRDefault="00275B8E" w:rsidP="004A2922">
            <w:pPr>
              <w:pStyle w:val="ListParagraph"/>
              <w:ind w:left="0"/>
              <w:jc w:val="both"/>
            </w:pPr>
          </w:p>
        </w:tc>
        <w:tc>
          <w:tcPr>
            <w:tcW w:w="1620" w:type="dxa"/>
          </w:tcPr>
          <w:p w:rsidR="00275B8E" w:rsidRDefault="00275B8E" w:rsidP="004A2922">
            <w:pPr>
              <w:pStyle w:val="ListParagraph"/>
              <w:ind w:left="0"/>
              <w:jc w:val="both"/>
            </w:pPr>
          </w:p>
        </w:tc>
        <w:tc>
          <w:tcPr>
            <w:tcW w:w="4140" w:type="dxa"/>
          </w:tcPr>
          <w:p w:rsidR="00275B8E" w:rsidRDefault="00275B8E" w:rsidP="004A2922">
            <w:pPr>
              <w:pStyle w:val="ListParagraph"/>
              <w:ind w:left="0"/>
              <w:jc w:val="both"/>
            </w:pPr>
          </w:p>
        </w:tc>
      </w:tr>
      <w:tr w:rsidR="00275B8E" w:rsidTr="004A2922">
        <w:tc>
          <w:tcPr>
            <w:tcW w:w="2628" w:type="dxa"/>
          </w:tcPr>
          <w:p w:rsidR="00275B8E" w:rsidRDefault="00275B8E" w:rsidP="004A2922">
            <w:pPr>
              <w:pStyle w:val="ListParagraph"/>
              <w:ind w:left="0"/>
              <w:jc w:val="both"/>
            </w:pPr>
          </w:p>
        </w:tc>
        <w:tc>
          <w:tcPr>
            <w:tcW w:w="1620" w:type="dxa"/>
          </w:tcPr>
          <w:p w:rsidR="00275B8E" w:rsidRDefault="00275B8E" w:rsidP="004A2922">
            <w:pPr>
              <w:pStyle w:val="ListParagraph"/>
              <w:ind w:left="0"/>
              <w:jc w:val="both"/>
            </w:pPr>
          </w:p>
        </w:tc>
        <w:tc>
          <w:tcPr>
            <w:tcW w:w="4140" w:type="dxa"/>
          </w:tcPr>
          <w:p w:rsidR="00275B8E" w:rsidRDefault="00275B8E" w:rsidP="004A2922">
            <w:pPr>
              <w:pStyle w:val="ListParagraph"/>
              <w:ind w:left="0"/>
              <w:jc w:val="both"/>
            </w:pPr>
          </w:p>
        </w:tc>
      </w:tr>
      <w:tr w:rsidR="00275B8E" w:rsidTr="004A2922">
        <w:tc>
          <w:tcPr>
            <w:tcW w:w="2628" w:type="dxa"/>
          </w:tcPr>
          <w:p w:rsidR="00275B8E" w:rsidRDefault="00275B8E" w:rsidP="004A2922">
            <w:pPr>
              <w:pStyle w:val="ListParagraph"/>
              <w:ind w:left="0"/>
              <w:jc w:val="both"/>
            </w:pPr>
          </w:p>
        </w:tc>
        <w:tc>
          <w:tcPr>
            <w:tcW w:w="1620" w:type="dxa"/>
          </w:tcPr>
          <w:p w:rsidR="00275B8E" w:rsidRDefault="00275B8E" w:rsidP="004A2922">
            <w:pPr>
              <w:pStyle w:val="ListParagraph"/>
              <w:ind w:left="0"/>
              <w:jc w:val="both"/>
            </w:pPr>
          </w:p>
        </w:tc>
        <w:tc>
          <w:tcPr>
            <w:tcW w:w="4140" w:type="dxa"/>
          </w:tcPr>
          <w:p w:rsidR="00275B8E" w:rsidRDefault="00275B8E" w:rsidP="004A2922">
            <w:pPr>
              <w:pStyle w:val="ListParagraph"/>
              <w:ind w:left="0"/>
              <w:jc w:val="both"/>
            </w:pPr>
          </w:p>
        </w:tc>
      </w:tr>
      <w:tr w:rsidR="00275B8E" w:rsidTr="004A2922">
        <w:tc>
          <w:tcPr>
            <w:tcW w:w="2628" w:type="dxa"/>
          </w:tcPr>
          <w:p w:rsidR="00275B8E" w:rsidRDefault="00275B8E" w:rsidP="004A2922">
            <w:pPr>
              <w:pStyle w:val="ListParagraph"/>
              <w:ind w:left="0"/>
              <w:jc w:val="both"/>
            </w:pPr>
          </w:p>
        </w:tc>
        <w:tc>
          <w:tcPr>
            <w:tcW w:w="1620" w:type="dxa"/>
          </w:tcPr>
          <w:p w:rsidR="00275B8E" w:rsidRDefault="00275B8E" w:rsidP="004A2922">
            <w:pPr>
              <w:pStyle w:val="ListParagraph"/>
              <w:ind w:left="0"/>
              <w:jc w:val="both"/>
            </w:pPr>
          </w:p>
        </w:tc>
        <w:tc>
          <w:tcPr>
            <w:tcW w:w="4140" w:type="dxa"/>
          </w:tcPr>
          <w:p w:rsidR="00275B8E" w:rsidRDefault="00275B8E" w:rsidP="004A2922">
            <w:pPr>
              <w:pStyle w:val="ListParagraph"/>
              <w:ind w:left="0"/>
              <w:jc w:val="both"/>
            </w:pPr>
          </w:p>
        </w:tc>
      </w:tr>
    </w:tbl>
    <w:p w:rsidR="00275B8E" w:rsidRDefault="00275B8E" w:rsidP="00275B8E">
      <w:pPr>
        <w:pStyle w:val="ListParagraph"/>
        <w:ind w:left="360"/>
        <w:jc w:val="both"/>
      </w:pPr>
    </w:p>
    <w:p w:rsidR="00742D66" w:rsidRDefault="00275B8E" w:rsidP="00275B8E">
      <w:pPr>
        <w:pStyle w:val="ListParagraph"/>
        <w:ind w:left="360"/>
        <w:jc w:val="both"/>
      </w:pPr>
      <w:r>
        <w:t xml:space="preserve">The following </w:t>
      </w:r>
      <w:r w:rsidR="00742D66">
        <w:t xml:space="preserve">trainings need to be provided to the </w:t>
      </w:r>
      <w:r>
        <w:t xml:space="preserve">team members for </w:t>
      </w:r>
      <w:r w:rsidR="00742D66">
        <w:t xml:space="preserve">project </w:t>
      </w:r>
      <w:r>
        <w:t>execution.</w:t>
      </w:r>
    </w:p>
    <w:p w:rsidR="00275B8E" w:rsidRPr="000D2D40" w:rsidRDefault="00275B8E" w:rsidP="00275B8E">
      <w:pPr>
        <w:pStyle w:val="ListParagraph"/>
        <w:ind w:left="360"/>
        <w:jc w:val="both"/>
        <w:rPr>
          <w:rFonts w:cstheme="minorHAnsi"/>
          <w:color w:val="FF0000"/>
        </w:rPr>
      </w:pPr>
      <w:r>
        <w:t xml:space="preserve"> </w:t>
      </w:r>
      <w:hyperlink r:id="rId12" w:history="1"/>
    </w:p>
    <w:tbl>
      <w:tblPr>
        <w:tblStyle w:val="TableGrid"/>
        <w:tblW w:w="0" w:type="auto"/>
        <w:tblInd w:w="360" w:type="dxa"/>
        <w:tblLook w:val="04A0" w:firstRow="1" w:lastRow="0" w:firstColumn="1" w:lastColumn="0" w:noHBand="0" w:noVBand="1"/>
      </w:tblPr>
      <w:tblGrid>
        <w:gridCol w:w="1904"/>
        <w:gridCol w:w="1911"/>
        <w:gridCol w:w="1867"/>
        <w:gridCol w:w="1917"/>
        <w:gridCol w:w="1617"/>
      </w:tblGrid>
      <w:tr w:rsidR="007E4B97" w:rsidRPr="00742D66" w:rsidTr="007E4B97">
        <w:tc>
          <w:tcPr>
            <w:tcW w:w="1904" w:type="dxa"/>
          </w:tcPr>
          <w:p w:rsidR="007E4B97" w:rsidRPr="00742D66" w:rsidRDefault="007E4B97" w:rsidP="001364AA">
            <w:pPr>
              <w:pStyle w:val="ListParagraph"/>
              <w:ind w:left="0"/>
              <w:jc w:val="both"/>
              <w:rPr>
                <w:rFonts w:cstheme="minorHAnsi"/>
                <w:b/>
                <w:color w:val="000000"/>
              </w:rPr>
            </w:pPr>
            <w:r w:rsidRPr="00742D66">
              <w:rPr>
                <w:rFonts w:cstheme="minorHAnsi"/>
                <w:b/>
                <w:color w:val="000000"/>
              </w:rPr>
              <w:t>Training Name</w:t>
            </w:r>
          </w:p>
        </w:tc>
        <w:tc>
          <w:tcPr>
            <w:tcW w:w="1911" w:type="dxa"/>
          </w:tcPr>
          <w:p w:rsidR="007E4B97" w:rsidRPr="00742D66" w:rsidRDefault="007E4B97" w:rsidP="001364AA">
            <w:pPr>
              <w:pStyle w:val="ListParagraph"/>
              <w:ind w:left="0"/>
              <w:jc w:val="both"/>
              <w:rPr>
                <w:rFonts w:cstheme="minorHAnsi"/>
                <w:b/>
                <w:color w:val="000000"/>
              </w:rPr>
            </w:pPr>
            <w:r w:rsidRPr="00742D66">
              <w:rPr>
                <w:rFonts w:cstheme="minorHAnsi"/>
                <w:b/>
                <w:color w:val="000000"/>
              </w:rPr>
              <w:t>Trainees</w:t>
            </w:r>
          </w:p>
        </w:tc>
        <w:tc>
          <w:tcPr>
            <w:tcW w:w="1867" w:type="dxa"/>
          </w:tcPr>
          <w:p w:rsidR="007E4B97" w:rsidRPr="00742D66" w:rsidRDefault="007E4B97" w:rsidP="001364AA">
            <w:pPr>
              <w:pStyle w:val="ListParagraph"/>
              <w:ind w:left="0"/>
              <w:jc w:val="both"/>
              <w:rPr>
                <w:rFonts w:cstheme="minorHAnsi"/>
                <w:b/>
                <w:color w:val="000000"/>
              </w:rPr>
            </w:pPr>
            <w:r w:rsidRPr="00742D66">
              <w:rPr>
                <w:rFonts w:cstheme="minorHAnsi"/>
                <w:b/>
                <w:color w:val="000000"/>
              </w:rPr>
              <w:t>Trainer</w:t>
            </w:r>
          </w:p>
        </w:tc>
        <w:tc>
          <w:tcPr>
            <w:tcW w:w="1917" w:type="dxa"/>
          </w:tcPr>
          <w:p w:rsidR="007E4B97" w:rsidRPr="00742D66" w:rsidRDefault="007E4B97" w:rsidP="001364AA">
            <w:pPr>
              <w:pStyle w:val="ListParagraph"/>
              <w:ind w:left="0"/>
              <w:jc w:val="both"/>
              <w:rPr>
                <w:rFonts w:cstheme="minorHAnsi"/>
                <w:b/>
                <w:color w:val="000000"/>
              </w:rPr>
            </w:pPr>
            <w:r w:rsidRPr="00742D66">
              <w:rPr>
                <w:rFonts w:cstheme="minorHAnsi"/>
                <w:b/>
                <w:color w:val="000000"/>
              </w:rPr>
              <w:t>Schedule</w:t>
            </w:r>
          </w:p>
        </w:tc>
        <w:tc>
          <w:tcPr>
            <w:tcW w:w="1617" w:type="dxa"/>
          </w:tcPr>
          <w:p w:rsidR="007E4B97" w:rsidRPr="00742D66" w:rsidRDefault="007E4B97" w:rsidP="001364AA">
            <w:pPr>
              <w:pStyle w:val="ListParagraph"/>
              <w:ind w:left="0"/>
              <w:jc w:val="both"/>
              <w:rPr>
                <w:rFonts w:cstheme="minorHAnsi"/>
                <w:b/>
                <w:color w:val="000000"/>
              </w:rPr>
            </w:pPr>
            <w:r>
              <w:rPr>
                <w:rFonts w:cstheme="minorHAnsi"/>
                <w:b/>
                <w:color w:val="000000"/>
              </w:rPr>
              <w:t>Duration</w:t>
            </w:r>
          </w:p>
        </w:tc>
      </w:tr>
      <w:tr w:rsidR="007E4B97" w:rsidTr="007E4B97">
        <w:tc>
          <w:tcPr>
            <w:tcW w:w="1904" w:type="dxa"/>
          </w:tcPr>
          <w:p w:rsidR="007E4B97" w:rsidRDefault="007E4B97" w:rsidP="001364AA">
            <w:pPr>
              <w:pStyle w:val="ListParagraph"/>
              <w:ind w:left="0"/>
              <w:jc w:val="both"/>
              <w:rPr>
                <w:rFonts w:cstheme="minorHAnsi"/>
                <w:color w:val="000000"/>
              </w:rPr>
            </w:pPr>
          </w:p>
        </w:tc>
        <w:tc>
          <w:tcPr>
            <w:tcW w:w="1911" w:type="dxa"/>
          </w:tcPr>
          <w:p w:rsidR="007E4B97" w:rsidRDefault="007E4B97" w:rsidP="001364AA">
            <w:pPr>
              <w:pStyle w:val="ListParagraph"/>
              <w:ind w:left="0"/>
              <w:jc w:val="both"/>
              <w:rPr>
                <w:rFonts w:cstheme="minorHAnsi"/>
                <w:color w:val="000000"/>
              </w:rPr>
            </w:pPr>
          </w:p>
        </w:tc>
        <w:tc>
          <w:tcPr>
            <w:tcW w:w="1867" w:type="dxa"/>
          </w:tcPr>
          <w:p w:rsidR="007E4B97" w:rsidRDefault="007E4B97" w:rsidP="001364AA">
            <w:pPr>
              <w:pStyle w:val="ListParagraph"/>
              <w:ind w:left="0"/>
              <w:jc w:val="both"/>
              <w:rPr>
                <w:rFonts w:cstheme="minorHAnsi"/>
                <w:color w:val="000000"/>
              </w:rPr>
            </w:pPr>
          </w:p>
        </w:tc>
        <w:tc>
          <w:tcPr>
            <w:tcW w:w="1917" w:type="dxa"/>
          </w:tcPr>
          <w:p w:rsidR="007E4B97" w:rsidRDefault="007E4B97" w:rsidP="001364AA">
            <w:pPr>
              <w:pStyle w:val="ListParagraph"/>
              <w:ind w:left="0"/>
              <w:jc w:val="both"/>
              <w:rPr>
                <w:rFonts w:cstheme="minorHAnsi"/>
                <w:color w:val="000000"/>
              </w:rPr>
            </w:pPr>
          </w:p>
        </w:tc>
        <w:tc>
          <w:tcPr>
            <w:tcW w:w="1617" w:type="dxa"/>
          </w:tcPr>
          <w:p w:rsidR="007E4B97" w:rsidRDefault="007E4B97" w:rsidP="001364AA">
            <w:pPr>
              <w:pStyle w:val="ListParagraph"/>
              <w:ind w:left="0"/>
              <w:jc w:val="both"/>
              <w:rPr>
                <w:rFonts w:cstheme="minorHAnsi"/>
                <w:color w:val="000000"/>
              </w:rPr>
            </w:pPr>
          </w:p>
        </w:tc>
      </w:tr>
      <w:tr w:rsidR="007E4B97" w:rsidTr="007E4B97">
        <w:tc>
          <w:tcPr>
            <w:tcW w:w="1904" w:type="dxa"/>
          </w:tcPr>
          <w:p w:rsidR="007E4B97" w:rsidRDefault="007E4B97" w:rsidP="001364AA">
            <w:pPr>
              <w:pStyle w:val="ListParagraph"/>
              <w:ind w:left="0"/>
              <w:jc w:val="both"/>
              <w:rPr>
                <w:rFonts w:cstheme="minorHAnsi"/>
                <w:color w:val="000000"/>
              </w:rPr>
            </w:pPr>
          </w:p>
        </w:tc>
        <w:tc>
          <w:tcPr>
            <w:tcW w:w="1911" w:type="dxa"/>
          </w:tcPr>
          <w:p w:rsidR="007E4B97" w:rsidRDefault="007E4B97" w:rsidP="001364AA">
            <w:pPr>
              <w:pStyle w:val="ListParagraph"/>
              <w:ind w:left="0"/>
              <w:jc w:val="both"/>
              <w:rPr>
                <w:rFonts w:cstheme="minorHAnsi"/>
                <w:color w:val="000000"/>
              </w:rPr>
            </w:pPr>
          </w:p>
        </w:tc>
        <w:tc>
          <w:tcPr>
            <w:tcW w:w="1867" w:type="dxa"/>
          </w:tcPr>
          <w:p w:rsidR="007E4B97" w:rsidRDefault="007E4B97" w:rsidP="001364AA">
            <w:pPr>
              <w:pStyle w:val="ListParagraph"/>
              <w:ind w:left="0"/>
              <w:jc w:val="both"/>
              <w:rPr>
                <w:rFonts w:cstheme="minorHAnsi"/>
                <w:color w:val="000000"/>
              </w:rPr>
            </w:pPr>
          </w:p>
        </w:tc>
        <w:tc>
          <w:tcPr>
            <w:tcW w:w="1917" w:type="dxa"/>
          </w:tcPr>
          <w:p w:rsidR="007E4B97" w:rsidRDefault="007E4B97" w:rsidP="001364AA">
            <w:pPr>
              <w:pStyle w:val="ListParagraph"/>
              <w:ind w:left="0"/>
              <w:jc w:val="both"/>
              <w:rPr>
                <w:rFonts w:cstheme="minorHAnsi"/>
                <w:color w:val="000000"/>
              </w:rPr>
            </w:pPr>
          </w:p>
        </w:tc>
        <w:tc>
          <w:tcPr>
            <w:tcW w:w="1617" w:type="dxa"/>
          </w:tcPr>
          <w:p w:rsidR="007E4B97" w:rsidRDefault="007E4B97" w:rsidP="001364AA">
            <w:pPr>
              <w:pStyle w:val="ListParagraph"/>
              <w:ind w:left="0"/>
              <w:jc w:val="both"/>
              <w:rPr>
                <w:rFonts w:cstheme="minorHAnsi"/>
                <w:color w:val="000000"/>
              </w:rPr>
            </w:pPr>
          </w:p>
        </w:tc>
      </w:tr>
    </w:tbl>
    <w:p w:rsidR="00275B8E" w:rsidRPr="00A33CB7" w:rsidRDefault="00275B8E" w:rsidP="00275B8E">
      <w:pPr>
        <w:pStyle w:val="ListParagraph"/>
        <w:ind w:left="360"/>
        <w:jc w:val="both"/>
        <w:rPr>
          <w:rFonts w:cstheme="minorHAnsi"/>
          <w:color w:val="000000"/>
        </w:rPr>
      </w:pPr>
    </w:p>
    <w:p w:rsidR="003244B3" w:rsidRDefault="003244B3" w:rsidP="004E653A">
      <w:pPr>
        <w:pStyle w:val="Heading1"/>
        <w:numPr>
          <w:ilvl w:val="0"/>
          <w:numId w:val="5"/>
        </w:numPr>
      </w:pPr>
      <w:bookmarkStart w:id="10" w:name="_Toc447728365"/>
      <w:r>
        <w:t xml:space="preserve">Risk </w:t>
      </w:r>
      <w:r w:rsidR="00794C84">
        <w:t>M</w:t>
      </w:r>
      <w:r>
        <w:t xml:space="preserve">anagement </w:t>
      </w:r>
      <w:r w:rsidR="00794C84">
        <w:t>P</w:t>
      </w:r>
      <w:r>
        <w:t>lan</w:t>
      </w:r>
      <w:bookmarkEnd w:id="10"/>
    </w:p>
    <w:p w:rsidR="00612499" w:rsidRPr="00612499" w:rsidRDefault="00612499" w:rsidP="00612499"/>
    <w:p w:rsidR="00E4677B" w:rsidRPr="00AD6AA6" w:rsidRDefault="00AD6AA6" w:rsidP="00612499">
      <w:pPr>
        <w:widowControl w:val="0"/>
        <w:autoSpaceDE w:val="0"/>
        <w:autoSpaceDN w:val="0"/>
        <w:adjustRightInd w:val="0"/>
        <w:spacing w:after="0" w:line="292" w:lineRule="auto"/>
        <w:ind w:left="720" w:right="86"/>
        <w:jc w:val="both"/>
        <w:rPr>
          <w:rStyle w:val="SubtleEmphasis"/>
        </w:rPr>
      </w:pPr>
      <w:bookmarkStart w:id="11" w:name="_Toc420929934"/>
      <w:r>
        <w:rPr>
          <w:rStyle w:val="SubtleEmphasis"/>
        </w:rPr>
        <w:t>[</w:t>
      </w:r>
      <w:r w:rsidR="00E4677B" w:rsidRPr="00AD6AA6">
        <w:rPr>
          <w:rStyle w:val="SubtleEmphasis"/>
        </w:rPr>
        <w:t>Risk Management is a process of identifying, analyzing and responding to a risk. Based on the Risk factors Identified a Risk resolution Plan is created. The plan analyses each of the risk factors and their impact on the project. The possible responses for each of them can be planned. Throughout the lifetime of the project these risk factors are monitored and acted upon as necessary.</w:t>
      </w:r>
    </w:p>
    <w:p w:rsidR="00E4677B" w:rsidRPr="00AD6AA6" w:rsidRDefault="00E4677B" w:rsidP="00612499">
      <w:pPr>
        <w:widowControl w:val="0"/>
        <w:autoSpaceDE w:val="0"/>
        <w:autoSpaceDN w:val="0"/>
        <w:adjustRightInd w:val="0"/>
        <w:spacing w:after="0" w:line="292" w:lineRule="auto"/>
        <w:ind w:left="720" w:right="86"/>
        <w:jc w:val="both"/>
        <w:rPr>
          <w:rStyle w:val="SubtleEmphasis"/>
        </w:rPr>
      </w:pPr>
    </w:p>
    <w:p w:rsidR="00612499" w:rsidRPr="00AD6AA6" w:rsidRDefault="00612499" w:rsidP="00612499">
      <w:pPr>
        <w:widowControl w:val="0"/>
        <w:autoSpaceDE w:val="0"/>
        <w:autoSpaceDN w:val="0"/>
        <w:adjustRightInd w:val="0"/>
        <w:spacing w:after="0" w:line="292" w:lineRule="auto"/>
        <w:ind w:left="720" w:right="86"/>
        <w:jc w:val="both"/>
        <w:rPr>
          <w:rStyle w:val="SubtleEmphasis"/>
        </w:rPr>
      </w:pPr>
      <w:r w:rsidRPr="00AD6AA6">
        <w:rPr>
          <w:rStyle w:val="SubtleEmphasis"/>
        </w:rPr>
        <w:t xml:space="preserve">Risks are the potential for realization of unwanted negative consequences of events and measured with the probability and severity of adverse effect. Risk management plan serves as a planning and management mechanism in identifying potential problems in advance and </w:t>
      </w:r>
      <w:r w:rsidR="00666861" w:rsidRPr="00AD6AA6">
        <w:rPr>
          <w:rStyle w:val="SubtleEmphasis"/>
        </w:rPr>
        <w:t xml:space="preserve">to </w:t>
      </w:r>
      <w:r w:rsidRPr="00AD6AA6">
        <w:rPr>
          <w:rStyle w:val="SubtleEmphasis"/>
        </w:rPr>
        <w:t>proactively focus on preventing problems and executing mitigation plans for major risks.</w:t>
      </w:r>
    </w:p>
    <w:bookmarkEnd w:id="11"/>
    <w:p w:rsidR="00130440" w:rsidRPr="00AD6AA6" w:rsidRDefault="00130440" w:rsidP="00612499">
      <w:pPr>
        <w:spacing w:line="240" w:lineRule="auto"/>
        <w:ind w:left="720"/>
        <w:rPr>
          <w:rStyle w:val="SubtleEmphasis"/>
        </w:rPr>
      </w:pPr>
    </w:p>
    <w:p w:rsidR="00184BB8" w:rsidRPr="00AD6AA6" w:rsidRDefault="00184BB8" w:rsidP="00612499">
      <w:pPr>
        <w:spacing w:line="240" w:lineRule="auto"/>
        <w:ind w:left="720"/>
        <w:rPr>
          <w:rStyle w:val="SubtleEmphasis"/>
        </w:rPr>
      </w:pPr>
      <w:r w:rsidRPr="00AD6AA6">
        <w:rPr>
          <w:rStyle w:val="SubtleEmphasis"/>
        </w:rPr>
        <w:t xml:space="preserve">Different risks are identified and </w:t>
      </w:r>
      <w:r w:rsidR="00915E44" w:rsidRPr="00AD6AA6">
        <w:rPr>
          <w:rStyle w:val="SubtleEmphasis"/>
        </w:rPr>
        <w:t xml:space="preserve">updated in the Risk </w:t>
      </w:r>
      <w:r w:rsidR="00343217" w:rsidRPr="00AD6AA6">
        <w:rPr>
          <w:rStyle w:val="SubtleEmphasis"/>
        </w:rPr>
        <w:t>Matrix</w:t>
      </w:r>
      <w:r w:rsidR="00915E44" w:rsidRPr="00AD6AA6">
        <w:rPr>
          <w:rStyle w:val="SubtleEmphasis"/>
        </w:rPr>
        <w:t>.</w:t>
      </w:r>
      <w:r w:rsidR="00AD6AA6">
        <w:rPr>
          <w:rStyle w:val="SubtleEmphasis"/>
        </w:rPr>
        <w:t>]</w:t>
      </w:r>
    </w:p>
    <w:p w:rsidR="00AD6AA6" w:rsidRDefault="00666861" w:rsidP="00612499">
      <w:pPr>
        <w:ind w:left="720"/>
      </w:pPr>
      <w:r>
        <w:t>The link to the project’s Risk Matrix is</w:t>
      </w:r>
      <w:r w:rsidR="00AD6AA6">
        <w:t>:</w:t>
      </w:r>
    </w:p>
    <w:p w:rsidR="003130BF" w:rsidRDefault="003130BF" w:rsidP="00612499">
      <w:pPr>
        <w:ind w:left="720"/>
      </w:pPr>
    </w:p>
    <w:p w:rsidR="003130BF" w:rsidRDefault="003130BF" w:rsidP="00612499">
      <w:pPr>
        <w:ind w:left="720"/>
      </w:pPr>
      <w:r>
        <w:t>The risk monitoring plan is as under:</w:t>
      </w:r>
    </w:p>
    <w:tbl>
      <w:tblPr>
        <w:tblStyle w:val="TableGrid"/>
        <w:tblW w:w="0" w:type="auto"/>
        <w:tblInd w:w="720" w:type="dxa"/>
        <w:tblLook w:val="04A0" w:firstRow="1" w:lastRow="0" w:firstColumn="1" w:lastColumn="0" w:noHBand="0" w:noVBand="1"/>
      </w:tblPr>
      <w:tblGrid>
        <w:gridCol w:w="918"/>
        <w:gridCol w:w="3960"/>
        <w:gridCol w:w="1709"/>
        <w:gridCol w:w="2269"/>
      </w:tblGrid>
      <w:tr w:rsidR="003130BF" w:rsidRPr="003130BF" w:rsidTr="003130BF">
        <w:tc>
          <w:tcPr>
            <w:tcW w:w="918" w:type="dxa"/>
          </w:tcPr>
          <w:p w:rsidR="003130BF" w:rsidRPr="003130BF" w:rsidRDefault="003130BF" w:rsidP="00612499">
            <w:pPr>
              <w:rPr>
                <w:b/>
              </w:rPr>
            </w:pPr>
            <w:r w:rsidRPr="003130BF">
              <w:rPr>
                <w:b/>
              </w:rPr>
              <w:t>Risk ID</w:t>
            </w:r>
          </w:p>
        </w:tc>
        <w:tc>
          <w:tcPr>
            <w:tcW w:w="3960" w:type="dxa"/>
          </w:tcPr>
          <w:p w:rsidR="003130BF" w:rsidRPr="003130BF" w:rsidRDefault="003130BF" w:rsidP="00612499">
            <w:pPr>
              <w:rPr>
                <w:b/>
              </w:rPr>
            </w:pPr>
            <w:r w:rsidRPr="003130BF">
              <w:rPr>
                <w:b/>
              </w:rPr>
              <w:t>Risk Description</w:t>
            </w:r>
          </w:p>
        </w:tc>
        <w:tc>
          <w:tcPr>
            <w:tcW w:w="1709" w:type="dxa"/>
          </w:tcPr>
          <w:p w:rsidR="003130BF" w:rsidRPr="003130BF" w:rsidRDefault="003130BF" w:rsidP="00612499">
            <w:pPr>
              <w:rPr>
                <w:b/>
              </w:rPr>
            </w:pPr>
            <w:r w:rsidRPr="003130BF">
              <w:rPr>
                <w:b/>
              </w:rPr>
              <w:t>Frequency of monitoring</w:t>
            </w:r>
          </w:p>
        </w:tc>
        <w:tc>
          <w:tcPr>
            <w:tcW w:w="2269" w:type="dxa"/>
          </w:tcPr>
          <w:p w:rsidR="003130BF" w:rsidRPr="003130BF" w:rsidRDefault="003130BF" w:rsidP="00612499">
            <w:pPr>
              <w:rPr>
                <w:b/>
              </w:rPr>
            </w:pPr>
            <w:r w:rsidRPr="003130BF">
              <w:rPr>
                <w:b/>
              </w:rPr>
              <w:t>Responsibility for monitoring</w:t>
            </w:r>
          </w:p>
        </w:tc>
      </w:tr>
      <w:tr w:rsidR="003130BF" w:rsidTr="003130BF">
        <w:tc>
          <w:tcPr>
            <w:tcW w:w="918" w:type="dxa"/>
          </w:tcPr>
          <w:p w:rsidR="003130BF" w:rsidRDefault="003130BF" w:rsidP="00612499"/>
        </w:tc>
        <w:tc>
          <w:tcPr>
            <w:tcW w:w="3960" w:type="dxa"/>
          </w:tcPr>
          <w:p w:rsidR="003130BF" w:rsidRDefault="003130BF" w:rsidP="00612499"/>
        </w:tc>
        <w:tc>
          <w:tcPr>
            <w:tcW w:w="1709" w:type="dxa"/>
          </w:tcPr>
          <w:p w:rsidR="003130BF" w:rsidRDefault="003130BF" w:rsidP="00612499"/>
        </w:tc>
        <w:tc>
          <w:tcPr>
            <w:tcW w:w="2269" w:type="dxa"/>
          </w:tcPr>
          <w:p w:rsidR="003130BF" w:rsidRDefault="003130BF" w:rsidP="00612499"/>
        </w:tc>
      </w:tr>
    </w:tbl>
    <w:p w:rsidR="003130BF" w:rsidRDefault="003130BF" w:rsidP="00612499">
      <w:pPr>
        <w:ind w:left="720"/>
      </w:pPr>
    </w:p>
    <w:p w:rsidR="00235D6F" w:rsidRPr="00235D6F" w:rsidRDefault="00235D6F" w:rsidP="00612499">
      <w:pPr>
        <w:ind w:left="720"/>
        <w:rPr>
          <w:b/>
        </w:rPr>
      </w:pPr>
      <w:r w:rsidRPr="00235D6F">
        <w:rPr>
          <w:b/>
        </w:rPr>
        <w:t>Threshold for documenting the rationale for RPN Change:</w:t>
      </w:r>
      <w:r>
        <w:rPr>
          <w:b/>
        </w:rPr>
        <w:t xml:space="preserve"> </w:t>
      </w:r>
    </w:p>
    <w:p w:rsidR="00666861" w:rsidRDefault="00666861" w:rsidP="00612499">
      <w:pPr>
        <w:ind w:left="720"/>
      </w:pPr>
    </w:p>
    <w:p w:rsidR="00E76C35" w:rsidRDefault="00E76C35" w:rsidP="00E76C35">
      <w:pPr>
        <w:pStyle w:val="Heading1"/>
        <w:numPr>
          <w:ilvl w:val="0"/>
          <w:numId w:val="5"/>
        </w:numPr>
      </w:pPr>
      <w:bookmarkStart w:id="12" w:name="_Toc447728366"/>
      <w:r>
        <w:t>Configuration &amp; Data Management Plan</w:t>
      </w:r>
      <w:bookmarkEnd w:id="12"/>
      <w:r>
        <w:t xml:space="preserve"> </w:t>
      </w:r>
    </w:p>
    <w:p w:rsidR="00E76C35" w:rsidRDefault="00E76C35" w:rsidP="00E76C35">
      <w:pPr>
        <w:pStyle w:val="ListParagraph"/>
        <w:ind w:left="360"/>
        <w:rPr>
          <w:rStyle w:val="SubtleEmphasis"/>
        </w:rPr>
      </w:pPr>
    </w:p>
    <w:p w:rsidR="00E76C35" w:rsidRPr="00D93DFD" w:rsidRDefault="00E76C35" w:rsidP="00E76C35">
      <w:pPr>
        <w:widowControl w:val="0"/>
        <w:autoSpaceDE w:val="0"/>
        <w:autoSpaceDN w:val="0"/>
        <w:adjustRightInd w:val="0"/>
        <w:spacing w:after="0" w:line="292" w:lineRule="auto"/>
        <w:ind w:right="82"/>
        <w:jc w:val="both"/>
        <w:rPr>
          <w:rStyle w:val="SubtleEmphasis"/>
        </w:rPr>
      </w:pPr>
      <w:r w:rsidRPr="00D93DFD">
        <w:rPr>
          <w:rStyle w:val="SubtleEmphasis"/>
        </w:rPr>
        <w:t xml:space="preserve">The objective of Configuration management plan is to establish the methodology for the project’s Configuration Management process. It includes configuration identification, configuration library management, access rights management, </w:t>
      </w:r>
      <w:proofErr w:type="gramStart"/>
      <w:r w:rsidRPr="00D93DFD">
        <w:rPr>
          <w:rStyle w:val="SubtleEmphasis"/>
        </w:rPr>
        <w:t>version</w:t>
      </w:r>
      <w:proofErr w:type="gramEnd"/>
      <w:r w:rsidRPr="00D93DFD">
        <w:rPr>
          <w:rStyle w:val="SubtleEmphasis"/>
        </w:rPr>
        <w:t xml:space="preserve"> control and change control procedures to be followed in the project.</w:t>
      </w:r>
    </w:p>
    <w:p w:rsidR="00E76C35" w:rsidRPr="00D93DFD" w:rsidRDefault="00E76C35" w:rsidP="00E76C35">
      <w:pPr>
        <w:widowControl w:val="0"/>
        <w:autoSpaceDE w:val="0"/>
        <w:autoSpaceDN w:val="0"/>
        <w:adjustRightInd w:val="0"/>
        <w:spacing w:before="62" w:after="0" w:line="240" w:lineRule="auto"/>
        <w:ind w:right="84"/>
        <w:jc w:val="both"/>
        <w:rPr>
          <w:rStyle w:val="SubtleEmphasis"/>
        </w:rPr>
      </w:pPr>
      <w:r w:rsidRPr="00D93DFD">
        <w:rPr>
          <w:rStyle w:val="SubtleEmphasis"/>
        </w:rPr>
        <w:t xml:space="preserve">Access  to  a  team  member  is  provided  strictly  on  a  need  to  know  basis  and  is  managed  by Configuration Administrator. Types of access are Read Only, Read-Write and Read-Write-Delete. </w:t>
      </w:r>
    </w:p>
    <w:p w:rsidR="00E76C35" w:rsidRPr="00D93DFD" w:rsidRDefault="00E76C35" w:rsidP="00E76C35">
      <w:pPr>
        <w:widowControl w:val="0"/>
        <w:autoSpaceDE w:val="0"/>
        <w:autoSpaceDN w:val="0"/>
        <w:adjustRightInd w:val="0"/>
        <w:spacing w:before="1" w:after="0" w:line="110" w:lineRule="exact"/>
        <w:rPr>
          <w:rStyle w:val="SubtleEmphasis"/>
        </w:rPr>
      </w:pPr>
    </w:p>
    <w:p w:rsidR="00E76C35" w:rsidRPr="00D93DFD" w:rsidRDefault="00E76C35" w:rsidP="00E76C35">
      <w:pPr>
        <w:widowControl w:val="0"/>
        <w:autoSpaceDE w:val="0"/>
        <w:autoSpaceDN w:val="0"/>
        <w:adjustRightInd w:val="0"/>
        <w:spacing w:after="0" w:line="290" w:lineRule="auto"/>
        <w:ind w:right="86"/>
        <w:jc w:val="both"/>
        <w:rPr>
          <w:rStyle w:val="SubtleEmphasis"/>
        </w:rPr>
      </w:pPr>
      <w:r w:rsidRPr="00D93DFD">
        <w:rPr>
          <w:rStyle w:val="SubtleEmphasis"/>
        </w:rPr>
        <w:lastRenderedPageBreak/>
        <w:t>This plan applies to all documentation and work products developed during the course of project execution.</w:t>
      </w:r>
    </w:p>
    <w:p w:rsidR="00E76C35" w:rsidRPr="005E723B" w:rsidRDefault="00E76C35" w:rsidP="00E76C35">
      <w:pPr>
        <w:widowControl w:val="0"/>
        <w:autoSpaceDE w:val="0"/>
        <w:autoSpaceDN w:val="0"/>
        <w:adjustRightInd w:val="0"/>
        <w:spacing w:after="0" w:line="290" w:lineRule="auto"/>
        <w:ind w:left="997" w:right="86"/>
        <w:jc w:val="both"/>
        <w:rPr>
          <w:rFonts w:cstheme="minorHAnsi"/>
          <w:color w:val="000000"/>
        </w:rPr>
      </w:pPr>
    </w:p>
    <w:p w:rsidR="00E76C35" w:rsidRDefault="00E76C35" w:rsidP="00E76C35">
      <w:pPr>
        <w:pStyle w:val="Heading2"/>
        <w:numPr>
          <w:ilvl w:val="1"/>
          <w:numId w:val="5"/>
        </w:numPr>
      </w:pPr>
      <w:bookmarkStart w:id="13" w:name="_Toc447728367"/>
      <w:r>
        <w:t>List of Configurable I</w:t>
      </w:r>
      <w:r w:rsidRPr="00255837">
        <w:t>tems</w:t>
      </w:r>
      <w:r w:rsidR="00E5706E">
        <w:t>,</w:t>
      </w:r>
      <w:r w:rsidR="00D95F9D">
        <w:t xml:space="preserve"> </w:t>
      </w:r>
      <w:r>
        <w:t>Access D</w:t>
      </w:r>
      <w:r w:rsidRPr="00255837">
        <w:t>etails</w:t>
      </w:r>
      <w:r w:rsidR="00E5706E">
        <w:t xml:space="preserve"> and Release Plan</w:t>
      </w:r>
      <w:bookmarkEnd w:id="13"/>
    </w:p>
    <w:p w:rsidR="00E76C35" w:rsidRPr="00AE7B9A" w:rsidRDefault="00E76C35" w:rsidP="00E76C35">
      <w:pPr>
        <w:rPr>
          <w:rStyle w:val="SubtleEmphasis"/>
        </w:rPr>
      </w:pPr>
      <w:r w:rsidRPr="00AE7B9A">
        <w:rPr>
          <w:rStyle w:val="SubtleEmphasis"/>
        </w:rPr>
        <w:t xml:space="preserve">Identify all work products in chronological order and in explicit numbers. For example, all </w:t>
      </w:r>
      <w:r w:rsidR="005F2662">
        <w:rPr>
          <w:rStyle w:val="SubtleEmphasis"/>
        </w:rPr>
        <w:t>Design</w:t>
      </w:r>
      <w:r w:rsidRPr="00AE7B9A">
        <w:rPr>
          <w:rStyle w:val="SubtleEmphasis"/>
        </w:rPr>
        <w:t xml:space="preserve"> documents such as schema</w:t>
      </w:r>
      <w:r w:rsidR="005F2662">
        <w:rPr>
          <w:rStyle w:val="SubtleEmphasis"/>
        </w:rPr>
        <w:t>tics</w:t>
      </w:r>
      <w:r w:rsidRPr="00AE7B9A">
        <w:rPr>
          <w:rStyle w:val="SubtleEmphasis"/>
        </w:rPr>
        <w:t xml:space="preserve">, </w:t>
      </w:r>
      <w:r w:rsidR="005F2662">
        <w:rPr>
          <w:rStyle w:val="SubtleEmphasis"/>
        </w:rPr>
        <w:t>Flow charts, Conceptual diagrams</w:t>
      </w:r>
      <w:r w:rsidRPr="00AE7B9A">
        <w:rPr>
          <w:rStyle w:val="SubtleEmphasis"/>
        </w:rPr>
        <w:t xml:space="preserve"> etc. must be separate entries.</w:t>
      </w:r>
      <w:r w:rsidR="005C283B">
        <w:rPr>
          <w:rStyle w:val="SubtleEmphasis"/>
        </w:rPr>
        <w:t xml:space="preserve"> Naming conventions should be decided for implementation </w:t>
      </w:r>
      <w:proofErr w:type="spellStart"/>
      <w:r w:rsidR="005C283B">
        <w:rPr>
          <w:rStyle w:val="SubtleEmphasis"/>
        </w:rPr>
        <w:t>artefacts</w:t>
      </w:r>
      <w:proofErr w:type="spellEnd"/>
      <w:r w:rsidR="005C283B">
        <w:rPr>
          <w:rStyle w:val="SubtleEmphasis"/>
        </w:rPr>
        <w:t xml:space="preserve"> such as Schematics, PCB Layouts, </w:t>
      </w:r>
      <w:r w:rsidR="00631B4C">
        <w:rPr>
          <w:rStyle w:val="SubtleEmphasis"/>
        </w:rPr>
        <w:t>and Mechanical</w:t>
      </w:r>
      <w:r w:rsidR="005C283B">
        <w:rPr>
          <w:rStyle w:val="SubtleEmphasis"/>
        </w:rPr>
        <w:t xml:space="preserve"> Drawings etc.</w:t>
      </w:r>
    </w:p>
    <w:tbl>
      <w:tblPr>
        <w:tblStyle w:val="LightGrid-Accent11"/>
        <w:tblW w:w="10003" w:type="dxa"/>
        <w:tblInd w:w="-72" w:type="dxa"/>
        <w:tblLook w:val="04A0" w:firstRow="1" w:lastRow="0" w:firstColumn="1" w:lastColumn="0" w:noHBand="0" w:noVBand="1"/>
      </w:tblPr>
      <w:tblGrid>
        <w:gridCol w:w="2124"/>
        <w:gridCol w:w="1064"/>
        <w:gridCol w:w="1440"/>
        <w:gridCol w:w="1603"/>
        <w:gridCol w:w="1137"/>
        <w:gridCol w:w="1448"/>
        <w:gridCol w:w="1187"/>
      </w:tblGrid>
      <w:tr w:rsidR="002B4B7D" w:rsidRPr="00AA3CF5" w:rsidTr="002B4B7D">
        <w:trPr>
          <w:cnfStyle w:val="100000000000" w:firstRow="1" w:lastRow="0" w:firstColumn="0" w:lastColumn="0" w:oddVBand="0" w:evenVBand="0" w:oddHBand="0"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2124" w:type="dxa"/>
          </w:tcPr>
          <w:p w:rsidR="00E76C35" w:rsidRPr="00AA3CF5" w:rsidRDefault="00E76C35" w:rsidP="0066662A">
            <w:r w:rsidRPr="00AA3CF5">
              <w:t>Configuration Item</w:t>
            </w:r>
          </w:p>
        </w:tc>
        <w:tc>
          <w:tcPr>
            <w:tcW w:w="1064" w:type="dxa"/>
          </w:tcPr>
          <w:p w:rsidR="00E76C35" w:rsidRPr="00AA3CF5" w:rsidRDefault="00E76C35" w:rsidP="0066662A">
            <w:pPr>
              <w:cnfStyle w:val="100000000000" w:firstRow="1" w:lastRow="0" w:firstColumn="0" w:lastColumn="0" w:oddVBand="0" w:evenVBand="0" w:oddHBand="0" w:evenHBand="0" w:firstRowFirstColumn="0" w:firstRowLastColumn="0" w:lastRowFirstColumn="0" w:lastRowLastColumn="0"/>
            </w:pPr>
            <w:r w:rsidRPr="00AA3CF5">
              <w:t>Type</w:t>
            </w:r>
          </w:p>
        </w:tc>
        <w:tc>
          <w:tcPr>
            <w:tcW w:w="1440" w:type="dxa"/>
          </w:tcPr>
          <w:p w:rsidR="00E76C35" w:rsidRPr="00AA3CF5" w:rsidRDefault="00E76C35" w:rsidP="0066662A">
            <w:pPr>
              <w:cnfStyle w:val="100000000000" w:firstRow="1" w:lastRow="0" w:firstColumn="0" w:lastColumn="0" w:oddVBand="0" w:evenVBand="0" w:oddHBand="0" w:evenHBand="0" w:firstRowFirstColumn="0" w:firstRowLastColumn="0" w:lastRowFirstColumn="0" w:lastRowLastColumn="0"/>
            </w:pPr>
            <w:r>
              <w:t>Location</w:t>
            </w:r>
          </w:p>
        </w:tc>
        <w:tc>
          <w:tcPr>
            <w:tcW w:w="1603" w:type="dxa"/>
          </w:tcPr>
          <w:p w:rsidR="00E76C35" w:rsidRDefault="00E76C35" w:rsidP="0066662A">
            <w:pPr>
              <w:cnfStyle w:val="100000000000" w:firstRow="1" w:lastRow="0" w:firstColumn="0" w:lastColumn="0" w:oddVBand="0" w:evenVBand="0" w:oddHBand="0" w:evenHBand="0" w:firstRowFirstColumn="0" w:firstRowLastColumn="0" w:lastRowFirstColumn="0" w:lastRowLastColumn="0"/>
            </w:pPr>
            <w:r>
              <w:t xml:space="preserve">When </w:t>
            </w:r>
            <w:proofErr w:type="spellStart"/>
            <w:r>
              <w:t>Baselined</w:t>
            </w:r>
            <w:proofErr w:type="spellEnd"/>
            <w:r>
              <w:t>?</w:t>
            </w:r>
          </w:p>
        </w:tc>
        <w:tc>
          <w:tcPr>
            <w:tcW w:w="1137" w:type="dxa"/>
          </w:tcPr>
          <w:p w:rsidR="00E76C35" w:rsidRDefault="00E76C35" w:rsidP="0066662A">
            <w:pPr>
              <w:cnfStyle w:val="100000000000" w:firstRow="1" w:lastRow="0" w:firstColumn="0" w:lastColumn="0" w:oddVBand="0" w:evenVBand="0" w:oddHBand="0" w:evenHBand="0" w:firstRowFirstColumn="0" w:firstRowLastColumn="0" w:lastRowFirstColumn="0" w:lastRowLastColumn="0"/>
            </w:pPr>
            <w:r>
              <w:t>CI Owner</w:t>
            </w:r>
          </w:p>
        </w:tc>
        <w:tc>
          <w:tcPr>
            <w:tcW w:w="1448" w:type="dxa"/>
          </w:tcPr>
          <w:p w:rsidR="00E76C35" w:rsidRDefault="00E76C35" w:rsidP="0066662A">
            <w:pPr>
              <w:cnfStyle w:val="100000000000" w:firstRow="1" w:lastRow="0" w:firstColumn="0" w:lastColumn="0" w:oddVBand="0" w:evenVBand="0" w:oddHBand="0" w:evenHBand="0" w:firstRowFirstColumn="0" w:firstRowLastColumn="0" w:lastRowFirstColumn="0" w:lastRowLastColumn="0"/>
            </w:pPr>
            <w:r>
              <w:t>Candidate for release?</w:t>
            </w:r>
            <w:r w:rsidR="002B4B7D">
              <w:t xml:space="preserve"> (Yes, No)</w:t>
            </w:r>
          </w:p>
        </w:tc>
        <w:tc>
          <w:tcPr>
            <w:tcW w:w="1187" w:type="dxa"/>
          </w:tcPr>
          <w:p w:rsidR="00E76C35" w:rsidRDefault="00E76C35" w:rsidP="0066662A">
            <w:pPr>
              <w:cnfStyle w:val="100000000000" w:firstRow="1" w:lastRow="0" w:firstColumn="0" w:lastColumn="0" w:oddVBand="0" w:evenVBand="0" w:oddHBand="0" w:evenHBand="0" w:firstRowFirstColumn="0" w:firstRowLastColumn="0" w:lastRowFirstColumn="0" w:lastRowLastColumn="0"/>
            </w:pPr>
            <w:r>
              <w:t>Mode of release (Media)</w:t>
            </w:r>
          </w:p>
        </w:tc>
      </w:tr>
      <w:tr w:rsidR="002B4B7D" w:rsidRPr="00AA3CF5" w:rsidTr="002B4B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rsidR="00E76C35" w:rsidRDefault="00E76C35" w:rsidP="0066662A">
            <w:pPr>
              <w:rPr>
                <w:rFonts w:ascii="Calibri" w:hAnsi="Calibri" w:cs="Calibri"/>
                <w:color w:val="000000"/>
              </w:rPr>
            </w:pPr>
          </w:p>
        </w:tc>
        <w:tc>
          <w:tcPr>
            <w:tcW w:w="1064"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2B4B7D" w:rsidRPr="00AA3CF5" w:rsidTr="002B4B7D">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rsidR="00E76C35" w:rsidRDefault="00E76C35" w:rsidP="0066662A">
            <w:pPr>
              <w:ind w:firstLineChars="100" w:firstLine="221"/>
              <w:rPr>
                <w:rFonts w:ascii="Calibri" w:hAnsi="Calibri" w:cs="Calibri"/>
                <w:color w:val="000000"/>
              </w:rPr>
            </w:pPr>
          </w:p>
        </w:tc>
        <w:tc>
          <w:tcPr>
            <w:tcW w:w="1064"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0"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603"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37"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8"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87"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2B4B7D" w:rsidRPr="00AA3CF5" w:rsidTr="002B4B7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4" w:type="dxa"/>
          </w:tcPr>
          <w:p w:rsidR="00E76C35" w:rsidRDefault="00E76C35" w:rsidP="0066662A">
            <w:pPr>
              <w:rPr>
                <w:rFonts w:ascii="Calibri" w:hAnsi="Calibri" w:cs="Calibri"/>
                <w:color w:val="000000"/>
              </w:rPr>
            </w:pPr>
          </w:p>
        </w:tc>
        <w:tc>
          <w:tcPr>
            <w:tcW w:w="1064"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2B4B7D" w:rsidRPr="00AA3CF5" w:rsidTr="002B4B7D">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rsidR="00E76C35" w:rsidRDefault="00E76C35" w:rsidP="0066662A">
            <w:pPr>
              <w:rPr>
                <w:rFonts w:ascii="Calibri" w:hAnsi="Calibri" w:cs="Calibri"/>
                <w:color w:val="000000"/>
              </w:rPr>
            </w:pPr>
          </w:p>
        </w:tc>
        <w:tc>
          <w:tcPr>
            <w:tcW w:w="1064"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0"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603"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37"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8"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87"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2B4B7D" w:rsidRPr="00AA3CF5" w:rsidTr="002B4B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rsidR="00E76C35" w:rsidRDefault="00E76C35" w:rsidP="0066662A">
            <w:pPr>
              <w:rPr>
                <w:rFonts w:ascii="Calibri" w:hAnsi="Calibri" w:cs="Calibri"/>
                <w:color w:val="000000"/>
              </w:rPr>
            </w:pPr>
          </w:p>
        </w:tc>
        <w:tc>
          <w:tcPr>
            <w:tcW w:w="1064"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2B4B7D" w:rsidRPr="00AA3CF5" w:rsidTr="002B4B7D">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rsidR="00E76C35" w:rsidRDefault="00E76C35" w:rsidP="0066662A">
            <w:pPr>
              <w:ind w:firstLineChars="100" w:firstLine="221"/>
              <w:rPr>
                <w:rFonts w:ascii="Calibri" w:hAnsi="Calibri" w:cs="Calibri"/>
                <w:color w:val="000000"/>
              </w:rPr>
            </w:pPr>
          </w:p>
        </w:tc>
        <w:tc>
          <w:tcPr>
            <w:tcW w:w="1064"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0"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603"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37"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8"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87"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2B4B7D" w:rsidRPr="00AA3CF5" w:rsidTr="002B4B7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4" w:type="dxa"/>
          </w:tcPr>
          <w:p w:rsidR="00E76C35" w:rsidRDefault="00E76C35" w:rsidP="0066662A">
            <w:pPr>
              <w:ind w:firstLineChars="100" w:firstLine="221"/>
              <w:rPr>
                <w:rFonts w:ascii="Calibri" w:hAnsi="Calibri" w:cs="Calibri"/>
                <w:color w:val="000000"/>
              </w:rPr>
            </w:pPr>
          </w:p>
        </w:tc>
        <w:tc>
          <w:tcPr>
            <w:tcW w:w="1064"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2B4B7D" w:rsidRPr="00AA3CF5" w:rsidTr="002B4B7D">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rsidR="00E76C35" w:rsidRDefault="00E76C35" w:rsidP="0066662A">
            <w:pPr>
              <w:ind w:firstLineChars="100" w:firstLine="221"/>
              <w:rPr>
                <w:rFonts w:ascii="Calibri" w:hAnsi="Calibri" w:cs="Calibri"/>
                <w:color w:val="000000"/>
              </w:rPr>
            </w:pPr>
          </w:p>
        </w:tc>
        <w:tc>
          <w:tcPr>
            <w:tcW w:w="1064"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0"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603"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37"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8"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87"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2B4B7D" w:rsidRPr="00AA3CF5" w:rsidTr="002B4B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rsidR="00E76C35" w:rsidRDefault="00E76C35" w:rsidP="0066662A">
            <w:pPr>
              <w:ind w:firstLineChars="100" w:firstLine="221"/>
              <w:rPr>
                <w:rFonts w:ascii="Calibri" w:hAnsi="Calibri" w:cs="Calibri"/>
                <w:color w:val="000000"/>
              </w:rPr>
            </w:pPr>
          </w:p>
        </w:tc>
        <w:tc>
          <w:tcPr>
            <w:tcW w:w="1064"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rsidR="00E76C35" w:rsidRDefault="00E76C35" w:rsidP="00E76C35"/>
    <w:p w:rsidR="00E76C35" w:rsidRDefault="00E76C35" w:rsidP="00E76C35">
      <w:r>
        <w:t>The access rights for the project’s CIs are maintained in the “</w:t>
      </w:r>
      <w:r w:rsidRPr="00784E8F">
        <w:t>Master List of Configurable Items</w:t>
      </w:r>
      <w:r>
        <w:t>” at the organization level. Deviations from the above are documented below: --------</w:t>
      </w:r>
    </w:p>
    <w:p w:rsidR="003B2F1D" w:rsidRDefault="003B2F1D" w:rsidP="00E76C35"/>
    <w:p w:rsidR="00E76C35" w:rsidRDefault="00E76C35" w:rsidP="00E76C35">
      <w:pPr>
        <w:pStyle w:val="Heading2"/>
        <w:numPr>
          <w:ilvl w:val="1"/>
          <w:numId w:val="5"/>
        </w:numPr>
      </w:pPr>
      <w:bookmarkStart w:id="14" w:name="_Toc447728368"/>
      <w:r>
        <w:t>Project Repository</w:t>
      </w:r>
      <w:bookmarkEnd w:id="14"/>
    </w:p>
    <w:p w:rsidR="00E76C35" w:rsidRDefault="00E76C35" w:rsidP="00E76C35">
      <w:pPr>
        <w:ind w:left="792"/>
        <w:rPr>
          <w:rStyle w:val="SubtleEmphasis"/>
        </w:rPr>
      </w:pPr>
      <w:r w:rsidRPr="00D93DFD">
        <w:rPr>
          <w:rStyle w:val="SubtleEmphasis"/>
        </w:rPr>
        <w:t>[Specify Project Repository here</w:t>
      </w:r>
      <w:r>
        <w:rPr>
          <w:rStyle w:val="SubtleEmphasis"/>
        </w:rPr>
        <w:t>, for documents and Source Code</w:t>
      </w:r>
      <w:r w:rsidRPr="00D93DFD">
        <w:rPr>
          <w:rStyle w:val="SubtleEmphasis"/>
        </w:rPr>
        <w:t>]</w:t>
      </w:r>
    </w:p>
    <w:p w:rsidR="00E67326" w:rsidRDefault="00894D88" w:rsidP="00E67326">
      <w:pPr>
        <w:pStyle w:val="Heading2"/>
        <w:numPr>
          <w:ilvl w:val="1"/>
          <w:numId w:val="5"/>
        </w:numPr>
      </w:pPr>
      <w:bookmarkStart w:id="15" w:name="_Toc447728369"/>
      <w:r>
        <w:t>Configu</w:t>
      </w:r>
      <w:r w:rsidR="00E67326">
        <w:t>r</w:t>
      </w:r>
      <w:r>
        <w:t>a</w:t>
      </w:r>
      <w:r w:rsidR="00E67326">
        <w:t>tion Audit Plan</w:t>
      </w:r>
      <w:bookmarkEnd w:id="15"/>
    </w:p>
    <w:p w:rsidR="00E67326" w:rsidRPr="00D93DFD" w:rsidRDefault="00E67326" w:rsidP="00E67326">
      <w:pPr>
        <w:ind w:left="792"/>
        <w:rPr>
          <w:rStyle w:val="SubtleEmphasis"/>
        </w:rPr>
      </w:pPr>
      <w:r w:rsidRPr="00D93DFD">
        <w:rPr>
          <w:rStyle w:val="SubtleEmphasis"/>
        </w:rPr>
        <w:t xml:space="preserve">[Specify </w:t>
      </w:r>
      <w:r>
        <w:rPr>
          <w:rStyle w:val="SubtleEmphasis"/>
        </w:rPr>
        <w:t>Configuration audit frequency</w:t>
      </w:r>
      <w:r w:rsidRPr="00D93DFD">
        <w:rPr>
          <w:rStyle w:val="SubtleEmphasis"/>
        </w:rPr>
        <w:t>]</w:t>
      </w:r>
    </w:p>
    <w:p w:rsidR="00E76C35" w:rsidRDefault="00E76C35" w:rsidP="00E76C35">
      <w:pPr>
        <w:pStyle w:val="Heading2"/>
        <w:numPr>
          <w:ilvl w:val="1"/>
          <w:numId w:val="5"/>
        </w:numPr>
      </w:pPr>
      <w:bookmarkStart w:id="16" w:name="_Toc447728370"/>
      <w:r w:rsidRPr="00255837">
        <w:t xml:space="preserve">Backup and </w:t>
      </w:r>
      <w:r>
        <w:t>R</w:t>
      </w:r>
      <w:r w:rsidRPr="00255837">
        <w:t>estoration Plan</w:t>
      </w:r>
      <w:bookmarkEnd w:id="16"/>
    </w:p>
    <w:p w:rsidR="00E76C35" w:rsidRPr="005E723B" w:rsidRDefault="00E76C35" w:rsidP="00E76C35">
      <w:pPr>
        <w:ind w:firstLine="360"/>
        <w:rPr>
          <w:rFonts w:cstheme="minorHAnsi"/>
        </w:rPr>
      </w:pPr>
      <w:r w:rsidRPr="005E723B">
        <w:rPr>
          <w:rFonts w:cstheme="minorHAnsi"/>
        </w:rPr>
        <w:t xml:space="preserve">The backup and restoration for this project is in line with the Org. </w:t>
      </w:r>
      <w:r w:rsidRPr="005E723B">
        <w:rPr>
          <w:rFonts w:cstheme="minorHAnsi"/>
          <w:color w:val="000000"/>
        </w:rPr>
        <w:t xml:space="preserve">Backup </w:t>
      </w:r>
      <w:r w:rsidRPr="005E723B">
        <w:rPr>
          <w:rFonts w:cstheme="minorHAnsi"/>
        </w:rPr>
        <w:t xml:space="preserve">and Restoration Plans.  </w:t>
      </w:r>
    </w:p>
    <w:tbl>
      <w:tblPr>
        <w:tblStyle w:val="LightGrid-Accent11"/>
        <w:tblW w:w="0" w:type="auto"/>
        <w:tblLook w:val="04A0" w:firstRow="1" w:lastRow="0" w:firstColumn="1" w:lastColumn="0" w:noHBand="0" w:noVBand="1"/>
      </w:tblPr>
      <w:tblGrid>
        <w:gridCol w:w="880"/>
        <w:gridCol w:w="3192"/>
        <w:gridCol w:w="5216"/>
      </w:tblGrid>
      <w:tr w:rsidR="00E76C35" w:rsidTr="0066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76C35" w:rsidRDefault="00E76C35" w:rsidP="0066662A">
            <w:r>
              <w:t>Sr. No</w:t>
            </w:r>
          </w:p>
        </w:tc>
        <w:tc>
          <w:tcPr>
            <w:tcW w:w="3192" w:type="dxa"/>
          </w:tcPr>
          <w:p w:rsidR="00E76C35" w:rsidRDefault="00E76C35" w:rsidP="0066662A">
            <w:pPr>
              <w:cnfStyle w:val="100000000000" w:firstRow="1" w:lastRow="0" w:firstColumn="0" w:lastColumn="0" w:oddVBand="0" w:evenVBand="0" w:oddHBand="0" w:evenHBand="0" w:firstRowFirstColumn="0" w:firstRowLastColumn="0" w:lastRowFirstColumn="0" w:lastRowLastColumn="0"/>
            </w:pPr>
            <w:r>
              <w:t>Description</w:t>
            </w:r>
          </w:p>
        </w:tc>
        <w:tc>
          <w:tcPr>
            <w:tcW w:w="5216" w:type="dxa"/>
          </w:tcPr>
          <w:p w:rsidR="00E76C35" w:rsidRDefault="00E76C35" w:rsidP="0066662A">
            <w:pPr>
              <w:cnfStyle w:val="100000000000" w:firstRow="1" w:lastRow="0" w:firstColumn="0" w:lastColumn="0" w:oddVBand="0" w:evenVBand="0" w:oddHBand="0" w:evenHBand="0" w:firstRowFirstColumn="0" w:firstRowLastColumn="0" w:lastRowFirstColumn="0" w:lastRowLastColumn="0"/>
            </w:pPr>
            <w:r>
              <w:t>Details</w:t>
            </w:r>
          </w:p>
        </w:tc>
      </w:tr>
      <w:tr w:rsidR="00E76C35" w:rsidTr="0066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76C35" w:rsidRDefault="00E76C35" w:rsidP="0066662A">
            <w:r>
              <w:t>1</w:t>
            </w:r>
          </w:p>
        </w:tc>
        <w:tc>
          <w:tcPr>
            <w:tcW w:w="3192"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pPr>
            <w:r>
              <w:t>Backup frequency</w:t>
            </w:r>
          </w:p>
        </w:tc>
        <w:tc>
          <w:tcPr>
            <w:tcW w:w="5216"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pPr>
          </w:p>
        </w:tc>
      </w:tr>
      <w:tr w:rsidR="00E76C35" w:rsidTr="00666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76C35" w:rsidRDefault="00E76C35" w:rsidP="0066662A">
            <w:r>
              <w:t>2</w:t>
            </w:r>
          </w:p>
        </w:tc>
        <w:tc>
          <w:tcPr>
            <w:tcW w:w="3192"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pPr>
            <w:r>
              <w:t>Backup method</w:t>
            </w:r>
          </w:p>
        </w:tc>
        <w:tc>
          <w:tcPr>
            <w:tcW w:w="5216"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pPr>
          </w:p>
        </w:tc>
      </w:tr>
      <w:tr w:rsidR="00E76C35" w:rsidTr="0066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76C35" w:rsidRDefault="00E76C35" w:rsidP="0066662A">
            <w:r>
              <w:t>3</w:t>
            </w:r>
          </w:p>
        </w:tc>
        <w:tc>
          <w:tcPr>
            <w:tcW w:w="3192"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pPr>
            <w:r>
              <w:t>Backup media</w:t>
            </w:r>
          </w:p>
        </w:tc>
        <w:tc>
          <w:tcPr>
            <w:tcW w:w="5216" w:type="dxa"/>
          </w:tcPr>
          <w:p w:rsidR="00E76C35" w:rsidRDefault="00E76C35" w:rsidP="0066662A">
            <w:pPr>
              <w:cnfStyle w:val="000000100000" w:firstRow="0" w:lastRow="0" w:firstColumn="0" w:lastColumn="0" w:oddVBand="0" w:evenVBand="0" w:oddHBand="1" w:evenHBand="0" w:firstRowFirstColumn="0" w:firstRowLastColumn="0" w:lastRowFirstColumn="0" w:lastRowLastColumn="0"/>
            </w:pPr>
          </w:p>
        </w:tc>
      </w:tr>
      <w:tr w:rsidR="00E76C35" w:rsidTr="00666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76C35" w:rsidRDefault="00E76C35" w:rsidP="0066662A">
            <w:r>
              <w:t>4</w:t>
            </w:r>
          </w:p>
        </w:tc>
        <w:tc>
          <w:tcPr>
            <w:tcW w:w="3192"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pPr>
            <w:r>
              <w:t>Location of backup</w:t>
            </w:r>
          </w:p>
        </w:tc>
        <w:tc>
          <w:tcPr>
            <w:tcW w:w="5216" w:type="dxa"/>
          </w:tcPr>
          <w:p w:rsidR="00E76C35" w:rsidRDefault="00E76C35" w:rsidP="0066662A">
            <w:pPr>
              <w:cnfStyle w:val="000000010000" w:firstRow="0" w:lastRow="0" w:firstColumn="0" w:lastColumn="0" w:oddVBand="0" w:evenVBand="0" w:oddHBand="0" w:evenHBand="1" w:firstRowFirstColumn="0" w:firstRowLastColumn="0" w:lastRowFirstColumn="0" w:lastRowLastColumn="0"/>
            </w:pPr>
          </w:p>
        </w:tc>
      </w:tr>
    </w:tbl>
    <w:p w:rsidR="00E76C35" w:rsidRDefault="00E76C35" w:rsidP="00E76C35">
      <w:pPr>
        <w:ind w:firstLine="360"/>
      </w:pPr>
      <w:r>
        <w:t xml:space="preserve"> </w:t>
      </w:r>
    </w:p>
    <w:p w:rsidR="005B44F5" w:rsidRDefault="005B44F5" w:rsidP="004E653A">
      <w:pPr>
        <w:pStyle w:val="Heading1"/>
        <w:numPr>
          <w:ilvl w:val="0"/>
          <w:numId w:val="5"/>
        </w:numPr>
      </w:pPr>
      <w:bookmarkStart w:id="17" w:name="_Toc447728371"/>
      <w:r>
        <w:lastRenderedPageBreak/>
        <w:t>Quality Plans</w:t>
      </w:r>
      <w:bookmarkEnd w:id="17"/>
    </w:p>
    <w:p w:rsidR="005C107D" w:rsidRDefault="005C107D" w:rsidP="00D327C2">
      <w:pPr>
        <w:pStyle w:val="Heading2"/>
        <w:numPr>
          <w:ilvl w:val="1"/>
          <w:numId w:val="5"/>
        </w:numPr>
      </w:pPr>
      <w:bookmarkStart w:id="18" w:name="_Toc447728372"/>
      <w:r>
        <w:t>Audit Plan</w:t>
      </w:r>
      <w:bookmarkEnd w:id="18"/>
    </w:p>
    <w:p w:rsidR="0021348F" w:rsidRPr="00DB7FC7" w:rsidRDefault="00DB7FC7" w:rsidP="0021348F">
      <w:pPr>
        <w:rPr>
          <w:rStyle w:val="SubtleEmphasis"/>
        </w:rPr>
      </w:pPr>
      <w:r>
        <w:rPr>
          <w:rStyle w:val="SubtleEmphasis"/>
        </w:rPr>
        <w:t>[</w:t>
      </w:r>
      <w:r w:rsidRPr="00DB7FC7">
        <w:rPr>
          <w:rStyle w:val="SubtleEmphasis"/>
        </w:rPr>
        <w:t xml:space="preserve">Audits are reviews that assess compliance with </w:t>
      </w:r>
      <w:r w:rsidR="000E4112">
        <w:rPr>
          <w:rStyle w:val="SubtleEmphasis"/>
        </w:rPr>
        <w:t>produc</w:t>
      </w:r>
      <w:r w:rsidR="00797B36">
        <w:rPr>
          <w:rStyle w:val="SubtleEmphasis"/>
        </w:rPr>
        <w:t>t</w:t>
      </w:r>
      <w:r w:rsidR="009356A9" w:rsidRPr="00DB7FC7">
        <w:rPr>
          <w:rStyle w:val="SubtleEmphasis"/>
        </w:rPr>
        <w:t xml:space="preserve"> </w:t>
      </w:r>
      <w:r w:rsidRPr="00DB7FC7">
        <w:rPr>
          <w:rStyle w:val="SubtleEmphasis"/>
        </w:rPr>
        <w:t>requirements, functional Specifications, baselines, standards, procedures, instructions and contractual requirements. Physical audits check that all items Identified as being part of the conﬁguration are present in the product baseline.</w:t>
      </w:r>
      <w:r>
        <w:rPr>
          <w:rStyle w:val="SubtleEmphasis"/>
        </w:rPr>
        <w:t>]</w:t>
      </w:r>
    </w:p>
    <w:p w:rsidR="00EA61EA" w:rsidRPr="00534273" w:rsidRDefault="00EA61EA" w:rsidP="00EA61EA">
      <w:pPr>
        <w:pStyle w:val="ListParagraph"/>
        <w:widowControl w:val="0"/>
        <w:tabs>
          <w:tab w:val="left" w:pos="9100"/>
        </w:tabs>
        <w:autoSpaceDE w:val="0"/>
        <w:autoSpaceDN w:val="0"/>
        <w:adjustRightInd w:val="0"/>
        <w:spacing w:after="0" w:line="240" w:lineRule="auto"/>
        <w:ind w:left="360" w:right="310"/>
        <w:jc w:val="both"/>
        <w:rPr>
          <w:rFonts w:cstheme="minorHAnsi"/>
          <w:color w:val="000000"/>
        </w:rPr>
      </w:pPr>
      <w:r w:rsidRPr="00534273">
        <w:rPr>
          <w:rFonts w:cstheme="minorHAnsi"/>
          <w:color w:val="000000"/>
          <w:spacing w:val="-1"/>
        </w:rPr>
        <w:t>A</w:t>
      </w:r>
      <w:r w:rsidRPr="00534273">
        <w:rPr>
          <w:rFonts w:cstheme="minorHAnsi"/>
          <w:color w:val="000000"/>
        </w:rPr>
        <w:t>u</w:t>
      </w:r>
      <w:r w:rsidRPr="00534273">
        <w:rPr>
          <w:rFonts w:cstheme="minorHAnsi"/>
          <w:color w:val="000000"/>
          <w:spacing w:val="2"/>
        </w:rPr>
        <w:t>d</w:t>
      </w:r>
      <w:r w:rsidRPr="00534273">
        <w:rPr>
          <w:rFonts w:cstheme="minorHAnsi"/>
          <w:color w:val="000000"/>
          <w:spacing w:val="-1"/>
        </w:rPr>
        <w:t>i</w:t>
      </w:r>
      <w:r w:rsidRPr="00534273">
        <w:rPr>
          <w:rFonts w:cstheme="minorHAnsi"/>
          <w:color w:val="000000"/>
        </w:rPr>
        <w:t>t</w:t>
      </w:r>
      <w:r w:rsidRPr="00534273">
        <w:rPr>
          <w:rFonts w:cstheme="minorHAnsi"/>
          <w:color w:val="000000"/>
          <w:spacing w:val="-1"/>
        </w:rPr>
        <w:t xml:space="preserve"> </w:t>
      </w:r>
      <w:r w:rsidRPr="00534273">
        <w:rPr>
          <w:rFonts w:cstheme="minorHAnsi"/>
          <w:color w:val="000000"/>
          <w:spacing w:val="2"/>
        </w:rPr>
        <w:t>o</w:t>
      </w:r>
      <w:r w:rsidRPr="00534273">
        <w:rPr>
          <w:rFonts w:cstheme="minorHAnsi"/>
          <w:color w:val="000000"/>
        </w:rPr>
        <w:t>b</w:t>
      </w:r>
      <w:r w:rsidRPr="00534273">
        <w:rPr>
          <w:rFonts w:cstheme="minorHAnsi"/>
          <w:color w:val="000000"/>
          <w:spacing w:val="1"/>
        </w:rPr>
        <w:t>s</w:t>
      </w:r>
      <w:r w:rsidRPr="00534273">
        <w:rPr>
          <w:rFonts w:cstheme="minorHAnsi"/>
          <w:color w:val="000000"/>
        </w:rPr>
        <w:t>e</w:t>
      </w:r>
      <w:r w:rsidRPr="00534273">
        <w:rPr>
          <w:rFonts w:cstheme="minorHAnsi"/>
          <w:color w:val="000000"/>
          <w:spacing w:val="1"/>
        </w:rPr>
        <w:t>rv</w:t>
      </w:r>
      <w:r w:rsidRPr="00534273">
        <w:rPr>
          <w:rFonts w:cstheme="minorHAnsi"/>
          <w:color w:val="000000"/>
        </w:rPr>
        <w:t>at</w:t>
      </w:r>
      <w:r w:rsidRPr="00534273">
        <w:rPr>
          <w:rFonts w:cstheme="minorHAnsi"/>
          <w:color w:val="000000"/>
          <w:spacing w:val="1"/>
        </w:rPr>
        <w:t>i</w:t>
      </w:r>
      <w:r w:rsidRPr="00534273">
        <w:rPr>
          <w:rFonts w:cstheme="minorHAnsi"/>
          <w:color w:val="000000"/>
        </w:rPr>
        <w:t>ons a</w:t>
      </w:r>
      <w:r w:rsidRPr="00534273">
        <w:rPr>
          <w:rFonts w:cstheme="minorHAnsi"/>
          <w:color w:val="000000"/>
          <w:spacing w:val="2"/>
        </w:rPr>
        <w:t>n</w:t>
      </w:r>
      <w:r w:rsidRPr="00534273">
        <w:rPr>
          <w:rFonts w:cstheme="minorHAnsi"/>
          <w:color w:val="000000"/>
        </w:rPr>
        <w:t>d</w:t>
      </w:r>
      <w:r w:rsidRPr="00534273">
        <w:rPr>
          <w:rFonts w:cstheme="minorHAnsi"/>
          <w:color w:val="000000"/>
          <w:spacing w:val="-2"/>
        </w:rPr>
        <w:t xml:space="preserve"> </w:t>
      </w:r>
      <w:r w:rsidRPr="00534273">
        <w:rPr>
          <w:rFonts w:cstheme="minorHAnsi"/>
          <w:color w:val="000000"/>
          <w:spacing w:val="1"/>
        </w:rPr>
        <w:t>c</w:t>
      </w:r>
      <w:r w:rsidRPr="00534273">
        <w:rPr>
          <w:rFonts w:cstheme="minorHAnsi"/>
          <w:color w:val="000000"/>
        </w:rPr>
        <w:t>o</w:t>
      </w:r>
      <w:r w:rsidRPr="00534273">
        <w:rPr>
          <w:rFonts w:cstheme="minorHAnsi"/>
          <w:color w:val="000000"/>
          <w:spacing w:val="1"/>
        </w:rPr>
        <w:t>r</w:t>
      </w:r>
      <w:r w:rsidRPr="00534273">
        <w:rPr>
          <w:rFonts w:cstheme="minorHAnsi"/>
          <w:color w:val="000000"/>
          <w:spacing w:val="3"/>
        </w:rPr>
        <w:t>r</w:t>
      </w:r>
      <w:r w:rsidRPr="00534273">
        <w:rPr>
          <w:rFonts w:cstheme="minorHAnsi"/>
          <w:color w:val="000000"/>
        </w:rPr>
        <w:t>e</w:t>
      </w:r>
      <w:r w:rsidRPr="00534273">
        <w:rPr>
          <w:rFonts w:cstheme="minorHAnsi"/>
          <w:color w:val="000000"/>
          <w:spacing w:val="1"/>
        </w:rPr>
        <w:t>s</w:t>
      </w:r>
      <w:r w:rsidRPr="00534273">
        <w:rPr>
          <w:rFonts w:cstheme="minorHAnsi"/>
          <w:color w:val="000000"/>
        </w:rPr>
        <w:t>pon</w:t>
      </w:r>
      <w:r w:rsidRPr="00534273">
        <w:rPr>
          <w:rFonts w:cstheme="minorHAnsi"/>
          <w:color w:val="000000"/>
          <w:spacing w:val="2"/>
        </w:rPr>
        <w:t>d</w:t>
      </w:r>
      <w:r w:rsidRPr="00534273">
        <w:rPr>
          <w:rFonts w:cstheme="minorHAnsi"/>
          <w:color w:val="000000"/>
          <w:spacing w:val="-1"/>
        </w:rPr>
        <w:t>i</w:t>
      </w:r>
      <w:r w:rsidRPr="00534273">
        <w:rPr>
          <w:rFonts w:cstheme="minorHAnsi"/>
          <w:color w:val="000000"/>
          <w:spacing w:val="2"/>
        </w:rPr>
        <w:t>n</w:t>
      </w:r>
      <w:r w:rsidRPr="00534273">
        <w:rPr>
          <w:rFonts w:cstheme="minorHAnsi"/>
          <w:color w:val="000000"/>
        </w:rPr>
        <w:t>g</w:t>
      </w:r>
      <w:r w:rsidRPr="00534273">
        <w:rPr>
          <w:rFonts w:cstheme="minorHAnsi"/>
          <w:color w:val="000000"/>
          <w:spacing w:val="-2"/>
        </w:rPr>
        <w:t xml:space="preserve"> </w:t>
      </w:r>
      <w:r w:rsidRPr="00534273">
        <w:rPr>
          <w:rFonts w:cstheme="minorHAnsi"/>
          <w:color w:val="000000"/>
        </w:rPr>
        <w:t>a</w:t>
      </w:r>
      <w:r w:rsidRPr="00534273">
        <w:rPr>
          <w:rFonts w:cstheme="minorHAnsi"/>
          <w:color w:val="000000"/>
          <w:spacing w:val="1"/>
        </w:rPr>
        <w:t>c</w:t>
      </w:r>
      <w:r w:rsidRPr="00534273">
        <w:rPr>
          <w:rFonts w:cstheme="minorHAnsi"/>
          <w:color w:val="000000"/>
        </w:rPr>
        <w:t>t</w:t>
      </w:r>
      <w:r w:rsidRPr="00534273">
        <w:rPr>
          <w:rFonts w:cstheme="minorHAnsi"/>
          <w:color w:val="000000"/>
          <w:spacing w:val="1"/>
        </w:rPr>
        <w:t>i</w:t>
      </w:r>
      <w:r w:rsidRPr="00534273">
        <w:rPr>
          <w:rFonts w:cstheme="minorHAnsi"/>
          <w:color w:val="000000"/>
        </w:rPr>
        <w:t xml:space="preserve">ons </w:t>
      </w:r>
      <w:r w:rsidRPr="00534273">
        <w:rPr>
          <w:rFonts w:cstheme="minorHAnsi"/>
          <w:color w:val="000000"/>
          <w:spacing w:val="1"/>
        </w:rPr>
        <w:t>(</w:t>
      </w:r>
      <w:r w:rsidRPr="00534273">
        <w:rPr>
          <w:rFonts w:cstheme="minorHAnsi"/>
          <w:color w:val="000000"/>
          <w:spacing w:val="-1"/>
        </w:rPr>
        <w:t>i</w:t>
      </w:r>
      <w:r w:rsidRPr="00534273">
        <w:rPr>
          <w:rFonts w:cstheme="minorHAnsi"/>
          <w:color w:val="000000"/>
        </w:rPr>
        <w:t>f</w:t>
      </w:r>
      <w:r w:rsidRPr="00534273">
        <w:rPr>
          <w:rFonts w:cstheme="minorHAnsi"/>
          <w:color w:val="000000"/>
          <w:spacing w:val="1"/>
        </w:rPr>
        <w:t xml:space="preserve"> </w:t>
      </w:r>
      <w:r w:rsidRPr="00534273">
        <w:rPr>
          <w:rFonts w:cstheme="minorHAnsi"/>
          <w:color w:val="000000"/>
        </w:rPr>
        <w:t>a</w:t>
      </w:r>
      <w:r w:rsidRPr="00534273">
        <w:rPr>
          <w:rFonts w:cstheme="minorHAnsi"/>
          <w:color w:val="000000"/>
          <w:spacing w:val="4"/>
        </w:rPr>
        <w:t>n</w:t>
      </w:r>
      <w:r w:rsidRPr="00534273">
        <w:rPr>
          <w:rFonts w:cstheme="minorHAnsi"/>
          <w:color w:val="000000"/>
          <w:spacing w:val="-4"/>
        </w:rPr>
        <w:t>y</w:t>
      </w:r>
      <w:r w:rsidRPr="00534273">
        <w:rPr>
          <w:rFonts w:cstheme="minorHAnsi"/>
          <w:color w:val="000000"/>
        </w:rPr>
        <w:t>)</w:t>
      </w:r>
      <w:r w:rsidRPr="00534273">
        <w:rPr>
          <w:rFonts w:cstheme="minorHAnsi"/>
          <w:color w:val="000000"/>
          <w:spacing w:val="2"/>
        </w:rPr>
        <w:t xml:space="preserve"> </w:t>
      </w:r>
      <w:r w:rsidRPr="00534273">
        <w:rPr>
          <w:rFonts w:cstheme="minorHAnsi"/>
          <w:color w:val="000000"/>
        </w:rPr>
        <w:t>w</w:t>
      </w:r>
      <w:r w:rsidRPr="00534273">
        <w:rPr>
          <w:rFonts w:cstheme="minorHAnsi"/>
          <w:color w:val="000000"/>
          <w:spacing w:val="-1"/>
        </w:rPr>
        <w:t>i</w:t>
      </w:r>
      <w:r w:rsidRPr="00534273">
        <w:rPr>
          <w:rFonts w:cstheme="minorHAnsi"/>
          <w:color w:val="000000"/>
          <w:spacing w:val="1"/>
        </w:rPr>
        <w:t>l</w:t>
      </w:r>
      <w:r w:rsidRPr="00534273">
        <w:rPr>
          <w:rFonts w:cstheme="minorHAnsi"/>
          <w:color w:val="000000"/>
        </w:rPr>
        <w:t>l</w:t>
      </w:r>
      <w:r w:rsidRPr="00534273">
        <w:rPr>
          <w:rFonts w:cstheme="minorHAnsi"/>
          <w:color w:val="000000"/>
          <w:spacing w:val="-2"/>
        </w:rPr>
        <w:t xml:space="preserve"> </w:t>
      </w:r>
      <w:r w:rsidRPr="00534273">
        <w:rPr>
          <w:rFonts w:cstheme="minorHAnsi"/>
          <w:color w:val="000000"/>
          <w:spacing w:val="2"/>
        </w:rPr>
        <w:t>b</w:t>
      </w:r>
      <w:r w:rsidRPr="00534273">
        <w:rPr>
          <w:rFonts w:cstheme="minorHAnsi"/>
          <w:color w:val="000000"/>
        </w:rPr>
        <w:t>e</w:t>
      </w:r>
      <w:r w:rsidRPr="00534273">
        <w:rPr>
          <w:rFonts w:cstheme="minorHAnsi"/>
          <w:color w:val="000000"/>
          <w:spacing w:val="-2"/>
        </w:rPr>
        <w:t xml:space="preserve"> </w:t>
      </w:r>
      <w:r w:rsidRPr="00534273">
        <w:rPr>
          <w:rFonts w:cstheme="minorHAnsi"/>
          <w:color w:val="000000"/>
          <w:spacing w:val="1"/>
        </w:rPr>
        <w:t>r</w:t>
      </w:r>
      <w:r w:rsidRPr="00534273">
        <w:rPr>
          <w:rFonts w:cstheme="minorHAnsi"/>
          <w:color w:val="000000"/>
        </w:rPr>
        <w:t>e</w:t>
      </w:r>
      <w:r w:rsidRPr="00534273">
        <w:rPr>
          <w:rFonts w:cstheme="minorHAnsi"/>
          <w:color w:val="000000"/>
          <w:spacing w:val="1"/>
        </w:rPr>
        <w:t>c</w:t>
      </w:r>
      <w:r w:rsidRPr="00534273">
        <w:rPr>
          <w:rFonts w:cstheme="minorHAnsi"/>
          <w:color w:val="000000"/>
        </w:rPr>
        <w:t>o</w:t>
      </w:r>
      <w:r w:rsidRPr="00534273">
        <w:rPr>
          <w:rFonts w:cstheme="minorHAnsi"/>
          <w:color w:val="000000"/>
          <w:spacing w:val="1"/>
        </w:rPr>
        <w:t>r</w:t>
      </w:r>
      <w:r w:rsidRPr="00534273">
        <w:rPr>
          <w:rFonts w:cstheme="minorHAnsi"/>
          <w:color w:val="000000"/>
        </w:rPr>
        <w:t>d</w:t>
      </w:r>
      <w:r w:rsidRPr="00534273">
        <w:rPr>
          <w:rFonts w:cstheme="minorHAnsi"/>
          <w:color w:val="000000"/>
          <w:spacing w:val="2"/>
        </w:rPr>
        <w:t>e</w:t>
      </w:r>
      <w:r w:rsidRPr="00534273">
        <w:rPr>
          <w:rFonts w:cstheme="minorHAnsi"/>
          <w:color w:val="000000"/>
        </w:rPr>
        <w:t>d</w:t>
      </w:r>
      <w:r w:rsidRPr="00534273">
        <w:rPr>
          <w:rFonts w:cstheme="minorHAnsi"/>
          <w:color w:val="000000"/>
          <w:spacing w:val="-2"/>
        </w:rPr>
        <w:t xml:space="preserve"> </w:t>
      </w:r>
      <w:r w:rsidRPr="00534273">
        <w:rPr>
          <w:rFonts w:cstheme="minorHAnsi"/>
          <w:color w:val="000000"/>
          <w:spacing w:val="1"/>
        </w:rPr>
        <w:t>i</w:t>
      </w:r>
      <w:r w:rsidRPr="00534273">
        <w:rPr>
          <w:rFonts w:cstheme="minorHAnsi"/>
          <w:color w:val="000000"/>
        </w:rPr>
        <w:t>n</w:t>
      </w:r>
      <w:r w:rsidRPr="00534273">
        <w:rPr>
          <w:rFonts w:cstheme="minorHAnsi"/>
          <w:color w:val="000000"/>
          <w:spacing w:val="-1"/>
        </w:rPr>
        <w:t xml:space="preserve"> </w:t>
      </w:r>
      <w:r w:rsidRPr="00534273">
        <w:rPr>
          <w:rFonts w:cstheme="minorHAnsi"/>
          <w:color w:val="000000"/>
        </w:rPr>
        <w:t>t</w:t>
      </w:r>
      <w:r w:rsidRPr="00534273">
        <w:rPr>
          <w:rFonts w:cstheme="minorHAnsi"/>
          <w:color w:val="000000"/>
          <w:spacing w:val="2"/>
        </w:rPr>
        <w:t>h</w:t>
      </w:r>
      <w:r w:rsidRPr="00534273">
        <w:rPr>
          <w:rFonts w:cstheme="minorHAnsi"/>
          <w:color w:val="000000"/>
        </w:rPr>
        <w:t>e</w:t>
      </w:r>
      <w:r w:rsidRPr="00534273">
        <w:rPr>
          <w:rFonts w:cstheme="minorHAnsi"/>
          <w:color w:val="000000"/>
          <w:spacing w:val="-2"/>
        </w:rPr>
        <w:t xml:space="preserve"> </w:t>
      </w:r>
      <w:r w:rsidRPr="00534273">
        <w:rPr>
          <w:rFonts w:cstheme="minorHAnsi"/>
          <w:color w:val="000000"/>
          <w:spacing w:val="2"/>
        </w:rPr>
        <w:t>A</w:t>
      </w:r>
      <w:r w:rsidRPr="00534273">
        <w:rPr>
          <w:rFonts w:cstheme="minorHAnsi"/>
          <w:color w:val="000000"/>
        </w:rPr>
        <w:t>u</w:t>
      </w:r>
      <w:r w:rsidRPr="00534273">
        <w:rPr>
          <w:rFonts w:cstheme="minorHAnsi"/>
          <w:color w:val="000000"/>
          <w:spacing w:val="2"/>
        </w:rPr>
        <w:t>d</w:t>
      </w:r>
      <w:r w:rsidRPr="00534273">
        <w:rPr>
          <w:rFonts w:cstheme="minorHAnsi"/>
          <w:color w:val="000000"/>
          <w:spacing w:val="1"/>
        </w:rPr>
        <w:t>i</w:t>
      </w:r>
      <w:r w:rsidRPr="00534273">
        <w:rPr>
          <w:rFonts w:cstheme="minorHAnsi"/>
          <w:color w:val="000000"/>
        </w:rPr>
        <w:t>t</w:t>
      </w:r>
      <w:r w:rsidRPr="00534273">
        <w:rPr>
          <w:rFonts w:cstheme="minorHAnsi"/>
          <w:color w:val="000000"/>
          <w:spacing w:val="-1"/>
        </w:rPr>
        <w:t xml:space="preserve"> l</w:t>
      </w:r>
      <w:r w:rsidRPr="00534273">
        <w:rPr>
          <w:rFonts w:cstheme="minorHAnsi"/>
          <w:color w:val="000000"/>
          <w:spacing w:val="2"/>
        </w:rPr>
        <w:t>o</w:t>
      </w:r>
      <w:r w:rsidRPr="00534273">
        <w:rPr>
          <w:rFonts w:cstheme="minorHAnsi"/>
          <w:color w:val="000000"/>
        </w:rPr>
        <w:t>g.</w:t>
      </w:r>
    </w:p>
    <w:p w:rsidR="00EA61EA" w:rsidRPr="00534273" w:rsidRDefault="00EA61EA" w:rsidP="00EA61EA">
      <w:pPr>
        <w:pStyle w:val="ListParagraph"/>
        <w:widowControl w:val="0"/>
        <w:autoSpaceDE w:val="0"/>
        <w:autoSpaceDN w:val="0"/>
        <w:adjustRightInd w:val="0"/>
        <w:spacing w:before="1" w:after="0" w:line="110" w:lineRule="exact"/>
        <w:ind w:left="360"/>
        <w:rPr>
          <w:rFonts w:cstheme="minorHAnsi"/>
          <w:color w:val="000000"/>
        </w:rPr>
      </w:pPr>
    </w:p>
    <w:p w:rsidR="00EA61EA" w:rsidRPr="00534273" w:rsidRDefault="00EA61EA" w:rsidP="00EA61EA">
      <w:pPr>
        <w:widowControl w:val="0"/>
        <w:autoSpaceDE w:val="0"/>
        <w:autoSpaceDN w:val="0"/>
        <w:adjustRightInd w:val="0"/>
        <w:spacing w:after="0" w:line="240" w:lineRule="auto"/>
        <w:ind w:firstLine="360"/>
        <w:jc w:val="both"/>
        <w:rPr>
          <w:rFonts w:cstheme="minorHAnsi"/>
          <w:color w:val="000000"/>
        </w:rPr>
      </w:pPr>
      <w:r w:rsidRPr="00534273">
        <w:rPr>
          <w:rFonts w:cstheme="minorHAnsi"/>
          <w:color w:val="000000"/>
          <w:spacing w:val="-1"/>
        </w:rPr>
        <w:t>A</w:t>
      </w:r>
      <w:r w:rsidRPr="00534273">
        <w:rPr>
          <w:rFonts w:cstheme="minorHAnsi"/>
          <w:color w:val="000000"/>
        </w:rPr>
        <w:t>u</w:t>
      </w:r>
      <w:r w:rsidRPr="00534273">
        <w:rPr>
          <w:rFonts w:cstheme="minorHAnsi"/>
          <w:color w:val="000000"/>
          <w:spacing w:val="2"/>
        </w:rPr>
        <w:t>d</w:t>
      </w:r>
      <w:r w:rsidRPr="00534273">
        <w:rPr>
          <w:rFonts w:cstheme="minorHAnsi"/>
          <w:color w:val="000000"/>
          <w:spacing w:val="-1"/>
        </w:rPr>
        <w:t>i</w:t>
      </w:r>
      <w:r w:rsidRPr="00534273">
        <w:rPr>
          <w:rFonts w:cstheme="minorHAnsi"/>
          <w:color w:val="000000"/>
        </w:rPr>
        <w:t>t</w:t>
      </w:r>
      <w:r w:rsidRPr="00534273">
        <w:rPr>
          <w:rFonts w:cstheme="minorHAnsi"/>
          <w:color w:val="000000"/>
          <w:spacing w:val="-1"/>
        </w:rPr>
        <w:t xml:space="preserve"> </w:t>
      </w:r>
      <w:r w:rsidRPr="00534273">
        <w:rPr>
          <w:rFonts w:cstheme="minorHAnsi"/>
          <w:color w:val="000000"/>
          <w:spacing w:val="1"/>
        </w:rPr>
        <w:t>sc</w:t>
      </w:r>
      <w:r w:rsidRPr="00534273">
        <w:rPr>
          <w:rFonts w:cstheme="minorHAnsi"/>
          <w:color w:val="000000"/>
        </w:rPr>
        <w:t>he</w:t>
      </w:r>
      <w:r w:rsidRPr="00534273">
        <w:rPr>
          <w:rFonts w:cstheme="minorHAnsi"/>
          <w:color w:val="000000"/>
          <w:spacing w:val="2"/>
        </w:rPr>
        <w:t>d</w:t>
      </w:r>
      <w:r w:rsidRPr="00534273">
        <w:rPr>
          <w:rFonts w:cstheme="minorHAnsi"/>
          <w:color w:val="000000"/>
        </w:rPr>
        <w:t>u</w:t>
      </w:r>
      <w:r w:rsidRPr="00534273">
        <w:rPr>
          <w:rFonts w:cstheme="minorHAnsi"/>
          <w:color w:val="000000"/>
          <w:spacing w:val="1"/>
        </w:rPr>
        <w:t>l</w:t>
      </w:r>
      <w:r w:rsidRPr="00534273">
        <w:rPr>
          <w:rFonts w:cstheme="minorHAnsi"/>
          <w:color w:val="000000"/>
        </w:rPr>
        <w:t>es a</w:t>
      </w:r>
      <w:r w:rsidRPr="00534273">
        <w:rPr>
          <w:rFonts w:cstheme="minorHAnsi"/>
          <w:color w:val="000000"/>
          <w:spacing w:val="1"/>
        </w:rPr>
        <w:t>r</w:t>
      </w:r>
      <w:r w:rsidRPr="00534273">
        <w:rPr>
          <w:rFonts w:cstheme="minorHAnsi"/>
          <w:color w:val="000000"/>
        </w:rPr>
        <w:t>e</w:t>
      </w:r>
      <w:r w:rsidRPr="00534273">
        <w:rPr>
          <w:rFonts w:cstheme="minorHAnsi"/>
          <w:color w:val="000000"/>
          <w:spacing w:val="-2"/>
        </w:rPr>
        <w:t xml:space="preserve"> </w:t>
      </w:r>
      <w:r w:rsidRPr="00534273">
        <w:rPr>
          <w:rFonts w:cstheme="minorHAnsi"/>
          <w:color w:val="000000"/>
          <w:spacing w:val="4"/>
        </w:rPr>
        <w:t>m</w:t>
      </w:r>
      <w:r w:rsidRPr="00534273">
        <w:rPr>
          <w:rFonts w:cstheme="minorHAnsi"/>
          <w:color w:val="000000"/>
        </w:rPr>
        <w:t>ent</w:t>
      </w:r>
      <w:r w:rsidRPr="00534273">
        <w:rPr>
          <w:rFonts w:cstheme="minorHAnsi"/>
          <w:color w:val="000000"/>
          <w:spacing w:val="-1"/>
        </w:rPr>
        <w:t>i</w:t>
      </w:r>
      <w:r w:rsidRPr="00534273">
        <w:rPr>
          <w:rFonts w:cstheme="minorHAnsi"/>
          <w:color w:val="000000"/>
          <w:spacing w:val="2"/>
        </w:rPr>
        <w:t>o</w:t>
      </w:r>
      <w:r w:rsidRPr="00534273">
        <w:rPr>
          <w:rFonts w:cstheme="minorHAnsi"/>
          <w:color w:val="000000"/>
        </w:rPr>
        <w:t xml:space="preserve">ned </w:t>
      </w:r>
      <w:r w:rsidRPr="00534273">
        <w:rPr>
          <w:rFonts w:cstheme="minorHAnsi"/>
          <w:color w:val="000000"/>
          <w:spacing w:val="-1"/>
        </w:rPr>
        <w:t>i</w:t>
      </w:r>
      <w:r w:rsidRPr="00534273">
        <w:rPr>
          <w:rFonts w:cstheme="minorHAnsi"/>
          <w:color w:val="000000"/>
        </w:rPr>
        <w:t>n</w:t>
      </w:r>
      <w:r w:rsidRPr="00534273">
        <w:rPr>
          <w:rFonts w:cstheme="minorHAnsi"/>
          <w:color w:val="000000"/>
          <w:spacing w:val="2"/>
        </w:rPr>
        <w:t xml:space="preserve"> </w:t>
      </w:r>
      <w:r w:rsidRPr="00534273">
        <w:rPr>
          <w:rFonts w:cstheme="minorHAnsi"/>
          <w:color w:val="000000"/>
          <w:spacing w:val="-1"/>
        </w:rPr>
        <w:t>P</w:t>
      </w:r>
      <w:r w:rsidRPr="00534273">
        <w:rPr>
          <w:rFonts w:cstheme="minorHAnsi"/>
          <w:color w:val="000000"/>
          <w:spacing w:val="1"/>
        </w:rPr>
        <w:t>r</w:t>
      </w:r>
      <w:r w:rsidRPr="00534273">
        <w:rPr>
          <w:rFonts w:cstheme="minorHAnsi"/>
          <w:color w:val="000000"/>
        </w:rPr>
        <w:t>o</w:t>
      </w:r>
      <w:r w:rsidRPr="00534273">
        <w:rPr>
          <w:rFonts w:cstheme="minorHAnsi"/>
          <w:color w:val="000000"/>
          <w:spacing w:val="1"/>
        </w:rPr>
        <w:t>j</w:t>
      </w:r>
      <w:r w:rsidRPr="00534273">
        <w:rPr>
          <w:rFonts w:cstheme="minorHAnsi"/>
          <w:color w:val="000000"/>
        </w:rPr>
        <w:t>e</w:t>
      </w:r>
      <w:r w:rsidRPr="00534273">
        <w:rPr>
          <w:rFonts w:cstheme="minorHAnsi"/>
          <w:color w:val="000000"/>
          <w:spacing w:val="1"/>
        </w:rPr>
        <w:t>c</w:t>
      </w:r>
      <w:r w:rsidRPr="00534273">
        <w:rPr>
          <w:rFonts w:cstheme="minorHAnsi"/>
          <w:color w:val="000000"/>
        </w:rPr>
        <w:t>t</w:t>
      </w:r>
      <w:r w:rsidRPr="00534273">
        <w:rPr>
          <w:rFonts w:cstheme="minorHAnsi"/>
          <w:color w:val="000000"/>
          <w:spacing w:val="-1"/>
        </w:rPr>
        <w:t xml:space="preserve"> Plan</w:t>
      </w:r>
      <w:r w:rsidRPr="00534273">
        <w:rPr>
          <w:rFonts w:cstheme="minorHAnsi"/>
          <w:color w:val="000000"/>
        </w:rPr>
        <w:t>.</w:t>
      </w:r>
    </w:p>
    <w:p w:rsidR="00D327C2" w:rsidRPr="00D327C2" w:rsidRDefault="00D327C2" w:rsidP="00D327C2">
      <w:pPr>
        <w:rPr>
          <w:sz w:val="4"/>
          <w:szCs w:val="4"/>
        </w:rPr>
      </w:pPr>
    </w:p>
    <w:tbl>
      <w:tblPr>
        <w:tblStyle w:val="LightGrid-Accent11"/>
        <w:tblW w:w="0" w:type="auto"/>
        <w:tblLook w:val="04A0" w:firstRow="1" w:lastRow="0" w:firstColumn="1" w:lastColumn="0" w:noHBand="0" w:noVBand="1"/>
      </w:tblPr>
      <w:tblGrid>
        <w:gridCol w:w="1254"/>
        <w:gridCol w:w="3141"/>
        <w:gridCol w:w="2749"/>
        <w:gridCol w:w="2416"/>
      </w:tblGrid>
      <w:tr w:rsidR="00E462D2" w:rsidRPr="008B41D2" w:rsidTr="00A061C6">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E462D2" w:rsidRPr="00A56D1A" w:rsidRDefault="00E462D2" w:rsidP="00D327C2">
            <w:pPr>
              <w:rPr>
                <w:rStyle w:val="SubtleEmphasis"/>
                <w:i w:val="0"/>
                <w:color w:val="7030A0"/>
              </w:rPr>
            </w:pPr>
            <w:r w:rsidRPr="00A56D1A">
              <w:rPr>
                <w:rStyle w:val="SubtleEmphasis"/>
                <w:i w:val="0"/>
                <w:color w:val="7030A0"/>
              </w:rPr>
              <w:t>Sr. No.</w:t>
            </w:r>
          </w:p>
        </w:tc>
        <w:tc>
          <w:tcPr>
            <w:tcW w:w="3141" w:type="dxa"/>
          </w:tcPr>
          <w:p w:rsidR="00E462D2" w:rsidRPr="00A56D1A" w:rsidRDefault="00E462D2" w:rsidP="00D327C2">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Auditor</w:t>
            </w:r>
          </w:p>
        </w:tc>
        <w:tc>
          <w:tcPr>
            <w:tcW w:w="2749" w:type="dxa"/>
          </w:tcPr>
          <w:p w:rsidR="00E462D2" w:rsidRDefault="00E462D2" w:rsidP="00D327C2">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proofErr w:type="spellStart"/>
            <w:r>
              <w:rPr>
                <w:rStyle w:val="SubtleEmphasis"/>
                <w:i w:val="0"/>
                <w:color w:val="7030A0"/>
              </w:rPr>
              <w:t>Auditee</w:t>
            </w:r>
            <w:proofErr w:type="spellEnd"/>
          </w:p>
        </w:tc>
        <w:tc>
          <w:tcPr>
            <w:tcW w:w="2416" w:type="dxa"/>
          </w:tcPr>
          <w:p w:rsidR="00E462D2" w:rsidRDefault="00E462D2" w:rsidP="00DB7FC7">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Milestone</w:t>
            </w:r>
          </w:p>
        </w:tc>
      </w:tr>
      <w:tr w:rsidR="000F0123" w:rsidRPr="00A56D1A" w:rsidTr="00610BD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0F0123" w:rsidRPr="00A56D1A" w:rsidRDefault="000F0123" w:rsidP="00610BD4">
            <w:pPr>
              <w:rPr>
                <w:rStyle w:val="SubtleEmphasis"/>
                <w:i w:val="0"/>
                <w:color w:val="7030A0"/>
              </w:rPr>
            </w:pPr>
            <w:r w:rsidRPr="00A56D1A">
              <w:rPr>
                <w:rStyle w:val="SubtleEmphasis"/>
                <w:i w:val="0"/>
                <w:color w:val="7030A0"/>
              </w:rPr>
              <w:t>1.</w:t>
            </w:r>
          </w:p>
        </w:tc>
        <w:tc>
          <w:tcPr>
            <w:tcW w:w="3141" w:type="dxa"/>
          </w:tcPr>
          <w:p w:rsidR="000F0123" w:rsidRPr="00062CE7" w:rsidRDefault="000F0123" w:rsidP="00666861">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749" w:type="dxa"/>
          </w:tcPr>
          <w:p w:rsidR="000F0123" w:rsidRPr="00A56D1A" w:rsidRDefault="000F012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16" w:type="dxa"/>
          </w:tcPr>
          <w:p w:rsidR="000F0123" w:rsidRPr="00A56D1A" w:rsidRDefault="000F012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0F0123" w:rsidRPr="00A56D1A" w:rsidTr="00610BD4">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0F0123" w:rsidRPr="00A56D1A" w:rsidRDefault="000F0123" w:rsidP="00610BD4">
            <w:pPr>
              <w:rPr>
                <w:rStyle w:val="SubtleEmphasis"/>
                <w:i w:val="0"/>
                <w:color w:val="7030A0"/>
              </w:rPr>
            </w:pPr>
            <w:r>
              <w:rPr>
                <w:rStyle w:val="SubtleEmphasis"/>
                <w:i w:val="0"/>
                <w:color w:val="7030A0"/>
              </w:rPr>
              <w:t>2.</w:t>
            </w:r>
          </w:p>
        </w:tc>
        <w:tc>
          <w:tcPr>
            <w:tcW w:w="3141" w:type="dxa"/>
          </w:tcPr>
          <w:p w:rsidR="000F0123" w:rsidRPr="00062CE7" w:rsidRDefault="000F0123" w:rsidP="00666861">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749" w:type="dxa"/>
          </w:tcPr>
          <w:p w:rsidR="000F0123" w:rsidRDefault="000F0123"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416" w:type="dxa"/>
          </w:tcPr>
          <w:p w:rsidR="000F0123" w:rsidRDefault="000F0123" w:rsidP="000F0123">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r w:rsidR="00284CEF" w:rsidRPr="00A56D1A" w:rsidTr="00610BD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284CEF" w:rsidRDefault="00284CEF" w:rsidP="00610BD4">
            <w:pPr>
              <w:rPr>
                <w:rStyle w:val="SubtleEmphasis"/>
                <w:i w:val="0"/>
                <w:color w:val="7030A0"/>
              </w:rPr>
            </w:pPr>
            <w:r>
              <w:rPr>
                <w:rStyle w:val="SubtleEmphasis"/>
                <w:i w:val="0"/>
                <w:color w:val="7030A0"/>
              </w:rPr>
              <w:t>3.</w:t>
            </w:r>
          </w:p>
        </w:tc>
        <w:tc>
          <w:tcPr>
            <w:tcW w:w="3141" w:type="dxa"/>
          </w:tcPr>
          <w:p w:rsidR="00284CEF" w:rsidRPr="00062CE7" w:rsidRDefault="00284CEF" w:rsidP="00666861">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749" w:type="dxa"/>
          </w:tcPr>
          <w:p w:rsidR="00284CEF" w:rsidRDefault="00284CEF"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16" w:type="dxa"/>
          </w:tcPr>
          <w:p w:rsidR="00284CEF" w:rsidRDefault="00284CEF" w:rsidP="008F435B">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284CEF" w:rsidRPr="00A56D1A" w:rsidTr="00610BD4">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284CEF" w:rsidRDefault="00284CEF" w:rsidP="00610BD4">
            <w:pPr>
              <w:rPr>
                <w:rStyle w:val="SubtleEmphasis"/>
                <w:i w:val="0"/>
                <w:color w:val="7030A0"/>
              </w:rPr>
            </w:pPr>
            <w:r>
              <w:rPr>
                <w:rStyle w:val="SubtleEmphasis"/>
                <w:i w:val="0"/>
                <w:color w:val="7030A0"/>
              </w:rPr>
              <w:t>4.</w:t>
            </w:r>
          </w:p>
        </w:tc>
        <w:tc>
          <w:tcPr>
            <w:tcW w:w="3141" w:type="dxa"/>
          </w:tcPr>
          <w:p w:rsidR="00284CEF" w:rsidRPr="00062CE7" w:rsidRDefault="00284CEF" w:rsidP="00666861">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749" w:type="dxa"/>
          </w:tcPr>
          <w:p w:rsidR="00284CEF" w:rsidRDefault="00284CEF"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416" w:type="dxa"/>
          </w:tcPr>
          <w:p w:rsidR="00284CEF" w:rsidRDefault="00284CEF" w:rsidP="00A0120F">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r w:rsidR="00284CEF" w:rsidRPr="00A56D1A" w:rsidTr="00610BD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284CEF" w:rsidRDefault="00284CEF" w:rsidP="00610BD4">
            <w:pPr>
              <w:rPr>
                <w:rStyle w:val="SubtleEmphasis"/>
                <w:i w:val="0"/>
                <w:color w:val="7030A0"/>
              </w:rPr>
            </w:pPr>
            <w:r>
              <w:rPr>
                <w:rStyle w:val="SubtleEmphasis"/>
                <w:i w:val="0"/>
                <w:color w:val="7030A0"/>
              </w:rPr>
              <w:t>5.</w:t>
            </w:r>
          </w:p>
        </w:tc>
        <w:tc>
          <w:tcPr>
            <w:tcW w:w="3141" w:type="dxa"/>
          </w:tcPr>
          <w:p w:rsidR="00284CEF" w:rsidRPr="00062CE7" w:rsidRDefault="00284CEF" w:rsidP="00666861">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749" w:type="dxa"/>
          </w:tcPr>
          <w:p w:rsidR="00284CEF" w:rsidRDefault="00284CEF"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16" w:type="dxa"/>
          </w:tcPr>
          <w:p w:rsidR="00ED420E" w:rsidRDefault="00ED420E" w:rsidP="00ED420E">
            <w:pPr>
              <w:pStyle w:val="ListParagraph"/>
              <w:ind w:left="236"/>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8F435B" w:rsidRPr="00A56D1A" w:rsidTr="00610BD4">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8F435B" w:rsidRDefault="008F435B" w:rsidP="00610BD4">
            <w:pPr>
              <w:rPr>
                <w:rStyle w:val="SubtleEmphasis"/>
                <w:i w:val="0"/>
                <w:color w:val="7030A0"/>
              </w:rPr>
            </w:pPr>
            <w:r>
              <w:rPr>
                <w:rStyle w:val="SubtleEmphasis"/>
                <w:i w:val="0"/>
                <w:color w:val="7030A0"/>
              </w:rPr>
              <w:t>6.</w:t>
            </w:r>
          </w:p>
        </w:tc>
        <w:tc>
          <w:tcPr>
            <w:tcW w:w="3141" w:type="dxa"/>
          </w:tcPr>
          <w:p w:rsidR="008F435B" w:rsidRPr="0003035D" w:rsidRDefault="008F435B" w:rsidP="00666861">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749" w:type="dxa"/>
          </w:tcPr>
          <w:p w:rsidR="008F435B" w:rsidRDefault="008F435B"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416" w:type="dxa"/>
          </w:tcPr>
          <w:p w:rsidR="008F435B" w:rsidRDefault="008F435B" w:rsidP="00A0120F">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r w:rsidR="00C5267D" w:rsidRPr="00A56D1A" w:rsidTr="00610BD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C5267D" w:rsidRDefault="00C5267D" w:rsidP="00610BD4">
            <w:pPr>
              <w:rPr>
                <w:rStyle w:val="SubtleEmphasis"/>
                <w:i w:val="0"/>
                <w:color w:val="7030A0"/>
              </w:rPr>
            </w:pPr>
            <w:r>
              <w:rPr>
                <w:rStyle w:val="SubtleEmphasis"/>
                <w:i w:val="0"/>
                <w:color w:val="7030A0"/>
              </w:rPr>
              <w:t>7.</w:t>
            </w:r>
          </w:p>
        </w:tc>
        <w:tc>
          <w:tcPr>
            <w:tcW w:w="3141" w:type="dxa"/>
          </w:tcPr>
          <w:p w:rsidR="00C5267D" w:rsidRPr="0003035D" w:rsidRDefault="00C5267D" w:rsidP="00666861">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749" w:type="dxa"/>
          </w:tcPr>
          <w:p w:rsidR="00C5267D" w:rsidRDefault="00C5267D"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16" w:type="dxa"/>
          </w:tcPr>
          <w:p w:rsidR="00C5267D" w:rsidRDefault="00C5267D" w:rsidP="00A0120F">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A0120F" w:rsidRPr="00A56D1A" w:rsidTr="00610BD4">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A0120F" w:rsidRDefault="00A0120F" w:rsidP="00610BD4">
            <w:pPr>
              <w:rPr>
                <w:rStyle w:val="SubtleEmphasis"/>
                <w:i w:val="0"/>
                <w:color w:val="7030A0"/>
              </w:rPr>
            </w:pPr>
            <w:r>
              <w:rPr>
                <w:rStyle w:val="SubtleEmphasis"/>
                <w:i w:val="0"/>
                <w:color w:val="7030A0"/>
              </w:rPr>
              <w:t>8.</w:t>
            </w:r>
          </w:p>
        </w:tc>
        <w:tc>
          <w:tcPr>
            <w:tcW w:w="3141" w:type="dxa"/>
          </w:tcPr>
          <w:p w:rsidR="00A0120F" w:rsidRPr="0003035D" w:rsidRDefault="00A0120F" w:rsidP="00666861">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749" w:type="dxa"/>
          </w:tcPr>
          <w:p w:rsidR="00A0120F" w:rsidRDefault="00A0120F"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416" w:type="dxa"/>
          </w:tcPr>
          <w:p w:rsidR="00A0120F" w:rsidRDefault="00A0120F" w:rsidP="00A0120F">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r w:rsidR="00A0120F" w:rsidRPr="00A56D1A" w:rsidTr="00610BD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A0120F" w:rsidRDefault="00A0120F" w:rsidP="00610BD4">
            <w:pPr>
              <w:rPr>
                <w:rStyle w:val="SubtleEmphasis"/>
                <w:i w:val="0"/>
                <w:color w:val="7030A0"/>
              </w:rPr>
            </w:pPr>
            <w:r>
              <w:rPr>
                <w:rStyle w:val="SubtleEmphasis"/>
                <w:i w:val="0"/>
                <w:color w:val="7030A0"/>
              </w:rPr>
              <w:t>9.</w:t>
            </w:r>
          </w:p>
        </w:tc>
        <w:tc>
          <w:tcPr>
            <w:tcW w:w="3141" w:type="dxa"/>
          </w:tcPr>
          <w:p w:rsidR="00A0120F" w:rsidRPr="0003035D" w:rsidRDefault="00A0120F" w:rsidP="00666861">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749" w:type="dxa"/>
          </w:tcPr>
          <w:p w:rsidR="00A0120F" w:rsidRDefault="00A0120F"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16" w:type="dxa"/>
          </w:tcPr>
          <w:p w:rsidR="00A0120F" w:rsidRDefault="00A0120F" w:rsidP="00A0120F">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E82285" w:rsidRPr="00A56D1A" w:rsidTr="00610BD4">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E82285" w:rsidRPr="00E82285" w:rsidRDefault="00E82285" w:rsidP="00F7648A">
            <w:pPr>
              <w:rPr>
                <w:rStyle w:val="SubtleEmphasis"/>
                <w:i w:val="0"/>
                <w:color w:val="7030A0"/>
              </w:rPr>
            </w:pPr>
            <w:r>
              <w:rPr>
                <w:rStyle w:val="SubtleEmphasis"/>
                <w:i w:val="0"/>
                <w:color w:val="7030A0"/>
              </w:rPr>
              <w:t>1</w:t>
            </w:r>
            <w:r w:rsidR="00F7648A">
              <w:rPr>
                <w:rStyle w:val="SubtleEmphasis"/>
                <w:i w:val="0"/>
                <w:color w:val="7030A0"/>
              </w:rPr>
              <w:t>0</w:t>
            </w:r>
            <w:r>
              <w:rPr>
                <w:rStyle w:val="SubtleEmphasis"/>
                <w:i w:val="0"/>
                <w:color w:val="7030A0"/>
              </w:rPr>
              <w:t>.</w:t>
            </w:r>
          </w:p>
        </w:tc>
        <w:tc>
          <w:tcPr>
            <w:tcW w:w="3141" w:type="dxa"/>
          </w:tcPr>
          <w:p w:rsidR="00E82285" w:rsidRPr="0003035D" w:rsidRDefault="00E82285" w:rsidP="00666861">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749" w:type="dxa"/>
          </w:tcPr>
          <w:p w:rsidR="00E82285" w:rsidRDefault="00E82285"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416" w:type="dxa"/>
          </w:tcPr>
          <w:p w:rsidR="00E82285" w:rsidRDefault="00E82285" w:rsidP="00A0120F">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bl>
    <w:p w:rsidR="00D327C2" w:rsidRPr="008847BF" w:rsidRDefault="00D327C2" w:rsidP="004E653A">
      <w:pPr>
        <w:pStyle w:val="ListParagraph"/>
        <w:ind w:left="360"/>
        <w:rPr>
          <w:rStyle w:val="SubtleEmphasis"/>
        </w:rPr>
      </w:pPr>
    </w:p>
    <w:p w:rsidR="005C107D" w:rsidRDefault="005C107D" w:rsidP="00D327C2">
      <w:pPr>
        <w:pStyle w:val="Heading2"/>
        <w:numPr>
          <w:ilvl w:val="1"/>
          <w:numId w:val="5"/>
        </w:numPr>
      </w:pPr>
      <w:bookmarkStart w:id="19" w:name="_Toc447728373"/>
      <w:r>
        <w:t>Review Plan</w:t>
      </w:r>
      <w:r w:rsidR="00B8632C">
        <w:t xml:space="preserve"> &amp; Independent Subject Matter Expert Review Plan</w:t>
      </w:r>
      <w:bookmarkEnd w:id="19"/>
    </w:p>
    <w:p w:rsidR="00F5097D" w:rsidRPr="00DB7FC7" w:rsidRDefault="00DB7FC7" w:rsidP="00F5097D">
      <w:pPr>
        <w:widowControl w:val="0"/>
        <w:autoSpaceDE w:val="0"/>
        <w:autoSpaceDN w:val="0"/>
        <w:adjustRightInd w:val="0"/>
        <w:spacing w:after="0" w:line="291" w:lineRule="auto"/>
        <w:ind w:left="360" w:right="188"/>
        <w:jc w:val="both"/>
        <w:rPr>
          <w:rStyle w:val="SubtleEmphasis"/>
        </w:rPr>
      </w:pPr>
      <w:r>
        <w:rPr>
          <w:rStyle w:val="SubtleEmphasis"/>
        </w:rPr>
        <w:t>[</w:t>
      </w:r>
      <w:r w:rsidR="00F5097D" w:rsidRPr="00DB7FC7">
        <w:rPr>
          <w:rStyle w:val="SubtleEmphasis"/>
        </w:rPr>
        <w:t>Review meetings play a major role in project control. Their purpose is to assess progress and identify areas of deviations from the plan so that corrective action can be taken. They are a mechanism for openly discussing current and potential future problems and communicating among team members. Project review meetings provide visibility to plans and progress and create opportunities for obtaining and enforcing commitments from the participants.</w:t>
      </w:r>
    </w:p>
    <w:p w:rsidR="00BB09D4" w:rsidRPr="00DB7FC7" w:rsidRDefault="00BB09D4" w:rsidP="00F5097D">
      <w:pPr>
        <w:widowControl w:val="0"/>
        <w:autoSpaceDE w:val="0"/>
        <w:autoSpaceDN w:val="0"/>
        <w:adjustRightInd w:val="0"/>
        <w:spacing w:after="0" w:line="291" w:lineRule="auto"/>
        <w:ind w:left="360" w:right="188"/>
        <w:jc w:val="both"/>
        <w:rPr>
          <w:rStyle w:val="SubtleEmphasis"/>
        </w:rPr>
      </w:pPr>
      <w:r w:rsidRPr="00DB7FC7">
        <w:rPr>
          <w:rStyle w:val="SubtleEmphasis"/>
        </w:rPr>
        <w:t>Review the design of the applications develop, that it addresses all functional requirements.</w:t>
      </w:r>
    </w:p>
    <w:p w:rsidR="00BB09D4" w:rsidRPr="00DB7FC7" w:rsidRDefault="00BB09D4" w:rsidP="00F5097D">
      <w:pPr>
        <w:widowControl w:val="0"/>
        <w:autoSpaceDE w:val="0"/>
        <w:autoSpaceDN w:val="0"/>
        <w:adjustRightInd w:val="0"/>
        <w:spacing w:after="0" w:line="291" w:lineRule="auto"/>
        <w:ind w:left="360" w:right="188"/>
        <w:jc w:val="both"/>
        <w:rPr>
          <w:rStyle w:val="SubtleEmphasis"/>
        </w:rPr>
      </w:pPr>
      <w:r w:rsidRPr="00DB7FC7">
        <w:rPr>
          <w:rStyle w:val="SubtleEmphasis"/>
        </w:rPr>
        <w:t>Review the code for the functionality implemented in the application. While reviewing the code, check whether naming standards have been followed, comments are consistent with the other application block modules, loops and conditional statements are optimized for better performance, security requirements are met</w:t>
      </w:r>
      <w:r w:rsidR="00E415B7" w:rsidRPr="00DB7FC7">
        <w:rPr>
          <w:rStyle w:val="SubtleEmphasis"/>
        </w:rPr>
        <w:t>.</w:t>
      </w:r>
    </w:p>
    <w:p w:rsidR="00BF6A82" w:rsidRPr="00DB7FC7" w:rsidRDefault="00BF6A82" w:rsidP="005178C4">
      <w:pPr>
        <w:widowControl w:val="0"/>
        <w:autoSpaceDE w:val="0"/>
        <w:autoSpaceDN w:val="0"/>
        <w:adjustRightInd w:val="0"/>
        <w:spacing w:after="0" w:line="291" w:lineRule="auto"/>
        <w:ind w:left="360" w:right="188"/>
        <w:jc w:val="both"/>
        <w:rPr>
          <w:rStyle w:val="SubtleEmphasis"/>
        </w:rPr>
      </w:pPr>
      <w:r w:rsidRPr="00DB7FC7">
        <w:rPr>
          <w:rStyle w:val="SubtleEmphasis"/>
        </w:rPr>
        <w:t xml:space="preserve">Review activity for the following items will be carried-out as per review procedure. The work product to be reviewed will undergo self-review process before peer reviews. Review findings will be </w:t>
      </w:r>
      <w:r w:rsidR="0044427B">
        <w:rPr>
          <w:rStyle w:val="SubtleEmphasis"/>
        </w:rPr>
        <w:t xml:space="preserve">recorded in </w:t>
      </w:r>
      <w:r w:rsidRPr="00DB7FC7">
        <w:rPr>
          <w:rStyle w:val="SubtleEmphasis"/>
        </w:rPr>
        <w:t>Review</w:t>
      </w:r>
      <w:r w:rsidR="0044427B">
        <w:rPr>
          <w:rStyle w:val="SubtleEmphasis"/>
        </w:rPr>
        <w:t xml:space="preserve"> and </w:t>
      </w:r>
      <w:r w:rsidR="00D2601C">
        <w:rPr>
          <w:rStyle w:val="SubtleEmphasis"/>
        </w:rPr>
        <w:t>testing</w:t>
      </w:r>
      <w:r w:rsidR="0044427B">
        <w:rPr>
          <w:rStyle w:val="SubtleEmphasis"/>
        </w:rPr>
        <w:t xml:space="preserve"> defect</w:t>
      </w:r>
      <w:r w:rsidRPr="00DB7FC7">
        <w:rPr>
          <w:rStyle w:val="SubtleEmphasis"/>
        </w:rPr>
        <w:t xml:space="preserve"> Log.</w:t>
      </w:r>
      <w:r w:rsidR="00DB7FC7">
        <w:rPr>
          <w:rStyle w:val="SubtleEmphasis"/>
        </w:rPr>
        <w:t>]</w:t>
      </w:r>
    </w:p>
    <w:p w:rsidR="00BF6A82" w:rsidRDefault="00A203CC" w:rsidP="00BF6A82">
      <w:pPr>
        <w:rPr>
          <w:rStyle w:val="SubtleEmphasis"/>
          <w:b/>
        </w:rPr>
      </w:pPr>
      <w:r w:rsidRPr="00A203CC">
        <w:rPr>
          <w:rStyle w:val="SubtleEmphasis"/>
          <w:b/>
        </w:rPr>
        <w:t>Identify all work products in chronological order and in explicit numbers. For example, all Design documents such as schematics, Flow charts, Conceptual diagram</w:t>
      </w:r>
      <w:r>
        <w:rPr>
          <w:rStyle w:val="SubtleEmphasis"/>
          <w:b/>
        </w:rPr>
        <w:t>s etc. must be separate entries</w:t>
      </w:r>
      <w:r w:rsidR="005A38CA" w:rsidRPr="005A38CA">
        <w:rPr>
          <w:rStyle w:val="SubtleEmphasis"/>
          <w:b/>
        </w:rPr>
        <w:t>.</w:t>
      </w:r>
    </w:p>
    <w:p w:rsidR="00E75606" w:rsidRDefault="00E75606" w:rsidP="00BF6A82">
      <w:pPr>
        <w:rPr>
          <w:rStyle w:val="SubtleEmphasis"/>
          <w:b/>
        </w:rPr>
      </w:pPr>
    </w:p>
    <w:p w:rsidR="00D327C2" w:rsidRDefault="00D327C2" w:rsidP="004E653A">
      <w:pPr>
        <w:pStyle w:val="ListParagraph"/>
        <w:ind w:left="360"/>
        <w:rPr>
          <w:rStyle w:val="SubtleEmphasis"/>
        </w:rPr>
      </w:pPr>
    </w:p>
    <w:tbl>
      <w:tblPr>
        <w:tblStyle w:val="LightGrid-Accent13"/>
        <w:tblW w:w="9801" w:type="dxa"/>
        <w:tblLook w:val="04A0" w:firstRow="1" w:lastRow="0" w:firstColumn="1" w:lastColumn="0" w:noHBand="0" w:noVBand="1"/>
      </w:tblPr>
      <w:tblGrid>
        <w:gridCol w:w="3264"/>
        <w:gridCol w:w="1629"/>
        <w:gridCol w:w="1630"/>
        <w:gridCol w:w="1639"/>
        <w:gridCol w:w="1639"/>
      </w:tblGrid>
      <w:tr w:rsidR="00F70975" w:rsidTr="00C2488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264" w:type="dxa"/>
            <w:vMerge w:val="restart"/>
            <w:vAlign w:val="center"/>
          </w:tcPr>
          <w:p w:rsidR="00F70975" w:rsidRDefault="00F70975" w:rsidP="004C23FF">
            <w:pPr>
              <w:pStyle w:val="ListParagraph"/>
              <w:ind w:left="0"/>
              <w:jc w:val="center"/>
              <w:rPr>
                <w:rStyle w:val="SubtleEmphasis"/>
              </w:rPr>
            </w:pPr>
            <w:r>
              <w:lastRenderedPageBreak/>
              <w:t>Work Product</w:t>
            </w:r>
          </w:p>
        </w:tc>
        <w:tc>
          <w:tcPr>
            <w:tcW w:w="3259" w:type="dxa"/>
            <w:gridSpan w:val="2"/>
          </w:tcPr>
          <w:p w:rsidR="00F70975" w:rsidRDefault="00F70975" w:rsidP="004C23FF">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ubtleEmphasis"/>
              </w:rPr>
            </w:pPr>
            <w:r>
              <w:t>Review Type</w:t>
            </w:r>
          </w:p>
        </w:tc>
        <w:tc>
          <w:tcPr>
            <w:tcW w:w="3278" w:type="dxa"/>
            <w:gridSpan w:val="2"/>
          </w:tcPr>
          <w:p w:rsidR="00F70975" w:rsidRDefault="00F70975" w:rsidP="004C23FF">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ubtleEmphasis"/>
              </w:rPr>
            </w:pPr>
            <w:r>
              <w:t>Frequency</w:t>
            </w:r>
          </w:p>
        </w:tc>
      </w:tr>
      <w:tr w:rsidR="00F70975" w:rsidTr="006B0BFA">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264" w:type="dxa"/>
            <w:vMerge/>
          </w:tcPr>
          <w:p w:rsidR="00F70975" w:rsidRDefault="00F70975" w:rsidP="004E653A">
            <w:pPr>
              <w:pStyle w:val="ListParagraph"/>
              <w:ind w:left="0"/>
              <w:rPr>
                <w:rStyle w:val="SubtleEmphasis"/>
              </w:rPr>
            </w:pPr>
          </w:p>
        </w:tc>
        <w:tc>
          <w:tcPr>
            <w:tcW w:w="1629" w:type="dxa"/>
          </w:tcPr>
          <w:p w:rsidR="00F70975" w:rsidRPr="004C23FF" w:rsidRDefault="00F70975" w:rsidP="004E653A">
            <w:pPr>
              <w:pStyle w:val="ListParagraph"/>
              <w:ind w:left="0"/>
              <w:cnfStyle w:val="000000100000" w:firstRow="0" w:lastRow="0" w:firstColumn="0" w:lastColumn="0" w:oddVBand="0" w:evenVBand="0" w:oddHBand="1" w:evenHBand="0" w:firstRowFirstColumn="0" w:firstRowLastColumn="0" w:lastRowFirstColumn="0" w:lastRowLastColumn="0"/>
              <w:rPr>
                <w:rStyle w:val="SubtleEmphasis"/>
                <w:i w:val="0"/>
              </w:rPr>
            </w:pPr>
            <w:r w:rsidRPr="004C23FF">
              <w:rPr>
                <w:i/>
              </w:rPr>
              <w:t>PEER</w:t>
            </w:r>
          </w:p>
        </w:tc>
        <w:tc>
          <w:tcPr>
            <w:tcW w:w="1630" w:type="dxa"/>
          </w:tcPr>
          <w:p w:rsidR="00F70975" w:rsidRPr="004C23FF" w:rsidRDefault="00F70975" w:rsidP="004E653A">
            <w:pPr>
              <w:pStyle w:val="ListParagraph"/>
              <w:ind w:left="0"/>
              <w:cnfStyle w:val="000000100000" w:firstRow="0" w:lastRow="0" w:firstColumn="0" w:lastColumn="0" w:oddVBand="0" w:evenVBand="0" w:oddHBand="1" w:evenHBand="0" w:firstRowFirstColumn="0" w:firstRowLastColumn="0" w:lastRowFirstColumn="0" w:lastRowLastColumn="0"/>
              <w:rPr>
                <w:rStyle w:val="SubtleEmphasis"/>
                <w:rFonts w:asciiTheme="majorHAnsi" w:eastAsiaTheme="majorEastAsia" w:hAnsiTheme="majorHAnsi" w:cstheme="majorBidi"/>
                <w:i w:val="0"/>
                <w:lang w:bidi="en-US"/>
              </w:rPr>
            </w:pPr>
            <w:r w:rsidRPr="004C23FF">
              <w:rPr>
                <w:i/>
              </w:rPr>
              <w:t>SME</w:t>
            </w:r>
          </w:p>
        </w:tc>
        <w:tc>
          <w:tcPr>
            <w:tcW w:w="1639" w:type="dxa"/>
          </w:tcPr>
          <w:p w:rsidR="00F70975" w:rsidRPr="004C23FF" w:rsidRDefault="00F70975" w:rsidP="004E653A">
            <w:pPr>
              <w:pStyle w:val="ListParagraph"/>
              <w:ind w:left="0"/>
              <w:cnfStyle w:val="000000100000" w:firstRow="0" w:lastRow="0" w:firstColumn="0" w:lastColumn="0" w:oddVBand="0" w:evenVBand="0" w:oddHBand="1" w:evenHBand="0" w:firstRowFirstColumn="0" w:firstRowLastColumn="0" w:lastRowFirstColumn="0" w:lastRowLastColumn="0"/>
              <w:rPr>
                <w:rStyle w:val="SubtleEmphasis"/>
                <w:i w:val="0"/>
              </w:rPr>
            </w:pPr>
            <w:r w:rsidRPr="004C23FF">
              <w:rPr>
                <w:i/>
              </w:rPr>
              <w:t>PEER</w:t>
            </w:r>
          </w:p>
        </w:tc>
        <w:tc>
          <w:tcPr>
            <w:tcW w:w="1639" w:type="dxa"/>
          </w:tcPr>
          <w:p w:rsidR="00F70975" w:rsidRPr="004C23FF" w:rsidRDefault="00F70975" w:rsidP="004E653A">
            <w:pPr>
              <w:pStyle w:val="ListParagraph"/>
              <w:ind w:left="0"/>
              <w:cnfStyle w:val="000000100000" w:firstRow="0" w:lastRow="0" w:firstColumn="0" w:lastColumn="0" w:oddVBand="0" w:evenVBand="0" w:oddHBand="1" w:evenHBand="0" w:firstRowFirstColumn="0" w:firstRowLastColumn="0" w:lastRowFirstColumn="0" w:lastRowLastColumn="0"/>
              <w:rPr>
                <w:rStyle w:val="SubtleEmphasis"/>
                <w:rFonts w:asciiTheme="majorHAnsi" w:eastAsiaTheme="majorEastAsia" w:hAnsiTheme="majorHAnsi" w:cstheme="majorBidi"/>
                <w:i w:val="0"/>
                <w:lang w:bidi="en-US"/>
              </w:rPr>
            </w:pPr>
            <w:r w:rsidRPr="004C23FF">
              <w:rPr>
                <w:i/>
              </w:rPr>
              <w:t>SME</w:t>
            </w:r>
          </w:p>
        </w:tc>
      </w:tr>
      <w:tr w:rsidR="00F70975" w:rsidTr="006B0BFA">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64" w:type="dxa"/>
          </w:tcPr>
          <w:p w:rsidR="00F70975" w:rsidRDefault="00F70975" w:rsidP="004E653A">
            <w:pPr>
              <w:pStyle w:val="ListParagraph"/>
              <w:ind w:left="0"/>
              <w:rPr>
                <w:rStyle w:val="SubtleEmphasis"/>
              </w:rPr>
            </w:pPr>
          </w:p>
        </w:tc>
        <w:tc>
          <w:tcPr>
            <w:tcW w:w="1629" w:type="dxa"/>
          </w:tcPr>
          <w:p w:rsidR="00F70975" w:rsidRDefault="00F70975" w:rsidP="004E653A">
            <w:pPr>
              <w:pStyle w:val="ListParagraph"/>
              <w:ind w:left="0"/>
              <w:cnfStyle w:val="000000010000" w:firstRow="0" w:lastRow="0" w:firstColumn="0" w:lastColumn="0" w:oddVBand="0" w:evenVBand="0" w:oddHBand="0" w:evenHBand="1" w:firstRowFirstColumn="0" w:firstRowLastColumn="0" w:lastRowFirstColumn="0" w:lastRowLastColumn="0"/>
              <w:rPr>
                <w:rStyle w:val="SubtleEmphasis"/>
              </w:rPr>
            </w:pPr>
          </w:p>
        </w:tc>
        <w:tc>
          <w:tcPr>
            <w:tcW w:w="1630" w:type="dxa"/>
          </w:tcPr>
          <w:p w:rsidR="00F70975" w:rsidRDefault="00F70975" w:rsidP="004E653A">
            <w:pPr>
              <w:pStyle w:val="ListParagraph"/>
              <w:ind w:left="0"/>
              <w:cnfStyle w:val="000000010000" w:firstRow="0" w:lastRow="0" w:firstColumn="0" w:lastColumn="0" w:oddVBand="0" w:evenVBand="0" w:oddHBand="0" w:evenHBand="1" w:firstRowFirstColumn="0" w:firstRowLastColumn="0" w:lastRowFirstColumn="0" w:lastRowLastColumn="0"/>
              <w:rPr>
                <w:rStyle w:val="SubtleEmphasis"/>
              </w:rPr>
            </w:pPr>
          </w:p>
        </w:tc>
        <w:tc>
          <w:tcPr>
            <w:tcW w:w="1639" w:type="dxa"/>
          </w:tcPr>
          <w:p w:rsidR="00F70975" w:rsidRDefault="00F70975" w:rsidP="004E653A">
            <w:pPr>
              <w:pStyle w:val="ListParagraph"/>
              <w:ind w:left="0"/>
              <w:cnfStyle w:val="000000010000" w:firstRow="0" w:lastRow="0" w:firstColumn="0" w:lastColumn="0" w:oddVBand="0" w:evenVBand="0" w:oddHBand="0" w:evenHBand="1" w:firstRowFirstColumn="0" w:firstRowLastColumn="0" w:lastRowFirstColumn="0" w:lastRowLastColumn="0"/>
              <w:rPr>
                <w:rStyle w:val="SubtleEmphasis"/>
              </w:rPr>
            </w:pPr>
          </w:p>
        </w:tc>
        <w:tc>
          <w:tcPr>
            <w:tcW w:w="1639" w:type="dxa"/>
          </w:tcPr>
          <w:p w:rsidR="00F70975" w:rsidRDefault="00F70975" w:rsidP="004E653A">
            <w:pPr>
              <w:pStyle w:val="ListParagraph"/>
              <w:ind w:left="0"/>
              <w:cnfStyle w:val="000000010000" w:firstRow="0" w:lastRow="0" w:firstColumn="0" w:lastColumn="0" w:oddVBand="0" w:evenVBand="0" w:oddHBand="0" w:evenHBand="1" w:firstRowFirstColumn="0" w:firstRowLastColumn="0" w:lastRowFirstColumn="0" w:lastRowLastColumn="0"/>
              <w:rPr>
                <w:rStyle w:val="SubtleEmphasis"/>
              </w:rPr>
            </w:pPr>
          </w:p>
        </w:tc>
      </w:tr>
      <w:tr w:rsidR="00F70975" w:rsidTr="006B0BF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64" w:type="dxa"/>
          </w:tcPr>
          <w:p w:rsidR="00F70975" w:rsidRDefault="00F70975" w:rsidP="004E653A">
            <w:pPr>
              <w:pStyle w:val="ListParagraph"/>
              <w:ind w:left="0"/>
              <w:rPr>
                <w:rStyle w:val="SubtleEmphasis"/>
              </w:rPr>
            </w:pPr>
          </w:p>
        </w:tc>
        <w:tc>
          <w:tcPr>
            <w:tcW w:w="1629" w:type="dxa"/>
          </w:tcPr>
          <w:p w:rsidR="00F70975" w:rsidRDefault="00F70975" w:rsidP="004E653A">
            <w:pPr>
              <w:pStyle w:val="ListParagraph"/>
              <w:ind w:left="0"/>
              <w:cnfStyle w:val="000000100000" w:firstRow="0" w:lastRow="0" w:firstColumn="0" w:lastColumn="0" w:oddVBand="0" w:evenVBand="0" w:oddHBand="1" w:evenHBand="0" w:firstRowFirstColumn="0" w:firstRowLastColumn="0" w:lastRowFirstColumn="0" w:lastRowLastColumn="0"/>
              <w:rPr>
                <w:rStyle w:val="SubtleEmphasis"/>
              </w:rPr>
            </w:pPr>
          </w:p>
        </w:tc>
        <w:tc>
          <w:tcPr>
            <w:tcW w:w="1630" w:type="dxa"/>
          </w:tcPr>
          <w:p w:rsidR="00F70975" w:rsidRDefault="00F70975" w:rsidP="004E653A">
            <w:pPr>
              <w:pStyle w:val="ListParagraph"/>
              <w:ind w:left="0"/>
              <w:cnfStyle w:val="000000100000" w:firstRow="0" w:lastRow="0" w:firstColumn="0" w:lastColumn="0" w:oddVBand="0" w:evenVBand="0" w:oddHBand="1" w:evenHBand="0" w:firstRowFirstColumn="0" w:firstRowLastColumn="0" w:lastRowFirstColumn="0" w:lastRowLastColumn="0"/>
              <w:rPr>
                <w:rStyle w:val="SubtleEmphasis"/>
              </w:rPr>
            </w:pPr>
          </w:p>
        </w:tc>
        <w:tc>
          <w:tcPr>
            <w:tcW w:w="1639" w:type="dxa"/>
          </w:tcPr>
          <w:p w:rsidR="00F70975" w:rsidRDefault="00F70975" w:rsidP="004E653A">
            <w:pPr>
              <w:pStyle w:val="ListParagraph"/>
              <w:ind w:left="0"/>
              <w:cnfStyle w:val="000000100000" w:firstRow="0" w:lastRow="0" w:firstColumn="0" w:lastColumn="0" w:oddVBand="0" w:evenVBand="0" w:oddHBand="1" w:evenHBand="0" w:firstRowFirstColumn="0" w:firstRowLastColumn="0" w:lastRowFirstColumn="0" w:lastRowLastColumn="0"/>
              <w:rPr>
                <w:rStyle w:val="SubtleEmphasis"/>
              </w:rPr>
            </w:pPr>
          </w:p>
        </w:tc>
        <w:tc>
          <w:tcPr>
            <w:tcW w:w="1639" w:type="dxa"/>
          </w:tcPr>
          <w:p w:rsidR="00F70975" w:rsidRDefault="00F70975" w:rsidP="004E653A">
            <w:pPr>
              <w:pStyle w:val="ListParagraph"/>
              <w:ind w:left="0"/>
              <w:cnfStyle w:val="000000100000" w:firstRow="0" w:lastRow="0" w:firstColumn="0" w:lastColumn="0" w:oddVBand="0" w:evenVBand="0" w:oddHBand="1" w:evenHBand="0" w:firstRowFirstColumn="0" w:firstRowLastColumn="0" w:lastRowFirstColumn="0" w:lastRowLastColumn="0"/>
              <w:rPr>
                <w:rStyle w:val="SubtleEmphasis"/>
              </w:rPr>
            </w:pPr>
          </w:p>
        </w:tc>
      </w:tr>
      <w:tr w:rsidR="00F70975" w:rsidTr="006B0BFA">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64" w:type="dxa"/>
          </w:tcPr>
          <w:p w:rsidR="00F70975" w:rsidRDefault="00F70975" w:rsidP="004E653A">
            <w:pPr>
              <w:pStyle w:val="ListParagraph"/>
              <w:ind w:left="0"/>
              <w:rPr>
                <w:rStyle w:val="SubtleEmphasis"/>
              </w:rPr>
            </w:pPr>
          </w:p>
        </w:tc>
        <w:tc>
          <w:tcPr>
            <w:tcW w:w="1629" w:type="dxa"/>
          </w:tcPr>
          <w:p w:rsidR="00F70975" w:rsidRDefault="00F70975" w:rsidP="004E653A">
            <w:pPr>
              <w:pStyle w:val="ListParagraph"/>
              <w:ind w:left="0"/>
              <w:cnfStyle w:val="000000010000" w:firstRow="0" w:lastRow="0" w:firstColumn="0" w:lastColumn="0" w:oddVBand="0" w:evenVBand="0" w:oddHBand="0" w:evenHBand="1" w:firstRowFirstColumn="0" w:firstRowLastColumn="0" w:lastRowFirstColumn="0" w:lastRowLastColumn="0"/>
              <w:rPr>
                <w:rStyle w:val="SubtleEmphasis"/>
              </w:rPr>
            </w:pPr>
          </w:p>
        </w:tc>
        <w:tc>
          <w:tcPr>
            <w:tcW w:w="1630" w:type="dxa"/>
          </w:tcPr>
          <w:p w:rsidR="00F70975" w:rsidRDefault="00F70975" w:rsidP="004E653A">
            <w:pPr>
              <w:pStyle w:val="ListParagraph"/>
              <w:ind w:left="0"/>
              <w:cnfStyle w:val="000000010000" w:firstRow="0" w:lastRow="0" w:firstColumn="0" w:lastColumn="0" w:oddVBand="0" w:evenVBand="0" w:oddHBand="0" w:evenHBand="1" w:firstRowFirstColumn="0" w:firstRowLastColumn="0" w:lastRowFirstColumn="0" w:lastRowLastColumn="0"/>
              <w:rPr>
                <w:rStyle w:val="SubtleEmphasis"/>
              </w:rPr>
            </w:pPr>
          </w:p>
        </w:tc>
        <w:tc>
          <w:tcPr>
            <w:tcW w:w="1639" w:type="dxa"/>
          </w:tcPr>
          <w:p w:rsidR="00F70975" w:rsidRDefault="00F70975" w:rsidP="004E653A">
            <w:pPr>
              <w:pStyle w:val="ListParagraph"/>
              <w:ind w:left="0"/>
              <w:cnfStyle w:val="000000010000" w:firstRow="0" w:lastRow="0" w:firstColumn="0" w:lastColumn="0" w:oddVBand="0" w:evenVBand="0" w:oddHBand="0" w:evenHBand="1" w:firstRowFirstColumn="0" w:firstRowLastColumn="0" w:lastRowFirstColumn="0" w:lastRowLastColumn="0"/>
              <w:rPr>
                <w:rStyle w:val="SubtleEmphasis"/>
              </w:rPr>
            </w:pPr>
          </w:p>
        </w:tc>
        <w:tc>
          <w:tcPr>
            <w:tcW w:w="1639" w:type="dxa"/>
          </w:tcPr>
          <w:p w:rsidR="00F70975" w:rsidRDefault="00F70975" w:rsidP="004E653A">
            <w:pPr>
              <w:pStyle w:val="ListParagraph"/>
              <w:ind w:left="0"/>
              <w:cnfStyle w:val="000000010000" w:firstRow="0" w:lastRow="0" w:firstColumn="0" w:lastColumn="0" w:oddVBand="0" w:evenVBand="0" w:oddHBand="0" w:evenHBand="1" w:firstRowFirstColumn="0" w:firstRowLastColumn="0" w:lastRowFirstColumn="0" w:lastRowLastColumn="0"/>
              <w:rPr>
                <w:rStyle w:val="SubtleEmphasis"/>
              </w:rPr>
            </w:pPr>
          </w:p>
        </w:tc>
      </w:tr>
      <w:tr w:rsidR="00F70975" w:rsidTr="006B0BFA">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64" w:type="dxa"/>
          </w:tcPr>
          <w:p w:rsidR="00F70975" w:rsidRDefault="00F70975" w:rsidP="004E653A">
            <w:pPr>
              <w:pStyle w:val="ListParagraph"/>
              <w:ind w:left="0"/>
              <w:rPr>
                <w:rStyle w:val="SubtleEmphasis"/>
              </w:rPr>
            </w:pPr>
          </w:p>
        </w:tc>
        <w:tc>
          <w:tcPr>
            <w:tcW w:w="1629" w:type="dxa"/>
          </w:tcPr>
          <w:p w:rsidR="00F70975" w:rsidRDefault="00F70975" w:rsidP="004E653A">
            <w:pPr>
              <w:pStyle w:val="ListParagraph"/>
              <w:ind w:left="0"/>
              <w:cnfStyle w:val="000000100000" w:firstRow="0" w:lastRow="0" w:firstColumn="0" w:lastColumn="0" w:oddVBand="0" w:evenVBand="0" w:oddHBand="1" w:evenHBand="0" w:firstRowFirstColumn="0" w:firstRowLastColumn="0" w:lastRowFirstColumn="0" w:lastRowLastColumn="0"/>
              <w:rPr>
                <w:rStyle w:val="SubtleEmphasis"/>
              </w:rPr>
            </w:pPr>
          </w:p>
        </w:tc>
        <w:tc>
          <w:tcPr>
            <w:tcW w:w="1630" w:type="dxa"/>
          </w:tcPr>
          <w:p w:rsidR="00F70975" w:rsidRDefault="00F70975" w:rsidP="004E653A">
            <w:pPr>
              <w:pStyle w:val="ListParagraph"/>
              <w:ind w:left="0"/>
              <w:cnfStyle w:val="000000100000" w:firstRow="0" w:lastRow="0" w:firstColumn="0" w:lastColumn="0" w:oddVBand="0" w:evenVBand="0" w:oddHBand="1" w:evenHBand="0" w:firstRowFirstColumn="0" w:firstRowLastColumn="0" w:lastRowFirstColumn="0" w:lastRowLastColumn="0"/>
              <w:rPr>
                <w:rStyle w:val="SubtleEmphasis"/>
              </w:rPr>
            </w:pPr>
          </w:p>
        </w:tc>
        <w:tc>
          <w:tcPr>
            <w:tcW w:w="1639" w:type="dxa"/>
          </w:tcPr>
          <w:p w:rsidR="00F70975" w:rsidRDefault="00F70975" w:rsidP="004E653A">
            <w:pPr>
              <w:pStyle w:val="ListParagraph"/>
              <w:ind w:left="0"/>
              <w:cnfStyle w:val="000000100000" w:firstRow="0" w:lastRow="0" w:firstColumn="0" w:lastColumn="0" w:oddVBand="0" w:evenVBand="0" w:oddHBand="1" w:evenHBand="0" w:firstRowFirstColumn="0" w:firstRowLastColumn="0" w:lastRowFirstColumn="0" w:lastRowLastColumn="0"/>
              <w:rPr>
                <w:rStyle w:val="SubtleEmphasis"/>
              </w:rPr>
            </w:pPr>
          </w:p>
        </w:tc>
        <w:tc>
          <w:tcPr>
            <w:tcW w:w="1639" w:type="dxa"/>
          </w:tcPr>
          <w:p w:rsidR="00F70975" w:rsidRDefault="00F70975" w:rsidP="004E653A">
            <w:pPr>
              <w:pStyle w:val="ListParagraph"/>
              <w:ind w:left="0"/>
              <w:cnfStyle w:val="000000100000" w:firstRow="0" w:lastRow="0" w:firstColumn="0" w:lastColumn="0" w:oddVBand="0" w:evenVBand="0" w:oddHBand="1" w:evenHBand="0" w:firstRowFirstColumn="0" w:firstRowLastColumn="0" w:lastRowFirstColumn="0" w:lastRowLastColumn="0"/>
              <w:rPr>
                <w:rStyle w:val="SubtleEmphasis"/>
              </w:rPr>
            </w:pPr>
          </w:p>
        </w:tc>
      </w:tr>
    </w:tbl>
    <w:p w:rsidR="00C2488B" w:rsidRPr="00CC49A9" w:rsidRDefault="00C2488B" w:rsidP="00C2488B">
      <w:r>
        <w:t>*</w:t>
      </w:r>
      <w:r w:rsidRPr="00CC49A9">
        <w:t xml:space="preserve">The PPQA team is responsible for verifying that the reviews of all work products are conducted effectively. The SME review constitutes the work product audit of the selected </w:t>
      </w:r>
      <w:proofErr w:type="spellStart"/>
      <w:r w:rsidRPr="00CC49A9">
        <w:t>artefacts</w:t>
      </w:r>
      <w:proofErr w:type="spellEnd"/>
      <w:r w:rsidRPr="00CC49A9">
        <w:t>.</w:t>
      </w:r>
    </w:p>
    <w:p w:rsidR="00BC4D68" w:rsidRPr="00CC49A9" w:rsidRDefault="00663234" w:rsidP="007B5C1E">
      <w:pPr>
        <w:rPr>
          <w:i/>
          <w:color w:val="7F7F7F" w:themeColor="text1" w:themeTint="80"/>
        </w:rPr>
      </w:pPr>
      <w:r>
        <w:rPr>
          <w:i/>
          <w:color w:val="7F7F7F" w:themeColor="text1" w:themeTint="80"/>
        </w:rPr>
        <w:t>C</w:t>
      </w:r>
      <w:r w:rsidR="00BC4D68" w:rsidRPr="00CC49A9">
        <w:rPr>
          <w:i/>
          <w:color w:val="7F7F7F" w:themeColor="text1" w:themeTint="80"/>
        </w:rPr>
        <w:t xml:space="preserve">are has been taken to select an unbiased reviewer so as to ensure objectivity. </w:t>
      </w:r>
    </w:p>
    <w:p w:rsidR="00BC4D68" w:rsidRDefault="00BC4D68" w:rsidP="004E653A">
      <w:pPr>
        <w:pStyle w:val="ListParagraph"/>
        <w:ind w:left="360"/>
        <w:rPr>
          <w:rStyle w:val="SubtleEmphasis"/>
        </w:rPr>
      </w:pPr>
    </w:p>
    <w:p w:rsidR="00801A30" w:rsidRDefault="00801A30" w:rsidP="00E75606">
      <w:pPr>
        <w:pStyle w:val="Heading2"/>
        <w:numPr>
          <w:ilvl w:val="1"/>
          <w:numId w:val="5"/>
        </w:numPr>
      </w:pPr>
      <w:bookmarkStart w:id="20" w:name="_Toc284250261"/>
      <w:bookmarkStart w:id="21" w:name="_Toc447728374"/>
      <w:r>
        <w:t>Fr</w:t>
      </w:r>
      <w:r w:rsidRPr="00E75606">
        <w:t>e</w:t>
      </w:r>
      <w:r>
        <w:t>qu</w:t>
      </w:r>
      <w:r w:rsidRPr="00E75606">
        <w:t>e</w:t>
      </w:r>
      <w:r>
        <w:t>n</w:t>
      </w:r>
      <w:r w:rsidRPr="00E75606">
        <w:t>c</w:t>
      </w:r>
      <w:r>
        <w:t>y</w:t>
      </w:r>
      <w:r w:rsidRPr="00E75606">
        <w:t xml:space="preserve"> </w:t>
      </w:r>
      <w:r>
        <w:t>of Project moni</w:t>
      </w:r>
      <w:r w:rsidRPr="00E75606">
        <w:t>to</w:t>
      </w:r>
      <w:r>
        <w:t>ring</w:t>
      </w:r>
      <w:bookmarkEnd w:id="20"/>
      <w:bookmarkEnd w:id="21"/>
    </w:p>
    <w:p w:rsidR="00801A30" w:rsidRDefault="00801A30" w:rsidP="00801A30">
      <w:pPr>
        <w:widowControl w:val="0"/>
        <w:autoSpaceDE w:val="0"/>
        <w:autoSpaceDN w:val="0"/>
        <w:adjustRightInd w:val="0"/>
        <w:spacing w:after="0" w:line="293" w:lineRule="auto"/>
        <w:ind w:left="997" w:right="89"/>
        <w:rPr>
          <w:rFonts w:ascii="Arial" w:hAnsi="Arial" w:cs="Arial"/>
          <w:b/>
          <w:bCs/>
          <w:color w:val="000000"/>
          <w:position w:val="-1"/>
          <w:sz w:val="24"/>
          <w:szCs w:val="24"/>
        </w:rPr>
      </w:pPr>
    </w:p>
    <w:tbl>
      <w:tblPr>
        <w:tblStyle w:val="LightGrid-Accent13"/>
        <w:tblW w:w="9558" w:type="dxa"/>
        <w:tblLayout w:type="fixed"/>
        <w:tblLook w:val="0420" w:firstRow="1" w:lastRow="0" w:firstColumn="0" w:lastColumn="0" w:noHBand="0" w:noVBand="1"/>
      </w:tblPr>
      <w:tblGrid>
        <w:gridCol w:w="648"/>
        <w:gridCol w:w="3330"/>
        <w:gridCol w:w="3025"/>
        <w:gridCol w:w="2555"/>
      </w:tblGrid>
      <w:tr w:rsidR="00801A30" w:rsidRPr="00A63032" w:rsidTr="004C1628">
        <w:trPr>
          <w:cnfStyle w:val="100000000000" w:firstRow="1" w:lastRow="0" w:firstColumn="0" w:lastColumn="0" w:oddVBand="0" w:evenVBand="0" w:oddHBand="0" w:evenHBand="0" w:firstRowFirstColumn="0" w:firstRowLastColumn="0" w:lastRowFirstColumn="0" w:lastRowLastColumn="0"/>
          <w:trHeight w:hRule="exact" w:val="600"/>
        </w:trPr>
        <w:tc>
          <w:tcPr>
            <w:tcW w:w="648" w:type="dxa"/>
          </w:tcPr>
          <w:p w:rsidR="00801A30" w:rsidRPr="00666861" w:rsidRDefault="00F961A2" w:rsidP="004C1628">
            <w:r>
              <w:t>Sr</w:t>
            </w:r>
            <w:r w:rsidR="003D283D">
              <w:t>.</w:t>
            </w:r>
          </w:p>
          <w:p w:rsidR="00801A30" w:rsidRPr="00666861" w:rsidRDefault="00801A30" w:rsidP="004C1628">
            <w:r w:rsidRPr="00B211F8">
              <w:t>No</w:t>
            </w:r>
            <w:r w:rsidR="003D283D">
              <w:t>.</w:t>
            </w:r>
          </w:p>
        </w:tc>
        <w:tc>
          <w:tcPr>
            <w:tcW w:w="3330" w:type="dxa"/>
          </w:tcPr>
          <w:p w:rsidR="00801A30" w:rsidRPr="00666861" w:rsidRDefault="00801A30" w:rsidP="004C1628">
            <w:r w:rsidRPr="00B211F8">
              <w:t>Des</w:t>
            </w:r>
            <w:r w:rsidRPr="00666861">
              <w:t>c</w:t>
            </w:r>
            <w:r w:rsidRPr="00B211F8">
              <w:t>r</w:t>
            </w:r>
            <w:r w:rsidRPr="00666861">
              <w:t>ipt</w:t>
            </w:r>
            <w:r w:rsidRPr="00B211F8">
              <w:t>i</w:t>
            </w:r>
            <w:r w:rsidRPr="00666861">
              <w:t>o</w:t>
            </w:r>
            <w:r w:rsidRPr="00B211F8">
              <w:t>n</w:t>
            </w:r>
          </w:p>
        </w:tc>
        <w:tc>
          <w:tcPr>
            <w:tcW w:w="3025" w:type="dxa"/>
          </w:tcPr>
          <w:p w:rsidR="00801A30" w:rsidRPr="00666861" w:rsidRDefault="00801A30" w:rsidP="004C1628">
            <w:r w:rsidRPr="00666861">
              <w:t>F</w:t>
            </w:r>
            <w:r w:rsidRPr="00B211F8">
              <w:t>r</w:t>
            </w:r>
            <w:r w:rsidRPr="00666861">
              <w:t>equ</w:t>
            </w:r>
            <w:r w:rsidRPr="00B211F8">
              <w:t>e</w:t>
            </w:r>
            <w:r w:rsidRPr="00666861">
              <w:t>nc</w:t>
            </w:r>
            <w:r w:rsidRPr="00B211F8">
              <w:t>y</w:t>
            </w:r>
          </w:p>
        </w:tc>
        <w:tc>
          <w:tcPr>
            <w:tcW w:w="2555" w:type="dxa"/>
          </w:tcPr>
          <w:p w:rsidR="00801A30" w:rsidRPr="00666861" w:rsidRDefault="00801A30" w:rsidP="004C1628">
            <w:r>
              <w:t>Responsibility</w:t>
            </w:r>
          </w:p>
        </w:tc>
      </w:tr>
      <w:tr w:rsidR="00801A30" w:rsidRPr="00A63032" w:rsidTr="004C1628">
        <w:trPr>
          <w:cnfStyle w:val="000000100000" w:firstRow="0" w:lastRow="0" w:firstColumn="0" w:lastColumn="0" w:oddVBand="0" w:evenVBand="0" w:oddHBand="1" w:evenHBand="0" w:firstRowFirstColumn="0" w:firstRowLastColumn="0" w:lastRowFirstColumn="0" w:lastRowLastColumn="0"/>
          <w:trHeight w:hRule="exact" w:val="972"/>
        </w:trPr>
        <w:tc>
          <w:tcPr>
            <w:tcW w:w="648" w:type="dxa"/>
          </w:tcPr>
          <w:p w:rsidR="00801A30" w:rsidRPr="00A63032" w:rsidRDefault="00801A30" w:rsidP="004C1628">
            <w:pPr>
              <w:widowControl w:val="0"/>
              <w:autoSpaceDE w:val="0"/>
              <w:autoSpaceDN w:val="0"/>
              <w:adjustRightInd w:val="0"/>
              <w:spacing w:before="37"/>
              <w:ind w:left="97"/>
              <w:rPr>
                <w:rFonts w:ascii="Times New Roman" w:hAnsi="Times New Roman"/>
                <w:sz w:val="24"/>
                <w:szCs w:val="24"/>
              </w:rPr>
            </w:pPr>
            <w:r w:rsidRPr="00A63032">
              <w:rPr>
                <w:rFonts w:ascii="Arial" w:hAnsi="Arial" w:cs="Arial"/>
                <w:sz w:val="20"/>
                <w:szCs w:val="20"/>
              </w:rPr>
              <w:t>1.</w:t>
            </w:r>
          </w:p>
        </w:tc>
        <w:tc>
          <w:tcPr>
            <w:tcW w:w="3330" w:type="dxa"/>
          </w:tcPr>
          <w:p w:rsidR="00801A30" w:rsidRPr="00A63032" w:rsidRDefault="00801A30" w:rsidP="004C1628">
            <w:pPr>
              <w:widowControl w:val="0"/>
              <w:autoSpaceDE w:val="0"/>
              <w:autoSpaceDN w:val="0"/>
              <w:adjustRightInd w:val="0"/>
              <w:spacing w:before="18"/>
              <w:ind w:left="97"/>
              <w:rPr>
                <w:rFonts w:ascii="Arial" w:hAnsi="Arial" w:cs="Arial"/>
                <w:sz w:val="20"/>
                <w:szCs w:val="20"/>
              </w:rPr>
            </w:pPr>
            <w:r w:rsidRPr="00A63032">
              <w:rPr>
                <w:rFonts w:ascii="Arial" w:hAnsi="Arial" w:cs="Arial"/>
                <w:spacing w:val="-1"/>
                <w:sz w:val="20"/>
                <w:szCs w:val="20"/>
              </w:rPr>
              <w:t>S</w:t>
            </w:r>
            <w:r w:rsidRPr="00A63032">
              <w:rPr>
                <w:rFonts w:ascii="Arial" w:hAnsi="Arial" w:cs="Arial"/>
                <w:sz w:val="20"/>
                <w:szCs w:val="20"/>
              </w:rPr>
              <w:t>e</w:t>
            </w:r>
            <w:r w:rsidRPr="00A63032">
              <w:rPr>
                <w:rFonts w:ascii="Arial" w:hAnsi="Arial" w:cs="Arial"/>
                <w:spacing w:val="2"/>
                <w:sz w:val="20"/>
                <w:szCs w:val="20"/>
              </w:rPr>
              <w:t>n</w:t>
            </w:r>
            <w:r w:rsidRPr="00A63032">
              <w:rPr>
                <w:rFonts w:ascii="Arial" w:hAnsi="Arial" w:cs="Arial"/>
                <w:spacing w:val="-1"/>
                <w:sz w:val="20"/>
                <w:szCs w:val="20"/>
              </w:rPr>
              <w:t>i</w:t>
            </w:r>
            <w:r w:rsidRPr="00A63032">
              <w:rPr>
                <w:rFonts w:ascii="Arial" w:hAnsi="Arial" w:cs="Arial"/>
                <w:sz w:val="20"/>
                <w:szCs w:val="20"/>
              </w:rPr>
              <w:t xml:space="preserve">or </w:t>
            </w:r>
            <w:r w:rsidRPr="00A63032">
              <w:rPr>
                <w:rFonts w:ascii="Arial" w:hAnsi="Arial" w:cs="Arial"/>
                <w:spacing w:val="47"/>
                <w:sz w:val="20"/>
                <w:szCs w:val="20"/>
              </w:rPr>
              <w:t xml:space="preserve"> </w:t>
            </w:r>
            <w:r w:rsidRPr="00A63032">
              <w:rPr>
                <w:rFonts w:ascii="Arial" w:hAnsi="Arial" w:cs="Arial"/>
                <w:sz w:val="20"/>
                <w:szCs w:val="20"/>
              </w:rPr>
              <w:t>M</w:t>
            </w:r>
            <w:r w:rsidRPr="00A63032">
              <w:rPr>
                <w:rFonts w:ascii="Arial" w:hAnsi="Arial" w:cs="Arial"/>
                <w:spacing w:val="2"/>
                <w:sz w:val="20"/>
                <w:szCs w:val="20"/>
              </w:rPr>
              <w:t>a</w:t>
            </w:r>
            <w:r w:rsidRPr="00A63032">
              <w:rPr>
                <w:rFonts w:ascii="Arial" w:hAnsi="Arial" w:cs="Arial"/>
                <w:sz w:val="20"/>
                <w:szCs w:val="20"/>
              </w:rPr>
              <w:t>n</w:t>
            </w:r>
            <w:r w:rsidRPr="00A63032">
              <w:rPr>
                <w:rFonts w:ascii="Arial" w:hAnsi="Arial" w:cs="Arial"/>
                <w:spacing w:val="2"/>
                <w:sz w:val="20"/>
                <w:szCs w:val="20"/>
              </w:rPr>
              <w:t>a</w:t>
            </w:r>
            <w:r w:rsidRPr="00A63032">
              <w:rPr>
                <w:rFonts w:ascii="Arial" w:hAnsi="Arial" w:cs="Arial"/>
                <w:sz w:val="20"/>
                <w:szCs w:val="20"/>
              </w:rPr>
              <w:t>ge</w:t>
            </w:r>
            <w:r w:rsidRPr="00A63032">
              <w:rPr>
                <w:rFonts w:ascii="Arial" w:hAnsi="Arial" w:cs="Arial"/>
                <w:spacing w:val="4"/>
                <w:sz w:val="20"/>
                <w:szCs w:val="20"/>
              </w:rPr>
              <w:t>m</w:t>
            </w:r>
            <w:r w:rsidRPr="00A63032">
              <w:rPr>
                <w:rFonts w:ascii="Arial" w:hAnsi="Arial" w:cs="Arial"/>
                <w:sz w:val="20"/>
                <w:szCs w:val="20"/>
              </w:rPr>
              <w:t xml:space="preserve">ent </w:t>
            </w:r>
            <w:r w:rsidRPr="00A63032">
              <w:rPr>
                <w:rFonts w:ascii="Arial" w:hAnsi="Arial" w:cs="Arial"/>
                <w:spacing w:val="46"/>
                <w:sz w:val="20"/>
                <w:szCs w:val="20"/>
              </w:rPr>
              <w:t xml:space="preserve"> </w:t>
            </w:r>
            <w:r w:rsidRPr="000121DB">
              <w:rPr>
                <w:rFonts w:ascii="Arial" w:hAnsi="Arial" w:cs="Arial"/>
                <w:spacing w:val="2"/>
                <w:sz w:val="20"/>
                <w:szCs w:val="20"/>
              </w:rPr>
              <w:t>Milestone</w:t>
            </w:r>
            <w:r>
              <w:rPr>
                <w:rFonts w:ascii="Arial" w:hAnsi="Arial" w:cs="Arial"/>
                <w:spacing w:val="46"/>
                <w:sz w:val="20"/>
                <w:szCs w:val="20"/>
              </w:rPr>
              <w:t xml:space="preserve"> </w:t>
            </w:r>
            <w:r w:rsidRPr="00A63032">
              <w:rPr>
                <w:rFonts w:ascii="Arial" w:hAnsi="Arial" w:cs="Arial"/>
                <w:sz w:val="20"/>
                <w:szCs w:val="20"/>
              </w:rPr>
              <w:t>Re</w:t>
            </w:r>
            <w:r w:rsidRPr="00A63032">
              <w:rPr>
                <w:rFonts w:ascii="Arial" w:hAnsi="Arial" w:cs="Arial"/>
                <w:spacing w:val="1"/>
                <w:sz w:val="20"/>
                <w:szCs w:val="20"/>
              </w:rPr>
              <w:t>v</w:t>
            </w:r>
            <w:r w:rsidRPr="00A63032">
              <w:rPr>
                <w:rFonts w:ascii="Arial" w:hAnsi="Arial" w:cs="Arial"/>
                <w:spacing w:val="-1"/>
                <w:sz w:val="20"/>
                <w:szCs w:val="20"/>
              </w:rPr>
              <w:t>i</w:t>
            </w:r>
            <w:r w:rsidRPr="00A63032">
              <w:rPr>
                <w:rFonts w:ascii="Arial" w:hAnsi="Arial" w:cs="Arial"/>
                <w:spacing w:val="2"/>
                <w:sz w:val="20"/>
                <w:szCs w:val="20"/>
              </w:rPr>
              <w:t>e</w:t>
            </w:r>
            <w:r w:rsidRPr="00A63032">
              <w:rPr>
                <w:rFonts w:ascii="Arial" w:hAnsi="Arial" w:cs="Arial"/>
                <w:sz w:val="20"/>
                <w:szCs w:val="20"/>
              </w:rPr>
              <w:t>w</w:t>
            </w:r>
          </w:p>
          <w:p w:rsidR="00801A30" w:rsidRPr="00A63032" w:rsidRDefault="00801A30" w:rsidP="004C1628">
            <w:pPr>
              <w:widowControl w:val="0"/>
              <w:autoSpaceDE w:val="0"/>
              <w:autoSpaceDN w:val="0"/>
              <w:adjustRightInd w:val="0"/>
              <w:ind w:left="97"/>
              <w:rPr>
                <w:rFonts w:ascii="Times New Roman" w:hAnsi="Times New Roman"/>
                <w:sz w:val="24"/>
                <w:szCs w:val="24"/>
              </w:rPr>
            </w:pPr>
            <w:r w:rsidRPr="00A63032">
              <w:rPr>
                <w:rFonts w:ascii="Arial" w:hAnsi="Arial" w:cs="Arial"/>
                <w:spacing w:val="1"/>
                <w:sz w:val="20"/>
                <w:szCs w:val="20"/>
              </w:rPr>
              <w:t>(</w:t>
            </w:r>
            <w:r w:rsidRPr="00A63032">
              <w:rPr>
                <w:rFonts w:ascii="Arial" w:hAnsi="Arial" w:cs="Arial"/>
                <w:spacing w:val="-1"/>
                <w:sz w:val="20"/>
                <w:szCs w:val="20"/>
              </w:rPr>
              <w:t>S</w:t>
            </w:r>
            <w:r w:rsidRPr="00A63032">
              <w:rPr>
                <w:rFonts w:ascii="Arial" w:hAnsi="Arial" w:cs="Arial"/>
                <w:sz w:val="20"/>
                <w:szCs w:val="20"/>
              </w:rPr>
              <w:t>MR)</w:t>
            </w:r>
          </w:p>
        </w:tc>
        <w:tc>
          <w:tcPr>
            <w:tcW w:w="3025" w:type="dxa"/>
          </w:tcPr>
          <w:p w:rsidR="00801A30" w:rsidRPr="00A63032" w:rsidRDefault="00801A30" w:rsidP="004C1628">
            <w:pPr>
              <w:widowControl w:val="0"/>
              <w:autoSpaceDE w:val="0"/>
              <w:autoSpaceDN w:val="0"/>
              <w:adjustRightInd w:val="0"/>
              <w:spacing w:before="63"/>
              <w:ind w:left="155"/>
              <w:rPr>
                <w:rFonts w:ascii="Times New Roman" w:hAnsi="Times New Roman"/>
                <w:sz w:val="24"/>
                <w:szCs w:val="24"/>
              </w:rPr>
            </w:pPr>
            <w:r>
              <w:rPr>
                <w:rFonts w:ascii="Times New Roman" w:hAnsi="Times New Roman"/>
                <w:sz w:val="24"/>
                <w:szCs w:val="24"/>
              </w:rPr>
              <w:t>At each Phase Milestone</w:t>
            </w:r>
          </w:p>
        </w:tc>
        <w:tc>
          <w:tcPr>
            <w:tcW w:w="2555" w:type="dxa"/>
          </w:tcPr>
          <w:p w:rsidR="00801A30" w:rsidRPr="00A63032" w:rsidRDefault="00801A30" w:rsidP="004C1628">
            <w:pPr>
              <w:widowControl w:val="0"/>
              <w:autoSpaceDE w:val="0"/>
              <w:autoSpaceDN w:val="0"/>
              <w:adjustRightInd w:val="0"/>
              <w:rPr>
                <w:rFonts w:ascii="Times New Roman" w:hAnsi="Times New Roman"/>
                <w:sz w:val="24"/>
                <w:szCs w:val="24"/>
              </w:rPr>
            </w:pPr>
          </w:p>
        </w:tc>
      </w:tr>
      <w:tr w:rsidR="00801A30" w:rsidRPr="00A63032" w:rsidTr="004C1628">
        <w:trPr>
          <w:cnfStyle w:val="000000010000" w:firstRow="0" w:lastRow="0" w:firstColumn="0" w:lastColumn="0" w:oddVBand="0" w:evenVBand="0" w:oddHBand="0" w:evenHBand="1" w:firstRowFirstColumn="0" w:firstRowLastColumn="0" w:lastRowFirstColumn="0" w:lastRowLastColumn="0"/>
          <w:trHeight w:hRule="exact" w:val="859"/>
        </w:trPr>
        <w:tc>
          <w:tcPr>
            <w:tcW w:w="648" w:type="dxa"/>
          </w:tcPr>
          <w:p w:rsidR="00801A30" w:rsidRPr="00A63032" w:rsidRDefault="00801A30" w:rsidP="004C1628">
            <w:pPr>
              <w:widowControl w:val="0"/>
              <w:autoSpaceDE w:val="0"/>
              <w:autoSpaceDN w:val="0"/>
              <w:adjustRightInd w:val="0"/>
              <w:spacing w:before="37"/>
              <w:ind w:left="97"/>
              <w:rPr>
                <w:rFonts w:ascii="Times New Roman" w:hAnsi="Times New Roman"/>
                <w:sz w:val="24"/>
                <w:szCs w:val="24"/>
              </w:rPr>
            </w:pPr>
            <w:r w:rsidRPr="00A63032">
              <w:rPr>
                <w:rFonts w:ascii="Arial" w:hAnsi="Arial" w:cs="Arial"/>
                <w:sz w:val="20"/>
                <w:szCs w:val="20"/>
              </w:rPr>
              <w:t>2.</w:t>
            </w:r>
          </w:p>
        </w:tc>
        <w:tc>
          <w:tcPr>
            <w:tcW w:w="3330" w:type="dxa"/>
          </w:tcPr>
          <w:p w:rsidR="00801A30" w:rsidRPr="00A63032" w:rsidRDefault="00801A30" w:rsidP="00EF4D34">
            <w:pPr>
              <w:widowControl w:val="0"/>
              <w:autoSpaceDE w:val="0"/>
              <w:autoSpaceDN w:val="0"/>
              <w:adjustRightInd w:val="0"/>
              <w:spacing w:before="18"/>
              <w:ind w:left="97"/>
              <w:rPr>
                <w:rFonts w:ascii="Times New Roman" w:hAnsi="Times New Roman"/>
                <w:sz w:val="24"/>
                <w:szCs w:val="24"/>
              </w:rPr>
            </w:pPr>
            <w:r w:rsidRPr="00A63032">
              <w:rPr>
                <w:rFonts w:ascii="Arial" w:hAnsi="Arial" w:cs="Arial"/>
                <w:spacing w:val="-1"/>
                <w:sz w:val="20"/>
                <w:szCs w:val="20"/>
              </w:rPr>
              <w:t>S</w:t>
            </w:r>
            <w:r w:rsidRPr="00A63032">
              <w:rPr>
                <w:rFonts w:ascii="Arial" w:hAnsi="Arial" w:cs="Arial"/>
                <w:sz w:val="20"/>
                <w:szCs w:val="20"/>
              </w:rPr>
              <w:t>ta</w:t>
            </w:r>
            <w:r w:rsidRPr="00A63032">
              <w:rPr>
                <w:rFonts w:ascii="Arial" w:hAnsi="Arial" w:cs="Arial"/>
                <w:spacing w:val="2"/>
                <w:sz w:val="20"/>
                <w:szCs w:val="20"/>
              </w:rPr>
              <w:t>t</w:t>
            </w:r>
            <w:r w:rsidRPr="00A63032">
              <w:rPr>
                <w:rFonts w:ascii="Arial" w:hAnsi="Arial" w:cs="Arial"/>
                <w:sz w:val="20"/>
                <w:szCs w:val="20"/>
              </w:rPr>
              <w:t>us R</w:t>
            </w:r>
            <w:r w:rsidRPr="00A63032">
              <w:rPr>
                <w:rFonts w:ascii="Arial" w:hAnsi="Arial" w:cs="Arial"/>
                <w:spacing w:val="2"/>
                <w:sz w:val="20"/>
                <w:szCs w:val="20"/>
              </w:rPr>
              <w:t>e</w:t>
            </w:r>
            <w:r w:rsidRPr="00A63032">
              <w:rPr>
                <w:rFonts w:ascii="Arial" w:hAnsi="Arial" w:cs="Arial"/>
                <w:spacing w:val="-1"/>
                <w:sz w:val="20"/>
                <w:szCs w:val="20"/>
              </w:rPr>
              <w:t>vi</w:t>
            </w:r>
            <w:r w:rsidRPr="00A63032">
              <w:rPr>
                <w:rFonts w:ascii="Arial" w:hAnsi="Arial" w:cs="Arial"/>
                <w:spacing w:val="2"/>
                <w:sz w:val="20"/>
                <w:szCs w:val="20"/>
              </w:rPr>
              <w:t>e</w:t>
            </w:r>
            <w:r w:rsidRPr="00A63032">
              <w:rPr>
                <w:rFonts w:ascii="Arial" w:hAnsi="Arial" w:cs="Arial"/>
                <w:sz w:val="20"/>
                <w:szCs w:val="20"/>
              </w:rPr>
              <w:t>w</w:t>
            </w:r>
            <w:r w:rsidR="00EF4D34">
              <w:rPr>
                <w:rFonts w:ascii="Arial" w:hAnsi="Arial" w:cs="Arial"/>
                <w:sz w:val="20"/>
                <w:szCs w:val="20"/>
              </w:rPr>
              <w:t xml:space="preserve"> Team</w:t>
            </w:r>
            <w:r w:rsidRPr="00A63032">
              <w:rPr>
                <w:rFonts w:ascii="Arial" w:hAnsi="Arial" w:cs="Arial"/>
                <w:spacing w:val="-1"/>
                <w:sz w:val="20"/>
                <w:szCs w:val="20"/>
              </w:rPr>
              <w:t xml:space="preserve"> </w:t>
            </w:r>
            <w:r w:rsidRPr="00A63032">
              <w:rPr>
                <w:rFonts w:ascii="Arial" w:hAnsi="Arial" w:cs="Arial"/>
                <w:spacing w:val="2"/>
                <w:sz w:val="20"/>
                <w:szCs w:val="20"/>
              </w:rPr>
              <w:t>M</w:t>
            </w:r>
            <w:r w:rsidRPr="00A63032">
              <w:rPr>
                <w:rFonts w:ascii="Arial" w:hAnsi="Arial" w:cs="Arial"/>
                <w:sz w:val="20"/>
                <w:szCs w:val="20"/>
              </w:rPr>
              <w:t>ee</w:t>
            </w:r>
            <w:r w:rsidRPr="00A63032">
              <w:rPr>
                <w:rFonts w:ascii="Arial" w:hAnsi="Arial" w:cs="Arial"/>
                <w:spacing w:val="2"/>
                <w:sz w:val="20"/>
                <w:szCs w:val="20"/>
              </w:rPr>
              <w:t>t</w:t>
            </w:r>
            <w:r w:rsidRPr="00A63032">
              <w:rPr>
                <w:rFonts w:ascii="Arial" w:hAnsi="Arial" w:cs="Arial"/>
                <w:spacing w:val="-1"/>
                <w:sz w:val="20"/>
                <w:szCs w:val="20"/>
              </w:rPr>
              <w:t>i</w:t>
            </w:r>
            <w:r w:rsidRPr="00A63032">
              <w:rPr>
                <w:rFonts w:ascii="Arial" w:hAnsi="Arial" w:cs="Arial"/>
                <w:sz w:val="20"/>
                <w:szCs w:val="20"/>
              </w:rPr>
              <w:t>ng</w:t>
            </w:r>
          </w:p>
        </w:tc>
        <w:tc>
          <w:tcPr>
            <w:tcW w:w="3025" w:type="dxa"/>
          </w:tcPr>
          <w:p w:rsidR="00801A30" w:rsidRPr="00A63032" w:rsidRDefault="0021343F" w:rsidP="0021343F">
            <w:pPr>
              <w:widowControl w:val="0"/>
              <w:autoSpaceDE w:val="0"/>
              <w:autoSpaceDN w:val="0"/>
              <w:adjustRightInd w:val="0"/>
              <w:spacing w:before="63"/>
              <w:ind w:left="155"/>
              <w:rPr>
                <w:rFonts w:ascii="Times New Roman" w:hAnsi="Times New Roman"/>
                <w:sz w:val="24"/>
                <w:szCs w:val="24"/>
              </w:rPr>
            </w:pPr>
            <w:r>
              <w:rPr>
                <w:rFonts w:ascii="Times New Roman" w:hAnsi="Times New Roman"/>
                <w:sz w:val="24"/>
                <w:szCs w:val="24"/>
              </w:rPr>
              <w:t>Fortnightly</w:t>
            </w:r>
          </w:p>
        </w:tc>
        <w:tc>
          <w:tcPr>
            <w:tcW w:w="2555" w:type="dxa"/>
          </w:tcPr>
          <w:p w:rsidR="00801A30" w:rsidRPr="006137B3" w:rsidRDefault="00801A30" w:rsidP="004C1628">
            <w:pPr>
              <w:widowControl w:val="0"/>
              <w:autoSpaceDE w:val="0"/>
              <w:autoSpaceDN w:val="0"/>
              <w:adjustRightInd w:val="0"/>
              <w:rPr>
                <w:rFonts w:ascii="Times New Roman" w:hAnsi="Times New Roman"/>
                <w:sz w:val="24"/>
                <w:szCs w:val="24"/>
              </w:rPr>
            </w:pPr>
          </w:p>
        </w:tc>
      </w:tr>
      <w:tr w:rsidR="00801A30" w:rsidRPr="00A63032" w:rsidTr="004C1628">
        <w:trPr>
          <w:cnfStyle w:val="000000100000" w:firstRow="0" w:lastRow="0" w:firstColumn="0" w:lastColumn="0" w:oddVBand="0" w:evenVBand="0" w:oddHBand="1" w:evenHBand="0" w:firstRowFirstColumn="0" w:firstRowLastColumn="0" w:lastRowFirstColumn="0" w:lastRowLastColumn="0"/>
          <w:trHeight w:hRule="exact" w:val="740"/>
        </w:trPr>
        <w:tc>
          <w:tcPr>
            <w:tcW w:w="648" w:type="dxa"/>
          </w:tcPr>
          <w:p w:rsidR="00801A30" w:rsidRPr="00A63032" w:rsidRDefault="00801A30" w:rsidP="004C1628">
            <w:pPr>
              <w:widowControl w:val="0"/>
              <w:autoSpaceDE w:val="0"/>
              <w:autoSpaceDN w:val="0"/>
              <w:adjustRightInd w:val="0"/>
              <w:spacing w:before="37"/>
              <w:ind w:left="97"/>
              <w:rPr>
                <w:rFonts w:ascii="Times New Roman" w:hAnsi="Times New Roman"/>
                <w:sz w:val="24"/>
                <w:szCs w:val="24"/>
              </w:rPr>
            </w:pPr>
            <w:r w:rsidRPr="00A63032">
              <w:rPr>
                <w:rFonts w:ascii="Arial" w:hAnsi="Arial" w:cs="Arial"/>
                <w:sz w:val="20"/>
                <w:szCs w:val="20"/>
              </w:rPr>
              <w:t>3.</w:t>
            </w:r>
          </w:p>
        </w:tc>
        <w:tc>
          <w:tcPr>
            <w:tcW w:w="3330" w:type="dxa"/>
          </w:tcPr>
          <w:p w:rsidR="00801A30" w:rsidRPr="00A63032" w:rsidRDefault="00801A30" w:rsidP="004C1628">
            <w:pPr>
              <w:widowControl w:val="0"/>
              <w:autoSpaceDE w:val="0"/>
              <w:autoSpaceDN w:val="0"/>
              <w:adjustRightInd w:val="0"/>
              <w:spacing w:before="18"/>
              <w:ind w:left="97"/>
              <w:rPr>
                <w:rFonts w:ascii="Times New Roman" w:hAnsi="Times New Roman"/>
                <w:sz w:val="24"/>
                <w:szCs w:val="24"/>
              </w:rPr>
            </w:pPr>
            <w:r w:rsidRPr="00A63032">
              <w:rPr>
                <w:rFonts w:ascii="Arial" w:hAnsi="Arial" w:cs="Arial"/>
                <w:spacing w:val="-1"/>
                <w:sz w:val="20"/>
                <w:szCs w:val="20"/>
              </w:rPr>
              <w:t>P</w:t>
            </w:r>
            <w:r w:rsidRPr="00A63032">
              <w:rPr>
                <w:rFonts w:ascii="Arial" w:hAnsi="Arial" w:cs="Arial"/>
                <w:spacing w:val="1"/>
                <w:sz w:val="20"/>
                <w:szCs w:val="20"/>
              </w:rPr>
              <w:t>r</w:t>
            </w:r>
            <w:r w:rsidRPr="00A63032">
              <w:rPr>
                <w:rFonts w:ascii="Arial" w:hAnsi="Arial" w:cs="Arial"/>
                <w:sz w:val="20"/>
                <w:szCs w:val="20"/>
              </w:rPr>
              <w:t>epa</w:t>
            </w:r>
            <w:r w:rsidRPr="00A63032">
              <w:rPr>
                <w:rFonts w:ascii="Arial" w:hAnsi="Arial" w:cs="Arial"/>
                <w:spacing w:val="1"/>
                <w:sz w:val="20"/>
                <w:szCs w:val="20"/>
              </w:rPr>
              <w:t>r</w:t>
            </w:r>
            <w:r w:rsidRPr="00A63032">
              <w:rPr>
                <w:rFonts w:ascii="Arial" w:hAnsi="Arial" w:cs="Arial"/>
                <w:spacing w:val="2"/>
                <w:sz w:val="20"/>
                <w:szCs w:val="20"/>
              </w:rPr>
              <w:t>a</w:t>
            </w:r>
            <w:r w:rsidRPr="00A63032">
              <w:rPr>
                <w:rFonts w:ascii="Arial" w:hAnsi="Arial" w:cs="Arial"/>
                <w:sz w:val="20"/>
                <w:szCs w:val="20"/>
              </w:rPr>
              <w:t>t</w:t>
            </w:r>
            <w:r w:rsidRPr="00A63032">
              <w:rPr>
                <w:rFonts w:ascii="Arial" w:hAnsi="Arial" w:cs="Arial"/>
                <w:spacing w:val="1"/>
                <w:sz w:val="20"/>
                <w:szCs w:val="20"/>
              </w:rPr>
              <w:t>i</w:t>
            </w:r>
            <w:r w:rsidRPr="00A63032">
              <w:rPr>
                <w:rFonts w:ascii="Arial" w:hAnsi="Arial" w:cs="Arial"/>
                <w:sz w:val="20"/>
                <w:szCs w:val="20"/>
              </w:rPr>
              <w:t>on</w:t>
            </w:r>
            <w:r w:rsidRPr="00A63032">
              <w:rPr>
                <w:rFonts w:ascii="Arial" w:hAnsi="Arial" w:cs="Arial"/>
                <w:spacing w:val="-2"/>
                <w:sz w:val="20"/>
                <w:szCs w:val="20"/>
              </w:rPr>
              <w:t xml:space="preserve"> </w:t>
            </w:r>
            <w:r w:rsidRPr="00A63032">
              <w:rPr>
                <w:rFonts w:ascii="Arial" w:hAnsi="Arial" w:cs="Arial"/>
                <w:sz w:val="20"/>
                <w:szCs w:val="20"/>
              </w:rPr>
              <w:t>of M</w:t>
            </w:r>
            <w:r w:rsidRPr="00A63032">
              <w:rPr>
                <w:rFonts w:ascii="Arial" w:hAnsi="Arial" w:cs="Arial"/>
                <w:spacing w:val="2"/>
                <w:sz w:val="20"/>
                <w:szCs w:val="20"/>
              </w:rPr>
              <w:t>e</w:t>
            </w:r>
            <w:r w:rsidRPr="00A63032">
              <w:rPr>
                <w:rFonts w:ascii="Arial" w:hAnsi="Arial" w:cs="Arial"/>
                <w:sz w:val="20"/>
                <w:szCs w:val="20"/>
              </w:rPr>
              <w:t>t</w:t>
            </w:r>
            <w:r w:rsidRPr="00A63032">
              <w:rPr>
                <w:rFonts w:ascii="Arial" w:hAnsi="Arial" w:cs="Arial"/>
                <w:spacing w:val="1"/>
                <w:sz w:val="20"/>
                <w:szCs w:val="20"/>
              </w:rPr>
              <w:t>r</w:t>
            </w:r>
            <w:r w:rsidRPr="00A63032">
              <w:rPr>
                <w:rFonts w:ascii="Arial" w:hAnsi="Arial" w:cs="Arial"/>
                <w:spacing w:val="-1"/>
                <w:sz w:val="20"/>
                <w:szCs w:val="20"/>
              </w:rPr>
              <w:t>i</w:t>
            </w:r>
            <w:r w:rsidRPr="00A63032">
              <w:rPr>
                <w:rFonts w:ascii="Arial" w:hAnsi="Arial" w:cs="Arial"/>
                <w:spacing w:val="1"/>
                <w:sz w:val="20"/>
                <w:szCs w:val="20"/>
              </w:rPr>
              <w:t>c</w:t>
            </w:r>
            <w:r w:rsidRPr="00A63032">
              <w:rPr>
                <w:rFonts w:ascii="Arial" w:hAnsi="Arial" w:cs="Arial"/>
                <w:sz w:val="20"/>
                <w:szCs w:val="20"/>
              </w:rPr>
              <w:t>s</w:t>
            </w:r>
            <w:r w:rsidRPr="00A63032">
              <w:rPr>
                <w:rFonts w:ascii="Arial" w:hAnsi="Arial" w:cs="Arial"/>
                <w:spacing w:val="-1"/>
                <w:sz w:val="20"/>
                <w:szCs w:val="20"/>
              </w:rPr>
              <w:t xml:space="preserve"> </w:t>
            </w:r>
            <w:r w:rsidRPr="00A63032">
              <w:rPr>
                <w:rFonts w:ascii="Arial" w:hAnsi="Arial" w:cs="Arial"/>
                <w:spacing w:val="1"/>
                <w:sz w:val="20"/>
                <w:szCs w:val="20"/>
              </w:rPr>
              <w:t>r</w:t>
            </w:r>
            <w:r w:rsidRPr="00A63032">
              <w:rPr>
                <w:rFonts w:ascii="Arial" w:hAnsi="Arial" w:cs="Arial"/>
                <w:sz w:val="20"/>
                <w:szCs w:val="20"/>
              </w:rPr>
              <w:t>ep</w:t>
            </w:r>
            <w:r w:rsidRPr="00A63032">
              <w:rPr>
                <w:rFonts w:ascii="Arial" w:hAnsi="Arial" w:cs="Arial"/>
                <w:spacing w:val="2"/>
                <w:sz w:val="20"/>
                <w:szCs w:val="20"/>
              </w:rPr>
              <w:t>o</w:t>
            </w:r>
            <w:r w:rsidRPr="00A63032">
              <w:rPr>
                <w:rFonts w:ascii="Arial" w:hAnsi="Arial" w:cs="Arial"/>
                <w:spacing w:val="1"/>
                <w:sz w:val="20"/>
                <w:szCs w:val="20"/>
              </w:rPr>
              <w:t>rt</w:t>
            </w:r>
          </w:p>
        </w:tc>
        <w:tc>
          <w:tcPr>
            <w:tcW w:w="3025" w:type="dxa"/>
          </w:tcPr>
          <w:p w:rsidR="00801A30" w:rsidRPr="00A63032" w:rsidRDefault="00801A30" w:rsidP="004C1628">
            <w:pPr>
              <w:widowControl w:val="0"/>
              <w:autoSpaceDE w:val="0"/>
              <w:autoSpaceDN w:val="0"/>
              <w:adjustRightInd w:val="0"/>
              <w:spacing w:before="63"/>
              <w:ind w:left="155"/>
              <w:rPr>
                <w:rFonts w:ascii="Times New Roman" w:hAnsi="Times New Roman"/>
                <w:sz w:val="24"/>
                <w:szCs w:val="24"/>
              </w:rPr>
            </w:pPr>
            <w:r>
              <w:rPr>
                <w:rFonts w:ascii="Times New Roman" w:hAnsi="Times New Roman"/>
                <w:sz w:val="24"/>
                <w:szCs w:val="24"/>
              </w:rPr>
              <w:t>At each Phase completion</w:t>
            </w:r>
          </w:p>
        </w:tc>
        <w:tc>
          <w:tcPr>
            <w:tcW w:w="2555" w:type="dxa"/>
          </w:tcPr>
          <w:p w:rsidR="00801A30" w:rsidRPr="00A63032" w:rsidRDefault="00801A30" w:rsidP="004C1628">
            <w:pPr>
              <w:widowControl w:val="0"/>
              <w:autoSpaceDE w:val="0"/>
              <w:autoSpaceDN w:val="0"/>
              <w:adjustRightInd w:val="0"/>
              <w:rPr>
                <w:rFonts w:ascii="Times New Roman" w:hAnsi="Times New Roman"/>
                <w:sz w:val="24"/>
                <w:szCs w:val="24"/>
              </w:rPr>
            </w:pPr>
          </w:p>
        </w:tc>
      </w:tr>
      <w:tr w:rsidR="00801A30" w:rsidRPr="00A63032" w:rsidTr="004C1628">
        <w:trPr>
          <w:cnfStyle w:val="000000010000" w:firstRow="0" w:lastRow="0" w:firstColumn="0" w:lastColumn="0" w:oddVBand="0" w:evenVBand="0" w:oddHBand="0" w:evenHBand="1" w:firstRowFirstColumn="0" w:firstRowLastColumn="0" w:lastRowFirstColumn="0" w:lastRowLastColumn="0"/>
          <w:trHeight w:hRule="exact" w:val="722"/>
        </w:trPr>
        <w:tc>
          <w:tcPr>
            <w:tcW w:w="648" w:type="dxa"/>
          </w:tcPr>
          <w:p w:rsidR="00801A30" w:rsidRPr="00A63032" w:rsidRDefault="00BC630D" w:rsidP="004C1628">
            <w:pPr>
              <w:widowControl w:val="0"/>
              <w:autoSpaceDE w:val="0"/>
              <w:autoSpaceDN w:val="0"/>
              <w:adjustRightInd w:val="0"/>
              <w:spacing w:before="37"/>
              <w:ind w:left="97"/>
              <w:rPr>
                <w:rFonts w:ascii="Times New Roman" w:hAnsi="Times New Roman"/>
                <w:sz w:val="24"/>
                <w:szCs w:val="24"/>
              </w:rPr>
            </w:pPr>
            <w:r>
              <w:rPr>
                <w:rFonts w:ascii="Arial" w:hAnsi="Arial" w:cs="Arial"/>
                <w:sz w:val="20"/>
                <w:szCs w:val="20"/>
              </w:rPr>
              <w:t>4.</w:t>
            </w:r>
          </w:p>
        </w:tc>
        <w:tc>
          <w:tcPr>
            <w:tcW w:w="3330" w:type="dxa"/>
          </w:tcPr>
          <w:p w:rsidR="00E11DB7" w:rsidRDefault="00801A30">
            <w:pPr>
              <w:widowControl w:val="0"/>
              <w:tabs>
                <w:tab w:val="left" w:pos="1140"/>
                <w:tab w:val="left" w:pos="1540"/>
                <w:tab w:val="left" w:pos="2640"/>
              </w:tabs>
              <w:autoSpaceDE w:val="0"/>
              <w:autoSpaceDN w:val="0"/>
              <w:adjustRightInd w:val="0"/>
              <w:spacing w:before="18"/>
              <w:ind w:left="97"/>
              <w:rPr>
                <w:rFonts w:ascii="Times New Roman" w:hAnsi="Times New Roman"/>
                <w:sz w:val="24"/>
                <w:szCs w:val="24"/>
              </w:rPr>
            </w:pPr>
            <w:r w:rsidRPr="00A63032">
              <w:rPr>
                <w:rFonts w:ascii="Arial" w:hAnsi="Arial" w:cs="Arial"/>
                <w:spacing w:val="1"/>
                <w:sz w:val="20"/>
                <w:szCs w:val="20"/>
              </w:rPr>
              <w:t>F</w:t>
            </w:r>
            <w:r w:rsidRPr="00A63032">
              <w:rPr>
                <w:rFonts w:ascii="Arial" w:hAnsi="Arial" w:cs="Arial"/>
                <w:spacing w:val="-1"/>
                <w:sz w:val="20"/>
                <w:szCs w:val="20"/>
              </w:rPr>
              <w:t>il</w:t>
            </w:r>
            <w:r w:rsidRPr="00A63032">
              <w:rPr>
                <w:rFonts w:ascii="Arial" w:hAnsi="Arial" w:cs="Arial"/>
                <w:spacing w:val="1"/>
                <w:sz w:val="20"/>
                <w:szCs w:val="20"/>
              </w:rPr>
              <w:t>l</w:t>
            </w:r>
            <w:r w:rsidRPr="00A63032">
              <w:rPr>
                <w:rFonts w:ascii="Arial" w:hAnsi="Arial" w:cs="Arial"/>
                <w:spacing w:val="-1"/>
                <w:sz w:val="20"/>
                <w:szCs w:val="20"/>
              </w:rPr>
              <w:t>i</w:t>
            </w:r>
            <w:r w:rsidRPr="00A63032">
              <w:rPr>
                <w:rFonts w:ascii="Arial" w:hAnsi="Arial" w:cs="Arial"/>
                <w:spacing w:val="2"/>
                <w:sz w:val="20"/>
                <w:szCs w:val="20"/>
              </w:rPr>
              <w:t>n</w:t>
            </w:r>
            <w:r w:rsidRPr="00A63032">
              <w:rPr>
                <w:rFonts w:ascii="Arial" w:hAnsi="Arial" w:cs="Arial"/>
                <w:sz w:val="20"/>
                <w:szCs w:val="20"/>
              </w:rPr>
              <w:t>g</w:t>
            </w:r>
            <w:r w:rsidRPr="00A63032">
              <w:rPr>
                <w:rFonts w:ascii="Arial" w:hAnsi="Arial" w:cs="Arial"/>
                <w:spacing w:val="1"/>
                <w:sz w:val="20"/>
                <w:szCs w:val="20"/>
              </w:rPr>
              <w:t>-</w:t>
            </w:r>
            <w:r w:rsidRPr="00A63032">
              <w:rPr>
                <w:rFonts w:ascii="Arial" w:hAnsi="Arial" w:cs="Arial"/>
                <w:sz w:val="20"/>
                <w:szCs w:val="20"/>
              </w:rPr>
              <w:t>up</w:t>
            </w:r>
            <w:r w:rsidRPr="00A63032">
              <w:rPr>
                <w:rFonts w:ascii="Arial" w:hAnsi="Arial" w:cs="Arial"/>
                <w:sz w:val="20"/>
                <w:szCs w:val="20"/>
              </w:rPr>
              <w:tab/>
              <w:t>of</w:t>
            </w:r>
            <w:r w:rsidRPr="00A63032">
              <w:rPr>
                <w:rFonts w:ascii="Arial" w:hAnsi="Arial" w:cs="Arial"/>
                <w:sz w:val="20"/>
                <w:szCs w:val="20"/>
              </w:rPr>
              <w:tab/>
              <w:t>t</w:t>
            </w:r>
            <w:r w:rsidRPr="00A63032">
              <w:rPr>
                <w:rFonts w:ascii="Arial" w:hAnsi="Arial" w:cs="Arial"/>
                <w:spacing w:val="-1"/>
                <w:sz w:val="20"/>
                <w:szCs w:val="20"/>
              </w:rPr>
              <w:t>i</w:t>
            </w:r>
            <w:r w:rsidRPr="00A63032">
              <w:rPr>
                <w:rFonts w:ascii="Arial" w:hAnsi="Arial" w:cs="Arial"/>
                <w:spacing w:val="4"/>
                <w:sz w:val="20"/>
                <w:szCs w:val="20"/>
              </w:rPr>
              <w:t>m</w:t>
            </w:r>
            <w:r w:rsidRPr="00A63032">
              <w:rPr>
                <w:rFonts w:ascii="Arial" w:hAnsi="Arial" w:cs="Arial"/>
                <w:sz w:val="20"/>
                <w:szCs w:val="20"/>
              </w:rPr>
              <w:t>e</w:t>
            </w:r>
            <w:r w:rsidRPr="00A63032">
              <w:rPr>
                <w:rFonts w:ascii="Arial" w:hAnsi="Arial" w:cs="Arial"/>
                <w:spacing w:val="1"/>
                <w:sz w:val="20"/>
                <w:szCs w:val="20"/>
              </w:rPr>
              <w:t>s</w:t>
            </w:r>
            <w:r w:rsidRPr="00A63032">
              <w:rPr>
                <w:rFonts w:ascii="Arial" w:hAnsi="Arial" w:cs="Arial"/>
                <w:sz w:val="20"/>
                <w:szCs w:val="20"/>
              </w:rPr>
              <w:t>heet</w:t>
            </w:r>
          </w:p>
        </w:tc>
        <w:tc>
          <w:tcPr>
            <w:tcW w:w="3025" w:type="dxa"/>
          </w:tcPr>
          <w:p w:rsidR="00801A30" w:rsidRPr="00A63032" w:rsidRDefault="00801A30" w:rsidP="004C1628">
            <w:pPr>
              <w:widowControl w:val="0"/>
              <w:autoSpaceDE w:val="0"/>
              <w:autoSpaceDN w:val="0"/>
              <w:adjustRightInd w:val="0"/>
              <w:spacing w:before="63"/>
              <w:ind w:left="155"/>
              <w:rPr>
                <w:rFonts w:ascii="Times New Roman" w:hAnsi="Times New Roman"/>
                <w:sz w:val="24"/>
                <w:szCs w:val="24"/>
              </w:rPr>
            </w:pPr>
            <w:r w:rsidRPr="000121DB">
              <w:rPr>
                <w:rFonts w:ascii="Times New Roman" w:hAnsi="Times New Roman"/>
                <w:sz w:val="24"/>
                <w:szCs w:val="24"/>
              </w:rPr>
              <w:t>Daily</w:t>
            </w:r>
          </w:p>
        </w:tc>
        <w:tc>
          <w:tcPr>
            <w:tcW w:w="2555" w:type="dxa"/>
          </w:tcPr>
          <w:p w:rsidR="00801A30" w:rsidRPr="00A63032" w:rsidRDefault="00801A30" w:rsidP="004C1628">
            <w:pPr>
              <w:widowControl w:val="0"/>
              <w:autoSpaceDE w:val="0"/>
              <w:autoSpaceDN w:val="0"/>
              <w:adjustRightInd w:val="0"/>
              <w:rPr>
                <w:rFonts w:ascii="Times New Roman" w:hAnsi="Times New Roman"/>
                <w:sz w:val="24"/>
                <w:szCs w:val="24"/>
              </w:rPr>
            </w:pPr>
          </w:p>
        </w:tc>
      </w:tr>
      <w:tr w:rsidR="00801A30" w:rsidRPr="00A63032" w:rsidTr="004C1628">
        <w:trPr>
          <w:cnfStyle w:val="000000100000" w:firstRow="0" w:lastRow="0" w:firstColumn="0" w:lastColumn="0" w:oddVBand="0" w:evenVBand="0" w:oddHBand="1" w:evenHBand="0" w:firstRowFirstColumn="0" w:firstRowLastColumn="0" w:lastRowFirstColumn="0" w:lastRowLastColumn="0"/>
          <w:trHeight w:hRule="exact" w:val="1010"/>
        </w:trPr>
        <w:tc>
          <w:tcPr>
            <w:tcW w:w="648" w:type="dxa"/>
          </w:tcPr>
          <w:p w:rsidR="00801A30" w:rsidRPr="00A63032" w:rsidRDefault="00BC630D" w:rsidP="004C1628">
            <w:pPr>
              <w:widowControl w:val="0"/>
              <w:autoSpaceDE w:val="0"/>
              <w:autoSpaceDN w:val="0"/>
              <w:adjustRightInd w:val="0"/>
              <w:spacing w:before="39"/>
              <w:ind w:left="97"/>
              <w:rPr>
                <w:rFonts w:ascii="Times New Roman" w:hAnsi="Times New Roman"/>
                <w:sz w:val="24"/>
                <w:szCs w:val="24"/>
              </w:rPr>
            </w:pPr>
            <w:r>
              <w:rPr>
                <w:rFonts w:ascii="Arial" w:hAnsi="Arial" w:cs="Arial"/>
                <w:sz w:val="20"/>
                <w:szCs w:val="20"/>
              </w:rPr>
              <w:t>5</w:t>
            </w:r>
            <w:r w:rsidR="00801A30" w:rsidRPr="00A63032">
              <w:rPr>
                <w:rFonts w:ascii="Arial" w:hAnsi="Arial" w:cs="Arial"/>
                <w:sz w:val="20"/>
                <w:szCs w:val="20"/>
              </w:rPr>
              <w:t>.</w:t>
            </w:r>
          </w:p>
        </w:tc>
        <w:tc>
          <w:tcPr>
            <w:tcW w:w="3330" w:type="dxa"/>
          </w:tcPr>
          <w:p w:rsidR="00801A30" w:rsidRPr="00A63032" w:rsidRDefault="00801A30" w:rsidP="004C1628">
            <w:pPr>
              <w:widowControl w:val="0"/>
              <w:autoSpaceDE w:val="0"/>
              <w:autoSpaceDN w:val="0"/>
              <w:adjustRightInd w:val="0"/>
              <w:spacing w:before="20"/>
              <w:ind w:left="97"/>
              <w:rPr>
                <w:rFonts w:ascii="Times New Roman" w:hAnsi="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z w:val="20"/>
                <w:szCs w:val="20"/>
              </w:rPr>
              <w:t xml:space="preserve">of </w:t>
            </w:r>
            <w:r>
              <w:rPr>
                <w:rFonts w:ascii="Arial" w:hAnsi="Arial" w:cs="Arial"/>
                <w:spacing w:val="1"/>
                <w:sz w:val="20"/>
                <w:szCs w:val="20"/>
              </w:rPr>
              <w:t>Schedule</w:t>
            </w:r>
          </w:p>
        </w:tc>
        <w:tc>
          <w:tcPr>
            <w:tcW w:w="3025" w:type="dxa"/>
          </w:tcPr>
          <w:p w:rsidR="00801A30" w:rsidRPr="00A63032" w:rsidRDefault="00801A30" w:rsidP="004C1628">
            <w:pPr>
              <w:widowControl w:val="0"/>
              <w:autoSpaceDE w:val="0"/>
              <w:autoSpaceDN w:val="0"/>
              <w:adjustRightInd w:val="0"/>
              <w:spacing w:before="63"/>
              <w:ind w:left="155"/>
              <w:rPr>
                <w:rFonts w:ascii="Times New Roman" w:hAnsi="Times New Roman"/>
                <w:sz w:val="24"/>
                <w:szCs w:val="24"/>
              </w:rPr>
            </w:pPr>
            <w:r>
              <w:rPr>
                <w:rFonts w:ascii="Times New Roman" w:hAnsi="Times New Roman"/>
                <w:sz w:val="24"/>
                <w:szCs w:val="24"/>
              </w:rPr>
              <w:t>Daily(By PM, using timesheet entries for the previous day)</w:t>
            </w:r>
          </w:p>
        </w:tc>
        <w:tc>
          <w:tcPr>
            <w:tcW w:w="2555" w:type="dxa"/>
          </w:tcPr>
          <w:p w:rsidR="00801A30" w:rsidRPr="00A63032" w:rsidRDefault="00801A30" w:rsidP="004C1628">
            <w:pPr>
              <w:widowControl w:val="0"/>
              <w:autoSpaceDE w:val="0"/>
              <w:autoSpaceDN w:val="0"/>
              <w:adjustRightInd w:val="0"/>
              <w:rPr>
                <w:rFonts w:ascii="Times New Roman" w:hAnsi="Times New Roman"/>
                <w:sz w:val="24"/>
                <w:szCs w:val="24"/>
              </w:rPr>
            </w:pPr>
          </w:p>
        </w:tc>
      </w:tr>
      <w:tr w:rsidR="00801A30" w:rsidRPr="00A63032" w:rsidTr="004C1628">
        <w:trPr>
          <w:cnfStyle w:val="000000010000" w:firstRow="0" w:lastRow="0" w:firstColumn="0" w:lastColumn="0" w:oddVBand="0" w:evenVBand="0" w:oddHBand="0" w:evenHBand="1" w:firstRowFirstColumn="0" w:firstRowLastColumn="0" w:lastRowFirstColumn="0" w:lastRowLastColumn="0"/>
          <w:trHeight w:hRule="exact" w:val="695"/>
        </w:trPr>
        <w:tc>
          <w:tcPr>
            <w:tcW w:w="648" w:type="dxa"/>
          </w:tcPr>
          <w:p w:rsidR="00801A30" w:rsidRPr="00A63032" w:rsidRDefault="00BC630D" w:rsidP="004C1628">
            <w:pPr>
              <w:widowControl w:val="0"/>
              <w:autoSpaceDE w:val="0"/>
              <w:autoSpaceDN w:val="0"/>
              <w:adjustRightInd w:val="0"/>
              <w:spacing w:before="39"/>
              <w:ind w:left="97"/>
              <w:rPr>
                <w:rFonts w:ascii="Times New Roman" w:hAnsi="Times New Roman"/>
                <w:sz w:val="24"/>
                <w:szCs w:val="24"/>
              </w:rPr>
            </w:pPr>
            <w:r>
              <w:rPr>
                <w:rFonts w:ascii="Arial" w:hAnsi="Arial" w:cs="Arial"/>
                <w:sz w:val="20"/>
                <w:szCs w:val="20"/>
              </w:rPr>
              <w:t>6</w:t>
            </w:r>
            <w:r w:rsidR="00801A30" w:rsidRPr="00A63032">
              <w:rPr>
                <w:rFonts w:ascii="Arial" w:hAnsi="Arial" w:cs="Arial"/>
                <w:sz w:val="20"/>
                <w:szCs w:val="20"/>
              </w:rPr>
              <w:t>.</w:t>
            </w:r>
          </w:p>
        </w:tc>
        <w:tc>
          <w:tcPr>
            <w:tcW w:w="3330" w:type="dxa"/>
          </w:tcPr>
          <w:p w:rsidR="00801A30" w:rsidRPr="00A63032" w:rsidRDefault="00801A30" w:rsidP="004C1628">
            <w:pPr>
              <w:widowControl w:val="0"/>
              <w:autoSpaceDE w:val="0"/>
              <w:autoSpaceDN w:val="0"/>
              <w:adjustRightInd w:val="0"/>
              <w:spacing w:before="20"/>
              <w:ind w:left="97"/>
              <w:rPr>
                <w:rFonts w:ascii="Times New Roman" w:hAnsi="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00F83A4A">
              <w:rPr>
                <w:rFonts w:ascii="Arial" w:hAnsi="Arial" w:cs="Arial"/>
                <w:sz w:val="20"/>
                <w:szCs w:val="20"/>
              </w:rPr>
              <w:t>of Risks identified</w:t>
            </w:r>
          </w:p>
        </w:tc>
        <w:tc>
          <w:tcPr>
            <w:tcW w:w="3025" w:type="dxa"/>
          </w:tcPr>
          <w:p w:rsidR="00801A30" w:rsidRPr="00A63032" w:rsidRDefault="00801A30" w:rsidP="004C1628">
            <w:pPr>
              <w:widowControl w:val="0"/>
              <w:autoSpaceDE w:val="0"/>
              <w:autoSpaceDN w:val="0"/>
              <w:adjustRightInd w:val="0"/>
              <w:spacing w:before="63"/>
              <w:ind w:left="155"/>
              <w:rPr>
                <w:rFonts w:ascii="Times New Roman" w:hAnsi="Times New Roman"/>
                <w:sz w:val="24"/>
                <w:szCs w:val="24"/>
              </w:rPr>
            </w:pPr>
            <w:r w:rsidRPr="000121DB">
              <w:rPr>
                <w:rFonts w:ascii="Times New Roman" w:hAnsi="Times New Roman"/>
                <w:sz w:val="24"/>
                <w:szCs w:val="24"/>
              </w:rPr>
              <w:t>Weekly</w:t>
            </w:r>
            <w:r>
              <w:rPr>
                <w:rFonts w:ascii="Times New Roman" w:hAnsi="Times New Roman"/>
                <w:sz w:val="24"/>
                <w:szCs w:val="24"/>
              </w:rPr>
              <w:t xml:space="preserve"> status review meetings</w:t>
            </w:r>
          </w:p>
        </w:tc>
        <w:tc>
          <w:tcPr>
            <w:tcW w:w="2555" w:type="dxa"/>
          </w:tcPr>
          <w:p w:rsidR="00801A30" w:rsidRPr="00A63032" w:rsidRDefault="00801A30" w:rsidP="004C1628">
            <w:pPr>
              <w:widowControl w:val="0"/>
              <w:autoSpaceDE w:val="0"/>
              <w:autoSpaceDN w:val="0"/>
              <w:adjustRightInd w:val="0"/>
              <w:rPr>
                <w:rFonts w:ascii="Times New Roman" w:hAnsi="Times New Roman"/>
                <w:sz w:val="24"/>
                <w:szCs w:val="24"/>
              </w:rPr>
            </w:pPr>
          </w:p>
        </w:tc>
      </w:tr>
      <w:tr w:rsidR="00801A30" w:rsidRPr="00A63032" w:rsidTr="004C1628">
        <w:trPr>
          <w:cnfStyle w:val="000000100000" w:firstRow="0" w:lastRow="0" w:firstColumn="0" w:lastColumn="0" w:oddVBand="0" w:evenVBand="0" w:oddHBand="1" w:evenHBand="0" w:firstRowFirstColumn="0" w:firstRowLastColumn="0" w:lastRowFirstColumn="0" w:lastRowLastColumn="0"/>
          <w:trHeight w:hRule="exact" w:val="938"/>
        </w:trPr>
        <w:tc>
          <w:tcPr>
            <w:tcW w:w="648" w:type="dxa"/>
          </w:tcPr>
          <w:p w:rsidR="00801A30" w:rsidRPr="00A63032" w:rsidRDefault="00BC630D" w:rsidP="004C1628">
            <w:pPr>
              <w:widowControl w:val="0"/>
              <w:autoSpaceDE w:val="0"/>
              <w:autoSpaceDN w:val="0"/>
              <w:adjustRightInd w:val="0"/>
              <w:spacing w:before="37"/>
              <w:ind w:left="97"/>
              <w:rPr>
                <w:rFonts w:ascii="Times New Roman" w:hAnsi="Times New Roman"/>
                <w:sz w:val="24"/>
                <w:szCs w:val="24"/>
              </w:rPr>
            </w:pPr>
            <w:r>
              <w:rPr>
                <w:rFonts w:ascii="Arial" w:hAnsi="Arial" w:cs="Arial"/>
                <w:sz w:val="20"/>
                <w:szCs w:val="20"/>
              </w:rPr>
              <w:t>7</w:t>
            </w:r>
            <w:r w:rsidR="00801A30" w:rsidRPr="00A63032">
              <w:rPr>
                <w:rFonts w:ascii="Arial" w:hAnsi="Arial" w:cs="Arial"/>
                <w:sz w:val="20"/>
                <w:szCs w:val="20"/>
              </w:rPr>
              <w:t>.</w:t>
            </w:r>
          </w:p>
        </w:tc>
        <w:tc>
          <w:tcPr>
            <w:tcW w:w="3330" w:type="dxa"/>
          </w:tcPr>
          <w:p w:rsidR="00801A30" w:rsidRPr="00A63032" w:rsidRDefault="00801A30" w:rsidP="004C1628">
            <w:pPr>
              <w:widowControl w:val="0"/>
              <w:autoSpaceDE w:val="0"/>
              <w:autoSpaceDN w:val="0"/>
              <w:adjustRightInd w:val="0"/>
              <w:spacing w:before="18"/>
              <w:ind w:left="97"/>
              <w:rPr>
                <w:rFonts w:ascii="Times New Roman" w:hAnsi="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pacing w:val="-1"/>
                <w:sz w:val="20"/>
                <w:szCs w:val="20"/>
              </w:rPr>
              <w:t>i</w:t>
            </w:r>
            <w:r w:rsidRPr="00A63032">
              <w:rPr>
                <w:rFonts w:ascii="Arial" w:hAnsi="Arial" w:cs="Arial"/>
                <w:spacing w:val="1"/>
                <w:sz w:val="20"/>
                <w:szCs w:val="20"/>
              </w:rPr>
              <w:t>ss</w:t>
            </w:r>
            <w:r w:rsidRPr="00A63032">
              <w:rPr>
                <w:rFonts w:ascii="Arial" w:hAnsi="Arial" w:cs="Arial"/>
                <w:sz w:val="20"/>
                <w:szCs w:val="20"/>
              </w:rPr>
              <w:t>ue</w:t>
            </w:r>
            <w:r w:rsidRPr="00A63032">
              <w:rPr>
                <w:rFonts w:ascii="Arial" w:hAnsi="Arial" w:cs="Arial"/>
                <w:spacing w:val="-1"/>
                <w:sz w:val="20"/>
                <w:szCs w:val="20"/>
              </w:rPr>
              <w:t xml:space="preserve"> l</w:t>
            </w:r>
            <w:r w:rsidRPr="00A63032">
              <w:rPr>
                <w:rFonts w:ascii="Arial" w:hAnsi="Arial" w:cs="Arial"/>
                <w:spacing w:val="2"/>
                <w:sz w:val="20"/>
                <w:szCs w:val="20"/>
              </w:rPr>
              <w:t>o</w:t>
            </w:r>
            <w:r w:rsidRPr="00A63032">
              <w:rPr>
                <w:rFonts w:ascii="Arial" w:hAnsi="Arial" w:cs="Arial"/>
                <w:sz w:val="20"/>
                <w:szCs w:val="20"/>
              </w:rPr>
              <w:t>g</w:t>
            </w:r>
          </w:p>
        </w:tc>
        <w:tc>
          <w:tcPr>
            <w:tcW w:w="3025" w:type="dxa"/>
          </w:tcPr>
          <w:p w:rsidR="00801A30" w:rsidRPr="00A63032" w:rsidRDefault="00801A30" w:rsidP="004C1628">
            <w:pPr>
              <w:widowControl w:val="0"/>
              <w:autoSpaceDE w:val="0"/>
              <w:autoSpaceDN w:val="0"/>
              <w:adjustRightInd w:val="0"/>
              <w:spacing w:before="63"/>
              <w:ind w:left="155"/>
              <w:rPr>
                <w:rFonts w:ascii="Times New Roman" w:hAnsi="Times New Roman"/>
                <w:sz w:val="24"/>
                <w:szCs w:val="24"/>
              </w:rPr>
            </w:pPr>
            <w:r w:rsidRPr="000121DB">
              <w:rPr>
                <w:rFonts w:ascii="Times New Roman" w:hAnsi="Times New Roman"/>
                <w:sz w:val="24"/>
                <w:szCs w:val="24"/>
              </w:rPr>
              <w:t>Weekly</w:t>
            </w:r>
            <w:r>
              <w:rPr>
                <w:rFonts w:ascii="Times New Roman" w:hAnsi="Times New Roman"/>
                <w:sz w:val="24"/>
                <w:szCs w:val="24"/>
              </w:rPr>
              <w:t xml:space="preserve"> status review meetings</w:t>
            </w:r>
          </w:p>
        </w:tc>
        <w:tc>
          <w:tcPr>
            <w:tcW w:w="2555" w:type="dxa"/>
          </w:tcPr>
          <w:p w:rsidR="00801A30" w:rsidRPr="00A63032" w:rsidRDefault="00801A30" w:rsidP="004C1628">
            <w:pPr>
              <w:widowControl w:val="0"/>
              <w:autoSpaceDE w:val="0"/>
              <w:autoSpaceDN w:val="0"/>
              <w:adjustRightInd w:val="0"/>
              <w:rPr>
                <w:rFonts w:ascii="Times New Roman" w:hAnsi="Times New Roman"/>
                <w:sz w:val="24"/>
                <w:szCs w:val="24"/>
              </w:rPr>
            </w:pPr>
          </w:p>
        </w:tc>
      </w:tr>
      <w:tr w:rsidR="00834C18" w:rsidRPr="00A63032" w:rsidTr="004C1628">
        <w:trPr>
          <w:cnfStyle w:val="000000010000" w:firstRow="0" w:lastRow="0" w:firstColumn="0" w:lastColumn="0" w:oddVBand="0" w:evenVBand="0" w:oddHBand="0" w:evenHBand="1" w:firstRowFirstColumn="0" w:firstRowLastColumn="0" w:lastRowFirstColumn="0" w:lastRowLastColumn="0"/>
          <w:trHeight w:hRule="exact" w:val="686"/>
        </w:trPr>
        <w:tc>
          <w:tcPr>
            <w:tcW w:w="648" w:type="dxa"/>
          </w:tcPr>
          <w:p w:rsidR="00834C18" w:rsidRDefault="00834C18" w:rsidP="004C1628">
            <w:pPr>
              <w:widowControl w:val="0"/>
              <w:autoSpaceDE w:val="0"/>
              <w:autoSpaceDN w:val="0"/>
              <w:adjustRightInd w:val="0"/>
              <w:spacing w:before="37"/>
              <w:ind w:left="97"/>
              <w:rPr>
                <w:rFonts w:ascii="Arial" w:hAnsi="Arial" w:cs="Arial"/>
                <w:sz w:val="20"/>
                <w:szCs w:val="20"/>
              </w:rPr>
            </w:pPr>
            <w:r>
              <w:rPr>
                <w:rFonts w:ascii="Arial" w:hAnsi="Arial" w:cs="Arial"/>
                <w:sz w:val="20"/>
                <w:szCs w:val="20"/>
              </w:rPr>
              <w:t>8.</w:t>
            </w:r>
          </w:p>
        </w:tc>
        <w:tc>
          <w:tcPr>
            <w:tcW w:w="3330" w:type="dxa"/>
          </w:tcPr>
          <w:p w:rsidR="00834C18" w:rsidRDefault="00834C18" w:rsidP="004C1628">
            <w:pPr>
              <w:widowControl w:val="0"/>
              <w:autoSpaceDE w:val="0"/>
              <w:autoSpaceDN w:val="0"/>
              <w:adjustRightInd w:val="0"/>
              <w:spacing w:before="18"/>
              <w:ind w:left="97"/>
              <w:rPr>
                <w:rFonts w:ascii="Arial" w:hAnsi="Arial" w:cs="Arial"/>
                <w:spacing w:val="3"/>
                <w:sz w:val="20"/>
                <w:szCs w:val="20"/>
              </w:rPr>
            </w:pPr>
            <w:r>
              <w:rPr>
                <w:rFonts w:ascii="Arial" w:hAnsi="Arial" w:cs="Arial"/>
                <w:spacing w:val="3"/>
                <w:sz w:val="20"/>
                <w:szCs w:val="20"/>
              </w:rPr>
              <w:t>Tracking project resource availability and budget</w:t>
            </w:r>
          </w:p>
        </w:tc>
        <w:tc>
          <w:tcPr>
            <w:tcW w:w="3025" w:type="dxa"/>
          </w:tcPr>
          <w:p w:rsidR="00834C18" w:rsidRDefault="00834C18" w:rsidP="004C1628">
            <w:pPr>
              <w:widowControl w:val="0"/>
              <w:autoSpaceDE w:val="0"/>
              <w:autoSpaceDN w:val="0"/>
              <w:adjustRightInd w:val="0"/>
              <w:spacing w:before="63"/>
              <w:ind w:left="155"/>
              <w:rPr>
                <w:rFonts w:ascii="Times New Roman" w:hAnsi="Times New Roman"/>
                <w:sz w:val="24"/>
                <w:szCs w:val="24"/>
              </w:rPr>
            </w:pPr>
            <w:r>
              <w:rPr>
                <w:rFonts w:ascii="Times New Roman" w:hAnsi="Times New Roman"/>
                <w:sz w:val="24"/>
                <w:szCs w:val="24"/>
              </w:rPr>
              <w:t>At each Phase Milestone</w:t>
            </w:r>
          </w:p>
        </w:tc>
        <w:tc>
          <w:tcPr>
            <w:tcW w:w="2555" w:type="dxa"/>
          </w:tcPr>
          <w:p w:rsidR="00834C18" w:rsidRPr="00A63032" w:rsidRDefault="00834C18" w:rsidP="004C1628">
            <w:pPr>
              <w:widowControl w:val="0"/>
              <w:autoSpaceDE w:val="0"/>
              <w:autoSpaceDN w:val="0"/>
              <w:adjustRightInd w:val="0"/>
              <w:rPr>
                <w:rFonts w:ascii="Times New Roman" w:hAnsi="Times New Roman"/>
                <w:sz w:val="24"/>
                <w:szCs w:val="24"/>
              </w:rPr>
            </w:pPr>
          </w:p>
        </w:tc>
      </w:tr>
      <w:tr w:rsidR="00801A30" w:rsidRPr="00A63032" w:rsidTr="004C1628">
        <w:trPr>
          <w:cnfStyle w:val="000000100000" w:firstRow="0" w:lastRow="0" w:firstColumn="0" w:lastColumn="0" w:oddVBand="0" w:evenVBand="0" w:oddHBand="1" w:evenHBand="0" w:firstRowFirstColumn="0" w:firstRowLastColumn="0" w:lastRowFirstColumn="0" w:lastRowLastColumn="0"/>
          <w:trHeight w:hRule="exact" w:val="686"/>
        </w:trPr>
        <w:tc>
          <w:tcPr>
            <w:tcW w:w="648" w:type="dxa"/>
          </w:tcPr>
          <w:p w:rsidR="00801A30" w:rsidRPr="00A63032" w:rsidRDefault="00834C18" w:rsidP="004C1628">
            <w:pPr>
              <w:widowControl w:val="0"/>
              <w:autoSpaceDE w:val="0"/>
              <w:autoSpaceDN w:val="0"/>
              <w:adjustRightInd w:val="0"/>
              <w:spacing w:before="37"/>
              <w:ind w:left="97"/>
              <w:rPr>
                <w:rFonts w:ascii="Arial" w:hAnsi="Arial" w:cs="Arial"/>
                <w:sz w:val="20"/>
                <w:szCs w:val="20"/>
              </w:rPr>
            </w:pPr>
            <w:r>
              <w:rPr>
                <w:rFonts w:ascii="Arial" w:hAnsi="Arial" w:cs="Arial"/>
                <w:sz w:val="20"/>
                <w:szCs w:val="20"/>
              </w:rPr>
              <w:t>9.</w:t>
            </w:r>
          </w:p>
        </w:tc>
        <w:tc>
          <w:tcPr>
            <w:tcW w:w="3330" w:type="dxa"/>
          </w:tcPr>
          <w:p w:rsidR="00801A30" w:rsidRPr="00A63032" w:rsidRDefault="00801A30" w:rsidP="004C1628">
            <w:pPr>
              <w:widowControl w:val="0"/>
              <w:autoSpaceDE w:val="0"/>
              <w:autoSpaceDN w:val="0"/>
              <w:adjustRightInd w:val="0"/>
              <w:spacing w:before="18"/>
              <w:ind w:left="97"/>
              <w:rPr>
                <w:rFonts w:ascii="Arial" w:hAnsi="Arial" w:cs="Arial"/>
                <w:spacing w:val="3"/>
                <w:sz w:val="20"/>
                <w:szCs w:val="20"/>
              </w:rPr>
            </w:pPr>
            <w:r>
              <w:rPr>
                <w:rFonts w:ascii="Arial" w:hAnsi="Arial" w:cs="Arial"/>
                <w:spacing w:val="3"/>
                <w:sz w:val="20"/>
                <w:szCs w:val="20"/>
              </w:rPr>
              <w:t>Project Closure Review</w:t>
            </w:r>
          </w:p>
        </w:tc>
        <w:tc>
          <w:tcPr>
            <w:tcW w:w="3025" w:type="dxa"/>
          </w:tcPr>
          <w:p w:rsidR="00801A30" w:rsidRPr="000121DB" w:rsidRDefault="00801A30" w:rsidP="004C1628">
            <w:pPr>
              <w:widowControl w:val="0"/>
              <w:autoSpaceDE w:val="0"/>
              <w:autoSpaceDN w:val="0"/>
              <w:adjustRightInd w:val="0"/>
              <w:spacing w:before="63"/>
              <w:ind w:left="155"/>
              <w:rPr>
                <w:rFonts w:ascii="Times New Roman" w:hAnsi="Times New Roman"/>
                <w:sz w:val="24"/>
                <w:szCs w:val="24"/>
              </w:rPr>
            </w:pPr>
            <w:r>
              <w:rPr>
                <w:rFonts w:ascii="Times New Roman" w:hAnsi="Times New Roman"/>
                <w:sz w:val="24"/>
                <w:szCs w:val="24"/>
              </w:rPr>
              <w:t>Project Closure</w:t>
            </w:r>
          </w:p>
        </w:tc>
        <w:tc>
          <w:tcPr>
            <w:tcW w:w="2555" w:type="dxa"/>
          </w:tcPr>
          <w:p w:rsidR="00801A30" w:rsidRPr="00A63032" w:rsidRDefault="00801A30" w:rsidP="004C1628">
            <w:pPr>
              <w:widowControl w:val="0"/>
              <w:autoSpaceDE w:val="0"/>
              <w:autoSpaceDN w:val="0"/>
              <w:adjustRightInd w:val="0"/>
              <w:rPr>
                <w:rFonts w:ascii="Times New Roman" w:hAnsi="Times New Roman"/>
                <w:sz w:val="24"/>
                <w:szCs w:val="24"/>
              </w:rPr>
            </w:pPr>
          </w:p>
        </w:tc>
      </w:tr>
    </w:tbl>
    <w:p w:rsidR="00F71DA2" w:rsidRPr="00EE381E" w:rsidRDefault="00F71DA2" w:rsidP="004E653A">
      <w:pPr>
        <w:pStyle w:val="ListParagraph"/>
        <w:ind w:left="360"/>
        <w:rPr>
          <w:rStyle w:val="SubtleEmphasis"/>
        </w:rPr>
      </w:pPr>
    </w:p>
    <w:p w:rsidR="003D6E10" w:rsidRPr="00A061C6" w:rsidRDefault="003D6E10" w:rsidP="00D327C2">
      <w:pPr>
        <w:pStyle w:val="Heading2"/>
        <w:numPr>
          <w:ilvl w:val="1"/>
          <w:numId w:val="5"/>
        </w:numPr>
      </w:pPr>
      <w:bookmarkStart w:id="22" w:name="_Toc447728375"/>
      <w:r w:rsidRPr="00A061C6">
        <w:lastRenderedPageBreak/>
        <w:t>Senior Management Review Plan</w:t>
      </w:r>
      <w:bookmarkEnd w:id="22"/>
    </w:p>
    <w:p w:rsidR="003E555C" w:rsidRPr="005A38CA" w:rsidRDefault="005A38CA" w:rsidP="005178C4">
      <w:pPr>
        <w:ind w:left="360"/>
        <w:rPr>
          <w:rStyle w:val="SubtleEmphasis"/>
        </w:rPr>
      </w:pPr>
      <w:r w:rsidRPr="005A38CA">
        <w:rPr>
          <w:rStyle w:val="SubtleEmphasis"/>
        </w:rPr>
        <w:t xml:space="preserve">[Senior Management reviews, if any, related to issues besides project monitoring can be specified here. </w:t>
      </w:r>
      <w:r w:rsidR="00C40E03" w:rsidRPr="005A38CA">
        <w:rPr>
          <w:rStyle w:val="SubtleEmphasis"/>
        </w:rPr>
        <w:t xml:space="preserve">These may include, but are not limited to, stakeholder commitment issues, significant schedule slippage, cost </w:t>
      </w:r>
      <w:r w:rsidR="006F5D1F" w:rsidRPr="005A38CA">
        <w:rPr>
          <w:rStyle w:val="SubtleEmphasis"/>
        </w:rPr>
        <w:t>slippage,</w:t>
      </w:r>
      <w:r w:rsidR="00C40E03" w:rsidRPr="005A38CA">
        <w:rPr>
          <w:rStyle w:val="SubtleEmphasis"/>
        </w:rPr>
        <w:t xml:space="preserve"> requirement churn issues, </w:t>
      </w:r>
      <w:r w:rsidR="006F5D1F" w:rsidRPr="005A38CA">
        <w:rPr>
          <w:rStyle w:val="SubtleEmphasis"/>
        </w:rPr>
        <w:t>and project</w:t>
      </w:r>
      <w:r w:rsidR="00C40E03" w:rsidRPr="005A38CA">
        <w:rPr>
          <w:rStyle w:val="SubtleEmphasis"/>
        </w:rPr>
        <w:t xml:space="preserve"> scope issues.</w:t>
      </w:r>
      <w:r w:rsidRPr="005A38CA">
        <w:rPr>
          <w:rStyle w:val="SubtleEmphasis"/>
        </w:rPr>
        <w:t>]</w:t>
      </w:r>
    </w:p>
    <w:p w:rsidR="005C107D" w:rsidRDefault="005C107D" w:rsidP="00D327C2">
      <w:pPr>
        <w:pStyle w:val="Heading2"/>
        <w:numPr>
          <w:ilvl w:val="1"/>
          <w:numId w:val="5"/>
        </w:numPr>
      </w:pPr>
      <w:bookmarkStart w:id="23" w:name="_Toc447728376"/>
      <w:r>
        <w:t>Measurement and Analysis</w:t>
      </w:r>
      <w:r w:rsidR="006E783C">
        <w:t xml:space="preserve"> Plan</w:t>
      </w:r>
      <w:bookmarkEnd w:id="23"/>
    </w:p>
    <w:p w:rsidR="00FB7ADE" w:rsidRPr="005A38CA" w:rsidRDefault="00FB7ADE" w:rsidP="00FB7ADE">
      <w:pPr>
        <w:rPr>
          <w:rStyle w:val="SubtleEmphasis"/>
        </w:rPr>
      </w:pPr>
    </w:p>
    <w:p w:rsidR="003D0460" w:rsidRPr="005A38CA" w:rsidRDefault="005A38CA" w:rsidP="003D0460">
      <w:pPr>
        <w:pStyle w:val="ListParagraph"/>
        <w:widowControl w:val="0"/>
        <w:autoSpaceDE w:val="0"/>
        <w:autoSpaceDN w:val="0"/>
        <w:adjustRightInd w:val="0"/>
        <w:spacing w:after="0" w:line="293" w:lineRule="auto"/>
        <w:ind w:left="360" w:right="187"/>
        <w:jc w:val="both"/>
        <w:rPr>
          <w:rStyle w:val="SubtleEmphasis"/>
        </w:rPr>
      </w:pPr>
      <w:r>
        <w:rPr>
          <w:rStyle w:val="SubtleEmphasis"/>
        </w:rPr>
        <w:t>[</w:t>
      </w:r>
      <w:r w:rsidR="003D0460" w:rsidRPr="005A38CA">
        <w:rPr>
          <w:rStyle w:val="SubtleEmphasis"/>
        </w:rPr>
        <w:t xml:space="preserve">Measurement and Analysis helps in analyzing the actual data on Schedule, Effort &amp; Defects and comparing with Goals. This helps in quantitative control of projects. </w:t>
      </w:r>
      <w:r w:rsidR="004331CA" w:rsidRPr="005A38CA">
        <w:rPr>
          <w:rStyle w:val="SubtleEmphasis"/>
        </w:rPr>
        <w:t>Measurement</w:t>
      </w:r>
      <w:r w:rsidR="003D0460" w:rsidRPr="005A38CA">
        <w:rPr>
          <w:rStyle w:val="SubtleEmphasis"/>
        </w:rPr>
        <w:t xml:space="preserve"> goals for project are defined </w:t>
      </w:r>
      <w:r w:rsidR="004331CA" w:rsidRPr="005A38CA">
        <w:rPr>
          <w:rStyle w:val="SubtleEmphasis"/>
        </w:rPr>
        <w:t>in the given matrix</w:t>
      </w:r>
      <w:r w:rsidR="003D0460" w:rsidRPr="005A38CA">
        <w:rPr>
          <w:rStyle w:val="SubtleEmphasis"/>
        </w:rPr>
        <w:t>.</w:t>
      </w:r>
      <w:r w:rsidR="00B46A06">
        <w:rPr>
          <w:rStyle w:val="SubtleEmphasis"/>
        </w:rPr>
        <w:t xml:space="preserve"> The Goals must be selected based on the project’s needs with respect to Quality, Cost or Delivery considerations.</w:t>
      </w:r>
    </w:p>
    <w:p w:rsidR="003F7B39" w:rsidRPr="005A38CA" w:rsidRDefault="003F7B39" w:rsidP="003D0460">
      <w:pPr>
        <w:pStyle w:val="ListParagraph"/>
        <w:widowControl w:val="0"/>
        <w:autoSpaceDE w:val="0"/>
        <w:autoSpaceDN w:val="0"/>
        <w:adjustRightInd w:val="0"/>
        <w:spacing w:after="0" w:line="293" w:lineRule="auto"/>
        <w:ind w:left="360" w:right="187"/>
        <w:jc w:val="both"/>
        <w:rPr>
          <w:rStyle w:val="SubtleEmphasis"/>
        </w:rPr>
      </w:pPr>
    </w:p>
    <w:p w:rsidR="003D0460" w:rsidRPr="005A38CA" w:rsidRDefault="003D0460" w:rsidP="003D0460">
      <w:pPr>
        <w:pStyle w:val="ListParagraph"/>
        <w:widowControl w:val="0"/>
        <w:autoSpaceDE w:val="0"/>
        <w:autoSpaceDN w:val="0"/>
        <w:adjustRightInd w:val="0"/>
        <w:spacing w:before="61" w:after="0" w:line="291" w:lineRule="auto"/>
        <w:ind w:left="360" w:right="186"/>
        <w:jc w:val="both"/>
        <w:rPr>
          <w:rStyle w:val="SubtleEmphasis"/>
        </w:rPr>
      </w:pPr>
      <w:r w:rsidRPr="005A38CA">
        <w:rPr>
          <w:rStyle w:val="SubtleEmphasis"/>
        </w:rPr>
        <w:t>Delivery of work products on schedule is considered as a critical project. Hence, schedule variance is considered as a critical project parameter</w:t>
      </w:r>
      <w:r w:rsidR="003F7B39" w:rsidRPr="005A38CA">
        <w:rPr>
          <w:rStyle w:val="SubtleEmphasis"/>
        </w:rPr>
        <w:t>.</w:t>
      </w:r>
    </w:p>
    <w:p w:rsidR="003F7B39" w:rsidRPr="005A38CA" w:rsidRDefault="003F7B39" w:rsidP="003D0460">
      <w:pPr>
        <w:pStyle w:val="ListParagraph"/>
        <w:widowControl w:val="0"/>
        <w:autoSpaceDE w:val="0"/>
        <w:autoSpaceDN w:val="0"/>
        <w:adjustRightInd w:val="0"/>
        <w:spacing w:before="61" w:after="0" w:line="291" w:lineRule="auto"/>
        <w:ind w:left="360" w:right="186"/>
        <w:jc w:val="both"/>
        <w:rPr>
          <w:rStyle w:val="SubtleEmphasis"/>
        </w:rPr>
      </w:pPr>
    </w:p>
    <w:p w:rsidR="00441BA5" w:rsidRPr="005A38CA" w:rsidRDefault="005A38CA" w:rsidP="00FB7ADE">
      <w:pPr>
        <w:pStyle w:val="ListParagraph"/>
        <w:widowControl w:val="0"/>
        <w:autoSpaceDE w:val="0"/>
        <w:autoSpaceDN w:val="0"/>
        <w:adjustRightInd w:val="0"/>
        <w:spacing w:before="61" w:after="0" w:line="291" w:lineRule="auto"/>
        <w:ind w:left="360" w:right="186"/>
        <w:jc w:val="both"/>
        <w:rPr>
          <w:rStyle w:val="SubtleEmphasis"/>
        </w:rPr>
      </w:pPr>
      <w:r w:rsidRPr="005A38CA">
        <w:rPr>
          <w:rStyle w:val="SubtleEmphasis"/>
        </w:rPr>
        <w:t>Project manager shall perform</w:t>
      </w:r>
      <w:r w:rsidR="00441BA5" w:rsidRPr="005A38CA">
        <w:rPr>
          <w:rStyle w:val="SubtleEmphasis"/>
        </w:rPr>
        <w:t xml:space="preserve"> project measurement at each milestone and get them reviewed by the senior management during milestone reviews. The corrective / preventive actions for the deviations thus identified shall be arrived at.</w:t>
      </w:r>
      <w:r>
        <w:rPr>
          <w:rStyle w:val="SubtleEmphasis"/>
        </w:rPr>
        <w:t>]</w:t>
      </w:r>
    </w:p>
    <w:p w:rsidR="00441BA5" w:rsidRDefault="00441BA5" w:rsidP="00FB7ADE">
      <w:pPr>
        <w:pStyle w:val="ListParagraph"/>
        <w:widowControl w:val="0"/>
        <w:autoSpaceDE w:val="0"/>
        <w:autoSpaceDN w:val="0"/>
        <w:adjustRightInd w:val="0"/>
        <w:spacing w:before="61" w:after="0" w:line="291" w:lineRule="auto"/>
        <w:ind w:left="360" w:right="186"/>
        <w:jc w:val="both"/>
        <w:rPr>
          <w:rFonts w:cstheme="minorHAnsi"/>
          <w:color w:val="000000"/>
          <w:spacing w:val="-1"/>
        </w:rPr>
      </w:pPr>
      <w:r>
        <w:rPr>
          <w:rFonts w:cstheme="minorHAnsi"/>
          <w:color w:val="000000"/>
          <w:spacing w:val="-1"/>
        </w:rPr>
        <w:t xml:space="preserve"> </w:t>
      </w:r>
    </w:p>
    <w:p w:rsidR="00FB7ADE" w:rsidRPr="00534273" w:rsidRDefault="00284598" w:rsidP="00FB7ADE">
      <w:pPr>
        <w:pStyle w:val="ListParagraph"/>
        <w:widowControl w:val="0"/>
        <w:autoSpaceDE w:val="0"/>
        <w:autoSpaceDN w:val="0"/>
        <w:adjustRightInd w:val="0"/>
        <w:spacing w:before="61" w:after="0" w:line="291" w:lineRule="auto"/>
        <w:ind w:left="360" w:right="186"/>
        <w:jc w:val="both"/>
        <w:rPr>
          <w:rFonts w:cstheme="minorHAnsi"/>
          <w:color w:val="000000"/>
          <w:spacing w:val="-1"/>
        </w:rPr>
      </w:pPr>
      <w:r w:rsidRPr="00534273">
        <w:rPr>
          <w:rFonts w:cstheme="minorHAnsi"/>
          <w:color w:val="000000"/>
          <w:spacing w:val="-1"/>
        </w:rPr>
        <w:t>The following Measurement Goals are defined in this project</w:t>
      </w:r>
    </w:p>
    <w:p w:rsidR="005C107D" w:rsidRPr="00FB7ADE" w:rsidRDefault="005C107D" w:rsidP="00FB7ADE">
      <w:pPr>
        <w:pStyle w:val="ListParagraph"/>
        <w:widowControl w:val="0"/>
        <w:autoSpaceDE w:val="0"/>
        <w:autoSpaceDN w:val="0"/>
        <w:adjustRightInd w:val="0"/>
        <w:spacing w:before="61" w:after="0" w:line="291" w:lineRule="auto"/>
        <w:ind w:left="360" w:right="186"/>
        <w:jc w:val="both"/>
        <w:rPr>
          <w:rFonts w:ascii="Arial" w:hAnsi="Arial" w:cs="Arial"/>
          <w:i/>
          <w:iCs/>
          <w:color w:val="000000"/>
          <w:spacing w:val="3"/>
          <w:sz w:val="20"/>
          <w:szCs w:val="20"/>
        </w:rPr>
      </w:pPr>
    </w:p>
    <w:tbl>
      <w:tblPr>
        <w:tblStyle w:val="LightGrid-Accent11"/>
        <w:tblW w:w="9270" w:type="dxa"/>
        <w:tblInd w:w="468" w:type="dxa"/>
        <w:tblLook w:val="04A0" w:firstRow="1" w:lastRow="0" w:firstColumn="1" w:lastColumn="0" w:noHBand="0" w:noVBand="1"/>
      </w:tblPr>
      <w:tblGrid>
        <w:gridCol w:w="1129"/>
        <w:gridCol w:w="3001"/>
        <w:gridCol w:w="1738"/>
        <w:gridCol w:w="3402"/>
      </w:tblGrid>
      <w:tr w:rsidR="00F94FD4" w:rsidRPr="008B41D2" w:rsidTr="0028459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29" w:type="dxa"/>
          </w:tcPr>
          <w:p w:rsidR="00F94FD4" w:rsidRPr="00A56D1A" w:rsidRDefault="00F94FD4" w:rsidP="00D327C2">
            <w:pPr>
              <w:rPr>
                <w:rStyle w:val="SubtleEmphasis"/>
                <w:i w:val="0"/>
                <w:color w:val="7030A0"/>
              </w:rPr>
            </w:pPr>
            <w:r w:rsidRPr="00A56D1A">
              <w:rPr>
                <w:rStyle w:val="SubtleEmphasis"/>
                <w:i w:val="0"/>
                <w:color w:val="7030A0"/>
              </w:rPr>
              <w:t>Sr. No.</w:t>
            </w:r>
          </w:p>
        </w:tc>
        <w:tc>
          <w:tcPr>
            <w:tcW w:w="3001" w:type="dxa"/>
          </w:tcPr>
          <w:p w:rsidR="00F94FD4" w:rsidRPr="00A56D1A" w:rsidRDefault="00F94FD4" w:rsidP="00D327C2">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Measurements</w:t>
            </w:r>
          </w:p>
        </w:tc>
        <w:tc>
          <w:tcPr>
            <w:tcW w:w="1738" w:type="dxa"/>
          </w:tcPr>
          <w:p w:rsidR="00F94FD4" w:rsidRDefault="00F94FD4" w:rsidP="00D327C2">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Measurement Goals</w:t>
            </w:r>
            <w:r w:rsidR="00B46A06">
              <w:rPr>
                <w:rStyle w:val="SubtleEmphasis"/>
                <w:i w:val="0"/>
                <w:color w:val="7030A0"/>
              </w:rPr>
              <w:t>**</w:t>
            </w:r>
          </w:p>
        </w:tc>
        <w:tc>
          <w:tcPr>
            <w:tcW w:w="3402" w:type="dxa"/>
          </w:tcPr>
          <w:p w:rsidR="00F94FD4" w:rsidRPr="00A56D1A" w:rsidRDefault="00F94FD4" w:rsidP="00D327C2">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Tools Required</w:t>
            </w:r>
          </w:p>
        </w:tc>
      </w:tr>
      <w:tr w:rsidR="00F94FD4" w:rsidRPr="00A56D1A" w:rsidTr="0028459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129" w:type="dxa"/>
          </w:tcPr>
          <w:p w:rsidR="00F94FD4" w:rsidRPr="00A56D1A" w:rsidRDefault="00F94FD4" w:rsidP="00D327C2">
            <w:pPr>
              <w:rPr>
                <w:rStyle w:val="SubtleEmphasis"/>
                <w:i w:val="0"/>
                <w:color w:val="7030A0"/>
              </w:rPr>
            </w:pPr>
            <w:r w:rsidRPr="00A56D1A">
              <w:rPr>
                <w:rStyle w:val="SubtleEmphasis"/>
                <w:i w:val="0"/>
                <w:color w:val="7030A0"/>
              </w:rPr>
              <w:t>1.</w:t>
            </w:r>
          </w:p>
        </w:tc>
        <w:tc>
          <w:tcPr>
            <w:tcW w:w="3001" w:type="dxa"/>
          </w:tcPr>
          <w:p w:rsidR="00F94FD4" w:rsidRPr="00277D67" w:rsidRDefault="00F94FD4" w:rsidP="007C3FE5">
            <w:pPr>
              <w:cnfStyle w:val="000000100000" w:firstRow="0" w:lastRow="0" w:firstColumn="0" w:lastColumn="0" w:oddVBand="0" w:evenVBand="0" w:oddHBand="1" w:evenHBand="0" w:firstRowFirstColumn="0" w:firstRowLastColumn="0" w:lastRowFirstColumn="0" w:lastRowLastColumn="0"/>
              <w:rPr>
                <w:iCs/>
              </w:rPr>
            </w:pPr>
            <w:r w:rsidRPr="00277D67">
              <w:rPr>
                <w:iCs/>
              </w:rPr>
              <w:t>*</w:t>
            </w:r>
            <w:r w:rsidR="00B82745" w:rsidRPr="00277D67">
              <w:rPr>
                <w:iCs/>
              </w:rPr>
              <w:t xml:space="preserve"> Schedule Variance</w:t>
            </w:r>
          </w:p>
        </w:tc>
        <w:tc>
          <w:tcPr>
            <w:tcW w:w="1738" w:type="dxa"/>
          </w:tcPr>
          <w:p w:rsidR="00F94FD4" w:rsidRPr="00A56D1A" w:rsidRDefault="00F94FD4" w:rsidP="00D327C2">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3402" w:type="dxa"/>
          </w:tcPr>
          <w:p w:rsidR="00F94FD4" w:rsidRPr="00F94FD4" w:rsidRDefault="00F94FD4" w:rsidP="00F94FD4">
            <w:pPr>
              <w:cnfStyle w:val="000000100000" w:firstRow="0" w:lastRow="0" w:firstColumn="0" w:lastColumn="0" w:oddVBand="0" w:evenVBand="0" w:oddHBand="1" w:evenHBand="0" w:firstRowFirstColumn="0" w:firstRowLastColumn="0" w:lastRowFirstColumn="0" w:lastRowLastColumn="0"/>
            </w:pPr>
            <w:r w:rsidRPr="00F94FD4">
              <w:t>Data Collection, Measurement, Analysis and Reporting Tool (TOOL_MESURE)</w:t>
            </w:r>
          </w:p>
        </w:tc>
      </w:tr>
      <w:tr w:rsidR="00F94FD4" w:rsidRPr="00A56D1A" w:rsidTr="00284598">
        <w:trPr>
          <w:cnfStyle w:val="000000010000" w:firstRow="0" w:lastRow="0" w:firstColumn="0" w:lastColumn="0" w:oddVBand="0" w:evenVBand="0" w:oddHBand="0" w:evenHBand="1"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129" w:type="dxa"/>
          </w:tcPr>
          <w:p w:rsidR="00F94FD4" w:rsidRPr="00A56D1A" w:rsidRDefault="00F94FD4" w:rsidP="00D327C2">
            <w:pPr>
              <w:rPr>
                <w:rStyle w:val="SubtleEmphasis"/>
                <w:i w:val="0"/>
                <w:color w:val="7030A0"/>
              </w:rPr>
            </w:pPr>
            <w:r w:rsidRPr="00A56D1A">
              <w:rPr>
                <w:rStyle w:val="SubtleEmphasis"/>
                <w:i w:val="0"/>
                <w:color w:val="7030A0"/>
              </w:rPr>
              <w:t>2.</w:t>
            </w:r>
          </w:p>
        </w:tc>
        <w:tc>
          <w:tcPr>
            <w:tcW w:w="3001" w:type="dxa"/>
          </w:tcPr>
          <w:p w:rsidR="00F94FD4" w:rsidRPr="00277D67" w:rsidRDefault="00F94FD4" w:rsidP="00D327C2">
            <w:pPr>
              <w:cnfStyle w:val="000000010000" w:firstRow="0" w:lastRow="0" w:firstColumn="0" w:lastColumn="0" w:oddVBand="0" w:evenVBand="0" w:oddHBand="0" w:evenHBand="1" w:firstRowFirstColumn="0" w:firstRowLastColumn="0" w:lastRowFirstColumn="0" w:lastRowLastColumn="0"/>
              <w:rPr>
                <w:iCs/>
              </w:rPr>
            </w:pPr>
            <w:r w:rsidRPr="00277D67">
              <w:rPr>
                <w:iCs/>
              </w:rPr>
              <w:t>*Effort Variance</w:t>
            </w:r>
          </w:p>
        </w:tc>
        <w:tc>
          <w:tcPr>
            <w:tcW w:w="1738" w:type="dxa"/>
          </w:tcPr>
          <w:p w:rsidR="00F94FD4" w:rsidRPr="00A56D1A" w:rsidRDefault="00F94FD4" w:rsidP="00F94F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3402" w:type="dxa"/>
          </w:tcPr>
          <w:p w:rsidR="00F94FD4" w:rsidRPr="00F94FD4" w:rsidRDefault="00F94FD4" w:rsidP="00D327C2">
            <w:pPr>
              <w:cnfStyle w:val="000000010000" w:firstRow="0" w:lastRow="0" w:firstColumn="0" w:lastColumn="0" w:oddVBand="0" w:evenVBand="0" w:oddHBand="0" w:evenHBand="1" w:firstRowFirstColumn="0" w:firstRowLastColumn="0" w:lastRowFirstColumn="0" w:lastRowLastColumn="0"/>
            </w:pPr>
            <w:r w:rsidRPr="00F94FD4">
              <w:t>Data Collection, Measurement, Analysis and Reporting Tool (TOOL_MESURE)</w:t>
            </w:r>
          </w:p>
        </w:tc>
      </w:tr>
      <w:tr w:rsidR="00F94FD4" w:rsidRPr="00A56D1A" w:rsidTr="0028459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129" w:type="dxa"/>
          </w:tcPr>
          <w:p w:rsidR="00F94FD4" w:rsidRPr="00A56D1A" w:rsidRDefault="00F94FD4" w:rsidP="00D327C2">
            <w:pPr>
              <w:rPr>
                <w:rStyle w:val="SubtleEmphasis"/>
                <w:i w:val="0"/>
                <w:color w:val="7030A0"/>
              </w:rPr>
            </w:pPr>
            <w:r w:rsidRPr="00A56D1A">
              <w:rPr>
                <w:rStyle w:val="SubtleEmphasis"/>
                <w:i w:val="0"/>
                <w:color w:val="7030A0"/>
              </w:rPr>
              <w:t>3.</w:t>
            </w:r>
          </w:p>
        </w:tc>
        <w:tc>
          <w:tcPr>
            <w:tcW w:w="3001" w:type="dxa"/>
          </w:tcPr>
          <w:p w:rsidR="00F94FD4" w:rsidRPr="00277D67" w:rsidRDefault="00F94FD4" w:rsidP="00B82745">
            <w:pPr>
              <w:cnfStyle w:val="000000100000" w:firstRow="0" w:lastRow="0" w:firstColumn="0" w:lastColumn="0" w:oddVBand="0" w:evenVBand="0" w:oddHBand="1" w:evenHBand="0" w:firstRowFirstColumn="0" w:firstRowLastColumn="0" w:lastRowFirstColumn="0" w:lastRowLastColumn="0"/>
              <w:rPr>
                <w:iCs/>
              </w:rPr>
            </w:pPr>
            <w:r w:rsidRPr="00277D67">
              <w:rPr>
                <w:iCs/>
              </w:rPr>
              <w:t>*</w:t>
            </w:r>
            <w:r w:rsidR="00B82745">
              <w:t xml:space="preserve"> </w:t>
            </w:r>
            <w:r w:rsidR="00B82745" w:rsidRPr="00B82745">
              <w:rPr>
                <w:iCs/>
              </w:rPr>
              <w:t>Product Defect Density</w:t>
            </w:r>
            <w:r w:rsidR="00B82745">
              <w:rPr>
                <w:iCs/>
              </w:rPr>
              <w:t xml:space="preserve"> </w:t>
            </w:r>
          </w:p>
        </w:tc>
        <w:tc>
          <w:tcPr>
            <w:tcW w:w="1738" w:type="dxa"/>
          </w:tcPr>
          <w:p w:rsidR="00F94FD4" w:rsidRPr="00A56D1A" w:rsidRDefault="00F94FD4" w:rsidP="00D327C2">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3402" w:type="dxa"/>
          </w:tcPr>
          <w:p w:rsidR="00F94FD4" w:rsidRPr="00F94FD4" w:rsidRDefault="00F94FD4" w:rsidP="00D327C2">
            <w:pPr>
              <w:cnfStyle w:val="000000100000" w:firstRow="0" w:lastRow="0" w:firstColumn="0" w:lastColumn="0" w:oddVBand="0" w:evenVBand="0" w:oddHBand="1" w:evenHBand="0" w:firstRowFirstColumn="0" w:firstRowLastColumn="0" w:lastRowFirstColumn="0" w:lastRowLastColumn="0"/>
            </w:pPr>
            <w:r w:rsidRPr="00F94FD4">
              <w:t>Data Collection, Measurement, Analysis and Reporting Tool (TOOL_MESURE)</w:t>
            </w:r>
          </w:p>
        </w:tc>
      </w:tr>
      <w:tr w:rsidR="00F94FD4" w:rsidRPr="00A56D1A" w:rsidTr="00284598">
        <w:trPr>
          <w:cnfStyle w:val="000000010000" w:firstRow="0" w:lastRow="0" w:firstColumn="0" w:lastColumn="0" w:oddVBand="0" w:evenVBand="0" w:oddHBand="0" w:evenHBand="1"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129" w:type="dxa"/>
          </w:tcPr>
          <w:p w:rsidR="00F94FD4" w:rsidRPr="00A56D1A" w:rsidRDefault="00F94FD4" w:rsidP="00D327C2">
            <w:pPr>
              <w:rPr>
                <w:rStyle w:val="SubtleEmphasis"/>
                <w:i w:val="0"/>
                <w:color w:val="7030A0"/>
              </w:rPr>
            </w:pPr>
            <w:r>
              <w:rPr>
                <w:rStyle w:val="SubtleEmphasis"/>
                <w:i w:val="0"/>
                <w:color w:val="7030A0"/>
              </w:rPr>
              <w:t xml:space="preserve">4. </w:t>
            </w:r>
          </w:p>
        </w:tc>
        <w:tc>
          <w:tcPr>
            <w:tcW w:w="3001" w:type="dxa"/>
          </w:tcPr>
          <w:p w:rsidR="00F94FD4" w:rsidRPr="00277D67" w:rsidRDefault="00F94FD4" w:rsidP="00D327C2">
            <w:pPr>
              <w:cnfStyle w:val="000000010000" w:firstRow="0" w:lastRow="0" w:firstColumn="0" w:lastColumn="0" w:oddVBand="0" w:evenVBand="0" w:oddHBand="0" w:evenHBand="1" w:firstRowFirstColumn="0" w:firstRowLastColumn="0" w:lastRowFirstColumn="0" w:lastRowLastColumn="0"/>
              <w:rPr>
                <w:iCs/>
              </w:rPr>
            </w:pPr>
            <w:r w:rsidRPr="00277D67">
              <w:rPr>
                <w:iCs/>
              </w:rPr>
              <w:t>*</w:t>
            </w:r>
            <w:r w:rsidR="00B82745">
              <w:t xml:space="preserve"> </w:t>
            </w:r>
            <w:r w:rsidR="00B82745" w:rsidRPr="00B82745">
              <w:rPr>
                <w:iCs/>
              </w:rPr>
              <w:t>Project’s Process Defect Density</w:t>
            </w:r>
          </w:p>
        </w:tc>
        <w:tc>
          <w:tcPr>
            <w:tcW w:w="1738" w:type="dxa"/>
          </w:tcPr>
          <w:p w:rsidR="00F94FD4" w:rsidRPr="00A56D1A" w:rsidRDefault="00F94FD4" w:rsidP="00D327C2">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3402" w:type="dxa"/>
          </w:tcPr>
          <w:p w:rsidR="00F94FD4" w:rsidRPr="00F94FD4" w:rsidRDefault="00F94FD4" w:rsidP="00D327C2">
            <w:pPr>
              <w:cnfStyle w:val="000000010000" w:firstRow="0" w:lastRow="0" w:firstColumn="0" w:lastColumn="0" w:oddVBand="0" w:evenVBand="0" w:oddHBand="0" w:evenHBand="1" w:firstRowFirstColumn="0" w:firstRowLastColumn="0" w:lastRowFirstColumn="0" w:lastRowLastColumn="0"/>
            </w:pPr>
            <w:r w:rsidRPr="00F94FD4">
              <w:t>Data Collection, Measurement, Analysis and Reporting Tool (TOOL_MESURE)</w:t>
            </w:r>
          </w:p>
        </w:tc>
      </w:tr>
      <w:tr w:rsidR="005A38CA" w:rsidRPr="00A56D1A" w:rsidTr="0028459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129" w:type="dxa"/>
          </w:tcPr>
          <w:p w:rsidR="005A38CA" w:rsidRDefault="005A38CA" w:rsidP="00D327C2">
            <w:pPr>
              <w:rPr>
                <w:rStyle w:val="SubtleEmphasis"/>
                <w:i w:val="0"/>
                <w:color w:val="7030A0"/>
              </w:rPr>
            </w:pPr>
            <w:r>
              <w:rPr>
                <w:rStyle w:val="SubtleEmphasis"/>
                <w:i w:val="0"/>
                <w:color w:val="7030A0"/>
              </w:rPr>
              <w:t>5.</w:t>
            </w:r>
          </w:p>
        </w:tc>
        <w:tc>
          <w:tcPr>
            <w:tcW w:w="3001" w:type="dxa"/>
          </w:tcPr>
          <w:p w:rsidR="005A38CA" w:rsidRPr="00277D67" w:rsidRDefault="005A38CA" w:rsidP="00D327C2">
            <w:pPr>
              <w:cnfStyle w:val="000000100000" w:firstRow="0" w:lastRow="0" w:firstColumn="0" w:lastColumn="0" w:oddVBand="0" w:evenVBand="0" w:oddHBand="1" w:evenHBand="0" w:firstRowFirstColumn="0" w:firstRowLastColumn="0" w:lastRowFirstColumn="0" w:lastRowLastColumn="0"/>
              <w:rPr>
                <w:iCs/>
              </w:rPr>
            </w:pPr>
            <w:r>
              <w:rPr>
                <w:iCs/>
              </w:rPr>
              <w:t>Others</w:t>
            </w:r>
          </w:p>
        </w:tc>
        <w:tc>
          <w:tcPr>
            <w:tcW w:w="1738" w:type="dxa"/>
          </w:tcPr>
          <w:p w:rsidR="005A38CA" w:rsidRPr="00A56D1A" w:rsidRDefault="005A38CA" w:rsidP="00D327C2">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3402" w:type="dxa"/>
          </w:tcPr>
          <w:p w:rsidR="005A38CA" w:rsidRPr="00F94FD4" w:rsidRDefault="005A38CA" w:rsidP="00D327C2">
            <w:pPr>
              <w:cnfStyle w:val="000000100000" w:firstRow="0" w:lastRow="0" w:firstColumn="0" w:lastColumn="0" w:oddVBand="0" w:evenVBand="0" w:oddHBand="1" w:evenHBand="0" w:firstRowFirstColumn="0" w:firstRowLastColumn="0" w:lastRowFirstColumn="0" w:lastRowLastColumn="0"/>
            </w:pPr>
          </w:p>
        </w:tc>
      </w:tr>
    </w:tbl>
    <w:p w:rsidR="00D327C2" w:rsidRDefault="005D7332" w:rsidP="005D7332">
      <w:pPr>
        <w:spacing w:after="0" w:line="240" w:lineRule="auto"/>
        <w:rPr>
          <w:rStyle w:val="SubtleEmphasis"/>
          <w:b/>
          <w:i w:val="0"/>
          <w:color w:val="7030A0"/>
        </w:rPr>
      </w:pPr>
      <w:r w:rsidRPr="005D7332">
        <w:rPr>
          <w:rStyle w:val="SubtleEmphasis"/>
          <w:i w:val="0"/>
          <w:color w:val="7030A0"/>
        </w:rPr>
        <w:t>*</w:t>
      </w:r>
      <w:r w:rsidRPr="00277D67">
        <w:rPr>
          <w:rStyle w:val="SubtleEmphasis"/>
          <w:b/>
          <w:i w:val="0"/>
          <w:color w:val="7030A0"/>
        </w:rPr>
        <w:t>Mandatory Measurements.</w:t>
      </w:r>
    </w:p>
    <w:p w:rsidR="00B46A06" w:rsidRDefault="00B46A06" w:rsidP="005D7332">
      <w:pPr>
        <w:spacing w:after="0" w:line="240" w:lineRule="auto"/>
        <w:rPr>
          <w:rStyle w:val="SubtleEmphasis"/>
          <w:b/>
          <w:i w:val="0"/>
          <w:color w:val="7030A0"/>
        </w:rPr>
      </w:pPr>
      <w:r>
        <w:rPr>
          <w:rStyle w:val="SubtleEmphasis"/>
          <w:b/>
          <w:i w:val="0"/>
          <w:color w:val="7030A0"/>
        </w:rPr>
        <w:t xml:space="preserve">** </w:t>
      </w:r>
      <w:r w:rsidRPr="00B46A06">
        <w:rPr>
          <w:rStyle w:val="SubtleEmphasis"/>
          <w:b/>
          <w:i w:val="0"/>
          <w:color w:val="7030A0"/>
        </w:rPr>
        <w:t>The Goals must be selected based on the project’s needs with respect to Quality, Cost or Delivery considerations.</w:t>
      </w:r>
      <w:r w:rsidR="00C15F5D">
        <w:rPr>
          <w:rStyle w:val="SubtleEmphasis"/>
          <w:b/>
          <w:i w:val="0"/>
          <w:color w:val="7030A0"/>
        </w:rPr>
        <w:t xml:space="preserve"> The </w:t>
      </w:r>
      <w:r w:rsidR="00E3161A">
        <w:rPr>
          <w:rStyle w:val="SubtleEmphasis"/>
          <w:b/>
          <w:i w:val="0"/>
          <w:color w:val="7030A0"/>
        </w:rPr>
        <w:t xml:space="preserve">metrics </w:t>
      </w:r>
      <w:r w:rsidR="00C15F5D">
        <w:rPr>
          <w:rStyle w:val="SubtleEmphasis"/>
          <w:b/>
          <w:i w:val="0"/>
          <w:color w:val="7030A0"/>
        </w:rPr>
        <w:t xml:space="preserve">goals should be aligned with the project risks, project scope and </w:t>
      </w:r>
      <w:r w:rsidR="00E3161A">
        <w:rPr>
          <w:rStyle w:val="SubtleEmphasis"/>
          <w:b/>
          <w:i w:val="0"/>
          <w:color w:val="7030A0"/>
        </w:rPr>
        <w:t xml:space="preserve">project </w:t>
      </w:r>
      <w:r w:rsidR="00C15F5D">
        <w:rPr>
          <w:rStyle w:val="SubtleEmphasis"/>
          <w:b/>
          <w:i w:val="0"/>
          <w:color w:val="7030A0"/>
        </w:rPr>
        <w:t>goals.</w:t>
      </w:r>
    </w:p>
    <w:p w:rsidR="00B46A06" w:rsidRPr="00277D67" w:rsidRDefault="00B46A06" w:rsidP="005D7332">
      <w:pPr>
        <w:spacing w:after="0" w:line="240" w:lineRule="auto"/>
        <w:rPr>
          <w:rStyle w:val="SubtleEmphasis"/>
          <w:b/>
          <w:i w:val="0"/>
          <w:color w:val="7030A0"/>
        </w:rPr>
      </w:pPr>
    </w:p>
    <w:p w:rsidR="00B94988" w:rsidRDefault="005A38CA" w:rsidP="0023191D">
      <w:r>
        <w:t xml:space="preserve">The frequency of preparation of the Projects Metrics report is at the end of each milestone. </w:t>
      </w:r>
    </w:p>
    <w:p w:rsidR="00163B12" w:rsidRPr="002705C7" w:rsidRDefault="002705C7" w:rsidP="002705C7">
      <w:pPr>
        <w:pStyle w:val="Heading2"/>
        <w:numPr>
          <w:ilvl w:val="1"/>
          <w:numId w:val="5"/>
        </w:numPr>
      </w:pPr>
      <w:bookmarkStart w:id="24" w:name="_Toc447728377"/>
      <w:r w:rsidRPr="002705C7">
        <w:lastRenderedPageBreak/>
        <w:t>Test Plan</w:t>
      </w:r>
      <w:bookmarkEnd w:id="24"/>
      <w:r w:rsidRPr="002705C7">
        <w:t xml:space="preserve"> </w:t>
      </w:r>
    </w:p>
    <w:p w:rsidR="00753D89" w:rsidRPr="00D93DFD" w:rsidRDefault="00753D89" w:rsidP="00D93DFD"/>
    <w:p w:rsidR="00B211AB" w:rsidRPr="00D93DFD" w:rsidRDefault="00B211AB" w:rsidP="00D93DFD">
      <w:pPr>
        <w:rPr>
          <w:rStyle w:val="SubtleEmphasis"/>
        </w:rPr>
      </w:pPr>
      <w:r w:rsidRPr="00D93DFD">
        <w:rPr>
          <w:rStyle w:val="SubtleEmphasis"/>
        </w:rPr>
        <w:t>The test strategy consists of a series of different tests that will fully exercise this application. The primary purpose of these tests is to uncover the systems limitations and measure its full capabilities. A list of the various planned tests and a brief explanation follows below.</w:t>
      </w:r>
    </w:p>
    <w:p w:rsidR="00B208AA" w:rsidRPr="00D93DFD" w:rsidRDefault="0050489E" w:rsidP="00D93DFD">
      <w:pPr>
        <w:rPr>
          <w:rStyle w:val="SubtleEmphasis"/>
        </w:rPr>
      </w:pPr>
      <w:r w:rsidRPr="00D93DFD">
        <w:rPr>
          <w:rStyle w:val="SubtleEmphasis"/>
        </w:rPr>
        <w:t>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w:t>
      </w:r>
    </w:p>
    <w:p w:rsidR="00B208AA" w:rsidRDefault="0050489E" w:rsidP="00D93DFD">
      <w:pPr>
        <w:rPr>
          <w:rStyle w:val="SubtleEmphasis"/>
        </w:rPr>
      </w:pPr>
      <w:r w:rsidRPr="00D93DFD">
        <w:rPr>
          <w:rStyle w:val="SubtleEmphasis"/>
        </w:rPr>
        <w:t xml:space="preserve"> </w:t>
      </w:r>
      <w:r w:rsidR="00B208AA" w:rsidRPr="00D93DFD">
        <w:rPr>
          <w:rStyle w:val="SubtleEmphasis"/>
        </w:rPr>
        <w:t>All these testing phases are to be carried out in black box paradigm. The details related to testing criteria</w:t>
      </w:r>
      <w:r w:rsidR="00333192" w:rsidRPr="00D93DFD">
        <w:rPr>
          <w:rStyle w:val="SubtleEmphasis"/>
        </w:rPr>
        <w:t>,</w:t>
      </w:r>
      <w:r w:rsidR="00FA03A1" w:rsidRPr="00D93DFD">
        <w:rPr>
          <w:rStyle w:val="SubtleEmphasis"/>
        </w:rPr>
        <w:t xml:space="preserve"> </w:t>
      </w:r>
      <w:r w:rsidR="00B208AA" w:rsidRPr="00D93DFD">
        <w:rPr>
          <w:rStyle w:val="SubtleEmphasis"/>
        </w:rPr>
        <w:t>methods, test cases, acceptance criteria, environment, resource requirements, coverage etc. are deta</w:t>
      </w:r>
      <w:r w:rsidR="00804851" w:rsidRPr="00D93DFD">
        <w:rPr>
          <w:rStyle w:val="SubtleEmphasis"/>
        </w:rPr>
        <w:t xml:space="preserve">iled </w:t>
      </w:r>
      <w:r w:rsidR="004A2922">
        <w:rPr>
          <w:rStyle w:val="SubtleEmphasis"/>
        </w:rPr>
        <w:t>below.</w:t>
      </w:r>
      <w:r w:rsidR="00877751">
        <w:rPr>
          <w:rStyle w:val="SubtleEmphasis"/>
        </w:rPr>
        <w:t xml:space="preserve"> Add a table for each testing type.</w:t>
      </w:r>
    </w:p>
    <w:p w:rsidR="004A2922" w:rsidRDefault="004A2922" w:rsidP="004A2922"/>
    <w:tbl>
      <w:tblPr>
        <w:tblStyle w:val="LightShading-Accent11"/>
        <w:tblW w:w="0" w:type="auto"/>
        <w:tblBorders>
          <w:left w:val="single" w:sz="8" w:space="0" w:color="4F81BD" w:themeColor="accent1"/>
          <w:right w:val="single" w:sz="8" w:space="0" w:color="4F81BD" w:themeColor="accent1"/>
          <w:insideV w:val="single" w:sz="8" w:space="0" w:color="4F81BD" w:themeColor="accent1"/>
        </w:tblBorders>
        <w:tblLook w:val="0480" w:firstRow="0" w:lastRow="0" w:firstColumn="1" w:lastColumn="0" w:noHBand="0" w:noVBand="1"/>
      </w:tblPr>
      <w:tblGrid>
        <w:gridCol w:w="2988"/>
        <w:gridCol w:w="6588"/>
      </w:tblGrid>
      <w:tr w:rsidR="004A2922" w:rsidRPr="004A2922" w:rsidTr="004A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4A2922" w:rsidRPr="004A2922" w:rsidRDefault="004A2922" w:rsidP="004A2922">
            <w:r w:rsidRPr="004A2922">
              <w:t>Testing type</w:t>
            </w:r>
          </w:p>
        </w:tc>
        <w:tc>
          <w:tcPr>
            <w:tcW w:w="6588" w:type="dxa"/>
            <w:tcBorders>
              <w:left w:val="none" w:sz="0" w:space="0" w:color="auto"/>
              <w:right w:val="none" w:sz="0" w:space="0" w:color="auto"/>
            </w:tcBorders>
          </w:tcPr>
          <w:p w:rsidR="004A2922" w:rsidRPr="004A2922" w:rsidRDefault="004A2922" w:rsidP="004A2922">
            <w:pPr>
              <w:cnfStyle w:val="000000100000" w:firstRow="0" w:lastRow="0" w:firstColumn="0" w:lastColumn="0" w:oddVBand="0" w:evenVBand="0" w:oddHBand="1" w:evenHBand="0" w:firstRowFirstColumn="0" w:firstRowLastColumn="0" w:lastRowFirstColumn="0" w:lastRowLastColumn="0"/>
            </w:pPr>
          </w:p>
        </w:tc>
      </w:tr>
      <w:tr w:rsidR="004A2922" w:rsidRPr="004A2922" w:rsidTr="004A2922">
        <w:tc>
          <w:tcPr>
            <w:cnfStyle w:val="001000000000" w:firstRow="0" w:lastRow="0" w:firstColumn="1" w:lastColumn="0" w:oddVBand="0" w:evenVBand="0" w:oddHBand="0" w:evenHBand="0" w:firstRowFirstColumn="0" w:firstRowLastColumn="0" w:lastRowFirstColumn="0" w:lastRowLastColumn="0"/>
            <w:tcW w:w="2988" w:type="dxa"/>
          </w:tcPr>
          <w:p w:rsidR="004A2922" w:rsidRPr="004A2922" w:rsidRDefault="004A2922" w:rsidP="004A2922">
            <w:r>
              <w:t>Objective</w:t>
            </w:r>
          </w:p>
        </w:tc>
        <w:tc>
          <w:tcPr>
            <w:tcW w:w="6588" w:type="dxa"/>
          </w:tcPr>
          <w:p w:rsidR="004A2922" w:rsidRDefault="004A2922" w:rsidP="004A2922">
            <w:pPr>
              <w:cnfStyle w:val="000000000000" w:firstRow="0" w:lastRow="0" w:firstColumn="0" w:lastColumn="0" w:oddVBand="0" w:evenVBand="0" w:oddHBand="0" w:evenHBand="0" w:firstRowFirstColumn="0" w:firstRowLastColumn="0" w:lastRowFirstColumn="0" w:lastRowLastColumn="0"/>
            </w:pPr>
          </w:p>
        </w:tc>
      </w:tr>
      <w:tr w:rsidR="004A2922" w:rsidRPr="004A2922" w:rsidTr="00877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4A2922" w:rsidRPr="004A2922" w:rsidRDefault="004A2922" w:rsidP="004A2922">
            <w:r>
              <w:t>Work products under test</w:t>
            </w:r>
          </w:p>
        </w:tc>
        <w:tc>
          <w:tcPr>
            <w:tcW w:w="6588" w:type="dxa"/>
            <w:tcBorders>
              <w:left w:val="none" w:sz="0" w:space="0" w:color="auto"/>
              <w:right w:val="none" w:sz="0" w:space="0" w:color="auto"/>
            </w:tcBorders>
          </w:tcPr>
          <w:p w:rsidR="004A2922" w:rsidRDefault="004A2922" w:rsidP="004A2922">
            <w:pPr>
              <w:cnfStyle w:val="000000100000" w:firstRow="0" w:lastRow="0" w:firstColumn="0" w:lastColumn="0" w:oddVBand="0" w:evenVBand="0" w:oddHBand="1" w:evenHBand="0" w:firstRowFirstColumn="0" w:firstRowLastColumn="0" w:lastRowFirstColumn="0" w:lastRowLastColumn="0"/>
            </w:pPr>
          </w:p>
        </w:tc>
      </w:tr>
      <w:tr w:rsidR="004A2922" w:rsidRPr="004A2922" w:rsidTr="004A2922">
        <w:tc>
          <w:tcPr>
            <w:cnfStyle w:val="001000000000" w:firstRow="0" w:lastRow="0" w:firstColumn="1" w:lastColumn="0" w:oddVBand="0" w:evenVBand="0" w:oddHBand="0" w:evenHBand="0" w:firstRowFirstColumn="0" w:firstRowLastColumn="0" w:lastRowFirstColumn="0" w:lastRowLastColumn="0"/>
            <w:tcW w:w="2988" w:type="dxa"/>
          </w:tcPr>
          <w:p w:rsidR="004A2922" w:rsidRPr="004A2922" w:rsidRDefault="004A2922" w:rsidP="004A2922">
            <w:r w:rsidRPr="004A2922">
              <w:t>Schedule</w:t>
            </w:r>
          </w:p>
        </w:tc>
        <w:tc>
          <w:tcPr>
            <w:tcW w:w="6588" w:type="dxa"/>
          </w:tcPr>
          <w:p w:rsidR="004A2922" w:rsidRDefault="004A2922" w:rsidP="004A2922">
            <w:pPr>
              <w:cnfStyle w:val="000000000000" w:firstRow="0" w:lastRow="0" w:firstColumn="0" w:lastColumn="0" w:oddVBand="0" w:evenVBand="0" w:oddHBand="0" w:evenHBand="0" w:firstRowFirstColumn="0" w:firstRowLastColumn="0" w:lastRowFirstColumn="0" w:lastRowLastColumn="0"/>
            </w:pPr>
          </w:p>
          <w:p w:rsidR="00941C08" w:rsidRPr="004A2922" w:rsidRDefault="00941C08" w:rsidP="004A2922">
            <w:pPr>
              <w:cnfStyle w:val="000000000000" w:firstRow="0" w:lastRow="0" w:firstColumn="0" w:lastColumn="0" w:oddVBand="0" w:evenVBand="0" w:oddHBand="0" w:evenHBand="0" w:firstRowFirstColumn="0" w:firstRowLastColumn="0" w:lastRowFirstColumn="0" w:lastRowLastColumn="0"/>
            </w:pPr>
          </w:p>
        </w:tc>
      </w:tr>
      <w:tr w:rsidR="004A2922" w:rsidRPr="004A2922" w:rsidTr="004A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4A2922" w:rsidRPr="004A2922" w:rsidRDefault="004A2922" w:rsidP="004A2922">
            <w:r w:rsidRPr="004A2922">
              <w:t>Responsibility</w:t>
            </w:r>
          </w:p>
        </w:tc>
        <w:tc>
          <w:tcPr>
            <w:tcW w:w="6588" w:type="dxa"/>
            <w:tcBorders>
              <w:left w:val="none" w:sz="0" w:space="0" w:color="auto"/>
              <w:right w:val="none" w:sz="0" w:space="0" w:color="auto"/>
            </w:tcBorders>
          </w:tcPr>
          <w:p w:rsidR="004A2922" w:rsidRPr="004A2922" w:rsidRDefault="004A2922" w:rsidP="004A2922">
            <w:pPr>
              <w:cnfStyle w:val="000000100000" w:firstRow="0" w:lastRow="0" w:firstColumn="0" w:lastColumn="0" w:oddVBand="0" w:evenVBand="0" w:oddHBand="1" w:evenHBand="0" w:firstRowFirstColumn="0" w:firstRowLastColumn="0" w:lastRowFirstColumn="0" w:lastRowLastColumn="0"/>
            </w:pPr>
          </w:p>
        </w:tc>
      </w:tr>
      <w:tr w:rsidR="004A2922" w:rsidRPr="004A2922" w:rsidTr="004A2922">
        <w:tc>
          <w:tcPr>
            <w:cnfStyle w:val="001000000000" w:firstRow="0" w:lastRow="0" w:firstColumn="1" w:lastColumn="0" w:oddVBand="0" w:evenVBand="0" w:oddHBand="0" w:evenHBand="0" w:firstRowFirstColumn="0" w:firstRowLastColumn="0" w:lastRowFirstColumn="0" w:lastRowLastColumn="0"/>
            <w:tcW w:w="2988" w:type="dxa"/>
          </w:tcPr>
          <w:p w:rsidR="004A2922" w:rsidRPr="004A2922" w:rsidRDefault="004A2922" w:rsidP="004A2922">
            <w:r w:rsidRPr="004A2922">
              <w:t>Resources needed</w:t>
            </w:r>
          </w:p>
        </w:tc>
        <w:tc>
          <w:tcPr>
            <w:tcW w:w="6588" w:type="dxa"/>
          </w:tcPr>
          <w:p w:rsidR="004A2922" w:rsidRPr="004A2922" w:rsidRDefault="004A2922" w:rsidP="004A2922">
            <w:pPr>
              <w:cnfStyle w:val="000000000000" w:firstRow="0" w:lastRow="0" w:firstColumn="0" w:lastColumn="0" w:oddVBand="0" w:evenVBand="0" w:oddHBand="0" w:evenHBand="0" w:firstRowFirstColumn="0" w:firstRowLastColumn="0" w:lastRowFirstColumn="0" w:lastRowLastColumn="0"/>
            </w:pPr>
          </w:p>
        </w:tc>
      </w:tr>
      <w:tr w:rsidR="004A2922" w:rsidRPr="004A2922" w:rsidTr="004A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4A2922" w:rsidRPr="004A2922" w:rsidRDefault="004A2922" w:rsidP="004A2922">
            <w:r w:rsidRPr="004A2922">
              <w:t>Outcome</w:t>
            </w:r>
          </w:p>
        </w:tc>
        <w:tc>
          <w:tcPr>
            <w:tcW w:w="6588" w:type="dxa"/>
            <w:tcBorders>
              <w:left w:val="none" w:sz="0" w:space="0" w:color="auto"/>
              <w:right w:val="none" w:sz="0" w:space="0" w:color="auto"/>
            </w:tcBorders>
          </w:tcPr>
          <w:p w:rsidR="004A2922" w:rsidRPr="004A2922" w:rsidRDefault="004A2922" w:rsidP="004A2922">
            <w:pPr>
              <w:cnfStyle w:val="000000100000" w:firstRow="0" w:lastRow="0" w:firstColumn="0" w:lastColumn="0" w:oddVBand="0" w:evenVBand="0" w:oddHBand="1" w:evenHBand="0" w:firstRowFirstColumn="0" w:firstRowLastColumn="0" w:lastRowFirstColumn="0" w:lastRowLastColumn="0"/>
            </w:pPr>
          </w:p>
        </w:tc>
      </w:tr>
    </w:tbl>
    <w:p w:rsidR="004A2922" w:rsidRDefault="004A2922" w:rsidP="004A2922"/>
    <w:p w:rsidR="00877751" w:rsidRDefault="00877751" w:rsidP="004A2922"/>
    <w:tbl>
      <w:tblPr>
        <w:tblStyle w:val="LightShading-Accent11"/>
        <w:tblW w:w="0" w:type="auto"/>
        <w:tblBorders>
          <w:left w:val="single" w:sz="8" w:space="0" w:color="4F81BD" w:themeColor="accent1"/>
          <w:right w:val="single" w:sz="8" w:space="0" w:color="4F81BD" w:themeColor="accent1"/>
          <w:insideV w:val="single" w:sz="8" w:space="0" w:color="4F81BD" w:themeColor="accent1"/>
        </w:tblBorders>
        <w:tblLook w:val="0480" w:firstRow="0" w:lastRow="0" w:firstColumn="1" w:lastColumn="0" w:noHBand="0" w:noVBand="1"/>
      </w:tblPr>
      <w:tblGrid>
        <w:gridCol w:w="2988"/>
        <w:gridCol w:w="6588"/>
      </w:tblGrid>
      <w:tr w:rsidR="00877751" w:rsidRPr="004A2922" w:rsidTr="00E7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877751" w:rsidRPr="004A2922" w:rsidRDefault="00877751" w:rsidP="00E75606">
            <w:r w:rsidRPr="004A2922">
              <w:t>Testing type</w:t>
            </w:r>
          </w:p>
        </w:tc>
        <w:tc>
          <w:tcPr>
            <w:tcW w:w="6588" w:type="dxa"/>
            <w:tcBorders>
              <w:left w:val="none" w:sz="0" w:space="0" w:color="auto"/>
              <w:right w:val="none" w:sz="0" w:space="0" w:color="auto"/>
            </w:tcBorders>
          </w:tcPr>
          <w:p w:rsidR="00877751" w:rsidRPr="004A2922" w:rsidRDefault="00877751" w:rsidP="00E75606">
            <w:pPr>
              <w:cnfStyle w:val="000000100000" w:firstRow="0" w:lastRow="0" w:firstColumn="0" w:lastColumn="0" w:oddVBand="0" w:evenVBand="0" w:oddHBand="1" w:evenHBand="0" w:firstRowFirstColumn="0" w:firstRowLastColumn="0" w:lastRowFirstColumn="0" w:lastRowLastColumn="0"/>
            </w:pPr>
          </w:p>
        </w:tc>
      </w:tr>
      <w:tr w:rsidR="00877751" w:rsidRPr="004A2922" w:rsidTr="00E75606">
        <w:tc>
          <w:tcPr>
            <w:cnfStyle w:val="001000000000" w:firstRow="0" w:lastRow="0" w:firstColumn="1" w:lastColumn="0" w:oddVBand="0" w:evenVBand="0" w:oddHBand="0" w:evenHBand="0" w:firstRowFirstColumn="0" w:firstRowLastColumn="0" w:lastRowFirstColumn="0" w:lastRowLastColumn="0"/>
            <w:tcW w:w="2988" w:type="dxa"/>
          </w:tcPr>
          <w:p w:rsidR="00877751" w:rsidRPr="004A2922" w:rsidRDefault="00877751" w:rsidP="00E75606">
            <w:r>
              <w:t>Objective</w:t>
            </w:r>
          </w:p>
        </w:tc>
        <w:tc>
          <w:tcPr>
            <w:tcW w:w="6588" w:type="dxa"/>
          </w:tcPr>
          <w:p w:rsidR="00877751" w:rsidRDefault="00877751" w:rsidP="00E75606">
            <w:pPr>
              <w:cnfStyle w:val="000000000000" w:firstRow="0" w:lastRow="0" w:firstColumn="0" w:lastColumn="0" w:oddVBand="0" w:evenVBand="0" w:oddHBand="0" w:evenHBand="0" w:firstRowFirstColumn="0" w:firstRowLastColumn="0" w:lastRowFirstColumn="0" w:lastRowLastColumn="0"/>
            </w:pPr>
          </w:p>
        </w:tc>
      </w:tr>
      <w:tr w:rsidR="00877751" w:rsidRPr="004A2922" w:rsidTr="00E7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877751" w:rsidRPr="004A2922" w:rsidRDefault="00877751" w:rsidP="00E75606">
            <w:r>
              <w:t>Work products under test</w:t>
            </w:r>
          </w:p>
        </w:tc>
        <w:tc>
          <w:tcPr>
            <w:tcW w:w="6588" w:type="dxa"/>
            <w:tcBorders>
              <w:left w:val="none" w:sz="0" w:space="0" w:color="auto"/>
              <w:right w:val="none" w:sz="0" w:space="0" w:color="auto"/>
            </w:tcBorders>
          </w:tcPr>
          <w:p w:rsidR="00877751" w:rsidRDefault="00877751" w:rsidP="00E75606">
            <w:pPr>
              <w:cnfStyle w:val="000000100000" w:firstRow="0" w:lastRow="0" w:firstColumn="0" w:lastColumn="0" w:oddVBand="0" w:evenVBand="0" w:oddHBand="1" w:evenHBand="0" w:firstRowFirstColumn="0" w:firstRowLastColumn="0" w:lastRowFirstColumn="0" w:lastRowLastColumn="0"/>
            </w:pPr>
          </w:p>
        </w:tc>
      </w:tr>
      <w:tr w:rsidR="00877751" w:rsidRPr="004A2922" w:rsidTr="00E75606">
        <w:tc>
          <w:tcPr>
            <w:cnfStyle w:val="001000000000" w:firstRow="0" w:lastRow="0" w:firstColumn="1" w:lastColumn="0" w:oddVBand="0" w:evenVBand="0" w:oddHBand="0" w:evenHBand="0" w:firstRowFirstColumn="0" w:firstRowLastColumn="0" w:lastRowFirstColumn="0" w:lastRowLastColumn="0"/>
            <w:tcW w:w="2988" w:type="dxa"/>
          </w:tcPr>
          <w:p w:rsidR="00877751" w:rsidRPr="004A2922" w:rsidRDefault="00877751" w:rsidP="00E75606">
            <w:r w:rsidRPr="004A2922">
              <w:t>Schedule</w:t>
            </w:r>
          </w:p>
        </w:tc>
        <w:tc>
          <w:tcPr>
            <w:tcW w:w="6588" w:type="dxa"/>
          </w:tcPr>
          <w:p w:rsidR="00877751" w:rsidRPr="004A2922" w:rsidRDefault="00877751" w:rsidP="00E75606">
            <w:pPr>
              <w:cnfStyle w:val="000000000000" w:firstRow="0" w:lastRow="0" w:firstColumn="0" w:lastColumn="0" w:oddVBand="0" w:evenVBand="0" w:oddHBand="0" w:evenHBand="0" w:firstRowFirstColumn="0" w:firstRowLastColumn="0" w:lastRowFirstColumn="0" w:lastRowLastColumn="0"/>
            </w:pPr>
          </w:p>
        </w:tc>
      </w:tr>
      <w:tr w:rsidR="00877751" w:rsidRPr="004A2922" w:rsidTr="00E7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877751" w:rsidRPr="004A2922" w:rsidRDefault="00877751" w:rsidP="00E75606">
            <w:r w:rsidRPr="004A2922">
              <w:t>Responsibility</w:t>
            </w:r>
          </w:p>
        </w:tc>
        <w:tc>
          <w:tcPr>
            <w:tcW w:w="6588" w:type="dxa"/>
            <w:tcBorders>
              <w:left w:val="none" w:sz="0" w:space="0" w:color="auto"/>
              <w:right w:val="none" w:sz="0" w:space="0" w:color="auto"/>
            </w:tcBorders>
          </w:tcPr>
          <w:p w:rsidR="00877751" w:rsidRPr="004A2922" w:rsidRDefault="00877751" w:rsidP="00E75606">
            <w:pPr>
              <w:cnfStyle w:val="000000100000" w:firstRow="0" w:lastRow="0" w:firstColumn="0" w:lastColumn="0" w:oddVBand="0" w:evenVBand="0" w:oddHBand="1" w:evenHBand="0" w:firstRowFirstColumn="0" w:firstRowLastColumn="0" w:lastRowFirstColumn="0" w:lastRowLastColumn="0"/>
            </w:pPr>
          </w:p>
        </w:tc>
      </w:tr>
      <w:tr w:rsidR="00877751" w:rsidRPr="004A2922" w:rsidTr="00E75606">
        <w:tc>
          <w:tcPr>
            <w:cnfStyle w:val="001000000000" w:firstRow="0" w:lastRow="0" w:firstColumn="1" w:lastColumn="0" w:oddVBand="0" w:evenVBand="0" w:oddHBand="0" w:evenHBand="0" w:firstRowFirstColumn="0" w:firstRowLastColumn="0" w:lastRowFirstColumn="0" w:lastRowLastColumn="0"/>
            <w:tcW w:w="2988" w:type="dxa"/>
          </w:tcPr>
          <w:p w:rsidR="00877751" w:rsidRPr="004A2922" w:rsidRDefault="00877751" w:rsidP="00E75606">
            <w:r w:rsidRPr="004A2922">
              <w:t>Resources needed</w:t>
            </w:r>
          </w:p>
        </w:tc>
        <w:tc>
          <w:tcPr>
            <w:tcW w:w="6588" w:type="dxa"/>
          </w:tcPr>
          <w:p w:rsidR="00877751" w:rsidRPr="004A2922" w:rsidRDefault="00877751" w:rsidP="00E75606">
            <w:pPr>
              <w:cnfStyle w:val="000000000000" w:firstRow="0" w:lastRow="0" w:firstColumn="0" w:lastColumn="0" w:oddVBand="0" w:evenVBand="0" w:oddHBand="0" w:evenHBand="0" w:firstRowFirstColumn="0" w:firstRowLastColumn="0" w:lastRowFirstColumn="0" w:lastRowLastColumn="0"/>
            </w:pPr>
          </w:p>
        </w:tc>
      </w:tr>
      <w:tr w:rsidR="00877751" w:rsidRPr="004A2922" w:rsidTr="00E7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877751" w:rsidRPr="004A2922" w:rsidRDefault="00877751" w:rsidP="00E75606">
            <w:r w:rsidRPr="004A2922">
              <w:t>Outcome</w:t>
            </w:r>
          </w:p>
        </w:tc>
        <w:tc>
          <w:tcPr>
            <w:tcW w:w="6588" w:type="dxa"/>
            <w:tcBorders>
              <w:left w:val="none" w:sz="0" w:space="0" w:color="auto"/>
              <w:right w:val="none" w:sz="0" w:space="0" w:color="auto"/>
            </w:tcBorders>
          </w:tcPr>
          <w:p w:rsidR="00877751" w:rsidRPr="004A2922" w:rsidRDefault="00877751" w:rsidP="00E75606">
            <w:pPr>
              <w:cnfStyle w:val="000000100000" w:firstRow="0" w:lastRow="0" w:firstColumn="0" w:lastColumn="0" w:oddVBand="0" w:evenVBand="0" w:oddHBand="1" w:evenHBand="0" w:firstRowFirstColumn="0" w:firstRowLastColumn="0" w:lastRowFirstColumn="0" w:lastRowLastColumn="0"/>
            </w:pPr>
          </w:p>
        </w:tc>
      </w:tr>
    </w:tbl>
    <w:p w:rsidR="004A2922" w:rsidRDefault="004A2922" w:rsidP="004A2922"/>
    <w:p w:rsidR="00877751" w:rsidRDefault="00877751" w:rsidP="004A2922"/>
    <w:tbl>
      <w:tblPr>
        <w:tblStyle w:val="LightShading-Accent11"/>
        <w:tblW w:w="0" w:type="auto"/>
        <w:tblBorders>
          <w:left w:val="single" w:sz="8" w:space="0" w:color="4F81BD" w:themeColor="accent1"/>
          <w:right w:val="single" w:sz="8" w:space="0" w:color="4F81BD" w:themeColor="accent1"/>
          <w:insideV w:val="single" w:sz="8" w:space="0" w:color="4F81BD" w:themeColor="accent1"/>
        </w:tblBorders>
        <w:tblLook w:val="0480" w:firstRow="0" w:lastRow="0" w:firstColumn="1" w:lastColumn="0" w:noHBand="0" w:noVBand="1"/>
      </w:tblPr>
      <w:tblGrid>
        <w:gridCol w:w="2988"/>
        <w:gridCol w:w="6588"/>
      </w:tblGrid>
      <w:tr w:rsidR="00877751" w:rsidRPr="004A2922" w:rsidTr="00E7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877751" w:rsidRPr="004A2922" w:rsidRDefault="00877751" w:rsidP="00E75606">
            <w:r w:rsidRPr="004A2922">
              <w:t>Testing type</w:t>
            </w:r>
          </w:p>
        </w:tc>
        <w:tc>
          <w:tcPr>
            <w:tcW w:w="6588" w:type="dxa"/>
            <w:tcBorders>
              <w:left w:val="none" w:sz="0" w:space="0" w:color="auto"/>
              <w:right w:val="none" w:sz="0" w:space="0" w:color="auto"/>
            </w:tcBorders>
          </w:tcPr>
          <w:p w:rsidR="00877751" w:rsidRPr="004A2922" w:rsidRDefault="00877751" w:rsidP="00E75606">
            <w:pPr>
              <w:cnfStyle w:val="000000100000" w:firstRow="0" w:lastRow="0" w:firstColumn="0" w:lastColumn="0" w:oddVBand="0" w:evenVBand="0" w:oddHBand="1" w:evenHBand="0" w:firstRowFirstColumn="0" w:firstRowLastColumn="0" w:lastRowFirstColumn="0" w:lastRowLastColumn="0"/>
            </w:pPr>
          </w:p>
        </w:tc>
      </w:tr>
      <w:tr w:rsidR="00877751" w:rsidRPr="004A2922" w:rsidTr="00E75606">
        <w:tc>
          <w:tcPr>
            <w:cnfStyle w:val="001000000000" w:firstRow="0" w:lastRow="0" w:firstColumn="1" w:lastColumn="0" w:oddVBand="0" w:evenVBand="0" w:oddHBand="0" w:evenHBand="0" w:firstRowFirstColumn="0" w:firstRowLastColumn="0" w:lastRowFirstColumn="0" w:lastRowLastColumn="0"/>
            <w:tcW w:w="2988" w:type="dxa"/>
          </w:tcPr>
          <w:p w:rsidR="00877751" w:rsidRPr="004A2922" w:rsidRDefault="00877751" w:rsidP="00E75606">
            <w:r>
              <w:t>Objective</w:t>
            </w:r>
          </w:p>
        </w:tc>
        <w:tc>
          <w:tcPr>
            <w:tcW w:w="6588" w:type="dxa"/>
          </w:tcPr>
          <w:p w:rsidR="00877751" w:rsidRDefault="00877751" w:rsidP="00E75606">
            <w:pPr>
              <w:cnfStyle w:val="000000000000" w:firstRow="0" w:lastRow="0" w:firstColumn="0" w:lastColumn="0" w:oddVBand="0" w:evenVBand="0" w:oddHBand="0" w:evenHBand="0" w:firstRowFirstColumn="0" w:firstRowLastColumn="0" w:lastRowFirstColumn="0" w:lastRowLastColumn="0"/>
            </w:pPr>
          </w:p>
        </w:tc>
      </w:tr>
      <w:tr w:rsidR="00877751" w:rsidRPr="004A2922" w:rsidTr="00E7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877751" w:rsidRPr="004A2922" w:rsidRDefault="00877751" w:rsidP="00E75606">
            <w:r>
              <w:t>Work products under test</w:t>
            </w:r>
          </w:p>
        </w:tc>
        <w:tc>
          <w:tcPr>
            <w:tcW w:w="6588" w:type="dxa"/>
            <w:tcBorders>
              <w:left w:val="none" w:sz="0" w:space="0" w:color="auto"/>
              <w:right w:val="none" w:sz="0" w:space="0" w:color="auto"/>
            </w:tcBorders>
          </w:tcPr>
          <w:p w:rsidR="00877751" w:rsidRDefault="00877751" w:rsidP="00E75606">
            <w:pPr>
              <w:cnfStyle w:val="000000100000" w:firstRow="0" w:lastRow="0" w:firstColumn="0" w:lastColumn="0" w:oddVBand="0" w:evenVBand="0" w:oddHBand="1" w:evenHBand="0" w:firstRowFirstColumn="0" w:firstRowLastColumn="0" w:lastRowFirstColumn="0" w:lastRowLastColumn="0"/>
            </w:pPr>
          </w:p>
        </w:tc>
      </w:tr>
      <w:tr w:rsidR="00877751" w:rsidRPr="004A2922" w:rsidTr="00E75606">
        <w:tc>
          <w:tcPr>
            <w:cnfStyle w:val="001000000000" w:firstRow="0" w:lastRow="0" w:firstColumn="1" w:lastColumn="0" w:oddVBand="0" w:evenVBand="0" w:oddHBand="0" w:evenHBand="0" w:firstRowFirstColumn="0" w:firstRowLastColumn="0" w:lastRowFirstColumn="0" w:lastRowLastColumn="0"/>
            <w:tcW w:w="2988" w:type="dxa"/>
          </w:tcPr>
          <w:p w:rsidR="00877751" w:rsidRPr="004A2922" w:rsidRDefault="00877751" w:rsidP="00E75606">
            <w:r w:rsidRPr="004A2922">
              <w:t>Schedule</w:t>
            </w:r>
          </w:p>
        </w:tc>
        <w:tc>
          <w:tcPr>
            <w:tcW w:w="6588" w:type="dxa"/>
          </w:tcPr>
          <w:p w:rsidR="00877751" w:rsidRPr="004A2922" w:rsidRDefault="00877751" w:rsidP="00E75606">
            <w:pPr>
              <w:cnfStyle w:val="000000000000" w:firstRow="0" w:lastRow="0" w:firstColumn="0" w:lastColumn="0" w:oddVBand="0" w:evenVBand="0" w:oddHBand="0" w:evenHBand="0" w:firstRowFirstColumn="0" w:firstRowLastColumn="0" w:lastRowFirstColumn="0" w:lastRowLastColumn="0"/>
            </w:pPr>
          </w:p>
        </w:tc>
      </w:tr>
      <w:tr w:rsidR="00877751" w:rsidRPr="004A2922" w:rsidTr="00E7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877751" w:rsidRPr="004A2922" w:rsidRDefault="00877751" w:rsidP="00E75606">
            <w:r w:rsidRPr="004A2922">
              <w:t>Responsibility</w:t>
            </w:r>
          </w:p>
        </w:tc>
        <w:tc>
          <w:tcPr>
            <w:tcW w:w="6588" w:type="dxa"/>
            <w:tcBorders>
              <w:left w:val="none" w:sz="0" w:space="0" w:color="auto"/>
              <w:right w:val="none" w:sz="0" w:space="0" w:color="auto"/>
            </w:tcBorders>
          </w:tcPr>
          <w:p w:rsidR="00877751" w:rsidRPr="004A2922" w:rsidRDefault="00877751" w:rsidP="00E75606">
            <w:pPr>
              <w:cnfStyle w:val="000000100000" w:firstRow="0" w:lastRow="0" w:firstColumn="0" w:lastColumn="0" w:oddVBand="0" w:evenVBand="0" w:oddHBand="1" w:evenHBand="0" w:firstRowFirstColumn="0" w:firstRowLastColumn="0" w:lastRowFirstColumn="0" w:lastRowLastColumn="0"/>
            </w:pPr>
          </w:p>
        </w:tc>
      </w:tr>
      <w:tr w:rsidR="00877751" w:rsidRPr="004A2922" w:rsidTr="00E75606">
        <w:tc>
          <w:tcPr>
            <w:cnfStyle w:val="001000000000" w:firstRow="0" w:lastRow="0" w:firstColumn="1" w:lastColumn="0" w:oddVBand="0" w:evenVBand="0" w:oddHBand="0" w:evenHBand="0" w:firstRowFirstColumn="0" w:firstRowLastColumn="0" w:lastRowFirstColumn="0" w:lastRowLastColumn="0"/>
            <w:tcW w:w="2988" w:type="dxa"/>
          </w:tcPr>
          <w:p w:rsidR="00877751" w:rsidRPr="004A2922" w:rsidRDefault="00877751" w:rsidP="00E75606">
            <w:r w:rsidRPr="004A2922">
              <w:t>Resources needed</w:t>
            </w:r>
          </w:p>
        </w:tc>
        <w:tc>
          <w:tcPr>
            <w:tcW w:w="6588" w:type="dxa"/>
          </w:tcPr>
          <w:p w:rsidR="00877751" w:rsidRPr="004A2922" w:rsidRDefault="00877751" w:rsidP="00E75606">
            <w:pPr>
              <w:cnfStyle w:val="000000000000" w:firstRow="0" w:lastRow="0" w:firstColumn="0" w:lastColumn="0" w:oddVBand="0" w:evenVBand="0" w:oddHBand="0" w:evenHBand="0" w:firstRowFirstColumn="0" w:firstRowLastColumn="0" w:lastRowFirstColumn="0" w:lastRowLastColumn="0"/>
            </w:pPr>
          </w:p>
        </w:tc>
      </w:tr>
      <w:tr w:rsidR="00877751" w:rsidRPr="004A2922" w:rsidTr="00E7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877751" w:rsidRPr="004A2922" w:rsidRDefault="00877751" w:rsidP="00E75606">
            <w:r w:rsidRPr="004A2922">
              <w:lastRenderedPageBreak/>
              <w:t>Outcome</w:t>
            </w:r>
          </w:p>
        </w:tc>
        <w:tc>
          <w:tcPr>
            <w:tcW w:w="6588" w:type="dxa"/>
            <w:tcBorders>
              <w:left w:val="none" w:sz="0" w:space="0" w:color="auto"/>
              <w:right w:val="none" w:sz="0" w:space="0" w:color="auto"/>
            </w:tcBorders>
          </w:tcPr>
          <w:p w:rsidR="00877751" w:rsidRPr="004A2922" w:rsidRDefault="00877751" w:rsidP="00E75606">
            <w:pPr>
              <w:cnfStyle w:val="000000100000" w:firstRow="0" w:lastRow="0" w:firstColumn="0" w:lastColumn="0" w:oddVBand="0" w:evenVBand="0" w:oddHBand="1" w:evenHBand="0" w:firstRowFirstColumn="0" w:firstRowLastColumn="0" w:lastRowFirstColumn="0" w:lastRowLastColumn="0"/>
            </w:pPr>
          </w:p>
        </w:tc>
      </w:tr>
    </w:tbl>
    <w:p w:rsidR="00877751" w:rsidRDefault="00877751" w:rsidP="004A2922"/>
    <w:tbl>
      <w:tblPr>
        <w:tblStyle w:val="LightShading-Accent11"/>
        <w:tblW w:w="0" w:type="auto"/>
        <w:tblBorders>
          <w:left w:val="single" w:sz="8" w:space="0" w:color="4F81BD" w:themeColor="accent1"/>
          <w:right w:val="single" w:sz="8" w:space="0" w:color="4F81BD" w:themeColor="accent1"/>
          <w:insideV w:val="single" w:sz="8" w:space="0" w:color="4F81BD" w:themeColor="accent1"/>
        </w:tblBorders>
        <w:tblLook w:val="0480" w:firstRow="0" w:lastRow="0" w:firstColumn="1" w:lastColumn="0" w:noHBand="0" w:noVBand="1"/>
      </w:tblPr>
      <w:tblGrid>
        <w:gridCol w:w="2988"/>
        <w:gridCol w:w="6588"/>
      </w:tblGrid>
      <w:tr w:rsidR="00877751" w:rsidRPr="004A2922" w:rsidTr="00E7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877751" w:rsidRPr="004A2922" w:rsidRDefault="00877751" w:rsidP="00E75606">
            <w:r w:rsidRPr="004A2922">
              <w:t>Testing type</w:t>
            </w:r>
          </w:p>
        </w:tc>
        <w:tc>
          <w:tcPr>
            <w:tcW w:w="6588" w:type="dxa"/>
            <w:tcBorders>
              <w:left w:val="none" w:sz="0" w:space="0" w:color="auto"/>
              <w:right w:val="none" w:sz="0" w:space="0" w:color="auto"/>
            </w:tcBorders>
          </w:tcPr>
          <w:p w:rsidR="00877751" w:rsidRPr="004A2922" w:rsidRDefault="00877751" w:rsidP="00E75606">
            <w:pPr>
              <w:cnfStyle w:val="000000100000" w:firstRow="0" w:lastRow="0" w:firstColumn="0" w:lastColumn="0" w:oddVBand="0" w:evenVBand="0" w:oddHBand="1" w:evenHBand="0" w:firstRowFirstColumn="0" w:firstRowLastColumn="0" w:lastRowFirstColumn="0" w:lastRowLastColumn="0"/>
            </w:pPr>
          </w:p>
        </w:tc>
      </w:tr>
      <w:tr w:rsidR="00877751" w:rsidRPr="004A2922" w:rsidTr="00E75606">
        <w:tc>
          <w:tcPr>
            <w:cnfStyle w:val="001000000000" w:firstRow="0" w:lastRow="0" w:firstColumn="1" w:lastColumn="0" w:oddVBand="0" w:evenVBand="0" w:oddHBand="0" w:evenHBand="0" w:firstRowFirstColumn="0" w:firstRowLastColumn="0" w:lastRowFirstColumn="0" w:lastRowLastColumn="0"/>
            <w:tcW w:w="2988" w:type="dxa"/>
          </w:tcPr>
          <w:p w:rsidR="00877751" w:rsidRPr="004A2922" w:rsidRDefault="00877751" w:rsidP="00E75606">
            <w:r>
              <w:t>Objective</w:t>
            </w:r>
          </w:p>
        </w:tc>
        <w:tc>
          <w:tcPr>
            <w:tcW w:w="6588" w:type="dxa"/>
          </w:tcPr>
          <w:p w:rsidR="00877751" w:rsidRDefault="00877751" w:rsidP="00E75606">
            <w:pPr>
              <w:cnfStyle w:val="000000000000" w:firstRow="0" w:lastRow="0" w:firstColumn="0" w:lastColumn="0" w:oddVBand="0" w:evenVBand="0" w:oddHBand="0" w:evenHBand="0" w:firstRowFirstColumn="0" w:firstRowLastColumn="0" w:lastRowFirstColumn="0" w:lastRowLastColumn="0"/>
            </w:pPr>
          </w:p>
        </w:tc>
      </w:tr>
      <w:tr w:rsidR="00877751" w:rsidRPr="004A2922" w:rsidTr="00E7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877751" w:rsidRPr="004A2922" w:rsidRDefault="00877751" w:rsidP="00E75606">
            <w:r>
              <w:t>Work products under test</w:t>
            </w:r>
          </w:p>
        </w:tc>
        <w:tc>
          <w:tcPr>
            <w:tcW w:w="6588" w:type="dxa"/>
            <w:tcBorders>
              <w:left w:val="none" w:sz="0" w:space="0" w:color="auto"/>
              <w:right w:val="none" w:sz="0" w:space="0" w:color="auto"/>
            </w:tcBorders>
          </w:tcPr>
          <w:p w:rsidR="00877751" w:rsidRDefault="00877751" w:rsidP="00E75606">
            <w:pPr>
              <w:cnfStyle w:val="000000100000" w:firstRow="0" w:lastRow="0" w:firstColumn="0" w:lastColumn="0" w:oddVBand="0" w:evenVBand="0" w:oddHBand="1" w:evenHBand="0" w:firstRowFirstColumn="0" w:firstRowLastColumn="0" w:lastRowFirstColumn="0" w:lastRowLastColumn="0"/>
            </w:pPr>
          </w:p>
        </w:tc>
      </w:tr>
      <w:tr w:rsidR="00877751" w:rsidRPr="004A2922" w:rsidTr="00E75606">
        <w:tc>
          <w:tcPr>
            <w:cnfStyle w:val="001000000000" w:firstRow="0" w:lastRow="0" w:firstColumn="1" w:lastColumn="0" w:oddVBand="0" w:evenVBand="0" w:oddHBand="0" w:evenHBand="0" w:firstRowFirstColumn="0" w:firstRowLastColumn="0" w:lastRowFirstColumn="0" w:lastRowLastColumn="0"/>
            <w:tcW w:w="2988" w:type="dxa"/>
          </w:tcPr>
          <w:p w:rsidR="00877751" w:rsidRPr="004A2922" w:rsidRDefault="00877751" w:rsidP="00E75606">
            <w:r w:rsidRPr="004A2922">
              <w:t>Schedule</w:t>
            </w:r>
          </w:p>
        </w:tc>
        <w:tc>
          <w:tcPr>
            <w:tcW w:w="6588" w:type="dxa"/>
          </w:tcPr>
          <w:p w:rsidR="00877751" w:rsidRPr="004A2922" w:rsidRDefault="00877751" w:rsidP="00E75606">
            <w:pPr>
              <w:cnfStyle w:val="000000000000" w:firstRow="0" w:lastRow="0" w:firstColumn="0" w:lastColumn="0" w:oddVBand="0" w:evenVBand="0" w:oddHBand="0" w:evenHBand="0" w:firstRowFirstColumn="0" w:firstRowLastColumn="0" w:lastRowFirstColumn="0" w:lastRowLastColumn="0"/>
            </w:pPr>
          </w:p>
        </w:tc>
      </w:tr>
      <w:tr w:rsidR="00877751" w:rsidRPr="004A2922" w:rsidTr="00E7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877751" w:rsidRPr="004A2922" w:rsidRDefault="00877751" w:rsidP="00E75606">
            <w:r w:rsidRPr="004A2922">
              <w:t>Responsibility</w:t>
            </w:r>
          </w:p>
        </w:tc>
        <w:tc>
          <w:tcPr>
            <w:tcW w:w="6588" w:type="dxa"/>
            <w:tcBorders>
              <w:left w:val="none" w:sz="0" w:space="0" w:color="auto"/>
              <w:right w:val="none" w:sz="0" w:space="0" w:color="auto"/>
            </w:tcBorders>
          </w:tcPr>
          <w:p w:rsidR="00877751" w:rsidRPr="004A2922" w:rsidRDefault="00877751" w:rsidP="00E75606">
            <w:pPr>
              <w:cnfStyle w:val="000000100000" w:firstRow="0" w:lastRow="0" w:firstColumn="0" w:lastColumn="0" w:oddVBand="0" w:evenVBand="0" w:oddHBand="1" w:evenHBand="0" w:firstRowFirstColumn="0" w:firstRowLastColumn="0" w:lastRowFirstColumn="0" w:lastRowLastColumn="0"/>
            </w:pPr>
          </w:p>
        </w:tc>
      </w:tr>
      <w:tr w:rsidR="00877751" w:rsidRPr="004A2922" w:rsidTr="00E75606">
        <w:tc>
          <w:tcPr>
            <w:cnfStyle w:val="001000000000" w:firstRow="0" w:lastRow="0" w:firstColumn="1" w:lastColumn="0" w:oddVBand="0" w:evenVBand="0" w:oddHBand="0" w:evenHBand="0" w:firstRowFirstColumn="0" w:firstRowLastColumn="0" w:lastRowFirstColumn="0" w:lastRowLastColumn="0"/>
            <w:tcW w:w="2988" w:type="dxa"/>
          </w:tcPr>
          <w:p w:rsidR="00877751" w:rsidRPr="004A2922" w:rsidRDefault="00877751" w:rsidP="00E75606">
            <w:r w:rsidRPr="004A2922">
              <w:t>Resources needed</w:t>
            </w:r>
          </w:p>
        </w:tc>
        <w:tc>
          <w:tcPr>
            <w:tcW w:w="6588" w:type="dxa"/>
          </w:tcPr>
          <w:p w:rsidR="00877751" w:rsidRPr="004A2922" w:rsidRDefault="00877751" w:rsidP="00E75606">
            <w:pPr>
              <w:cnfStyle w:val="000000000000" w:firstRow="0" w:lastRow="0" w:firstColumn="0" w:lastColumn="0" w:oddVBand="0" w:evenVBand="0" w:oddHBand="0" w:evenHBand="0" w:firstRowFirstColumn="0" w:firstRowLastColumn="0" w:lastRowFirstColumn="0" w:lastRowLastColumn="0"/>
            </w:pPr>
          </w:p>
        </w:tc>
      </w:tr>
      <w:tr w:rsidR="00877751" w:rsidRPr="004A2922" w:rsidTr="00E7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tcPr>
          <w:p w:rsidR="00877751" w:rsidRPr="004A2922" w:rsidRDefault="00877751" w:rsidP="00E75606">
            <w:r w:rsidRPr="004A2922">
              <w:t>Outcome</w:t>
            </w:r>
          </w:p>
        </w:tc>
        <w:tc>
          <w:tcPr>
            <w:tcW w:w="6588" w:type="dxa"/>
            <w:tcBorders>
              <w:left w:val="none" w:sz="0" w:space="0" w:color="auto"/>
              <w:right w:val="none" w:sz="0" w:space="0" w:color="auto"/>
            </w:tcBorders>
          </w:tcPr>
          <w:p w:rsidR="00877751" w:rsidRPr="004A2922" w:rsidRDefault="00877751" w:rsidP="00E75606">
            <w:pPr>
              <w:cnfStyle w:val="000000100000" w:firstRow="0" w:lastRow="0" w:firstColumn="0" w:lastColumn="0" w:oddVBand="0" w:evenVBand="0" w:oddHBand="1" w:evenHBand="0" w:firstRowFirstColumn="0" w:firstRowLastColumn="0" w:lastRowFirstColumn="0" w:lastRowLastColumn="0"/>
            </w:pPr>
          </w:p>
        </w:tc>
      </w:tr>
    </w:tbl>
    <w:p w:rsidR="00804851" w:rsidRPr="00753D89" w:rsidRDefault="00A54FE5" w:rsidP="007A0910">
      <w:pPr>
        <w:jc w:val="both"/>
      </w:pPr>
      <w:hyperlink r:id="rId13" w:history="1"/>
    </w:p>
    <w:p w:rsidR="00FA03A1" w:rsidRPr="00FA03A1" w:rsidRDefault="007F2E4E" w:rsidP="007F2E4E">
      <w:pPr>
        <w:pStyle w:val="Heading2"/>
        <w:numPr>
          <w:ilvl w:val="1"/>
          <w:numId w:val="5"/>
        </w:numPr>
        <w:rPr>
          <w:iCs/>
        </w:rPr>
      </w:pPr>
      <w:bookmarkStart w:id="25" w:name="_Toc447728378"/>
      <w:r w:rsidRPr="007F2E4E">
        <w:rPr>
          <w:iCs/>
        </w:rPr>
        <w:t>Validation Plan</w:t>
      </w:r>
      <w:bookmarkEnd w:id="25"/>
    </w:p>
    <w:p w:rsidR="00D500F2" w:rsidRPr="00D93DFD" w:rsidRDefault="00D500F2" w:rsidP="00D93DFD">
      <w:pPr>
        <w:rPr>
          <w:rStyle w:val="SubtleEmphasis"/>
        </w:rPr>
      </w:pPr>
      <w:r w:rsidRPr="00D93DFD">
        <w:rPr>
          <w:rStyle w:val="SubtleEmphasis"/>
        </w:rPr>
        <w:t xml:space="preserve">Validation plan describes procedures concerning the testing of the delivered product for compliance with the requirements. The goal of validating is to check whether the product to be delivered conforms to the requirements of the customer and to ensure a minimal number of errors in the </w:t>
      </w:r>
      <w:r w:rsidR="000C1485">
        <w:rPr>
          <w:rStyle w:val="SubtleEmphasis"/>
        </w:rPr>
        <w:t>product</w:t>
      </w:r>
      <w:r w:rsidRPr="00D93DFD">
        <w:rPr>
          <w:rStyle w:val="SubtleEmphasis"/>
        </w:rPr>
        <w:t xml:space="preserve">. </w:t>
      </w:r>
    </w:p>
    <w:p w:rsidR="007F2E4E" w:rsidRPr="00D93DFD" w:rsidRDefault="007F2E4E" w:rsidP="00D93DFD">
      <w:pPr>
        <w:rPr>
          <w:rStyle w:val="SubtleEmphasis"/>
        </w:rPr>
      </w:pPr>
      <w:r w:rsidRPr="00D93DFD">
        <w:rPr>
          <w:rStyle w:val="SubtleEmphasis"/>
        </w:rPr>
        <w:t>Testing activity for the following items will be carried-out by Testing team / Project team and validate that the deliverables meet customer requirements.</w:t>
      </w:r>
      <w:r w:rsidR="00560656">
        <w:rPr>
          <w:rStyle w:val="SubtleEmphasis"/>
        </w:rPr>
        <w:t xml:space="preserve"> This plan should typically include schedule, responsibility and resources needed.</w:t>
      </w:r>
    </w:p>
    <w:p w:rsidR="00886E9B" w:rsidRDefault="00886E9B" w:rsidP="007F2E4E">
      <w:pPr>
        <w:widowControl w:val="0"/>
        <w:autoSpaceDE w:val="0"/>
        <w:autoSpaceDN w:val="0"/>
        <w:adjustRightInd w:val="0"/>
        <w:spacing w:after="0" w:line="293" w:lineRule="auto"/>
        <w:ind w:left="945" w:right="345"/>
        <w:rPr>
          <w:rFonts w:ascii="Arial" w:hAnsi="Arial" w:cs="Arial"/>
          <w:color w:val="000000"/>
          <w:sz w:val="20"/>
          <w:szCs w:val="20"/>
        </w:rPr>
      </w:pPr>
    </w:p>
    <w:tbl>
      <w:tblPr>
        <w:tblStyle w:val="LightGrid-Accent13"/>
        <w:tblW w:w="7893" w:type="dxa"/>
        <w:tblInd w:w="1485" w:type="dxa"/>
        <w:tblLayout w:type="fixed"/>
        <w:tblLook w:val="0620" w:firstRow="1" w:lastRow="0" w:firstColumn="0" w:lastColumn="0" w:noHBand="1" w:noVBand="1"/>
      </w:tblPr>
      <w:tblGrid>
        <w:gridCol w:w="4235"/>
        <w:gridCol w:w="3658"/>
      </w:tblGrid>
      <w:tr w:rsidR="00C5267D" w:rsidRPr="00C5267D" w:rsidTr="00D500F2">
        <w:trPr>
          <w:cnfStyle w:val="100000000000" w:firstRow="1" w:lastRow="0" w:firstColumn="0" w:lastColumn="0" w:oddVBand="0" w:evenVBand="0" w:oddHBand="0" w:evenHBand="0" w:firstRowFirstColumn="0" w:firstRowLastColumn="0" w:lastRowFirstColumn="0" w:lastRowLastColumn="0"/>
          <w:trHeight w:hRule="exact" w:val="613"/>
        </w:trPr>
        <w:tc>
          <w:tcPr>
            <w:tcW w:w="4235" w:type="dxa"/>
          </w:tcPr>
          <w:p w:rsidR="00C5267D" w:rsidRPr="00C5267D" w:rsidRDefault="00D93DFD" w:rsidP="00C5267D">
            <w:r>
              <w:t>Test Phases</w:t>
            </w:r>
          </w:p>
        </w:tc>
        <w:tc>
          <w:tcPr>
            <w:tcW w:w="3658" w:type="dxa"/>
          </w:tcPr>
          <w:p w:rsidR="00C5267D" w:rsidRPr="00C5267D" w:rsidRDefault="00C5267D" w:rsidP="00C5267D">
            <w:r>
              <w:t>O</w:t>
            </w:r>
            <w:r w:rsidRPr="00C5267D">
              <w:t>bjective</w:t>
            </w:r>
          </w:p>
        </w:tc>
      </w:tr>
      <w:tr w:rsidR="00C5267D" w:rsidRPr="00A63032" w:rsidTr="00D500F2">
        <w:trPr>
          <w:trHeight w:hRule="exact" w:val="1123"/>
        </w:trPr>
        <w:tc>
          <w:tcPr>
            <w:tcW w:w="4235" w:type="dxa"/>
          </w:tcPr>
          <w:p w:rsidR="00C5267D" w:rsidRPr="00886E9B" w:rsidRDefault="00C5267D" w:rsidP="00886E9B">
            <w:pPr>
              <w:widowControl w:val="0"/>
              <w:autoSpaceDE w:val="0"/>
              <w:autoSpaceDN w:val="0"/>
              <w:adjustRightInd w:val="0"/>
              <w:spacing w:line="293" w:lineRule="auto"/>
              <w:ind w:left="83" w:right="345"/>
              <w:rPr>
                <w:rFonts w:ascii="Arial" w:hAnsi="Arial" w:cs="Arial"/>
                <w:color w:val="000000"/>
                <w:spacing w:val="1"/>
                <w:sz w:val="20"/>
                <w:szCs w:val="20"/>
              </w:rPr>
            </w:pPr>
          </w:p>
        </w:tc>
        <w:tc>
          <w:tcPr>
            <w:tcW w:w="3658" w:type="dxa"/>
          </w:tcPr>
          <w:p w:rsidR="00C5267D" w:rsidRPr="00886E9B" w:rsidRDefault="00C5267D" w:rsidP="00886E9B">
            <w:pPr>
              <w:widowControl w:val="0"/>
              <w:autoSpaceDE w:val="0"/>
              <w:autoSpaceDN w:val="0"/>
              <w:adjustRightInd w:val="0"/>
              <w:spacing w:line="293" w:lineRule="auto"/>
              <w:ind w:left="77" w:right="345"/>
              <w:rPr>
                <w:rFonts w:ascii="Arial" w:hAnsi="Arial" w:cs="Arial"/>
                <w:color w:val="000000"/>
                <w:spacing w:val="1"/>
                <w:sz w:val="20"/>
                <w:szCs w:val="20"/>
              </w:rPr>
            </w:pPr>
          </w:p>
        </w:tc>
      </w:tr>
      <w:tr w:rsidR="00C5267D" w:rsidRPr="00A63032" w:rsidTr="00D500F2">
        <w:trPr>
          <w:trHeight w:hRule="exact" w:val="633"/>
        </w:trPr>
        <w:tc>
          <w:tcPr>
            <w:tcW w:w="4235" w:type="dxa"/>
          </w:tcPr>
          <w:p w:rsidR="00C5267D" w:rsidRPr="00886E9B" w:rsidRDefault="00C5267D" w:rsidP="00886E9B">
            <w:pPr>
              <w:widowControl w:val="0"/>
              <w:autoSpaceDE w:val="0"/>
              <w:autoSpaceDN w:val="0"/>
              <w:adjustRightInd w:val="0"/>
              <w:spacing w:line="293" w:lineRule="auto"/>
              <w:ind w:left="83" w:right="345"/>
              <w:rPr>
                <w:rFonts w:ascii="Arial" w:hAnsi="Arial" w:cs="Arial"/>
                <w:color w:val="000000"/>
                <w:spacing w:val="1"/>
                <w:sz w:val="20"/>
                <w:szCs w:val="20"/>
              </w:rPr>
            </w:pPr>
          </w:p>
        </w:tc>
        <w:tc>
          <w:tcPr>
            <w:tcW w:w="3658" w:type="dxa"/>
          </w:tcPr>
          <w:p w:rsidR="00C5267D" w:rsidRPr="00886E9B" w:rsidRDefault="00C5267D" w:rsidP="00C5267D">
            <w:pPr>
              <w:widowControl w:val="0"/>
              <w:autoSpaceDE w:val="0"/>
              <w:autoSpaceDN w:val="0"/>
              <w:adjustRightInd w:val="0"/>
              <w:spacing w:line="293" w:lineRule="auto"/>
              <w:ind w:left="77" w:right="345"/>
              <w:rPr>
                <w:rFonts w:ascii="Arial" w:hAnsi="Arial" w:cs="Arial"/>
                <w:color w:val="000000"/>
                <w:spacing w:val="1"/>
                <w:sz w:val="20"/>
                <w:szCs w:val="20"/>
              </w:rPr>
            </w:pPr>
          </w:p>
        </w:tc>
      </w:tr>
    </w:tbl>
    <w:p w:rsidR="00886E9B" w:rsidRDefault="00886E9B" w:rsidP="007F2E4E">
      <w:pPr>
        <w:widowControl w:val="0"/>
        <w:autoSpaceDE w:val="0"/>
        <w:autoSpaceDN w:val="0"/>
        <w:adjustRightInd w:val="0"/>
        <w:spacing w:after="0" w:line="293" w:lineRule="auto"/>
        <w:ind w:left="945" w:right="345"/>
        <w:rPr>
          <w:rFonts w:ascii="Arial" w:hAnsi="Arial" w:cs="Arial"/>
          <w:color w:val="000000"/>
          <w:sz w:val="20"/>
          <w:szCs w:val="20"/>
        </w:rPr>
      </w:pPr>
    </w:p>
    <w:p w:rsidR="003D6E10" w:rsidRDefault="006F3D09" w:rsidP="000937E2">
      <w:pPr>
        <w:pStyle w:val="Heading1"/>
        <w:numPr>
          <w:ilvl w:val="0"/>
          <w:numId w:val="5"/>
        </w:numPr>
      </w:pPr>
      <w:bookmarkStart w:id="26" w:name="_Toc447728379"/>
      <w:r>
        <w:t>DAR Plan</w:t>
      </w:r>
      <w:bookmarkEnd w:id="26"/>
    </w:p>
    <w:p w:rsidR="00EA61EA" w:rsidRPr="00025E21" w:rsidRDefault="00EA61EA" w:rsidP="00EA61EA">
      <w:pPr>
        <w:rPr>
          <w:rStyle w:val="SubtleEmphasis"/>
        </w:rPr>
      </w:pPr>
    </w:p>
    <w:p w:rsidR="00534273" w:rsidRPr="00025E21" w:rsidRDefault="00025E21" w:rsidP="004101D5">
      <w:pPr>
        <w:pStyle w:val="ListParagraph"/>
        <w:widowControl w:val="0"/>
        <w:autoSpaceDE w:val="0"/>
        <w:autoSpaceDN w:val="0"/>
        <w:adjustRightInd w:val="0"/>
        <w:spacing w:after="0" w:line="293" w:lineRule="auto"/>
        <w:ind w:left="360" w:right="84"/>
        <w:jc w:val="both"/>
        <w:rPr>
          <w:rStyle w:val="SubtleEmphasis"/>
        </w:rPr>
      </w:pPr>
      <w:r>
        <w:rPr>
          <w:rStyle w:val="SubtleEmphasis"/>
        </w:rPr>
        <w:t>[</w:t>
      </w:r>
      <w:r w:rsidR="00534273" w:rsidRPr="00025E21">
        <w:rPr>
          <w:rStyle w:val="SubtleEmphasis"/>
        </w:rPr>
        <w:t>The purpose of Decision Analysis and Resolution is to analyze possible decisions using a formal evaluation process that evaluates identified alternatives against establi</w:t>
      </w:r>
      <w:r w:rsidR="005544A6" w:rsidRPr="00025E21">
        <w:rPr>
          <w:rStyle w:val="SubtleEmphasis"/>
        </w:rPr>
        <w:t xml:space="preserve">shed criteria. In other words, DAR is </w:t>
      </w:r>
      <w:r w:rsidR="00534273" w:rsidRPr="00025E21">
        <w:rPr>
          <w:rStyle w:val="SubtleEmphasis"/>
        </w:rPr>
        <w:t>a process to make key decisions in our organization more objectively and wisely.</w:t>
      </w:r>
    </w:p>
    <w:p w:rsidR="004101D5" w:rsidRPr="00025E21" w:rsidRDefault="004101D5" w:rsidP="00EA61EA">
      <w:pPr>
        <w:pStyle w:val="ListParagraph"/>
        <w:widowControl w:val="0"/>
        <w:autoSpaceDE w:val="0"/>
        <w:autoSpaceDN w:val="0"/>
        <w:adjustRightInd w:val="0"/>
        <w:spacing w:after="0" w:line="293" w:lineRule="auto"/>
        <w:ind w:left="360" w:right="84"/>
        <w:jc w:val="both"/>
        <w:rPr>
          <w:rStyle w:val="SubtleEmphasis"/>
        </w:rPr>
      </w:pPr>
    </w:p>
    <w:p w:rsidR="00EA61EA" w:rsidRPr="00025E21" w:rsidRDefault="00EA61EA" w:rsidP="00EA61EA">
      <w:pPr>
        <w:pStyle w:val="ListParagraph"/>
        <w:widowControl w:val="0"/>
        <w:autoSpaceDE w:val="0"/>
        <w:autoSpaceDN w:val="0"/>
        <w:adjustRightInd w:val="0"/>
        <w:spacing w:after="0" w:line="293" w:lineRule="auto"/>
        <w:ind w:left="360" w:right="84"/>
        <w:jc w:val="both"/>
        <w:rPr>
          <w:rStyle w:val="SubtleEmphasis"/>
        </w:rPr>
      </w:pPr>
      <w:r w:rsidRPr="00025E21">
        <w:rPr>
          <w:rStyle w:val="SubtleEmphasis"/>
        </w:rPr>
        <w:t>In a project, decisions have to be taken on numerous matters whose trigger can be any situation or scenario, which are known or dynamically</w:t>
      </w:r>
      <w:r w:rsidR="003570F2" w:rsidRPr="00025E21">
        <w:rPr>
          <w:rStyle w:val="SubtleEmphasis"/>
        </w:rPr>
        <w:t xml:space="preserve"> developed</w:t>
      </w:r>
      <w:r w:rsidRPr="00025E21">
        <w:rPr>
          <w:rStyle w:val="SubtleEmphasis"/>
        </w:rPr>
        <w:t xml:space="preserve">. Any such event or matter that requires a formal decision-making will apply DAR technique and such events are listed below. The list </w:t>
      </w:r>
      <w:r w:rsidR="00AE79E5" w:rsidRPr="00025E21">
        <w:rPr>
          <w:rStyle w:val="SubtleEmphasis"/>
        </w:rPr>
        <w:t>is</w:t>
      </w:r>
      <w:r w:rsidRPr="00025E21">
        <w:rPr>
          <w:rStyle w:val="SubtleEmphasis"/>
        </w:rPr>
        <w:t xml:space="preserve"> kept updated.</w:t>
      </w:r>
      <w:r w:rsidR="00025E21">
        <w:rPr>
          <w:rStyle w:val="SubtleEmphasis"/>
        </w:rPr>
        <w:t>]</w:t>
      </w:r>
    </w:p>
    <w:p w:rsidR="00EA61EA" w:rsidRDefault="00EA61EA" w:rsidP="006B5AE0">
      <w:pPr>
        <w:ind w:left="1440" w:hanging="1440"/>
        <w:rPr>
          <w:b/>
        </w:rPr>
      </w:pPr>
    </w:p>
    <w:p w:rsidR="00F660DC" w:rsidRPr="006B5AE0" w:rsidRDefault="00F660DC" w:rsidP="006B5AE0">
      <w:pPr>
        <w:ind w:left="1440" w:hanging="1440"/>
        <w:rPr>
          <w:b/>
        </w:rPr>
      </w:pPr>
    </w:p>
    <w:tbl>
      <w:tblPr>
        <w:tblStyle w:val="LightGrid-Accent11"/>
        <w:tblW w:w="0" w:type="auto"/>
        <w:tblLook w:val="04A0" w:firstRow="1" w:lastRow="0" w:firstColumn="1" w:lastColumn="0" w:noHBand="0" w:noVBand="1"/>
      </w:tblPr>
      <w:tblGrid>
        <w:gridCol w:w="985"/>
        <w:gridCol w:w="3832"/>
        <w:gridCol w:w="4154"/>
      </w:tblGrid>
      <w:tr w:rsidR="00C764F5" w:rsidRPr="008B41D2" w:rsidTr="00C764F5">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85" w:type="dxa"/>
          </w:tcPr>
          <w:p w:rsidR="00C764F5" w:rsidRPr="00A56D1A" w:rsidRDefault="00C764F5" w:rsidP="000937E2">
            <w:pPr>
              <w:rPr>
                <w:rStyle w:val="SubtleEmphasis"/>
                <w:i w:val="0"/>
                <w:color w:val="7030A0"/>
              </w:rPr>
            </w:pPr>
            <w:r w:rsidRPr="00A56D1A">
              <w:rPr>
                <w:rStyle w:val="SubtleEmphasis"/>
                <w:i w:val="0"/>
                <w:color w:val="7030A0"/>
              </w:rPr>
              <w:t>Sr. No.</w:t>
            </w:r>
          </w:p>
        </w:tc>
        <w:tc>
          <w:tcPr>
            <w:tcW w:w="3832" w:type="dxa"/>
          </w:tcPr>
          <w:p w:rsidR="00C764F5" w:rsidRPr="00A56D1A" w:rsidRDefault="00C764F5" w:rsidP="000937E2">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Potential Areas</w:t>
            </w:r>
          </w:p>
        </w:tc>
        <w:tc>
          <w:tcPr>
            <w:tcW w:w="4154" w:type="dxa"/>
          </w:tcPr>
          <w:p w:rsidR="00C764F5" w:rsidRPr="00A56D1A" w:rsidRDefault="00C764F5" w:rsidP="000937E2">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DAR Technique</w:t>
            </w:r>
          </w:p>
        </w:tc>
      </w:tr>
      <w:tr w:rsidR="00F660DC" w:rsidRPr="00A56D1A" w:rsidTr="00C764F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85" w:type="dxa"/>
          </w:tcPr>
          <w:p w:rsidR="00F660DC" w:rsidRPr="00025E21" w:rsidRDefault="00F660DC" w:rsidP="00025E21">
            <w:pPr>
              <w:pStyle w:val="ListParagraph"/>
              <w:numPr>
                <w:ilvl w:val="0"/>
                <w:numId w:val="24"/>
              </w:numPr>
              <w:rPr>
                <w:rStyle w:val="SubtleEmphasis"/>
                <w:i w:val="0"/>
                <w:color w:val="7030A0"/>
              </w:rPr>
            </w:pPr>
          </w:p>
        </w:tc>
        <w:tc>
          <w:tcPr>
            <w:tcW w:w="3832" w:type="dxa"/>
          </w:tcPr>
          <w:p w:rsidR="00F660DC" w:rsidRPr="000937E2" w:rsidRDefault="00F660DC" w:rsidP="004C1628">
            <w:pPr>
              <w:spacing w:after="200" w:line="276" w:lineRule="auto"/>
              <w:cnfStyle w:val="000000100000" w:firstRow="0" w:lastRow="0" w:firstColumn="0" w:lastColumn="0" w:oddVBand="0" w:evenVBand="0" w:oddHBand="1" w:evenHBand="0" w:firstRowFirstColumn="0" w:firstRowLastColumn="0" w:lastRowFirstColumn="0" w:lastRowLastColumn="0"/>
              <w:rPr>
                <w:iCs/>
              </w:rPr>
            </w:pPr>
          </w:p>
        </w:tc>
        <w:tc>
          <w:tcPr>
            <w:tcW w:w="4154" w:type="dxa"/>
          </w:tcPr>
          <w:p w:rsidR="00F660DC" w:rsidRPr="00A56D1A" w:rsidRDefault="00F660DC" w:rsidP="004C1628">
            <w:pPr>
              <w:jc w:val="both"/>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bl>
    <w:p w:rsidR="00EE44C1" w:rsidRDefault="00EE44C1" w:rsidP="004E653A">
      <w:pPr>
        <w:pStyle w:val="Heading1"/>
        <w:numPr>
          <w:ilvl w:val="0"/>
          <w:numId w:val="5"/>
        </w:numPr>
      </w:pPr>
      <w:bookmarkStart w:id="27" w:name="_Toc447728380"/>
      <w:r>
        <w:t>Escalation</w:t>
      </w:r>
      <w:bookmarkEnd w:id="27"/>
    </w:p>
    <w:p w:rsidR="00B40A6D" w:rsidRDefault="00B40A6D" w:rsidP="00B40A6D">
      <w:pPr>
        <w:pStyle w:val="ListParagraph"/>
        <w:widowControl w:val="0"/>
        <w:autoSpaceDE w:val="0"/>
        <w:autoSpaceDN w:val="0"/>
        <w:adjustRightInd w:val="0"/>
        <w:spacing w:after="0" w:line="225" w:lineRule="exact"/>
        <w:ind w:left="360"/>
        <w:rPr>
          <w:rFonts w:ascii="Arial" w:hAnsi="Arial" w:cs="Arial"/>
          <w:color w:val="FE00FE"/>
          <w:spacing w:val="3"/>
          <w:position w:val="-1"/>
          <w:sz w:val="20"/>
          <w:szCs w:val="20"/>
        </w:rPr>
      </w:pPr>
    </w:p>
    <w:p w:rsidR="00B40A6D" w:rsidRPr="00B40A6D" w:rsidRDefault="00B40A6D" w:rsidP="00B40A6D">
      <w:pPr>
        <w:ind w:left="720"/>
      </w:pPr>
      <w:r w:rsidRPr="00B40A6D">
        <w:t>Threshold periods and details of person to who to be escalated are as follows:</w:t>
      </w:r>
    </w:p>
    <w:p w:rsidR="00063DBB" w:rsidRPr="00063DBB" w:rsidRDefault="00087AA3" w:rsidP="006A36E1">
      <w:r>
        <w:t>Threshold periods are</w:t>
      </w:r>
      <w:r w:rsidR="006A36E1">
        <w:t xml:space="preserve"> the period starting from the identification of the issue to the point of time under the consideration.</w:t>
      </w:r>
    </w:p>
    <w:tbl>
      <w:tblPr>
        <w:tblStyle w:val="LightGrid-Accent11"/>
        <w:tblW w:w="9771" w:type="dxa"/>
        <w:tblLook w:val="04A0" w:firstRow="1" w:lastRow="0" w:firstColumn="1" w:lastColumn="0" w:noHBand="0" w:noVBand="1"/>
      </w:tblPr>
      <w:tblGrid>
        <w:gridCol w:w="1344"/>
        <w:gridCol w:w="4269"/>
        <w:gridCol w:w="4158"/>
      </w:tblGrid>
      <w:tr w:rsidR="00EE44C1" w:rsidRPr="00EE44C1" w:rsidTr="0061490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344" w:type="dxa"/>
          </w:tcPr>
          <w:p w:rsidR="00EE44C1" w:rsidRPr="00EE44C1" w:rsidRDefault="00EE44C1" w:rsidP="00EE44C1">
            <w:r>
              <w:t>Area</w:t>
            </w:r>
          </w:p>
        </w:tc>
        <w:tc>
          <w:tcPr>
            <w:tcW w:w="4269" w:type="dxa"/>
          </w:tcPr>
          <w:p w:rsidR="00EE44C1" w:rsidRPr="00EE44C1" w:rsidRDefault="00614908" w:rsidP="00EE44C1">
            <w:pPr>
              <w:cnfStyle w:val="100000000000" w:firstRow="1" w:lastRow="0" w:firstColumn="0" w:lastColumn="0" w:oddVBand="0" w:evenVBand="0" w:oddHBand="0" w:evenHBand="0" w:firstRowFirstColumn="0" w:firstRowLastColumn="0" w:lastRowFirstColumn="0" w:lastRowLastColumn="0"/>
            </w:pPr>
            <w:r>
              <w:t>Escalation to</w:t>
            </w:r>
          </w:p>
        </w:tc>
        <w:tc>
          <w:tcPr>
            <w:tcW w:w="4158" w:type="dxa"/>
          </w:tcPr>
          <w:p w:rsidR="00EE44C1" w:rsidRPr="00EE44C1" w:rsidRDefault="00614908" w:rsidP="00EE44C1">
            <w:pPr>
              <w:cnfStyle w:val="100000000000" w:firstRow="1" w:lastRow="0" w:firstColumn="0" w:lastColumn="0" w:oddVBand="0" w:evenVBand="0" w:oddHBand="0" w:evenHBand="0" w:firstRowFirstColumn="0" w:firstRowLastColumn="0" w:lastRowFirstColumn="0" w:lastRowLastColumn="0"/>
            </w:pPr>
            <w:r>
              <w:t>Escalated by</w:t>
            </w:r>
          </w:p>
        </w:tc>
      </w:tr>
      <w:tr w:rsidR="00EE44C1" w:rsidRPr="00EE44C1" w:rsidTr="0061490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344" w:type="dxa"/>
          </w:tcPr>
          <w:p w:rsidR="00EE44C1" w:rsidRPr="00EE44C1" w:rsidRDefault="00EE44C1" w:rsidP="00EE44C1">
            <w:r w:rsidRPr="00EE44C1">
              <w:t xml:space="preserve">Budget  </w:t>
            </w:r>
          </w:p>
        </w:tc>
        <w:tc>
          <w:tcPr>
            <w:tcW w:w="4269" w:type="dxa"/>
          </w:tcPr>
          <w:p w:rsidR="001577CC" w:rsidRPr="00EE44C1" w:rsidRDefault="001577CC" w:rsidP="001577CC">
            <w:pPr>
              <w:cnfStyle w:val="000000100000" w:firstRow="0" w:lastRow="0" w:firstColumn="0" w:lastColumn="0" w:oddVBand="0" w:evenVBand="0" w:oddHBand="1" w:evenHBand="0" w:firstRowFirstColumn="0" w:firstRowLastColumn="0" w:lastRowFirstColumn="0" w:lastRowLastColumn="0"/>
            </w:pPr>
            <w:r>
              <w:t xml:space="preserve">&gt; 7 Days  -   </w:t>
            </w:r>
            <w:r w:rsidR="00EE44C1" w:rsidRPr="00EE44C1">
              <w:t>Senior Management</w:t>
            </w:r>
          </w:p>
        </w:tc>
        <w:tc>
          <w:tcPr>
            <w:tcW w:w="4158" w:type="dxa"/>
          </w:tcPr>
          <w:p w:rsidR="00EE44C1" w:rsidRPr="00EE44C1" w:rsidRDefault="00EE44C1" w:rsidP="00EE44C1">
            <w:pPr>
              <w:cnfStyle w:val="000000100000" w:firstRow="0" w:lastRow="0" w:firstColumn="0" w:lastColumn="0" w:oddVBand="0" w:evenVBand="0" w:oddHBand="1" w:evenHBand="0" w:firstRowFirstColumn="0" w:firstRowLastColumn="0" w:lastRowFirstColumn="0" w:lastRowLastColumn="0"/>
            </w:pPr>
          </w:p>
        </w:tc>
      </w:tr>
      <w:tr w:rsidR="00122A5D" w:rsidRPr="00EE44C1" w:rsidTr="00614908">
        <w:trPr>
          <w:cnfStyle w:val="000000010000" w:firstRow="0" w:lastRow="0" w:firstColumn="0" w:lastColumn="0" w:oddVBand="0" w:evenVBand="0" w:oddHBand="0" w:evenHBand="1"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1344" w:type="dxa"/>
          </w:tcPr>
          <w:p w:rsidR="00122A5D" w:rsidRPr="00EE44C1" w:rsidRDefault="00122A5D" w:rsidP="00EE44C1">
            <w:r w:rsidRPr="00EE44C1">
              <w:t xml:space="preserve">Schedule  </w:t>
            </w:r>
          </w:p>
        </w:tc>
        <w:tc>
          <w:tcPr>
            <w:tcW w:w="4269" w:type="dxa"/>
          </w:tcPr>
          <w:p w:rsidR="00122A5D" w:rsidRDefault="00122A5D" w:rsidP="001577CC">
            <w:pPr>
              <w:cnfStyle w:val="000000010000" w:firstRow="0" w:lastRow="0" w:firstColumn="0" w:lastColumn="0" w:oddVBand="0" w:evenVBand="0" w:oddHBand="0" w:evenHBand="1" w:firstRowFirstColumn="0" w:firstRowLastColumn="0" w:lastRowFirstColumn="0" w:lastRowLastColumn="0"/>
            </w:pPr>
            <w:r>
              <w:t xml:space="preserve">Schedule deviation </w:t>
            </w:r>
            <w:r w:rsidR="006A36E1">
              <w:t>&gt; 20%</w:t>
            </w:r>
            <w:r>
              <w:t xml:space="preserve"> - </w:t>
            </w:r>
            <w:r w:rsidRPr="00EE44C1">
              <w:t xml:space="preserve"> Senior Management</w:t>
            </w:r>
          </w:p>
          <w:p w:rsidR="00122A5D" w:rsidRDefault="00122A5D" w:rsidP="001577CC">
            <w:pPr>
              <w:cnfStyle w:val="000000010000" w:firstRow="0" w:lastRow="0" w:firstColumn="0" w:lastColumn="0" w:oddVBand="0" w:evenVBand="0" w:oddHBand="0" w:evenHBand="1" w:firstRowFirstColumn="0" w:firstRowLastColumn="0" w:lastRowFirstColumn="0" w:lastRowLastColumn="0"/>
            </w:pPr>
          </w:p>
          <w:p w:rsidR="00122A5D" w:rsidRDefault="00122A5D" w:rsidP="001577CC">
            <w:pPr>
              <w:cnfStyle w:val="000000010000" w:firstRow="0" w:lastRow="0" w:firstColumn="0" w:lastColumn="0" w:oddVBand="0" w:evenVBand="0" w:oddHBand="0" w:evenHBand="1" w:firstRowFirstColumn="0" w:firstRowLastColumn="0" w:lastRowFirstColumn="0" w:lastRowLastColumn="0"/>
            </w:pPr>
            <w:r>
              <w:t xml:space="preserve">Schedule deviation &gt; </w:t>
            </w:r>
            <w:r w:rsidR="006A36E1">
              <w:t>30%</w:t>
            </w:r>
            <w:r>
              <w:t xml:space="preserve"> - Customer</w:t>
            </w:r>
          </w:p>
          <w:p w:rsidR="00122A5D" w:rsidRPr="00EE44C1" w:rsidRDefault="00122A5D" w:rsidP="001577CC">
            <w:pPr>
              <w:cnfStyle w:val="000000010000" w:firstRow="0" w:lastRow="0" w:firstColumn="0" w:lastColumn="0" w:oddVBand="0" w:evenVBand="0" w:oddHBand="0" w:evenHBand="1" w:firstRowFirstColumn="0" w:firstRowLastColumn="0" w:lastRowFirstColumn="0" w:lastRowLastColumn="0"/>
            </w:pPr>
          </w:p>
        </w:tc>
        <w:tc>
          <w:tcPr>
            <w:tcW w:w="4158" w:type="dxa"/>
          </w:tcPr>
          <w:p w:rsidR="00122A5D" w:rsidRPr="00EE44C1" w:rsidRDefault="00122A5D" w:rsidP="00DB6FAE">
            <w:pPr>
              <w:cnfStyle w:val="000000010000" w:firstRow="0" w:lastRow="0" w:firstColumn="0" w:lastColumn="0" w:oddVBand="0" w:evenVBand="0" w:oddHBand="0" w:evenHBand="1" w:firstRowFirstColumn="0" w:firstRowLastColumn="0" w:lastRowFirstColumn="0" w:lastRowLastColumn="0"/>
            </w:pPr>
          </w:p>
        </w:tc>
      </w:tr>
      <w:tr w:rsidR="00122A5D" w:rsidRPr="00EE44C1" w:rsidTr="00614908">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344" w:type="dxa"/>
          </w:tcPr>
          <w:p w:rsidR="00122A5D" w:rsidRPr="00EE44C1" w:rsidRDefault="00122A5D" w:rsidP="00EE44C1">
            <w:r w:rsidRPr="00EE44C1">
              <w:t xml:space="preserve">Training  </w:t>
            </w:r>
          </w:p>
        </w:tc>
        <w:tc>
          <w:tcPr>
            <w:tcW w:w="4269" w:type="dxa"/>
          </w:tcPr>
          <w:p w:rsidR="00122A5D" w:rsidRDefault="006A36E1" w:rsidP="00EE44C1">
            <w:pPr>
              <w:cnfStyle w:val="000000100000" w:firstRow="0" w:lastRow="0" w:firstColumn="0" w:lastColumn="0" w:oddVBand="0" w:evenVBand="0" w:oddHBand="1" w:evenHBand="0" w:firstRowFirstColumn="0" w:firstRowLastColumn="0" w:lastRowFirstColumn="0" w:lastRowLastColumn="0"/>
            </w:pPr>
            <w:r>
              <w:t>&gt;</w:t>
            </w:r>
            <w:r w:rsidR="00122A5D">
              <w:t xml:space="preserve"> 5  Days </w:t>
            </w:r>
            <w:r w:rsidR="00122A5D" w:rsidRPr="00EE44C1">
              <w:t>Training Coordinator</w:t>
            </w:r>
          </w:p>
          <w:p w:rsidR="00122A5D" w:rsidRDefault="00122A5D" w:rsidP="00EE44C1">
            <w:pPr>
              <w:cnfStyle w:val="000000100000" w:firstRow="0" w:lastRow="0" w:firstColumn="0" w:lastColumn="0" w:oddVBand="0" w:evenVBand="0" w:oddHBand="1" w:evenHBand="0" w:firstRowFirstColumn="0" w:firstRowLastColumn="0" w:lastRowFirstColumn="0" w:lastRowLastColumn="0"/>
            </w:pPr>
          </w:p>
          <w:p w:rsidR="00122A5D" w:rsidRPr="00EE44C1" w:rsidRDefault="00122A5D" w:rsidP="00B40A6D">
            <w:pPr>
              <w:cnfStyle w:val="000000100000" w:firstRow="0" w:lastRow="0" w:firstColumn="0" w:lastColumn="0" w:oddVBand="0" w:evenVBand="0" w:oddHBand="1" w:evenHBand="0" w:firstRowFirstColumn="0" w:firstRowLastColumn="0" w:lastRowFirstColumn="0" w:lastRowLastColumn="0"/>
            </w:pPr>
            <w:r>
              <w:t>&gt;15 Days Senior Management</w:t>
            </w:r>
          </w:p>
        </w:tc>
        <w:tc>
          <w:tcPr>
            <w:tcW w:w="4158" w:type="dxa"/>
          </w:tcPr>
          <w:p w:rsidR="00122A5D" w:rsidRPr="00EE44C1" w:rsidRDefault="00122A5D" w:rsidP="00DB6FAE">
            <w:pPr>
              <w:cnfStyle w:val="000000100000" w:firstRow="0" w:lastRow="0" w:firstColumn="0" w:lastColumn="0" w:oddVBand="0" w:evenVBand="0" w:oddHBand="1" w:evenHBand="0" w:firstRowFirstColumn="0" w:firstRowLastColumn="0" w:lastRowFirstColumn="0" w:lastRowLastColumn="0"/>
            </w:pPr>
          </w:p>
        </w:tc>
      </w:tr>
      <w:tr w:rsidR="00122A5D" w:rsidRPr="00EE44C1" w:rsidTr="00614908">
        <w:trPr>
          <w:cnfStyle w:val="000000010000" w:firstRow="0" w:lastRow="0" w:firstColumn="0" w:lastColumn="0" w:oddVBand="0" w:evenVBand="0" w:oddHBand="0" w:evenHBand="1"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344" w:type="dxa"/>
          </w:tcPr>
          <w:p w:rsidR="00122A5D" w:rsidRPr="00EE44C1" w:rsidRDefault="00122A5D" w:rsidP="00EE44C1">
            <w:r w:rsidRPr="00EE44C1">
              <w:t xml:space="preserve">Technical  </w:t>
            </w:r>
          </w:p>
        </w:tc>
        <w:tc>
          <w:tcPr>
            <w:tcW w:w="4269" w:type="dxa"/>
          </w:tcPr>
          <w:p w:rsidR="00122A5D" w:rsidRDefault="006A36E1" w:rsidP="00EE44C1">
            <w:pPr>
              <w:cnfStyle w:val="000000010000" w:firstRow="0" w:lastRow="0" w:firstColumn="0" w:lastColumn="0" w:oddVBand="0" w:evenVBand="0" w:oddHBand="0" w:evenHBand="1" w:firstRowFirstColumn="0" w:firstRowLastColumn="0" w:lastRowFirstColumn="0" w:lastRowLastColumn="0"/>
            </w:pPr>
            <w:r>
              <w:t>&gt;</w:t>
            </w:r>
            <w:r w:rsidR="00122A5D">
              <w:t xml:space="preserve"> 2 Days </w:t>
            </w:r>
            <w:r w:rsidR="001C5CE5">
              <w:t>Functional</w:t>
            </w:r>
            <w:r w:rsidR="00BF7E46">
              <w:t xml:space="preserve"> Head</w:t>
            </w:r>
          </w:p>
          <w:p w:rsidR="00122A5D" w:rsidRDefault="00122A5D" w:rsidP="00EE44C1">
            <w:pPr>
              <w:cnfStyle w:val="000000010000" w:firstRow="0" w:lastRow="0" w:firstColumn="0" w:lastColumn="0" w:oddVBand="0" w:evenVBand="0" w:oddHBand="0" w:evenHBand="1" w:firstRowFirstColumn="0" w:firstRowLastColumn="0" w:lastRowFirstColumn="0" w:lastRowLastColumn="0"/>
            </w:pPr>
          </w:p>
          <w:p w:rsidR="00122A5D" w:rsidRPr="00EE44C1" w:rsidRDefault="00122A5D" w:rsidP="00EE44C1">
            <w:pPr>
              <w:cnfStyle w:val="000000010000" w:firstRow="0" w:lastRow="0" w:firstColumn="0" w:lastColumn="0" w:oddVBand="0" w:evenVBand="0" w:oddHBand="0" w:evenHBand="1" w:firstRowFirstColumn="0" w:firstRowLastColumn="0" w:lastRowFirstColumn="0" w:lastRowLastColumn="0"/>
            </w:pPr>
            <w:r>
              <w:t>&gt;5 Day Project Manager</w:t>
            </w:r>
          </w:p>
        </w:tc>
        <w:tc>
          <w:tcPr>
            <w:tcW w:w="4158" w:type="dxa"/>
          </w:tcPr>
          <w:p w:rsidR="00122A5D" w:rsidRPr="00EE44C1" w:rsidRDefault="00122A5D" w:rsidP="00EE44C1">
            <w:pPr>
              <w:cnfStyle w:val="000000010000" w:firstRow="0" w:lastRow="0" w:firstColumn="0" w:lastColumn="0" w:oddVBand="0" w:evenVBand="0" w:oddHBand="0" w:evenHBand="1" w:firstRowFirstColumn="0" w:firstRowLastColumn="0" w:lastRowFirstColumn="0" w:lastRowLastColumn="0"/>
            </w:pPr>
          </w:p>
        </w:tc>
      </w:tr>
      <w:tr w:rsidR="00122A5D" w:rsidRPr="00EE44C1" w:rsidTr="00614908">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344" w:type="dxa"/>
          </w:tcPr>
          <w:p w:rsidR="00122A5D" w:rsidRPr="00EE44C1" w:rsidRDefault="00122A5D" w:rsidP="00EE44C1">
            <w:r>
              <w:t>Process</w:t>
            </w:r>
          </w:p>
        </w:tc>
        <w:tc>
          <w:tcPr>
            <w:tcW w:w="4269" w:type="dxa"/>
          </w:tcPr>
          <w:p w:rsidR="00122A5D" w:rsidRDefault="006A36E1" w:rsidP="00EE44C1">
            <w:pPr>
              <w:cnfStyle w:val="000000100000" w:firstRow="0" w:lastRow="0" w:firstColumn="0" w:lastColumn="0" w:oddVBand="0" w:evenVBand="0" w:oddHBand="1" w:evenHBand="0" w:firstRowFirstColumn="0" w:firstRowLastColumn="0" w:lastRowFirstColumn="0" w:lastRowLastColumn="0"/>
            </w:pPr>
            <w:r>
              <w:t>&gt;</w:t>
            </w:r>
            <w:r w:rsidR="00122A5D">
              <w:t xml:space="preserve"> 3 Days  - PEG Head</w:t>
            </w:r>
          </w:p>
          <w:p w:rsidR="00122A5D" w:rsidRDefault="00122A5D" w:rsidP="00EE44C1">
            <w:pPr>
              <w:cnfStyle w:val="000000100000" w:firstRow="0" w:lastRow="0" w:firstColumn="0" w:lastColumn="0" w:oddVBand="0" w:evenVBand="0" w:oddHBand="1" w:evenHBand="0" w:firstRowFirstColumn="0" w:firstRowLastColumn="0" w:lastRowFirstColumn="0" w:lastRowLastColumn="0"/>
            </w:pPr>
          </w:p>
          <w:p w:rsidR="00122A5D" w:rsidRDefault="00122A5D" w:rsidP="00EE44C1">
            <w:pPr>
              <w:cnfStyle w:val="000000100000" w:firstRow="0" w:lastRow="0" w:firstColumn="0" w:lastColumn="0" w:oddVBand="0" w:evenVBand="0" w:oddHBand="1" w:evenHBand="0" w:firstRowFirstColumn="0" w:firstRowLastColumn="0" w:lastRowFirstColumn="0" w:lastRowLastColumn="0"/>
            </w:pPr>
            <w:r>
              <w:t>&gt; 7 Days – Senior Management</w:t>
            </w:r>
          </w:p>
        </w:tc>
        <w:tc>
          <w:tcPr>
            <w:tcW w:w="4158" w:type="dxa"/>
          </w:tcPr>
          <w:p w:rsidR="00122A5D" w:rsidRDefault="00122A5D" w:rsidP="00EE44C1">
            <w:pPr>
              <w:cnfStyle w:val="000000100000" w:firstRow="0" w:lastRow="0" w:firstColumn="0" w:lastColumn="0" w:oddVBand="0" w:evenVBand="0" w:oddHBand="1" w:evenHBand="0" w:firstRowFirstColumn="0" w:firstRowLastColumn="0" w:lastRowFirstColumn="0" w:lastRowLastColumn="0"/>
            </w:pPr>
          </w:p>
        </w:tc>
      </w:tr>
      <w:tr w:rsidR="00EE7712" w:rsidRPr="00EE44C1" w:rsidTr="00614908">
        <w:trPr>
          <w:cnfStyle w:val="000000010000" w:firstRow="0" w:lastRow="0" w:firstColumn="0" w:lastColumn="0" w:oddVBand="0" w:evenVBand="0" w:oddHBand="0" w:evenHBand="1"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344" w:type="dxa"/>
          </w:tcPr>
          <w:p w:rsidR="00EE7712" w:rsidRDefault="00EE7712" w:rsidP="00EE44C1">
            <w:r>
              <w:t>Risk</w:t>
            </w:r>
          </w:p>
        </w:tc>
        <w:tc>
          <w:tcPr>
            <w:tcW w:w="4269" w:type="dxa"/>
          </w:tcPr>
          <w:p w:rsidR="00EE7712" w:rsidRDefault="00EE7712" w:rsidP="00EE44C1">
            <w:pPr>
              <w:cnfStyle w:val="000000010000" w:firstRow="0" w:lastRow="0" w:firstColumn="0" w:lastColumn="0" w:oddVBand="0" w:evenVBand="0" w:oddHBand="0" w:evenHBand="1" w:firstRowFirstColumn="0" w:firstRowLastColumn="0" w:lastRowFirstColumn="0" w:lastRowLastColumn="0"/>
            </w:pPr>
            <w:r>
              <w:t xml:space="preserve">RPN &gt; 70 – Hold the Project and escalate to </w:t>
            </w:r>
            <w:bookmarkStart w:id="28" w:name="_GoBack"/>
            <w:bookmarkEnd w:id="28"/>
            <w:r>
              <w:t>Senior Management</w:t>
            </w:r>
          </w:p>
        </w:tc>
        <w:tc>
          <w:tcPr>
            <w:tcW w:w="4158" w:type="dxa"/>
          </w:tcPr>
          <w:p w:rsidR="00EE7712" w:rsidRDefault="00EE7712" w:rsidP="00EE44C1">
            <w:pPr>
              <w:cnfStyle w:val="000000010000" w:firstRow="0" w:lastRow="0" w:firstColumn="0" w:lastColumn="0" w:oddVBand="0" w:evenVBand="0" w:oddHBand="0" w:evenHBand="1" w:firstRowFirstColumn="0" w:firstRowLastColumn="0" w:lastRowFirstColumn="0" w:lastRowLastColumn="0"/>
            </w:pPr>
          </w:p>
        </w:tc>
      </w:tr>
    </w:tbl>
    <w:p w:rsidR="005C107D" w:rsidRDefault="00CF3EF0" w:rsidP="004E653A">
      <w:pPr>
        <w:pStyle w:val="Heading1"/>
        <w:numPr>
          <w:ilvl w:val="0"/>
          <w:numId w:val="5"/>
        </w:numPr>
      </w:pPr>
      <w:bookmarkStart w:id="29" w:name="_Toc447728381"/>
      <w:r>
        <w:t>Roles &amp; Responsibility Matrix</w:t>
      </w:r>
      <w:bookmarkEnd w:id="29"/>
    </w:p>
    <w:p w:rsidR="00B20AEB" w:rsidRPr="00B20AEB" w:rsidRDefault="00B20AEB" w:rsidP="00B20AEB">
      <w:pPr>
        <w:rPr>
          <w:sz w:val="4"/>
          <w:szCs w:val="4"/>
        </w:rPr>
      </w:pPr>
    </w:p>
    <w:tbl>
      <w:tblPr>
        <w:tblStyle w:val="LightGrid-Accent11"/>
        <w:tblW w:w="9812" w:type="dxa"/>
        <w:tblLook w:val="04A0" w:firstRow="1" w:lastRow="0" w:firstColumn="1" w:lastColumn="0" w:noHBand="0" w:noVBand="1"/>
      </w:tblPr>
      <w:tblGrid>
        <w:gridCol w:w="759"/>
        <w:gridCol w:w="2356"/>
        <w:gridCol w:w="3469"/>
        <w:gridCol w:w="3228"/>
      </w:tblGrid>
      <w:tr w:rsidR="00CF3EF0" w:rsidTr="00B06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CF3EF0" w:rsidRPr="00FB7339" w:rsidRDefault="00CF3EF0" w:rsidP="005C107D">
            <w:pPr>
              <w:rPr>
                <w:b w:val="0"/>
                <w:bCs w:val="0"/>
              </w:rPr>
            </w:pPr>
            <w:r w:rsidDel="00606567">
              <w:t xml:space="preserve"> </w:t>
            </w:r>
            <w:r w:rsidRPr="00FB7339">
              <w:t>Sr. No.</w:t>
            </w:r>
          </w:p>
        </w:tc>
        <w:tc>
          <w:tcPr>
            <w:tcW w:w="2356" w:type="dxa"/>
          </w:tcPr>
          <w:p w:rsidR="00CF3EF0" w:rsidRPr="00FB7339" w:rsidRDefault="00CF3EF0" w:rsidP="0019471E">
            <w:pPr>
              <w:cnfStyle w:val="100000000000" w:firstRow="1" w:lastRow="0" w:firstColumn="0" w:lastColumn="0" w:oddVBand="0" w:evenVBand="0" w:oddHBand="0" w:evenHBand="0" w:firstRowFirstColumn="0" w:firstRowLastColumn="0" w:lastRowFirstColumn="0" w:lastRowLastColumn="0"/>
              <w:rPr>
                <w:b w:val="0"/>
                <w:bCs w:val="0"/>
              </w:rPr>
            </w:pPr>
            <w:r w:rsidRPr="00FB7339">
              <w:t>ROLES</w:t>
            </w:r>
          </w:p>
        </w:tc>
        <w:tc>
          <w:tcPr>
            <w:tcW w:w="3469" w:type="dxa"/>
          </w:tcPr>
          <w:p w:rsidR="00CF3EF0" w:rsidRPr="00FB7339" w:rsidRDefault="00CF3EF0" w:rsidP="0019471E">
            <w:pPr>
              <w:cnfStyle w:val="100000000000" w:firstRow="1" w:lastRow="0" w:firstColumn="0" w:lastColumn="0" w:oddVBand="0" w:evenVBand="0" w:oddHBand="0" w:evenHBand="0" w:firstRowFirstColumn="0" w:firstRowLastColumn="0" w:lastRowFirstColumn="0" w:lastRowLastColumn="0"/>
              <w:rPr>
                <w:b w:val="0"/>
                <w:bCs w:val="0"/>
              </w:rPr>
            </w:pPr>
            <w:r>
              <w:t>Name</w:t>
            </w:r>
          </w:p>
        </w:tc>
        <w:tc>
          <w:tcPr>
            <w:tcW w:w="3228" w:type="dxa"/>
          </w:tcPr>
          <w:p w:rsidR="00CF3EF0" w:rsidRDefault="00CF3EF0" w:rsidP="00025E21">
            <w:pPr>
              <w:cnfStyle w:val="100000000000" w:firstRow="1" w:lastRow="0" w:firstColumn="0" w:lastColumn="0" w:oddVBand="0" w:evenVBand="0" w:oddHBand="0" w:evenHBand="0" w:firstRowFirstColumn="0" w:firstRowLastColumn="0" w:lastRowFirstColumn="0" w:lastRowLastColumn="0"/>
            </w:pPr>
            <w:r>
              <w:t>Involvement</w:t>
            </w:r>
          </w:p>
        </w:tc>
      </w:tr>
      <w:tr w:rsidR="005B3337" w:rsidTr="00B0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5B3337" w:rsidP="0019471E">
            <w:pPr>
              <w:cnfStyle w:val="000000100000" w:firstRow="0" w:lastRow="0" w:firstColumn="0" w:lastColumn="0" w:oddVBand="0" w:evenVBand="0" w:oddHBand="1" w:evenHBand="0" w:firstRowFirstColumn="0" w:firstRowLastColumn="0" w:lastRowFirstColumn="0" w:lastRowLastColumn="0"/>
            </w:pPr>
            <w:r>
              <w:t>Project Manager</w:t>
            </w:r>
          </w:p>
        </w:tc>
        <w:tc>
          <w:tcPr>
            <w:tcW w:w="3469" w:type="dxa"/>
          </w:tcPr>
          <w:p w:rsidR="005B3337" w:rsidRDefault="005B3337" w:rsidP="004C1628">
            <w:pPr>
              <w:cnfStyle w:val="000000100000" w:firstRow="0" w:lastRow="0" w:firstColumn="0" w:lastColumn="0" w:oddVBand="0" w:evenVBand="0" w:oddHBand="1" w:evenHBand="0" w:firstRowFirstColumn="0" w:firstRowLastColumn="0" w:lastRowFirstColumn="0" w:lastRowLastColumn="0"/>
            </w:pPr>
          </w:p>
        </w:tc>
        <w:tc>
          <w:tcPr>
            <w:tcW w:w="3228" w:type="dxa"/>
          </w:tcPr>
          <w:p w:rsidR="005B3337" w:rsidRDefault="00025480" w:rsidP="004C1628">
            <w:pPr>
              <w:cnfStyle w:val="000000100000" w:firstRow="0" w:lastRow="0" w:firstColumn="0" w:lastColumn="0" w:oddVBand="0" w:evenVBand="0" w:oddHBand="1" w:evenHBand="0" w:firstRowFirstColumn="0" w:firstRowLastColumn="0" w:lastRowFirstColumn="0" w:lastRowLastColumn="0"/>
            </w:pPr>
            <w:r>
              <w:t>Throughout the project life cycle</w:t>
            </w:r>
          </w:p>
        </w:tc>
      </w:tr>
      <w:tr w:rsidR="005B3337" w:rsidTr="00B06D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F55F2D" w:rsidP="0019471E">
            <w:pPr>
              <w:cnfStyle w:val="000000010000" w:firstRow="0" w:lastRow="0" w:firstColumn="0" w:lastColumn="0" w:oddVBand="0" w:evenVBand="0" w:oddHBand="0" w:evenHBand="1" w:firstRowFirstColumn="0" w:firstRowLastColumn="0" w:lastRowFirstColumn="0" w:lastRowLastColumn="0"/>
            </w:pPr>
            <w:r>
              <w:t>Functional Head</w:t>
            </w:r>
            <w:r w:rsidR="00332951">
              <w:t>/s</w:t>
            </w:r>
          </w:p>
        </w:tc>
        <w:tc>
          <w:tcPr>
            <w:tcW w:w="3469" w:type="dxa"/>
          </w:tcPr>
          <w:p w:rsidR="005B3337" w:rsidRDefault="005B3337" w:rsidP="004C1628">
            <w:pPr>
              <w:cnfStyle w:val="000000010000" w:firstRow="0" w:lastRow="0" w:firstColumn="0" w:lastColumn="0" w:oddVBand="0" w:evenVBand="0" w:oddHBand="0" w:evenHBand="1" w:firstRowFirstColumn="0" w:firstRowLastColumn="0" w:lastRowFirstColumn="0" w:lastRowLastColumn="0"/>
            </w:pPr>
          </w:p>
        </w:tc>
        <w:tc>
          <w:tcPr>
            <w:tcW w:w="3228" w:type="dxa"/>
          </w:tcPr>
          <w:p w:rsidR="005B3337" w:rsidRDefault="00025480" w:rsidP="004C1628">
            <w:pPr>
              <w:cnfStyle w:val="000000010000" w:firstRow="0" w:lastRow="0" w:firstColumn="0" w:lastColumn="0" w:oddVBand="0" w:evenVBand="0" w:oddHBand="0" w:evenHBand="1" w:firstRowFirstColumn="0" w:firstRowLastColumn="0" w:lastRowFirstColumn="0" w:lastRowLastColumn="0"/>
            </w:pPr>
            <w:r>
              <w:t>Throughout the project life cycle</w:t>
            </w:r>
          </w:p>
        </w:tc>
      </w:tr>
      <w:tr w:rsidR="005B3337" w:rsidTr="00B0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5B3337" w:rsidP="0019471E">
            <w:pPr>
              <w:cnfStyle w:val="000000100000" w:firstRow="0" w:lastRow="0" w:firstColumn="0" w:lastColumn="0" w:oddVBand="0" w:evenVBand="0" w:oddHBand="1" w:evenHBand="0" w:firstRowFirstColumn="0" w:firstRowLastColumn="0" w:lastRowFirstColumn="0" w:lastRowLastColumn="0"/>
            </w:pPr>
            <w:r>
              <w:t>Developers</w:t>
            </w:r>
          </w:p>
        </w:tc>
        <w:tc>
          <w:tcPr>
            <w:tcW w:w="3469" w:type="dxa"/>
          </w:tcPr>
          <w:p w:rsidR="005B3337" w:rsidRDefault="005B3337" w:rsidP="005B3337">
            <w:pPr>
              <w:cnfStyle w:val="000000100000" w:firstRow="0" w:lastRow="0" w:firstColumn="0" w:lastColumn="0" w:oddVBand="0" w:evenVBand="0" w:oddHBand="1" w:evenHBand="0" w:firstRowFirstColumn="0" w:firstRowLastColumn="0" w:lastRowFirstColumn="0" w:lastRowLastColumn="0"/>
            </w:pPr>
          </w:p>
        </w:tc>
        <w:tc>
          <w:tcPr>
            <w:tcW w:w="3228" w:type="dxa"/>
          </w:tcPr>
          <w:p w:rsidR="005B3337" w:rsidRDefault="00025480" w:rsidP="004C1628">
            <w:pPr>
              <w:cnfStyle w:val="000000100000" w:firstRow="0" w:lastRow="0" w:firstColumn="0" w:lastColumn="0" w:oddVBand="0" w:evenVBand="0" w:oddHBand="1" w:evenHBand="0" w:firstRowFirstColumn="0" w:firstRowLastColumn="0" w:lastRowFirstColumn="0" w:lastRowLastColumn="0"/>
            </w:pPr>
            <w:r>
              <w:t>Throughout the project life cycle</w:t>
            </w:r>
          </w:p>
        </w:tc>
      </w:tr>
      <w:tr w:rsidR="005B3337" w:rsidTr="00B06D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5B3337" w:rsidP="005B0884">
            <w:pPr>
              <w:cnfStyle w:val="000000010000" w:firstRow="0" w:lastRow="0" w:firstColumn="0" w:lastColumn="0" w:oddVBand="0" w:evenVBand="0" w:oddHBand="0" w:evenHBand="1" w:firstRowFirstColumn="0" w:firstRowLastColumn="0" w:lastRowFirstColumn="0" w:lastRowLastColumn="0"/>
            </w:pPr>
            <w:r>
              <w:t xml:space="preserve">Verification Team </w:t>
            </w:r>
            <w:r w:rsidR="00E26483">
              <w:lastRenderedPageBreak/>
              <w:t>members</w:t>
            </w:r>
          </w:p>
        </w:tc>
        <w:tc>
          <w:tcPr>
            <w:tcW w:w="3469" w:type="dxa"/>
          </w:tcPr>
          <w:p w:rsidR="005B3337" w:rsidRDefault="005B3337" w:rsidP="004C1628">
            <w:pPr>
              <w:cnfStyle w:val="000000010000" w:firstRow="0" w:lastRow="0" w:firstColumn="0" w:lastColumn="0" w:oddVBand="0" w:evenVBand="0" w:oddHBand="0" w:evenHBand="1" w:firstRowFirstColumn="0" w:firstRowLastColumn="0" w:lastRowFirstColumn="0" w:lastRowLastColumn="0"/>
            </w:pPr>
          </w:p>
        </w:tc>
        <w:tc>
          <w:tcPr>
            <w:tcW w:w="3228" w:type="dxa"/>
          </w:tcPr>
          <w:p w:rsidR="005B3337" w:rsidRDefault="002B3DA8" w:rsidP="004C1628">
            <w:pPr>
              <w:cnfStyle w:val="000000010000" w:firstRow="0" w:lastRow="0" w:firstColumn="0" w:lastColumn="0" w:oddVBand="0" w:evenVBand="0" w:oddHBand="0" w:evenHBand="1" w:firstRowFirstColumn="0" w:firstRowLastColumn="0" w:lastRowFirstColumn="0" w:lastRowLastColumn="0"/>
            </w:pPr>
            <w:r>
              <w:t xml:space="preserve">During verification of product </w:t>
            </w:r>
            <w:r>
              <w:lastRenderedPageBreak/>
              <w:t>components</w:t>
            </w:r>
          </w:p>
        </w:tc>
      </w:tr>
      <w:tr w:rsidR="005B3337" w:rsidTr="00B0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5B3337" w:rsidP="0019471E">
            <w:pPr>
              <w:cnfStyle w:val="000000100000" w:firstRow="0" w:lastRow="0" w:firstColumn="0" w:lastColumn="0" w:oddVBand="0" w:evenVBand="0" w:oddHBand="1" w:evenHBand="0" w:firstRowFirstColumn="0" w:firstRowLastColumn="0" w:lastRowFirstColumn="0" w:lastRowLastColumn="0"/>
            </w:pPr>
            <w:r>
              <w:t>Validation Team Members</w:t>
            </w:r>
          </w:p>
        </w:tc>
        <w:tc>
          <w:tcPr>
            <w:tcW w:w="3469" w:type="dxa"/>
          </w:tcPr>
          <w:p w:rsidR="005B3337" w:rsidRDefault="005B3337" w:rsidP="004C1628">
            <w:pPr>
              <w:cnfStyle w:val="000000100000" w:firstRow="0" w:lastRow="0" w:firstColumn="0" w:lastColumn="0" w:oddVBand="0" w:evenVBand="0" w:oddHBand="1" w:evenHBand="0" w:firstRowFirstColumn="0" w:firstRowLastColumn="0" w:lastRowFirstColumn="0" w:lastRowLastColumn="0"/>
            </w:pPr>
          </w:p>
        </w:tc>
        <w:tc>
          <w:tcPr>
            <w:tcW w:w="3228" w:type="dxa"/>
          </w:tcPr>
          <w:p w:rsidR="005B3337" w:rsidRDefault="005B1F68" w:rsidP="004C1628">
            <w:pPr>
              <w:cnfStyle w:val="000000100000" w:firstRow="0" w:lastRow="0" w:firstColumn="0" w:lastColumn="0" w:oddVBand="0" w:evenVBand="0" w:oddHBand="1" w:evenHBand="0" w:firstRowFirstColumn="0" w:firstRowLastColumn="0" w:lastRowFirstColumn="0" w:lastRowLastColumn="0"/>
            </w:pPr>
            <w:r>
              <w:t>During testing of product</w:t>
            </w:r>
            <w:r w:rsidR="0001162B">
              <w:t xml:space="preserve"> and product components</w:t>
            </w:r>
          </w:p>
        </w:tc>
      </w:tr>
      <w:tr w:rsidR="005B3337" w:rsidTr="00B06D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5B3337" w:rsidP="0019471E">
            <w:pPr>
              <w:cnfStyle w:val="000000010000" w:firstRow="0" w:lastRow="0" w:firstColumn="0" w:lastColumn="0" w:oddVBand="0" w:evenVBand="0" w:oddHBand="0" w:evenHBand="1" w:firstRowFirstColumn="0" w:firstRowLastColumn="0" w:lastRowFirstColumn="0" w:lastRowLastColumn="0"/>
            </w:pPr>
            <w:r>
              <w:t>Audit Team Members</w:t>
            </w:r>
          </w:p>
        </w:tc>
        <w:tc>
          <w:tcPr>
            <w:tcW w:w="3469" w:type="dxa"/>
          </w:tcPr>
          <w:p w:rsidR="005B3337" w:rsidRDefault="005B3337" w:rsidP="004C1628">
            <w:pPr>
              <w:cnfStyle w:val="000000010000" w:firstRow="0" w:lastRow="0" w:firstColumn="0" w:lastColumn="0" w:oddVBand="0" w:evenVBand="0" w:oddHBand="0" w:evenHBand="1" w:firstRowFirstColumn="0" w:firstRowLastColumn="0" w:lastRowFirstColumn="0" w:lastRowLastColumn="0"/>
            </w:pPr>
          </w:p>
        </w:tc>
        <w:tc>
          <w:tcPr>
            <w:tcW w:w="3228" w:type="dxa"/>
          </w:tcPr>
          <w:p w:rsidR="005B3337" w:rsidRDefault="001B339F" w:rsidP="004C1628">
            <w:pPr>
              <w:cnfStyle w:val="000000010000" w:firstRow="0" w:lastRow="0" w:firstColumn="0" w:lastColumn="0" w:oddVBand="0" w:evenVBand="0" w:oddHBand="0" w:evenHBand="1" w:firstRowFirstColumn="0" w:firstRowLastColumn="0" w:lastRowFirstColumn="0" w:lastRowLastColumn="0"/>
            </w:pPr>
            <w:r>
              <w:t xml:space="preserve">During </w:t>
            </w:r>
            <w:r w:rsidR="0001162B">
              <w:t>project</w:t>
            </w:r>
            <w:r>
              <w:t xml:space="preserve"> audits</w:t>
            </w:r>
          </w:p>
        </w:tc>
      </w:tr>
      <w:tr w:rsidR="005B3337" w:rsidTr="00B0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5B3337" w:rsidP="0019471E">
            <w:pPr>
              <w:cnfStyle w:val="000000100000" w:firstRow="0" w:lastRow="0" w:firstColumn="0" w:lastColumn="0" w:oddVBand="0" w:evenVBand="0" w:oddHBand="1" w:evenHBand="0" w:firstRowFirstColumn="0" w:firstRowLastColumn="0" w:lastRowFirstColumn="0" w:lastRowLastColumn="0"/>
            </w:pPr>
            <w:r>
              <w:t>Customer Representative</w:t>
            </w:r>
          </w:p>
        </w:tc>
        <w:tc>
          <w:tcPr>
            <w:tcW w:w="3469" w:type="dxa"/>
          </w:tcPr>
          <w:p w:rsidR="005B3337" w:rsidRDefault="005B3337" w:rsidP="005B3337">
            <w:pPr>
              <w:cnfStyle w:val="000000100000" w:firstRow="0" w:lastRow="0" w:firstColumn="0" w:lastColumn="0" w:oddVBand="0" w:evenVBand="0" w:oddHBand="1" w:evenHBand="0" w:firstRowFirstColumn="0" w:firstRowLastColumn="0" w:lastRowFirstColumn="0" w:lastRowLastColumn="0"/>
            </w:pPr>
          </w:p>
        </w:tc>
        <w:tc>
          <w:tcPr>
            <w:tcW w:w="3228" w:type="dxa"/>
          </w:tcPr>
          <w:p w:rsidR="005B3337" w:rsidRDefault="0001162B" w:rsidP="002F7126">
            <w:pPr>
              <w:cnfStyle w:val="000000100000" w:firstRow="0" w:lastRow="0" w:firstColumn="0" w:lastColumn="0" w:oddVBand="0" w:evenVBand="0" w:oddHBand="1" w:evenHBand="0" w:firstRowFirstColumn="0" w:firstRowLastColumn="0" w:lastRowFirstColumn="0" w:lastRowLastColumn="0"/>
            </w:pPr>
            <w:r>
              <w:t xml:space="preserve">During requirement </w:t>
            </w:r>
            <w:r w:rsidR="00047F1F">
              <w:t>u</w:t>
            </w:r>
            <w:r>
              <w:t xml:space="preserve">nderstanding and at </w:t>
            </w:r>
            <w:r w:rsidR="002F7126">
              <w:t>major milestones</w:t>
            </w:r>
            <w:r>
              <w:t>.</w:t>
            </w:r>
          </w:p>
        </w:tc>
      </w:tr>
      <w:tr w:rsidR="005B3337" w:rsidTr="00B06D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5B3337" w:rsidP="0019471E">
            <w:pPr>
              <w:cnfStyle w:val="000000010000" w:firstRow="0" w:lastRow="0" w:firstColumn="0" w:lastColumn="0" w:oddVBand="0" w:evenVBand="0" w:oddHBand="0" w:evenHBand="1" w:firstRowFirstColumn="0" w:firstRowLastColumn="0" w:lastRowFirstColumn="0" w:lastRowLastColumn="0"/>
            </w:pPr>
            <w:r>
              <w:t>Senior Management</w:t>
            </w:r>
          </w:p>
        </w:tc>
        <w:tc>
          <w:tcPr>
            <w:tcW w:w="3469" w:type="dxa"/>
          </w:tcPr>
          <w:p w:rsidR="005B3337" w:rsidRDefault="005B3337" w:rsidP="004C1628">
            <w:pPr>
              <w:cnfStyle w:val="000000010000" w:firstRow="0" w:lastRow="0" w:firstColumn="0" w:lastColumn="0" w:oddVBand="0" w:evenVBand="0" w:oddHBand="0" w:evenHBand="1" w:firstRowFirstColumn="0" w:firstRowLastColumn="0" w:lastRowFirstColumn="0" w:lastRowLastColumn="0"/>
            </w:pPr>
          </w:p>
        </w:tc>
        <w:tc>
          <w:tcPr>
            <w:tcW w:w="3228" w:type="dxa"/>
          </w:tcPr>
          <w:p w:rsidR="005B3337" w:rsidRDefault="00D64DB2" w:rsidP="004C1628">
            <w:pPr>
              <w:cnfStyle w:val="000000010000" w:firstRow="0" w:lastRow="0" w:firstColumn="0" w:lastColumn="0" w:oddVBand="0" w:evenVBand="0" w:oddHBand="0" w:evenHBand="1" w:firstRowFirstColumn="0" w:firstRowLastColumn="0" w:lastRowFirstColumn="0" w:lastRowLastColumn="0"/>
            </w:pPr>
            <w:r>
              <w:t>At each milestone of project</w:t>
            </w:r>
          </w:p>
        </w:tc>
      </w:tr>
      <w:tr w:rsidR="005B3337" w:rsidTr="00B0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5B3337" w:rsidP="0019471E">
            <w:pPr>
              <w:cnfStyle w:val="000000100000" w:firstRow="0" w:lastRow="0" w:firstColumn="0" w:lastColumn="0" w:oddVBand="0" w:evenVBand="0" w:oddHBand="1" w:evenHBand="0" w:firstRowFirstColumn="0" w:firstRowLastColumn="0" w:lastRowFirstColumn="0" w:lastRowLastColumn="0"/>
            </w:pPr>
            <w:r>
              <w:t>Review Team Members</w:t>
            </w:r>
          </w:p>
        </w:tc>
        <w:tc>
          <w:tcPr>
            <w:tcW w:w="3469" w:type="dxa"/>
          </w:tcPr>
          <w:p w:rsidR="005B3337" w:rsidRDefault="005B3337" w:rsidP="005B3337">
            <w:pPr>
              <w:cnfStyle w:val="000000100000" w:firstRow="0" w:lastRow="0" w:firstColumn="0" w:lastColumn="0" w:oddVBand="0" w:evenVBand="0" w:oddHBand="1" w:evenHBand="0" w:firstRowFirstColumn="0" w:firstRowLastColumn="0" w:lastRowFirstColumn="0" w:lastRowLastColumn="0"/>
            </w:pPr>
          </w:p>
        </w:tc>
        <w:tc>
          <w:tcPr>
            <w:tcW w:w="3228" w:type="dxa"/>
          </w:tcPr>
          <w:p w:rsidR="005B3337" w:rsidRDefault="00D64DB2" w:rsidP="00C026A1">
            <w:pPr>
              <w:cnfStyle w:val="000000100000" w:firstRow="0" w:lastRow="0" w:firstColumn="0" w:lastColumn="0" w:oddVBand="0" w:evenVBand="0" w:oddHBand="1" w:evenHBand="0" w:firstRowFirstColumn="0" w:firstRowLastColumn="0" w:lastRowFirstColumn="0" w:lastRowLastColumn="0"/>
            </w:pPr>
            <w:r>
              <w:t xml:space="preserve">As per </w:t>
            </w:r>
            <w:r w:rsidR="00C026A1">
              <w:t>review plan</w:t>
            </w:r>
          </w:p>
        </w:tc>
      </w:tr>
      <w:tr w:rsidR="005B3337" w:rsidTr="00B06D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5B3337" w:rsidP="0019471E">
            <w:pPr>
              <w:cnfStyle w:val="000000010000" w:firstRow="0" w:lastRow="0" w:firstColumn="0" w:lastColumn="0" w:oddVBand="0" w:evenVBand="0" w:oddHBand="0" w:evenHBand="1" w:firstRowFirstColumn="0" w:firstRowLastColumn="0" w:lastRowFirstColumn="0" w:lastRowLastColumn="0"/>
            </w:pPr>
            <w:r>
              <w:t>Estimation Team/ Estimator</w:t>
            </w:r>
          </w:p>
        </w:tc>
        <w:tc>
          <w:tcPr>
            <w:tcW w:w="3469" w:type="dxa"/>
          </w:tcPr>
          <w:p w:rsidR="005B3337" w:rsidRDefault="005B3337" w:rsidP="004C1628">
            <w:pPr>
              <w:cnfStyle w:val="000000010000" w:firstRow="0" w:lastRow="0" w:firstColumn="0" w:lastColumn="0" w:oddVBand="0" w:evenVBand="0" w:oddHBand="0" w:evenHBand="1" w:firstRowFirstColumn="0" w:firstRowLastColumn="0" w:lastRowFirstColumn="0" w:lastRowLastColumn="0"/>
            </w:pPr>
          </w:p>
        </w:tc>
        <w:tc>
          <w:tcPr>
            <w:tcW w:w="3228" w:type="dxa"/>
          </w:tcPr>
          <w:p w:rsidR="005B3337" w:rsidRDefault="007D556F" w:rsidP="004C1628">
            <w:pPr>
              <w:cnfStyle w:val="000000010000" w:firstRow="0" w:lastRow="0" w:firstColumn="0" w:lastColumn="0" w:oddVBand="0" w:evenVBand="0" w:oddHBand="0" w:evenHBand="1" w:firstRowFirstColumn="0" w:firstRowLastColumn="0" w:lastRowFirstColumn="0" w:lastRowLastColumn="0"/>
            </w:pPr>
            <w:r>
              <w:t xml:space="preserve">During </w:t>
            </w:r>
            <w:r w:rsidR="00A367CC">
              <w:t>project planning</w:t>
            </w:r>
          </w:p>
        </w:tc>
      </w:tr>
      <w:tr w:rsidR="005B3337" w:rsidTr="00B0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5B3337" w:rsidP="00B06D43">
            <w:pPr>
              <w:cnfStyle w:val="000000100000" w:firstRow="0" w:lastRow="0" w:firstColumn="0" w:lastColumn="0" w:oddVBand="0" w:evenVBand="0" w:oddHBand="1" w:evenHBand="0" w:firstRowFirstColumn="0" w:firstRowLastColumn="0" w:lastRowFirstColumn="0" w:lastRowLastColumn="0"/>
            </w:pPr>
            <w:r>
              <w:t>Configuration Administrator</w:t>
            </w:r>
          </w:p>
        </w:tc>
        <w:tc>
          <w:tcPr>
            <w:tcW w:w="3469" w:type="dxa"/>
          </w:tcPr>
          <w:p w:rsidR="005B3337" w:rsidRDefault="005B3337" w:rsidP="004C1628">
            <w:pPr>
              <w:cnfStyle w:val="000000100000" w:firstRow="0" w:lastRow="0" w:firstColumn="0" w:lastColumn="0" w:oddVBand="0" w:evenVBand="0" w:oddHBand="1" w:evenHBand="0" w:firstRowFirstColumn="0" w:firstRowLastColumn="0" w:lastRowFirstColumn="0" w:lastRowLastColumn="0"/>
            </w:pPr>
          </w:p>
        </w:tc>
        <w:tc>
          <w:tcPr>
            <w:tcW w:w="3228" w:type="dxa"/>
          </w:tcPr>
          <w:p w:rsidR="005B3337" w:rsidRDefault="001B339F" w:rsidP="004C1628">
            <w:pPr>
              <w:cnfStyle w:val="000000100000" w:firstRow="0" w:lastRow="0" w:firstColumn="0" w:lastColumn="0" w:oddVBand="0" w:evenVBand="0" w:oddHBand="1" w:evenHBand="0" w:firstRowFirstColumn="0" w:firstRowLastColumn="0" w:lastRowFirstColumn="0" w:lastRowLastColumn="0"/>
            </w:pPr>
            <w:r>
              <w:t>Throughout the project life cycle</w:t>
            </w:r>
          </w:p>
        </w:tc>
      </w:tr>
    </w:tbl>
    <w:p w:rsidR="00CF3EF0" w:rsidRDefault="00CF3EF0" w:rsidP="0023191D"/>
    <w:p w:rsidR="00B20AEB" w:rsidRPr="00B20AEB" w:rsidRDefault="00B20AEB" w:rsidP="00B20AEB">
      <w:pPr>
        <w:pStyle w:val="Heading2"/>
        <w:rPr>
          <w:rStyle w:val="SubtleEmphasis"/>
          <w:color w:val="7030A0"/>
        </w:rPr>
      </w:pPr>
      <w:bookmarkStart w:id="30" w:name="_Toc447728382"/>
      <w:r>
        <w:t>Plan A</w:t>
      </w:r>
      <w:r w:rsidR="006D6672" w:rsidRPr="005C107D">
        <w:t>pp</w:t>
      </w:r>
      <w:r>
        <w:t>roval Status as decided by the Management C</w:t>
      </w:r>
      <w:r w:rsidRPr="005C107D">
        <w:t>ommitt</w:t>
      </w:r>
      <w:r>
        <w:t>ee:</w:t>
      </w:r>
      <w:bookmarkEnd w:id="30"/>
    </w:p>
    <w:p w:rsidR="00BA6B36" w:rsidRDefault="00BA6B36" w:rsidP="005D7332">
      <w:pPr>
        <w:rPr>
          <w:sz w:val="24"/>
          <w:szCs w:val="24"/>
        </w:rPr>
      </w:pPr>
    </w:p>
    <w:p w:rsidR="00B20AEB" w:rsidRPr="007E4D52" w:rsidRDefault="009D23AB" w:rsidP="005D7332">
      <w:pPr>
        <w:rPr>
          <w:sz w:val="24"/>
          <w:szCs w:val="24"/>
        </w:rPr>
      </w:pPr>
      <w:r w:rsidRPr="007E4D52">
        <w:rPr>
          <w:sz w:val="24"/>
          <w:szCs w:val="24"/>
        </w:rPr>
        <w:t>Approved</w:t>
      </w:r>
    </w:p>
    <w:p w:rsidR="00B20AEB" w:rsidRPr="00B20AEB" w:rsidRDefault="00B20AEB" w:rsidP="005D7332">
      <w:r w:rsidRPr="007E4D52">
        <w:rPr>
          <w:sz w:val="24"/>
          <w:szCs w:val="24"/>
        </w:rPr>
        <w:t>Remarks</w:t>
      </w:r>
    </w:p>
    <w:sectPr w:rsidR="00B20AEB" w:rsidRPr="00B20AEB" w:rsidSect="005C7776">
      <w:headerReference w:type="even" r:id="rId14"/>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FE5" w:rsidRDefault="00A54FE5" w:rsidP="006D6672">
      <w:pPr>
        <w:spacing w:after="0" w:line="240" w:lineRule="auto"/>
      </w:pPr>
      <w:r>
        <w:separator/>
      </w:r>
    </w:p>
  </w:endnote>
  <w:endnote w:type="continuationSeparator" w:id="0">
    <w:p w:rsidR="00A54FE5" w:rsidRDefault="00A54FE5" w:rsidP="006D6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1D" w:rsidRDefault="003B2F1D" w:rsidP="0023191D">
    <w:pPr>
      <w:pStyle w:val="Header"/>
      <w:ind w:left="-90"/>
    </w:pPr>
    <w:r>
      <w:t>Genus Innovation Limited</w:t>
    </w:r>
    <w:r>
      <w:tab/>
    </w:r>
    <w:r>
      <w:tab/>
      <w:t xml:space="preserve">Template Version Number - </w:t>
    </w:r>
    <w:r w:rsidR="000D496C">
      <w:t>7</w:t>
    </w:r>
  </w:p>
  <w:p w:rsidR="003B2F1D" w:rsidRDefault="003B2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FE5" w:rsidRDefault="00A54FE5" w:rsidP="006D6672">
      <w:pPr>
        <w:spacing w:after="0" w:line="240" w:lineRule="auto"/>
      </w:pPr>
      <w:r>
        <w:separator/>
      </w:r>
    </w:p>
  </w:footnote>
  <w:footnote w:type="continuationSeparator" w:id="0">
    <w:p w:rsidR="00A54FE5" w:rsidRDefault="00A54FE5" w:rsidP="006D66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1D" w:rsidRDefault="00A54F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6776" o:spid="_x0000_s2050" type="#_x0000_t136" style="position:absolute;margin-left:0;margin-top:0;width:507.6pt;height:152.25pt;rotation:315;z-index:-251654144;mso-position-horizontal:center;mso-position-horizontal-relative:margin;mso-position-vertical:center;mso-position-vertical-relative:margin" o:allowincell="f" fillcolor="silver" stroked="f">
          <v:fill opacity=".5"/>
          <v:textpath style="font-family:&quot;Calibri&quot;;font-size:1pt" string="Projec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1D" w:rsidRPr="000E17F7" w:rsidRDefault="00A54FE5" w:rsidP="00F52DE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6777" o:spid="_x0000_s2051" type="#_x0000_t136" style="position:absolute;margin-left:0;margin-top:0;width:507.6pt;height:152.25pt;rotation:315;z-index:-251652096;mso-position-horizontal:center;mso-position-horizontal-relative:margin;mso-position-vertical:center;mso-position-vertical-relative:margin" o:allowincell="f" fillcolor="silver" stroked="f">
          <v:fill opacity=".5"/>
          <v:textpath style="font-family:&quot;Calibri&quot;;font-size:1pt" string="Project Code"/>
          <w10:wrap anchorx="margin" anchory="margin"/>
        </v:shape>
      </w:pict>
    </w:r>
    <w:r>
      <w:fldChar w:fldCharType="begin"/>
    </w:r>
    <w:r>
      <w:instrText xml:space="preserve"> FILENAME  \* Upper  \* MERGEFORMAT </w:instrText>
    </w:r>
    <w:r>
      <w:fldChar w:fldCharType="separate"/>
    </w:r>
    <w:r w:rsidR="003B2F1D">
      <w:rPr>
        <w:noProof/>
      </w:rPr>
      <w:t>TMPL_PRJPLN.DOCX</w:t>
    </w:r>
    <w:r>
      <w:rPr>
        <w:noProof/>
      </w:rPr>
      <w:fldChar w:fldCharType="end"/>
    </w:r>
    <w:r w:rsidR="003B2F1D">
      <w:tab/>
    </w:r>
    <w:r w:rsidR="003B2F1D">
      <w:tab/>
    </w:r>
    <w:r w:rsidR="003B2F1D">
      <w:tab/>
    </w:r>
    <w:r w:rsidR="003B2F1D">
      <w:tab/>
    </w:r>
    <w:r w:rsidR="003B2F1D">
      <w:tab/>
    </w:r>
    <w:r w:rsidR="003B2F1D">
      <w:tab/>
    </w:r>
    <w:r w:rsidR="003B2F1D">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1D" w:rsidRDefault="00A54F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6775" o:spid="_x0000_s2049" type="#_x0000_t136" style="position:absolute;margin-left:0;margin-top:0;width:507.6pt;height:152.25pt;rotation:315;z-index:-251656192;mso-position-horizontal:center;mso-position-horizontal-relative:margin;mso-position-vertical:center;mso-position-vertical-relative:margin" o:allowincell="f" fillcolor="silver" stroked="f">
          <v:fill opacity=".5"/>
          <v:textpath style="font-family:&quot;Calibri&quot;;font-size:1pt" string="Projec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CC2C0E4"/>
    <w:lvl w:ilvl="0">
      <w:numFmt w:val="decimal"/>
      <w:lvlText w:val="*"/>
      <w:lvlJc w:val="left"/>
    </w:lvl>
  </w:abstractNum>
  <w:abstractNum w:abstractNumId="1">
    <w:nsid w:val="00056875"/>
    <w:multiLevelType w:val="multilevel"/>
    <w:tmpl w:val="A844DD2C"/>
    <w:lvl w:ilvl="0">
      <w:start w:val="1"/>
      <w:numFmt w:val="decimal"/>
      <w:lvlText w:val="%1."/>
      <w:lvlJc w:val="left"/>
      <w:pPr>
        <w:ind w:left="360" w:hanging="360"/>
      </w:pPr>
      <w:rPr>
        <w:strike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B01B84"/>
    <w:multiLevelType w:val="hybridMultilevel"/>
    <w:tmpl w:val="B098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23B2B"/>
    <w:multiLevelType w:val="hybridMultilevel"/>
    <w:tmpl w:val="9BD4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1DF230F"/>
    <w:multiLevelType w:val="hybridMultilevel"/>
    <w:tmpl w:val="3E60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C3057"/>
    <w:multiLevelType w:val="hybridMultilevel"/>
    <w:tmpl w:val="8272B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B24BF"/>
    <w:multiLevelType w:val="hybridMultilevel"/>
    <w:tmpl w:val="FDD0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11728B"/>
    <w:multiLevelType w:val="hybridMultilevel"/>
    <w:tmpl w:val="95CEAB10"/>
    <w:lvl w:ilvl="0" w:tplc="50C2B96A">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833AF"/>
    <w:multiLevelType w:val="hybridMultilevel"/>
    <w:tmpl w:val="B098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02656"/>
    <w:multiLevelType w:val="hybridMultilevel"/>
    <w:tmpl w:val="E496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CC4448"/>
    <w:multiLevelType w:val="hybridMultilevel"/>
    <w:tmpl w:val="7D98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92265B"/>
    <w:multiLevelType w:val="hybridMultilevel"/>
    <w:tmpl w:val="97DEA774"/>
    <w:lvl w:ilvl="0" w:tplc="596CE3C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91252"/>
    <w:multiLevelType w:val="hybridMultilevel"/>
    <w:tmpl w:val="05FCD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F37AAA"/>
    <w:multiLevelType w:val="hybridMultilevel"/>
    <w:tmpl w:val="463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C82B32"/>
    <w:multiLevelType w:val="hybridMultilevel"/>
    <w:tmpl w:val="ADB0B67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DB2689D"/>
    <w:multiLevelType w:val="hybridMultilevel"/>
    <w:tmpl w:val="2280F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A463CD"/>
    <w:multiLevelType w:val="hybridMultilevel"/>
    <w:tmpl w:val="6798B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132ED7"/>
    <w:multiLevelType w:val="hybridMultilevel"/>
    <w:tmpl w:val="E496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6C5FBB"/>
    <w:multiLevelType w:val="hybridMultilevel"/>
    <w:tmpl w:val="8AF67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523DD8"/>
    <w:multiLevelType w:val="hybridMultilevel"/>
    <w:tmpl w:val="E496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A95F57"/>
    <w:multiLevelType w:val="hybridMultilevel"/>
    <w:tmpl w:val="639A8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2514AF"/>
    <w:multiLevelType w:val="hybridMultilevel"/>
    <w:tmpl w:val="A65EF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7B7F8C"/>
    <w:multiLevelType w:val="hybridMultilevel"/>
    <w:tmpl w:val="62A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9101A2"/>
    <w:multiLevelType w:val="hybridMultilevel"/>
    <w:tmpl w:val="AD74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A14412"/>
    <w:multiLevelType w:val="hybridMultilevel"/>
    <w:tmpl w:val="6E1A57F8"/>
    <w:lvl w:ilvl="0" w:tplc="5F70D704">
      <w:start w:val="1"/>
      <w:numFmt w:val="bullet"/>
      <w:lvlText w:val="•"/>
      <w:lvlJc w:val="left"/>
      <w:pPr>
        <w:tabs>
          <w:tab w:val="num" w:pos="720"/>
        </w:tabs>
        <w:ind w:left="720" w:hanging="360"/>
      </w:pPr>
      <w:rPr>
        <w:rFonts w:ascii="Times New Roman" w:hAnsi="Times New Roman" w:hint="default"/>
      </w:rPr>
    </w:lvl>
    <w:lvl w:ilvl="1" w:tplc="59C42BC2" w:tentative="1">
      <w:start w:val="1"/>
      <w:numFmt w:val="bullet"/>
      <w:lvlText w:val="•"/>
      <w:lvlJc w:val="left"/>
      <w:pPr>
        <w:tabs>
          <w:tab w:val="num" w:pos="1440"/>
        </w:tabs>
        <w:ind w:left="1440" w:hanging="360"/>
      </w:pPr>
      <w:rPr>
        <w:rFonts w:ascii="Times New Roman" w:hAnsi="Times New Roman" w:hint="default"/>
      </w:rPr>
    </w:lvl>
    <w:lvl w:ilvl="2" w:tplc="023AE442" w:tentative="1">
      <w:start w:val="1"/>
      <w:numFmt w:val="bullet"/>
      <w:lvlText w:val="•"/>
      <w:lvlJc w:val="left"/>
      <w:pPr>
        <w:tabs>
          <w:tab w:val="num" w:pos="2160"/>
        </w:tabs>
        <w:ind w:left="2160" w:hanging="360"/>
      </w:pPr>
      <w:rPr>
        <w:rFonts w:ascii="Times New Roman" w:hAnsi="Times New Roman" w:hint="default"/>
      </w:rPr>
    </w:lvl>
    <w:lvl w:ilvl="3" w:tplc="697C2700" w:tentative="1">
      <w:start w:val="1"/>
      <w:numFmt w:val="bullet"/>
      <w:lvlText w:val="•"/>
      <w:lvlJc w:val="left"/>
      <w:pPr>
        <w:tabs>
          <w:tab w:val="num" w:pos="2880"/>
        </w:tabs>
        <w:ind w:left="2880" w:hanging="360"/>
      </w:pPr>
      <w:rPr>
        <w:rFonts w:ascii="Times New Roman" w:hAnsi="Times New Roman" w:hint="default"/>
      </w:rPr>
    </w:lvl>
    <w:lvl w:ilvl="4" w:tplc="72848F06" w:tentative="1">
      <w:start w:val="1"/>
      <w:numFmt w:val="bullet"/>
      <w:lvlText w:val="•"/>
      <w:lvlJc w:val="left"/>
      <w:pPr>
        <w:tabs>
          <w:tab w:val="num" w:pos="3600"/>
        </w:tabs>
        <w:ind w:left="3600" w:hanging="360"/>
      </w:pPr>
      <w:rPr>
        <w:rFonts w:ascii="Times New Roman" w:hAnsi="Times New Roman" w:hint="default"/>
      </w:rPr>
    </w:lvl>
    <w:lvl w:ilvl="5" w:tplc="3EAA5EB2" w:tentative="1">
      <w:start w:val="1"/>
      <w:numFmt w:val="bullet"/>
      <w:lvlText w:val="•"/>
      <w:lvlJc w:val="left"/>
      <w:pPr>
        <w:tabs>
          <w:tab w:val="num" w:pos="4320"/>
        </w:tabs>
        <w:ind w:left="4320" w:hanging="360"/>
      </w:pPr>
      <w:rPr>
        <w:rFonts w:ascii="Times New Roman" w:hAnsi="Times New Roman" w:hint="default"/>
      </w:rPr>
    </w:lvl>
    <w:lvl w:ilvl="6" w:tplc="280847D8" w:tentative="1">
      <w:start w:val="1"/>
      <w:numFmt w:val="bullet"/>
      <w:lvlText w:val="•"/>
      <w:lvlJc w:val="left"/>
      <w:pPr>
        <w:tabs>
          <w:tab w:val="num" w:pos="5040"/>
        </w:tabs>
        <w:ind w:left="5040" w:hanging="360"/>
      </w:pPr>
      <w:rPr>
        <w:rFonts w:ascii="Times New Roman" w:hAnsi="Times New Roman" w:hint="default"/>
      </w:rPr>
    </w:lvl>
    <w:lvl w:ilvl="7" w:tplc="A0DCBDBA" w:tentative="1">
      <w:start w:val="1"/>
      <w:numFmt w:val="bullet"/>
      <w:lvlText w:val="•"/>
      <w:lvlJc w:val="left"/>
      <w:pPr>
        <w:tabs>
          <w:tab w:val="num" w:pos="5760"/>
        </w:tabs>
        <w:ind w:left="5760" w:hanging="360"/>
      </w:pPr>
      <w:rPr>
        <w:rFonts w:ascii="Times New Roman" w:hAnsi="Times New Roman" w:hint="default"/>
      </w:rPr>
    </w:lvl>
    <w:lvl w:ilvl="8" w:tplc="24DEB7A0"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BCD3521"/>
    <w:multiLevelType w:val="hybridMultilevel"/>
    <w:tmpl w:val="D3B21208"/>
    <w:lvl w:ilvl="0" w:tplc="EC147C74">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6"/>
  </w:num>
  <w:num w:numId="3">
    <w:abstractNumId w:val="21"/>
  </w:num>
  <w:num w:numId="4">
    <w:abstractNumId w:val="12"/>
  </w:num>
  <w:num w:numId="5">
    <w:abstractNumId w:val="1"/>
  </w:num>
  <w:num w:numId="6">
    <w:abstractNumId w:val="20"/>
  </w:num>
  <w:num w:numId="7">
    <w:abstractNumId w:val="16"/>
  </w:num>
  <w:num w:numId="8">
    <w:abstractNumId w:val="2"/>
  </w:num>
  <w:num w:numId="9">
    <w:abstractNumId w:val="8"/>
  </w:num>
  <w:num w:numId="10">
    <w:abstractNumId w:val="18"/>
  </w:num>
  <w:num w:numId="11">
    <w:abstractNumId w:val="5"/>
  </w:num>
  <w:num w:numId="12">
    <w:abstractNumId w:val="23"/>
  </w:num>
  <w:num w:numId="13">
    <w:abstractNumId w:val="25"/>
  </w:num>
  <w:num w:numId="14">
    <w:abstractNumId w:val="7"/>
  </w:num>
  <w:num w:numId="15">
    <w:abstractNumId w:val="11"/>
  </w:num>
  <w:num w:numId="16">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7">
    <w:abstractNumId w:val="13"/>
  </w:num>
  <w:num w:numId="18">
    <w:abstractNumId w:val="17"/>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4"/>
  </w:num>
  <w:num w:numId="22">
    <w:abstractNumId w:val="14"/>
  </w:num>
  <w:num w:numId="23">
    <w:abstractNumId w:val="26"/>
  </w:num>
  <w:num w:numId="24">
    <w:abstractNumId w:val="22"/>
  </w:num>
  <w:num w:numId="25">
    <w:abstractNumId w:val="19"/>
  </w:num>
  <w:num w:numId="26">
    <w:abstractNumId w:val="1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E54B1"/>
    <w:rsid w:val="000035BF"/>
    <w:rsid w:val="000074AB"/>
    <w:rsid w:val="0001162B"/>
    <w:rsid w:val="000121DB"/>
    <w:rsid w:val="00012C06"/>
    <w:rsid w:val="00013EC4"/>
    <w:rsid w:val="00023018"/>
    <w:rsid w:val="00025480"/>
    <w:rsid w:val="00025E21"/>
    <w:rsid w:val="00026C0D"/>
    <w:rsid w:val="0003035D"/>
    <w:rsid w:val="00032758"/>
    <w:rsid w:val="00035556"/>
    <w:rsid w:val="00041466"/>
    <w:rsid w:val="00041A04"/>
    <w:rsid w:val="000446A2"/>
    <w:rsid w:val="00044CF9"/>
    <w:rsid w:val="00044FB9"/>
    <w:rsid w:val="00047F1F"/>
    <w:rsid w:val="00050D26"/>
    <w:rsid w:val="00052068"/>
    <w:rsid w:val="0005331D"/>
    <w:rsid w:val="00054D34"/>
    <w:rsid w:val="00062CE7"/>
    <w:rsid w:val="00063DBB"/>
    <w:rsid w:val="00074F0E"/>
    <w:rsid w:val="0007594B"/>
    <w:rsid w:val="00085A74"/>
    <w:rsid w:val="00087AA3"/>
    <w:rsid w:val="000937E2"/>
    <w:rsid w:val="000A4951"/>
    <w:rsid w:val="000B17A1"/>
    <w:rsid w:val="000B3E85"/>
    <w:rsid w:val="000C016F"/>
    <w:rsid w:val="000C1485"/>
    <w:rsid w:val="000C3405"/>
    <w:rsid w:val="000C5A5D"/>
    <w:rsid w:val="000D092D"/>
    <w:rsid w:val="000D3829"/>
    <w:rsid w:val="000D496C"/>
    <w:rsid w:val="000D512F"/>
    <w:rsid w:val="000E17F7"/>
    <w:rsid w:val="000E4112"/>
    <w:rsid w:val="000F0123"/>
    <w:rsid w:val="000F1D61"/>
    <w:rsid w:val="000F1E89"/>
    <w:rsid w:val="000F3CAC"/>
    <w:rsid w:val="000F5182"/>
    <w:rsid w:val="00101570"/>
    <w:rsid w:val="00103441"/>
    <w:rsid w:val="00104C4E"/>
    <w:rsid w:val="00107455"/>
    <w:rsid w:val="0011002A"/>
    <w:rsid w:val="00117D37"/>
    <w:rsid w:val="00122A5D"/>
    <w:rsid w:val="001238C5"/>
    <w:rsid w:val="00125937"/>
    <w:rsid w:val="00126385"/>
    <w:rsid w:val="00130440"/>
    <w:rsid w:val="00130ED5"/>
    <w:rsid w:val="00134750"/>
    <w:rsid w:val="00135619"/>
    <w:rsid w:val="001364AA"/>
    <w:rsid w:val="00141098"/>
    <w:rsid w:val="00145A8B"/>
    <w:rsid w:val="0015284E"/>
    <w:rsid w:val="0015289B"/>
    <w:rsid w:val="00153DF6"/>
    <w:rsid w:val="00153E2A"/>
    <w:rsid w:val="001577CC"/>
    <w:rsid w:val="00157F5B"/>
    <w:rsid w:val="00163B12"/>
    <w:rsid w:val="001667B8"/>
    <w:rsid w:val="00171103"/>
    <w:rsid w:val="0017167E"/>
    <w:rsid w:val="00171733"/>
    <w:rsid w:val="0017487D"/>
    <w:rsid w:val="001761CE"/>
    <w:rsid w:val="0017796E"/>
    <w:rsid w:val="001845BE"/>
    <w:rsid w:val="00184BB8"/>
    <w:rsid w:val="00185389"/>
    <w:rsid w:val="00185DDF"/>
    <w:rsid w:val="00186C3B"/>
    <w:rsid w:val="0019471E"/>
    <w:rsid w:val="00194D52"/>
    <w:rsid w:val="00195AC7"/>
    <w:rsid w:val="00197F36"/>
    <w:rsid w:val="001A1A85"/>
    <w:rsid w:val="001A559C"/>
    <w:rsid w:val="001B1AD2"/>
    <w:rsid w:val="001B339F"/>
    <w:rsid w:val="001B3BF9"/>
    <w:rsid w:val="001B587B"/>
    <w:rsid w:val="001C0E62"/>
    <w:rsid w:val="001C5BFB"/>
    <w:rsid w:val="001C5CE5"/>
    <w:rsid w:val="001C6CD2"/>
    <w:rsid w:val="001D3FAB"/>
    <w:rsid w:val="001D404C"/>
    <w:rsid w:val="001E05E9"/>
    <w:rsid w:val="001E5A8A"/>
    <w:rsid w:val="001E7695"/>
    <w:rsid w:val="001F79C8"/>
    <w:rsid w:val="00203BC1"/>
    <w:rsid w:val="0020467A"/>
    <w:rsid w:val="00205E7E"/>
    <w:rsid w:val="00207ED5"/>
    <w:rsid w:val="00212310"/>
    <w:rsid w:val="0021343F"/>
    <w:rsid w:val="0021348F"/>
    <w:rsid w:val="00217FD3"/>
    <w:rsid w:val="00225E2C"/>
    <w:rsid w:val="00226929"/>
    <w:rsid w:val="00230A1A"/>
    <w:rsid w:val="0023191D"/>
    <w:rsid w:val="002319B4"/>
    <w:rsid w:val="00232DB0"/>
    <w:rsid w:val="00235D6F"/>
    <w:rsid w:val="00252D56"/>
    <w:rsid w:val="00255837"/>
    <w:rsid w:val="00256D8A"/>
    <w:rsid w:val="00256FD8"/>
    <w:rsid w:val="002702E4"/>
    <w:rsid w:val="002705C7"/>
    <w:rsid w:val="002758CD"/>
    <w:rsid w:val="00275B8E"/>
    <w:rsid w:val="00277D67"/>
    <w:rsid w:val="00277FF3"/>
    <w:rsid w:val="00282D47"/>
    <w:rsid w:val="00284598"/>
    <w:rsid w:val="00284CEF"/>
    <w:rsid w:val="00287878"/>
    <w:rsid w:val="0029141B"/>
    <w:rsid w:val="00294F6D"/>
    <w:rsid w:val="002950B1"/>
    <w:rsid w:val="00295C20"/>
    <w:rsid w:val="00297161"/>
    <w:rsid w:val="002971D1"/>
    <w:rsid w:val="00297316"/>
    <w:rsid w:val="00297EBB"/>
    <w:rsid w:val="002A39F4"/>
    <w:rsid w:val="002B06CE"/>
    <w:rsid w:val="002B247C"/>
    <w:rsid w:val="002B3DA8"/>
    <w:rsid w:val="002B4B7D"/>
    <w:rsid w:val="002B4BD4"/>
    <w:rsid w:val="002B7789"/>
    <w:rsid w:val="002B7BFC"/>
    <w:rsid w:val="002C5EA9"/>
    <w:rsid w:val="002D2FD9"/>
    <w:rsid w:val="002D329A"/>
    <w:rsid w:val="002D3C68"/>
    <w:rsid w:val="002D6DF0"/>
    <w:rsid w:val="002E1075"/>
    <w:rsid w:val="002E1678"/>
    <w:rsid w:val="002E54B1"/>
    <w:rsid w:val="002E623B"/>
    <w:rsid w:val="002E6D2D"/>
    <w:rsid w:val="002E72C2"/>
    <w:rsid w:val="002F1D1C"/>
    <w:rsid w:val="002F43DD"/>
    <w:rsid w:val="002F7126"/>
    <w:rsid w:val="002F7EEA"/>
    <w:rsid w:val="003017D7"/>
    <w:rsid w:val="00301828"/>
    <w:rsid w:val="00305120"/>
    <w:rsid w:val="00305B99"/>
    <w:rsid w:val="00306E92"/>
    <w:rsid w:val="003121B9"/>
    <w:rsid w:val="0031232C"/>
    <w:rsid w:val="0031307E"/>
    <w:rsid w:val="003130BF"/>
    <w:rsid w:val="0031408D"/>
    <w:rsid w:val="00316D7F"/>
    <w:rsid w:val="00323409"/>
    <w:rsid w:val="003244B3"/>
    <w:rsid w:val="0032738F"/>
    <w:rsid w:val="00332951"/>
    <w:rsid w:val="003330D7"/>
    <w:rsid w:val="00333192"/>
    <w:rsid w:val="003340A6"/>
    <w:rsid w:val="00334AC8"/>
    <w:rsid w:val="00336933"/>
    <w:rsid w:val="00341660"/>
    <w:rsid w:val="0034199B"/>
    <w:rsid w:val="00342A38"/>
    <w:rsid w:val="00343217"/>
    <w:rsid w:val="00345017"/>
    <w:rsid w:val="00351336"/>
    <w:rsid w:val="00352626"/>
    <w:rsid w:val="0035427D"/>
    <w:rsid w:val="00354D47"/>
    <w:rsid w:val="00356426"/>
    <w:rsid w:val="003570F2"/>
    <w:rsid w:val="003617BB"/>
    <w:rsid w:val="0036636C"/>
    <w:rsid w:val="00367894"/>
    <w:rsid w:val="00367F83"/>
    <w:rsid w:val="00372BB4"/>
    <w:rsid w:val="00373085"/>
    <w:rsid w:val="003758A1"/>
    <w:rsid w:val="003801C4"/>
    <w:rsid w:val="003834EB"/>
    <w:rsid w:val="00391D62"/>
    <w:rsid w:val="00394A64"/>
    <w:rsid w:val="003A075E"/>
    <w:rsid w:val="003A0BA0"/>
    <w:rsid w:val="003A1B01"/>
    <w:rsid w:val="003B2F1D"/>
    <w:rsid w:val="003B580C"/>
    <w:rsid w:val="003B5B23"/>
    <w:rsid w:val="003B7142"/>
    <w:rsid w:val="003C0BE6"/>
    <w:rsid w:val="003C1E07"/>
    <w:rsid w:val="003C3243"/>
    <w:rsid w:val="003C63B5"/>
    <w:rsid w:val="003C7497"/>
    <w:rsid w:val="003D0460"/>
    <w:rsid w:val="003D283D"/>
    <w:rsid w:val="003D3C1C"/>
    <w:rsid w:val="003D6E10"/>
    <w:rsid w:val="003D7ECF"/>
    <w:rsid w:val="003E1EBB"/>
    <w:rsid w:val="003E555C"/>
    <w:rsid w:val="003F0B9D"/>
    <w:rsid w:val="003F0D12"/>
    <w:rsid w:val="003F4E38"/>
    <w:rsid w:val="003F56C5"/>
    <w:rsid w:val="003F7B39"/>
    <w:rsid w:val="00402A6A"/>
    <w:rsid w:val="0040308F"/>
    <w:rsid w:val="00407BF3"/>
    <w:rsid w:val="00407F08"/>
    <w:rsid w:val="004101D5"/>
    <w:rsid w:val="00412DAE"/>
    <w:rsid w:val="00413595"/>
    <w:rsid w:val="00417DB0"/>
    <w:rsid w:val="00420B98"/>
    <w:rsid w:val="00422A1F"/>
    <w:rsid w:val="00423403"/>
    <w:rsid w:val="00431196"/>
    <w:rsid w:val="00432292"/>
    <w:rsid w:val="0043245A"/>
    <w:rsid w:val="00432F2C"/>
    <w:rsid w:val="004331CA"/>
    <w:rsid w:val="004372C4"/>
    <w:rsid w:val="00437F11"/>
    <w:rsid w:val="00441BA5"/>
    <w:rsid w:val="00443140"/>
    <w:rsid w:val="0044427B"/>
    <w:rsid w:val="00446223"/>
    <w:rsid w:val="0045217A"/>
    <w:rsid w:val="00460F83"/>
    <w:rsid w:val="00464030"/>
    <w:rsid w:val="0046607A"/>
    <w:rsid w:val="00466803"/>
    <w:rsid w:val="0047182C"/>
    <w:rsid w:val="00476261"/>
    <w:rsid w:val="004764E3"/>
    <w:rsid w:val="00484D4F"/>
    <w:rsid w:val="004866F6"/>
    <w:rsid w:val="00486EA5"/>
    <w:rsid w:val="00487C1D"/>
    <w:rsid w:val="00493898"/>
    <w:rsid w:val="00494E29"/>
    <w:rsid w:val="004952CF"/>
    <w:rsid w:val="00495D65"/>
    <w:rsid w:val="004979E1"/>
    <w:rsid w:val="004A0FE2"/>
    <w:rsid w:val="004A2922"/>
    <w:rsid w:val="004A3221"/>
    <w:rsid w:val="004A4F0B"/>
    <w:rsid w:val="004A5D80"/>
    <w:rsid w:val="004A6DD5"/>
    <w:rsid w:val="004A7D02"/>
    <w:rsid w:val="004B0715"/>
    <w:rsid w:val="004B4D2B"/>
    <w:rsid w:val="004B5770"/>
    <w:rsid w:val="004B5F3A"/>
    <w:rsid w:val="004B7431"/>
    <w:rsid w:val="004C0013"/>
    <w:rsid w:val="004C1628"/>
    <w:rsid w:val="004C1828"/>
    <w:rsid w:val="004C23FF"/>
    <w:rsid w:val="004C25AF"/>
    <w:rsid w:val="004C29F1"/>
    <w:rsid w:val="004C3E69"/>
    <w:rsid w:val="004D029A"/>
    <w:rsid w:val="004D4967"/>
    <w:rsid w:val="004D6F74"/>
    <w:rsid w:val="004E424A"/>
    <w:rsid w:val="004E653A"/>
    <w:rsid w:val="004F6219"/>
    <w:rsid w:val="004F6EC1"/>
    <w:rsid w:val="005035E0"/>
    <w:rsid w:val="0050489E"/>
    <w:rsid w:val="005065A0"/>
    <w:rsid w:val="00516BE3"/>
    <w:rsid w:val="005178C4"/>
    <w:rsid w:val="005206E4"/>
    <w:rsid w:val="00520C23"/>
    <w:rsid w:val="00527539"/>
    <w:rsid w:val="00531689"/>
    <w:rsid w:val="00534273"/>
    <w:rsid w:val="005412C4"/>
    <w:rsid w:val="00547B5F"/>
    <w:rsid w:val="00547EE2"/>
    <w:rsid w:val="00552A4B"/>
    <w:rsid w:val="005544A6"/>
    <w:rsid w:val="00557E67"/>
    <w:rsid w:val="00560656"/>
    <w:rsid w:val="00561C3A"/>
    <w:rsid w:val="00564458"/>
    <w:rsid w:val="005672D8"/>
    <w:rsid w:val="00567852"/>
    <w:rsid w:val="00571F31"/>
    <w:rsid w:val="00574741"/>
    <w:rsid w:val="00580BE9"/>
    <w:rsid w:val="00583141"/>
    <w:rsid w:val="00584D54"/>
    <w:rsid w:val="00585D39"/>
    <w:rsid w:val="00587A15"/>
    <w:rsid w:val="00592487"/>
    <w:rsid w:val="0059385B"/>
    <w:rsid w:val="00597916"/>
    <w:rsid w:val="005A0CA5"/>
    <w:rsid w:val="005A38CA"/>
    <w:rsid w:val="005A4471"/>
    <w:rsid w:val="005A48D9"/>
    <w:rsid w:val="005B0884"/>
    <w:rsid w:val="005B1F68"/>
    <w:rsid w:val="005B282F"/>
    <w:rsid w:val="005B2BFE"/>
    <w:rsid w:val="005B3337"/>
    <w:rsid w:val="005B44F5"/>
    <w:rsid w:val="005B45D2"/>
    <w:rsid w:val="005C0D06"/>
    <w:rsid w:val="005C0D26"/>
    <w:rsid w:val="005C107D"/>
    <w:rsid w:val="005C1184"/>
    <w:rsid w:val="005C1D49"/>
    <w:rsid w:val="005C283B"/>
    <w:rsid w:val="005C3CCF"/>
    <w:rsid w:val="005C7776"/>
    <w:rsid w:val="005D1701"/>
    <w:rsid w:val="005D293B"/>
    <w:rsid w:val="005D2E16"/>
    <w:rsid w:val="005D3E8E"/>
    <w:rsid w:val="005D3EB6"/>
    <w:rsid w:val="005D4F06"/>
    <w:rsid w:val="005D7332"/>
    <w:rsid w:val="005E1A63"/>
    <w:rsid w:val="005E578D"/>
    <w:rsid w:val="005E723B"/>
    <w:rsid w:val="005F2662"/>
    <w:rsid w:val="0060021F"/>
    <w:rsid w:val="00600D9B"/>
    <w:rsid w:val="00606567"/>
    <w:rsid w:val="00610BD4"/>
    <w:rsid w:val="00612499"/>
    <w:rsid w:val="00614908"/>
    <w:rsid w:val="00621181"/>
    <w:rsid w:val="006245AC"/>
    <w:rsid w:val="00624928"/>
    <w:rsid w:val="00625B6E"/>
    <w:rsid w:val="00627B6B"/>
    <w:rsid w:val="00631B4C"/>
    <w:rsid w:val="0063305A"/>
    <w:rsid w:val="0063596D"/>
    <w:rsid w:val="0063628F"/>
    <w:rsid w:val="006405B3"/>
    <w:rsid w:val="00644B93"/>
    <w:rsid w:val="006455C4"/>
    <w:rsid w:val="00647841"/>
    <w:rsid w:val="006509BF"/>
    <w:rsid w:val="00651B7D"/>
    <w:rsid w:val="0066186D"/>
    <w:rsid w:val="00661DEC"/>
    <w:rsid w:val="00662980"/>
    <w:rsid w:val="00663234"/>
    <w:rsid w:val="006636BD"/>
    <w:rsid w:val="006636DB"/>
    <w:rsid w:val="0066662A"/>
    <w:rsid w:val="00666861"/>
    <w:rsid w:val="006758CA"/>
    <w:rsid w:val="006841B0"/>
    <w:rsid w:val="00687DB6"/>
    <w:rsid w:val="00694F01"/>
    <w:rsid w:val="00694F33"/>
    <w:rsid w:val="006A36E1"/>
    <w:rsid w:val="006A4970"/>
    <w:rsid w:val="006A6D95"/>
    <w:rsid w:val="006A7BB5"/>
    <w:rsid w:val="006B0BD9"/>
    <w:rsid w:val="006B0BFA"/>
    <w:rsid w:val="006B1155"/>
    <w:rsid w:val="006B1940"/>
    <w:rsid w:val="006B5AE0"/>
    <w:rsid w:val="006B615D"/>
    <w:rsid w:val="006C0B3C"/>
    <w:rsid w:val="006C46E6"/>
    <w:rsid w:val="006D0EF7"/>
    <w:rsid w:val="006D2C4A"/>
    <w:rsid w:val="006D2FCC"/>
    <w:rsid w:val="006D6672"/>
    <w:rsid w:val="006D66D0"/>
    <w:rsid w:val="006D76E0"/>
    <w:rsid w:val="006D7826"/>
    <w:rsid w:val="006D7B0C"/>
    <w:rsid w:val="006E6432"/>
    <w:rsid w:val="006E69F0"/>
    <w:rsid w:val="006E783C"/>
    <w:rsid w:val="006F16A7"/>
    <w:rsid w:val="006F3D09"/>
    <w:rsid w:val="006F5D1F"/>
    <w:rsid w:val="0070471D"/>
    <w:rsid w:val="007047F8"/>
    <w:rsid w:val="00711888"/>
    <w:rsid w:val="007254BF"/>
    <w:rsid w:val="0073129F"/>
    <w:rsid w:val="00731BF6"/>
    <w:rsid w:val="007322A3"/>
    <w:rsid w:val="007351BB"/>
    <w:rsid w:val="00735569"/>
    <w:rsid w:val="0073777B"/>
    <w:rsid w:val="007428F7"/>
    <w:rsid w:val="00742D66"/>
    <w:rsid w:val="00746D9B"/>
    <w:rsid w:val="00746F74"/>
    <w:rsid w:val="00747451"/>
    <w:rsid w:val="00753D89"/>
    <w:rsid w:val="007548B4"/>
    <w:rsid w:val="0076249B"/>
    <w:rsid w:val="00766173"/>
    <w:rsid w:val="0077084F"/>
    <w:rsid w:val="007731B0"/>
    <w:rsid w:val="00777297"/>
    <w:rsid w:val="00784E8F"/>
    <w:rsid w:val="007860C9"/>
    <w:rsid w:val="00787415"/>
    <w:rsid w:val="007918D4"/>
    <w:rsid w:val="00794C84"/>
    <w:rsid w:val="00797B36"/>
    <w:rsid w:val="007A0910"/>
    <w:rsid w:val="007A34B7"/>
    <w:rsid w:val="007A7976"/>
    <w:rsid w:val="007B1BD0"/>
    <w:rsid w:val="007B5C1E"/>
    <w:rsid w:val="007B7611"/>
    <w:rsid w:val="007C1041"/>
    <w:rsid w:val="007C2A0D"/>
    <w:rsid w:val="007C3FE5"/>
    <w:rsid w:val="007C4D6C"/>
    <w:rsid w:val="007D556F"/>
    <w:rsid w:val="007D5980"/>
    <w:rsid w:val="007D701E"/>
    <w:rsid w:val="007E0EB8"/>
    <w:rsid w:val="007E17D1"/>
    <w:rsid w:val="007E2159"/>
    <w:rsid w:val="007E222E"/>
    <w:rsid w:val="007E37D1"/>
    <w:rsid w:val="007E403A"/>
    <w:rsid w:val="007E4B97"/>
    <w:rsid w:val="007E4D52"/>
    <w:rsid w:val="007E5E53"/>
    <w:rsid w:val="007F044E"/>
    <w:rsid w:val="007F2E4E"/>
    <w:rsid w:val="007F4757"/>
    <w:rsid w:val="007F498D"/>
    <w:rsid w:val="007F6192"/>
    <w:rsid w:val="007F6210"/>
    <w:rsid w:val="007F761B"/>
    <w:rsid w:val="00800A27"/>
    <w:rsid w:val="00801A30"/>
    <w:rsid w:val="00804851"/>
    <w:rsid w:val="00804E44"/>
    <w:rsid w:val="00805AB3"/>
    <w:rsid w:val="00806FF6"/>
    <w:rsid w:val="0081293F"/>
    <w:rsid w:val="008155C7"/>
    <w:rsid w:val="00824E97"/>
    <w:rsid w:val="008311A9"/>
    <w:rsid w:val="008312EF"/>
    <w:rsid w:val="00832794"/>
    <w:rsid w:val="00832FDA"/>
    <w:rsid w:val="00833944"/>
    <w:rsid w:val="00834C18"/>
    <w:rsid w:val="0083561D"/>
    <w:rsid w:val="00837188"/>
    <w:rsid w:val="00840C4E"/>
    <w:rsid w:val="0084201F"/>
    <w:rsid w:val="008505B6"/>
    <w:rsid w:val="008517D0"/>
    <w:rsid w:val="008546DA"/>
    <w:rsid w:val="00855CD9"/>
    <w:rsid w:val="00857571"/>
    <w:rsid w:val="00862DBE"/>
    <w:rsid w:val="00864558"/>
    <w:rsid w:val="00864A5E"/>
    <w:rsid w:val="00866476"/>
    <w:rsid w:val="008672AE"/>
    <w:rsid w:val="008714C9"/>
    <w:rsid w:val="00872ADF"/>
    <w:rsid w:val="00872E36"/>
    <w:rsid w:val="008754AE"/>
    <w:rsid w:val="00875671"/>
    <w:rsid w:val="008759CD"/>
    <w:rsid w:val="00876D1C"/>
    <w:rsid w:val="00877751"/>
    <w:rsid w:val="00881F78"/>
    <w:rsid w:val="008821F2"/>
    <w:rsid w:val="00883187"/>
    <w:rsid w:val="00883550"/>
    <w:rsid w:val="008847BF"/>
    <w:rsid w:val="00886E9B"/>
    <w:rsid w:val="008873FE"/>
    <w:rsid w:val="00887DF7"/>
    <w:rsid w:val="00894D88"/>
    <w:rsid w:val="008A7B14"/>
    <w:rsid w:val="008B41D2"/>
    <w:rsid w:val="008B5C4C"/>
    <w:rsid w:val="008B5D95"/>
    <w:rsid w:val="008B61C2"/>
    <w:rsid w:val="008C58F6"/>
    <w:rsid w:val="008D224E"/>
    <w:rsid w:val="008D22FC"/>
    <w:rsid w:val="008D3407"/>
    <w:rsid w:val="008E06ED"/>
    <w:rsid w:val="008E6B10"/>
    <w:rsid w:val="008F0385"/>
    <w:rsid w:val="008F0859"/>
    <w:rsid w:val="008F435B"/>
    <w:rsid w:val="008F49E8"/>
    <w:rsid w:val="008F4A68"/>
    <w:rsid w:val="008F6D54"/>
    <w:rsid w:val="00900BE6"/>
    <w:rsid w:val="00904226"/>
    <w:rsid w:val="00904555"/>
    <w:rsid w:val="009072D0"/>
    <w:rsid w:val="00910C64"/>
    <w:rsid w:val="00911524"/>
    <w:rsid w:val="00915E44"/>
    <w:rsid w:val="00920BEF"/>
    <w:rsid w:val="00925970"/>
    <w:rsid w:val="009353C8"/>
    <w:rsid w:val="009356A9"/>
    <w:rsid w:val="0094007C"/>
    <w:rsid w:val="00941C08"/>
    <w:rsid w:val="0094373D"/>
    <w:rsid w:val="0095050A"/>
    <w:rsid w:val="0096365D"/>
    <w:rsid w:val="0096426E"/>
    <w:rsid w:val="009657D2"/>
    <w:rsid w:val="00965E02"/>
    <w:rsid w:val="00966029"/>
    <w:rsid w:val="009773A5"/>
    <w:rsid w:val="00980A05"/>
    <w:rsid w:val="00982C93"/>
    <w:rsid w:val="009948BD"/>
    <w:rsid w:val="00997311"/>
    <w:rsid w:val="009A4241"/>
    <w:rsid w:val="009A4C81"/>
    <w:rsid w:val="009A528C"/>
    <w:rsid w:val="009A7599"/>
    <w:rsid w:val="009B2335"/>
    <w:rsid w:val="009B23B2"/>
    <w:rsid w:val="009B3F4E"/>
    <w:rsid w:val="009D14D6"/>
    <w:rsid w:val="009D23AB"/>
    <w:rsid w:val="009D3137"/>
    <w:rsid w:val="009D64C4"/>
    <w:rsid w:val="009E2504"/>
    <w:rsid w:val="009E426A"/>
    <w:rsid w:val="009E64D9"/>
    <w:rsid w:val="009F3D46"/>
    <w:rsid w:val="009F480F"/>
    <w:rsid w:val="009F4A34"/>
    <w:rsid w:val="009F5489"/>
    <w:rsid w:val="009F568A"/>
    <w:rsid w:val="00A0120F"/>
    <w:rsid w:val="00A02E7E"/>
    <w:rsid w:val="00A061C6"/>
    <w:rsid w:val="00A068FA"/>
    <w:rsid w:val="00A06BD2"/>
    <w:rsid w:val="00A11AAB"/>
    <w:rsid w:val="00A13054"/>
    <w:rsid w:val="00A1395C"/>
    <w:rsid w:val="00A203CC"/>
    <w:rsid w:val="00A2150F"/>
    <w:rsid w:val="00A21921"/>
    <w:rsid w:val="00A2253B"/>
    <w:rsid w:val="00A246CD"/>
    <w:rsid w:val="00A25D41"/>
    <w:rsid w:val="00A2674B"/>
    <w:rsid w:val="00A272BF"/>
    <w:rsid w:val="00A33CC3"/>
    <w:rsid w:val="00A367CC"/>
    <w:rsid w:val="00A40A0F"/>
    <w:rsid w:val="00A410A6"/>
    <w:rsid w:val="00A42B75"/>
    <w:rsid w:val="00A54FE5"/>
    <w:rsid w:val="00A56D1A"/>
    <w:rsid w:val="00A60595"/>
    <w:rsid w:val="00A6208F"/>
    <w:rsid w:val="00A63121"/>
    <w:rsid w:val="00A65D2C"/>
    <w:rsid w:val="00A67E2B"/>
    <w:rsid w:val="00A71D5B"/>
    <w:rsid w:val="00A74DF4"/>
    <w:rsid w:val="00A77145"/>
    <w:rsid w:val="00A80B6D"/>
    <w:rsid w:val="00A811E1"/>
    <w:rsid w:val="00A81C5B"/>
    <w:rsid w:val="00A81C67"/>
    <w:rsid w:val="00A92500"/>
    <w:rsid w:val="00A928CD"/>
    <w:rsid w:val="00A93F0D"/>
    <w:rsid w:val="00AA04B7"/>
    <w:rsid w:val="00AA1F1B"/>
    <w:rsid w:val="00AA240F"/>
    <w:rsid w:val="00AA2723"/>
    <w:rsid w:val="00AA3CF5"/>
    <w:rsid w:val="00AA4CD5"/>
    <w:rsid w:val="00AB061B"/>
    <w:rsid w:val="00AB0B6F"/>
    <w:rsid w:val="00AB3682"/>
    <w:rsid w:val="00AB3D89"/>
    <w:rsid w:val="00AB4E5C"/>
    <w:rsid w:val="00AB6EC8"/>
    <w:rsid w:val="00AC1A13"/>
    <w:rsid w:val="00AC1D03"/>
    <w:rsid w:val="00AC2A9C"/>
    <w:rsid w:val="00AC3185"/>
    <w:rsid w:val="00AD0A27"/>
    <w:rsid w:val="00AD6AA6"/>
    <w:rsid w:val="00AD730D"/>
    <w:rsid w:val="00AD77F7"/>
    <w:rsid w:val="00AE3D14"/>
    <w:rsid w:val="00AE520E"/>
    <w:rsid w:val="00AE79E5"/>
    <w:rsid w:val="00AE7B9A"/>
    <w:rsid w:val="00AF0EC7"/>
    <w:rsid w:val="00AF5865"/>
    <w:rsid w:val="00AF58CE"/>
    <w:rsid w:val="00B00F4A"/>
    <w:rsid w:val="00B06D43"/>
    <w:rsid w:val="00B13FCC"/>
    <w:rsid w:val="00B14D5F"/>
    <w:rsid w:val="00B15650"/>
    <w:rsid w:val="00B15EAD"/>
    <w:rsid w:val="00B169D5"/>
    <w:rsid w:val="00B208AA"/>
    <w:rsid w:val="00B20AEB"/>
    <w:rsid w:val="00B211AB"/>
    <w:rsid w:val="00B211F8"/>
    <w:rsid w:val="00B37E42"/>
    <w:rsid w:val="00B37EDD"/>
    <w:rsid w:val="00B40A08"/>
    <w:rsid w:val="00B40A6D"/>
    <w:rsid w:val="00B417A4"/>
    <w:rsid w:val="00B437DE"/>
    <w:rsid w:val="00B448AF"/>
    <w:rsid w:val="00B46A06"/>
    <w:rsid w:val="00B50F50"/>
    <w:rsid w:val="00B51D15"/>
    <w:rsid w:val="00B52A2B"/>
    <w:rsid w:val="00B6186E"/>
    <w:rsid w:val="00B66407"/>
    <w:rsid w:val="00B67267"/>
    <w:rsid w:val="00B733F2"/>
    <w:rsid w:val="00B7599C"/>
    <w:rsid w:val="00B81B97"/>
    <w:rsid w:val="00B82745"/>
    <w:rsid w:val="00B8632C"/>
    <w:rsid w:val="00B91F0A"/>
    <w:rsid w:val="00B93E4A"/>
    <w:rsid w:val="00B94988"/>
    <w:rsid w:val="00B94A01"/>
    <w:rsid w:val="00B959D4"/>
    <w:rsid w:val="00BA1199"/>
    <w:rsid w:val="00BA26AC"/>
    <w:rsid w:val="00BA4408"/>
    <w:rsid w:val="00BA6B36"/>
    <w:rsid w:val="00BB09D4"/>
    <w:rsid w:val="00BB58A1"/>
    <w:rsid w:val="00BB667C"/>
    <w:rsid w:val="00BC1AC1"/>
    <w:rsid w:val="00BC2726"/>
    <w:rsid w:val="00BC35C7"/>
    <w:rsid w:val="00BC4D68"/>
    <w:rsid w:val="00BC630D"/>
    <w:rsid w:val="00BC7AD0"/>
    <w:rsid w:val="00BC7D63"/>
    <w:rsid w:val="00BD13D2"/>
    <w:rsid w:val="00BD517F"/>
    <w:rsid w:val="00BD5BD4"/>
    <w:rsid w:val="00BE171D"/>
    <w:rsid w:val="00BE6947"/>
    <w:rsid w:val="00BF2299"/>
    <w:rsid w:val="00BF30FE"/>
    <w:rsid w:val="00BF4020"/>
    <w:rsid w:val="00BF52E1"/>
    <w:rsid w:val="00BF5D0D"/>
    <w:rsid w:val="00BF6A82"/>
    <w:rsid w:val="00BF7E46"/>
    <w:rsid w:val="00C026A1"/>
    <w:rsid w:val="00C0293F"/>
    <w:rsid w:val="00C15F5D"/>
    <w:rsid w:val="00C17239"/>
    <w:rsid w:val="00C20D0D"/>
    <w:rsid w:val="00C220DA"/>
    <w:rsid w:val="00C2488B"/>
    <w:rsid w:val="00C24CEF"/>
    <w:rsid w:val="00C256B5"/>
    <w:rsid w:val="00C336F0"/>
    <w:rsid w:val="00C40E03"/>
    <w:rsid w:val="00C4274E"/>
    <w:rsid w:val="00C4379D"/>
    <w:rsid w:val="00C45822"/>
    <w:rsid w:val="00C47643"/>
    <w:rsid w:val="00C5267D"/>
    <w:rsid w:val="00C54335"/>
    <w:rsid w:val="00C600A5"/>
    <w:rsid w:val="00C616D4"/>
    <w:rsid w:val="00C6200E"/>
    <w:rsid w:val="00C64528"/>
    <w:rsid w:val="00C66CC3"/>
    <w:rsid w:val="00C710ED"/>
    <w:rsid w:val="00C75D95"/>
    <w:rsid w:val="00C764F5"/>
    <w:rsid w:val="00C7701D"/>
    <w:rsid w:val="00C81163"/>
    <w:rsid w:val="00C8532D"/>
    <w:rsid w:val="00C872FC"/>
    <w:rsid w:val="00C905DC"/>
    <w:rsid w:val="00C90BEF"/>
    <w:rsid w:val="00C93576"/>
    <w:rsid w:val="00CA0B86"/>
    <w:rsid w:val="00CA0EF9"/>
    <w:rsid w:val="00CA2D25"/>
    <w:rsid w:val="00CA2D30"/>
    <w:rsid w:val="00CA49E6"/>
    <w:rsid w:val="00CA507A"/>
    <w:rsid w:val="00CA5DED"/>
    <w:rsid w:val="00CA6D03"/>
    <w:rsid w:val="00CB03B3"/>
    <w:rsid w:val="00CB0B95"/>
    <w:rsid w:val="00CB188B"/>
    <w:rsid w:val="00CC1375"/>
    <w:rsid w:val="00CC3E1F"/>
    <w:rsid w:val="00CC49A9"/>
    <w:rsid w:val="00CC6226"/>
    <w:rsid w:val="00CC7A35"/>
    <w:rsid w:val="00CD4E71"/>
    <w:rsid w:val="00CD6697"/>
    <w:rsid w:val="00CD69EA"/>
    <w:rsid w:val="00CE12D8"/>
    <w:rsid w:val="00CE4F40"/>
    <w:rsid w:val="00CE6A78"/>
    <w:rsid w:val="00CF003B"/>
    <w:rsid w:val="00CF3EF0"/>
    <w:rsid w:val="00D015C5"/>
    <w:rsid w:val="00D053E3"/>
    <w:rsid w:val="00D11BFC"/>
    <w:rsid w:val="00D129C4"/>
    <w:rsid w:val="00D1427B"/>
    <w:rsid w:val="00D17330"/>
    <w:rsid w:val="00D17930"/>
    <w:rsid w:val="00D17BF7"/>
    <w:rsid w:val="00D20B47"/>
    <w:rsid w:val="00D2601C"/>
    <w:rsid w:val="00D2662D"/>
    <w:rsid w:val="00D27201"/>
    <w:rsid w:val="00D327C2"/>
    <w:rsid w:val="00D34999"/>
    <w:rsid w:val="00D35EE1"/>
    <w:rsid w:val="00D36739"/>
    <w:rsid w:val="00D37983"/>
    <w:rsid w:val="00D40679"/>
    <w:rsid w:val="00D42B4B"/>
    <w:rsid w:val="00D44593"/>
    <w:rsid w:val="00D45C64"/>
    <w:rsid w:val="00D4729E"/>
    <w:rsid w:val="00D500F2"/>
    <w:rsid w:val="00D5297E"/>
    <w:rsid w:val="00D52BD6"/>
    <w:rsid w:val="00D52CFA"/>
    <w:rsid w:val="00D54407"/>
    <w:rsid w:val="00D5612B"/>
    <w:rsid w:val="00D619BD"/>
    <w:rsid w:val="00D64DB2"/>
    <w:rsid w:val="00D73644"/>
    <w:rsid w:val="00D73645"/>
    <w:rsid w:val="00D745E8"/>
    <w:rsid w:val="00D747EC"/>
    <w:rsid w:val="00D74A46"/>
    <w:rsid w:val="00D8257F"/>
    <w:rsid w:val="00D84DE0"/>
    <w:rsid w:val="00D93DFD"/>
    <w:rsid w:val="00D94E26"/>
    <w:rsid w:val="00D95485"/>
    <w:rsid w:val="00D95F9D"/>
    <w:rsid w:val="00DA0E7F"/>
    <w:rsid w:val="00DB408C"/>
    <w:rsid w:val="00DB4194"/>
    <w:rsid w:val="00DB638E"/>
    <w:rsid w:val="00DB6FAE"/>
    <w:rsid w:val="00DB7F14"/>
    <w:rsid w:val="00DB7FC7"/>
    <w:rsid w:val="00DD0499"/>
    <w:rsid w:val="00DD1C45"/>
    <w:rsid w:val="00DD2541"/>
    <w:rsid w:val="00DD4966"/>
    <w:rsid w:val="00DE2329"/>
    <w:rsid w:val="00DE6E45"/>
    <w:rsid w:val="00E006C5"/>
    <w:rsid w:val="00E007DB"/>
    <w:rsid w:val="00E01E64"/>
    <w:rsid w:val="00E02D97"/>
    <w:rsid w:val="00E11DB7"/>
    <w:rsid w:val="00E121AA"/>
    <w:rsid w:val="00E13509"/>
    <w:rsid w:val="00E25C08"/>
    <w:rsid w:val="00E26483"/>
    <w:rsid w:val="00E266F1"/>
    <w:rsid w:val="00E3161A"/>
    <w:rsid w:val="00E415B7"/>
    <w:rsid w:val="00E420E8"/>
    <w:rsid w:val="00E4231A"/>
    <w:rsid w:val="00E462D2"/>
    <w:rsid w:val="00E464C0"/>
    <w:rsid w:val="00E4677B"/>
    <w:rsid w:val="00E553A2"/>
    <w:rsid w:val="00E5570B"/>
    <w:rsid w:val="00E56087"/>
    <w:rsid w:val="00E5706E"/>
    <w:rsid w:val="00E607C6"/>
    <w:rsid w:val="00E64A62"/>
    <w:rsid w:val="00E67326"/>
    <w:rsid w:val="00E70173"/>
    <w:rsid w:val="00E752E9"/>
    <w:rsid w:val="00E7546B"/>
    <w:rsid w:val="00E75606"/>
    <w:rsid w:val="00E76AF5"/>
    <w:rsid w:val="00E76C35"/>
    <w:rsid w:val="00E77B50"/>
    <w:rsid w:val="00E80A1C"/>
    <w:rsid w:val="00E80A87"/>
    <w:rsid w:val="00E81737"/>
    <w:rsid w:val="00E82285"/>
    <w:rsid w:val="00E83282"/>
    <w:rsid w:val="00E83529"/>
    <w:rsid w:val="00E8698F"/>
    <w:rsid w:val="00E93329"/>
    <w:rsid w:val="00E9755A"/>
    <w:rsid w:val="00EA2BE0"/>
    <w:rsid w:val="00EA4256"/>
    <w:rsid w:val="00EA61EA"/>
    <w:rsid w:val="00EC7DB8"/>
    <w:rsid w:val="00ED098E"/>
    <w:rsid w:val="00ED2504"/>
    <w:rsid w:val="00ED3B99"/>
    <w:rsid w:val="00ED420E"/>
    <w:rsid w:val="00ED4D8B"/>
    <w:rsid w:val="00ED7387"/>
    <w:rsid w:val="00ED76DB"/>
    <w:rsid w:val="00EE2EF5"/>
    <w:rsid w:val="00EE381E"/>
    <w:rsid w:val="00EE3E79"/>
    <w:rsid w:val="00EE44C1"/>
    <w:rsid w:val="00EE4DFA"/>
    <w:rsid w:val="00EE6CC6"/>
    <w:rsid w:val="00EE751D"/>
    <w:rsid w:val="00EE7712"/>
    <w:rsid w:val="00EF29FA"/>
    <w:rsid w:val="00EF3990"/>
    <w:rsid w:val="00EF4250"/>
    <w:rsid w:val="00EF49B0"/>
    <w:rsid w:val="00EF4D34"/>
    <w:rsid w:val="00EF54BC"/>
    <w:rsid w:val="00EF66E6"/>
    <w:rsid w:val="00EF72B0"/>
    <w:rsid w:val="00EF75EE"/>
    <w:rsid w:val="00EF7BA3"/>
    <w:rsid w:val="00F00549"/>
    <w:rsid w:val="00F00A4F"/>
    <w:rsid w:val="00F14342"/>
    <w:rsid w:val="00F159F1"/>
    <w:rsid w:val="00F1710F"/>
    <w:rsid w:val="00F245BA"/>
    <w:rsid w:val="00F3280C"/>
    <w:rsid w:val="00F333CB"/>
    <w:rsid w:val="00F36BC0"/>
    <w:rsid w:val="00F4040D"/>
    <w:rsid w:val="00F42695"/>
    <w:rsid w:val="00F446ED"/>
    <w:rsid w:val="00F44897"/>
    <w:rsid w:val="00F4562E"/>
    <w:rsid w:val="00F5097D"/>
    <w:rsid w:val="00F52DE8"/>
    <w:rsid w:val="00F555A1"/>
    <w:rsid w:val="00F55F2D"/>
    <w:rsid w:val="00F645FE"/>
    <w:rsid w:val="00F660DC"/>
    <w:rsid w:val="00F70975"/>
    <w:rsid w:val="00F71DA2"/>
    <w:rsid w:val="00F71F0A"/>
    <w:rsid w:val="00F740C8"/>
    <w:rsid w:val="00F751A5"/>
    <w:rsid w:val="00F7606F"/>
    <w:rsid w:val="00F76362"/>
    <w:rsid w:val="00F7648A"/>
    <w:rsid w:val="00F76A26"/>
    <w:rsid w:val="00F76B2B"/>
    <w:rsid w:val="00F80E8B"/>
    <w:rsid w:val="00F82850"/>
    <w:rsid w:val="00F83A4A"/>
    <w:rsid w:val="00F86297"/>
    <w:rsid w:val="00F86F86"/>
    <w:rsid w:val="00F92473"/>
    <w:rsid w:val="00F94FD4"/>
    <w:rsid w:val="00F95C1C"/>
    <w:rsid w:val="00F961A2"/>
    <w:rsid w:val="00F96FA3"/>
    <w:rsid w:val="00F97014"/>
    <w:rsid w:val="00FA03A1"/>
    <w:rsid w:val="00FA414E"/>
    <w:rsid w:val="00FA53C3"/>
    <w:rsid w:val="00FA5672"/>
    <w:rsid w:val="00FA5B29"/>
    <w:rsid w:val="00FB44F6"/>
    <w:rsid w:val="00FB7ADE"/>
    <w:rsid w:val="00FC14D9"/>
    <w:rsid w:val="00FC4339"/>
    <w:rsid w:val="00FC4BD7"/>
    <w:rsid w:val="00FD11CA"/>
    <w:rsid w:val="00FE51F9"/>
    <w:rsid w:val="00FE5CD3"/>
    <w:rsid w:val="00FE5E9E"/>
    <w:rsid w:val="00FF74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84F"/>
  </w:style>
  <w:style w:type="paragraph" w:styleId="Heading1">
    <w:name w:val="heading 1"/>
    <w:basedOn w:val="Normal"/>
    <w:next w:val="Normal"/>
    <w:link w:val="Heading1Char"/>
    <w:uiPriority w:val="9"/>
    <w:qFormat/>
    <w:rsid w:val="006E6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49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5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4B1"/>
    <w:rPr>
      <w:rFonts w:ascii="Tahoma" w:hAnsi="Tahoma" w:cs="Tahoma"/>
      <w:sz w:val="16"/>
      <w:szCs w:val="16"/>
    </w:rPr>
  </w:style>
  <w:style w:type="character" w:customStyle="1" w:styleId="Heading1Char">
    <w:name w:val="Heading 1 Char"/>
    <w:basedOn w:val="DefaultParagraphFont"/>
    <w:link w:val="Heading1"/>
    <w:uiPriority w:val="9"/>
    <w:rsid w:val="006E643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5017"/>
    <w:pPr>
      <w:ind w:left="720"/>
      <w:contextualSpacing/>
    </w:pPr>
  </w:style>
  <w:style w:type="character" w:customStyle="1" w:styleId="Heading2Char">
    <w:name w:val="Heading 2 Char"/>
    <w:basedOn w:val="DefaultParagraphFont"/>
    <w:link w:val="Heading2"/>
    <w:uiPriority w:val="9"/>
    <w:rsid w:val="003450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495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6CD2"/>
    <w:pPr>
      <w:outlineLvl w:val="9"/>
    </w:pPr>
  </w:style>
  <w:style w:type="paragraph" w:styleId="TOC1">
    <w:name w:val="toc 1"/>
    <w:basedOn w:val="Normal"/>
    <w:next w:val="Normal"/>
    <w:autoRedefine/>
    <w:uiPriority w:val="39"/>
    <w:unhideWhenUsed/>
    <w:rsid w:val="001C6CD2"/>
    <w:pPr>
      <w:spacing w:after="100"/>
    </w:pPr>
  </w:style>
  <w:style w:type="paragraph" w:styleId="TOC2">
    <w:name w:val="toc 2"/>
    <w:basedOn w:val="Normal"/>
    <w:next w:val="Normal"/>
    <w:autoRedefine/>
    <w:uiPriority w:val="39"/>
    <w:unhideWhenUsed/>
    <w:rsid w:val="001C6CD2"/>
    <w:pPr>
      <w:spacing w:after="100"/>
      <w:ind w:left="220"/>
    </w:pPr>
  </w:style>
  <w:style w:type="paragraph" w:styleId="TOC3">
    <w:name w:val="toc 3"/>
    <w:basedOn w:val="Normal"/>
    <w:next w:val="Normal"/>
    <w:autoRedefine/>
    <w:uiPriority w:val="39"/>
    <w:unhideWhenUsed/>
    <w:rsid w:val="001C6CD2"/>
    <w:pPr>
      <w:spacing w:after="100"/>
      <w:ind w:left="440"/>
    </w:pPr>
  </w:style>
  <w:style w:type="character" w:styleId="Hyperlink">
    <w:name w:val="Hyperlink"/>
    <w:basedOn w:val="DefaultParagraphFont"/>
    <w:uiPriority w:val="99"/>
    <w:unhideWhenUsed/>
    <w:rsid w:val="001C6CD2"/>
    <w:rPr>
      <w:color w:val="0000FF" w:themeColor="hyperlink"/>
      <w:u w:val="single"/>
    </w:rPr>
  </w:style>
  <w:style w:type="paragraph" w:styleId="FootnoteText">
    <w:name w:val="footnote text"/>
    <w:basedOn w:val="Normal"/>
    <w:link w:val="FootnoteTextChar"/>
    <w:uiPriority w:val="99"/>
    <w:semiHidden/>
    <w:unhideWhenUsed/>
    <w:rsid w:val="006D6672"/>
    <w:pPr>
      <w:spacing w:after="0" w:line="240" w:lineRule="auto"/>
    </w:pPr>
    <w:rPr>
      <w:rFonts w:asciiTheme="majorHAnsi" w:eastAsiaTheme="majorEastAsia" w:hAnsiTheme="majorHAnsi" w:cstheme="majorBidi"/>
      <w:sz w:val="20"/>
      <w:szCs w:val="20"/>
      <w:lang w:bidi="en-US"/>
    </w:rPr>
  </w:style>
  <w:style w:type="character" w:customStyle="1" w:styleId="FootnoteTextChar">
    <w:name w:val="Footnote Text Char"/>
    <w:basedOn w:val="DefaultParagraphFont"/>
    <w:link w:val="FootnoteText"/>
    <w:uiPriority w:val="99"/>
    <w:semiHidden/>
    <w:rsid w:val="006D6672"/>
    <w:rPr>
      <w:rFonts w:asciiTheme="majorHAnsi" w:eastAsiaTheme="majorEastAsia" w:hAnsiTheme="majorHAnsi" w:cstheme="majorBidi"/>
      <w:sz w:val="20"/>
      <w:szCs w:val="20"/>
      <w:lang w:bidi="en-US"/>
    </w:rPr>
  </w:style>
  <w:style w:type="character" w:styleId="FootnoteReference">
    <w:name w:val="footnote reference"/>
    <w:basedOn w:val="DefaultParagraphFont"/>
    <w:uiPriority w:val="99"/>
    <w:semiHidden/>
    <w:unhideWhenUsed/>
    <w:rsid w:val="006D6672"/>
    <w:rPr>
      <w:vertAlign w:val="superscript"/>
    </w:rPr>
  </w:style>
  <w:style w:type="character" w:styleId="SubtleEmphasis">
    <w:name w:val="Subtle Emphasis"/>
    <w:basedOn w:val="DefaultParagraphFont"/>
    <w:uiPriority w:val="19"/>
    <w:qFormat/>
    <w:rsid w:val="006D6672"/>
    <w:rPr>
      <w:i/>
      <w:iCs/>
      <w:color w:val="808080" w:themeColor="text1" w:themeTint="7F"/>
    </w:rPr>
  </w:style>
  <w:style w:type="character" w:styleId="CommentReference">
    <w:name w:val="annotation reference"/>
    <w:basedOn w:val="DefaultParagraphFont"/>
    <w:uiPriority w:val="99"/>
    <w:semiHidden/>
    <w:unhideWhenUsed/>
    <w:rsid w:val="008E06ED"/>
    <w:rPr>
      <w:sz w:val="16"/>
      <w:szCs w:val="16"/>
    </w:rPr>
  </w:style>
  <w:style w:type="paragraph" w:styleId="CommentText">
    <w:name w:val="annotation text"/>
    <w:basedOn w:val="Normal"/>
    <w:link w:val="CommentTextChar"/>
    <w:uiPriority w:val="99"/>
    <w:semiHidden/>
    <w:unhideWhenUsed/>
    <w:rsid w:val="008E06ED"/>
    <w:pPr>
      <w:spacing w:line="240" w:lineRule="auto"/>
    </w:pPr>
    <w:rPr>
      <w:rFonts w:asciiTheme="majorHAnsi" w:eastAsiaTheme="majorEastAsia" w:hAnsiTheme="majorHAnsi" w:cstheme="majorBidi"/>
      <w:sz w:val="20"/>
      <w:szCs w:val="20"/>
      <w:lang w:bidi="en-US"/>
    </w:rPr>
  </w:style>
  <w:style w:type="character" w:customStyle="1" w:styleId="CommentTextChar">
    <w:name w:val="Comment Text Char"/>
    <w:basedOn w:val="DefaultParagraphFont"/>
    <w:link w:val="CommentText"/>
    <w:uiPriority w:val="99"/>
    <w:semiHidden/>
    <w:rsid w:val="008E06ED"/>
    <w:rPr>
      <w:rFonts w:asciiTheme="majorHAnsi" w:eastAsiaTheme="majorEastAsia" w:hAnsiTheme="majorHAnsi" w:cstheme="majorBidi"/>
      <w:sz w:val="20"/>
      <w:szCs w:val="20"/>
      <w:lang w:bidi="en-US"/>
    </w:rPr>
  </w:style>
  <w:style w:type="table" w:styleId="TableGrid">
    <w:name w:val="Table Grid"/>
    <w:basedOn w:val="TableNormal"/>
    <w:uiPriority w:val="59"/>
    <w:rsid w:val="008E06ED"/>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4A7D02"/>
    <w:rPr>
      <w:rFonts w:asciiTheme="minorHAnsi" w:eastAsiaTheme="minorHAnsi" w:hAnsiTheme="minorHAnsi" w:cstheme="minorBidi"/>
      <w:b/>
      <w:bCs/>
      <w:lang w:bidi="ar-SA"/>
    </w:rPr>
  </w:style>
  <w:style w:type="character" w:customStyle="1" w:styleId="CommentSubjectChar">
    <w:name w:val="Comment Subject Char"/>
    <w:basedOn w:val="CommentTextChar"/>
    <w:link w:val="CommentSubject"/>
    <w:uiPriority w:val="99"/>
    <w:semiHidden/>
    <w:rsid w:val="004A7D02"/>
    <w:rPr>
      <w:rFonts w:asciiTheme="majorHAnsi" w:eastAsiaTheme="majorEastAsia" w:hAnsiTheme="majorHAnsi" w:cstheme="majorBidi"/>
      <w:b/>
      <w:bCs/>
      <w:sz w:val="20"/>
      <w:szCs w:val="20"/>
      <w:lang w:bidi="en-US"/>
    </w:rPr>
  </w:style>
  <w:style w:type="character" w:styleId="FollowedHyperlink">
    <w:name w:val="FollowedHyperlink"/>
    <w:basedOn w:val="DefaultParagraphFont"/>
    <w:uiPriority w:val="99"/>
    <w:semiHidden/>
    <w:unhideWhenUsed/>
    <w:rsid w:val="005B2BFE"/>
    <w:rPr>
      <w:color w:val="800080" w:themeColor="followedHyperlink"/>
      <w:u w:val="single"/>
    </w:rPr>
  </w:style>
  <w:style w:type="paragraph" w:styleId="Title">
    <w:name w:val="Title"/>
    <w:basedOn w:val="Normal"/>
    <w:next w:val="Normal"/>
    <w:link w:val="TitleChar"/>
    <w:uiPriority w:val="10"/>
    <w:qFormat/>
    <w:rsid w:val="004E4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24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nhideWhenUsed/>
    <w:rsid w:val="00F52DE8"/>
    <w:pPr>
      <w:tabs>
        <w:tab w:val="center" w:pos="4680"/>
        <w:tab w:val="right" w:pos="9360"/>
      </w:tabs>
      <w:spacing w:after="0" w:line="240" w:lineRule="auto"/>
    </w:pPr>
  </w:style>
  <w:style w:type="character" w:customStyle="1" w:styleId="HeaderChar">
    <w:name w:val="Header Char"/>
    <w:basedOn w:val="DefaultParagraphFont"/>
    <w:link w:val="Header"/>
    <w:rsid w:val="00F52DE8"/>
  </w:style>
  <w:style w:type="paragraph" w:styleId="Footer">
    <w:name w:val="footer"/>
    <w:basedOn w:val="Normal"/>
    <w:link w:val="FooterChar"/>
    <w:uiPriority w:val="99"/>
    <w:unhideWhenUsed/>
    <w:rsid w:val="00F52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DE8"/>
  </w:style>
  <w:style w:type="table" w:customStyle="1" w:styleId="LightShading-Accent11">
    <w:name w:val="Light Shading - Accent 11"/>
    <w:basedOn w:val="TableNormal"/>
    <w:uiPriority w:val="60"/>
    <w:rsid w:val="00F8285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D74A46"/>
    <w:pPr>
      <w:spacing w:after="0" w:line="240" w:lineRule="auto"/>
    </w:pPr>
  </w:style>
  <w:style w:type="table" w:customStyle="1" w:styleId="LightGrid-Accent11">
    <w:name w:val="Light Grid - Accent 11"/>
    <w:basedOn w:val="TableNormal"/>
    <w:uiPriority w:val="62"/>
    <w:rsid w:val="008B41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A56D1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56D1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23191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3191D"/>
    <w:rPr>
      <w:rFonts w:ascii="Tahoma" w:hAnsi="Tahoma" w:cs="Tahoma"/>
      <w:sz w:val="16"/>
      <w:szCs w:val="16"/>
    </w:rPr>
  </w:style>
  <w:style w:type="table" w:styleId="LightShading-Accent2">
    <w:name w:val="Light Shading Accent 2"/>
    <w:basedOn w:val="TableNormal"/>
    <w:uiPriority w:val="60"/>
    <w:rsid w:val="00EE44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odyText3">
    <w:name w:val="Body Text 3"/>
    <w:basedOn w:val="Normal"/>
    <w:link w:val="BodyText3Char"/>
    <w:semiHidden/>
    <w:rsid w:val="00B211AB"/>
    <w:pPr>
      <w:spacing w:after="0" w:line="240" w:lineRule="auto"/>
      <w:ind w:right="547"/>
    </w:pPr>
    <w:rPr>
      <w:rFonts w:ascii="Arial" w:eastAsia="Times New Roman" w:hAnsi="Arial" w:cs="Times New Roman"/>
      <w:sz w:val="24"/>
      <w:szCs w:val="20"/>
    </w:rPr>
  </w:style>
  <w:style w:type="character" w:customStyle="1" w:styleId="BodyText3Char">
    <w:name w:val="Body Text 3 Char"/>
    <w:basedOn w:val="DefaultParagraphFont"/>
    <w:link w:val="BodyText3"/>
    <w:semiHidden/>
    <w:rsid w:val="00B211AB"/>
    <w:rPr>
      <w:rFonts w:ascii="Arial" w:eastAsia="Times New Roman" w:hAnsi="Arial" w:cs="Times New Roman"/>
      <w:sz w:val="24"/>
      <w:szCs w:val="20"/>
    </w:rPr>
  </w:style>
  <w:style w:type="paragraph" w:styleId="BodyTextIndent2">
    <w:name w:val="Body Text Indent 2"/>
    <w:basedOn w:val="Normal"/>
    <w:link w:val="BodyTextIndent2Char"/>
    <w:uiPriority w:val="99"/>
    <w:semiHidden/>
    <w:unhideWhenUsed/>
    <w:rsid w:val="00B211AB"/>
    <w:pPr>
      <w:spacing w:after="120" w:line="480" w:lineRule="auto"/>
      <w:ind w:left="360"/>
    </w:pPr>
  </w:style>
  <w:style w:type="character" w:customStyle="1" w:styleId="BodyTextIndent2Char">
    <w:name w:val="Body Text Indent 2 Char"/>
    <w:basedOn w:val="DefaultParagraphFont"/>
    <w:link w:val="BodyTextIndent2"/>
    <w:uiPriority w:val="99"/>
    <w:semiHidden/>
    <w:rsid w:val="00B211AB"/>
  </w:style>
  <w:style w:type="table" w:customStyle="1" w:styleId="LightShading-Accent12">
    <w:name w:val="Light Shading - Accent 12"/>
    <w:basedOn w:val="TableNormal"/>
    <w:uiPriority w:val="60"/>
    <w:rsid w:val="004979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2">
    <w:name w:val="Light Grid - Accent 12"/>
    <w:basedOn w:val="TableNormal"/>
    <w:uiPriority w:val="62"/>
    <w:rsid w:val="004979E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3">
    <w:name w:val="Light Grid - Accent 13"/>
    <w:basedOn w:val="TableNormal"/>
    <w:uiPriority w:val="62"/>
    <w:rsid w:val="00B211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basedOn w:val="Normal"/>
    <w:rsid w:val="0073556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25741">
      <w:bodyDiv w:val="1"/>
      <w:marLeft w:val="0"/>
      <w:marRight w:val="0"/>
      <w:marTop w:val="0"/>
      <w:marBottom w:val="0"/>
      <w:divBdr>
        <w:top w:val="none" w:sz="0" w:space="0" w:color="auto"/>
        <w:left w:val="none" w:sz="0" w:space="0" w:color="auto"/>
        <w:bottom w:val="none" w:sz="0" w:space="0" w:color="auto"/>
        <w:right w:val="none" w:sz="0" w:space="0" w:color="auto"/>
      </w:divBdr>
    </w:div>
    <w:div w:id="591477841">
      <w:bodyDiv w:val="1"/>
      <w:marLeft w:val="0"/>
      <w:marRight w:val="0"/>
      <w:marTop w:val="0"/>
      <w:marBottom w:val="0"/>
      <w:divBdr>
        <w:top w:val="none" w:sz="0" w:space="0" w:color="auto"/>
        <w:left w:val="none" w:sz="0" w:space="0" w:color="auto"/>
        <w:bottom w:val="none" w:sz="0" w:space="0" w:color="auto"/>
        <w:right w:val="none" w:sz="0" w:space="0" w:color="auto"/>
      </w:divBdr>
      <w:divsChild>
        <w:div w:id="2127193066">
          <w:marLeft w:val="0"/>
          <w:marRight w:val="0"/>
          <w:marTop w:val="96"/>
          <w:marBottom w:val="0"/>
          <w:divBdr>
            <w:top w:val="none" w:sz="0" w:space="0" w:color="auto"/>
            <w:left w:val="none" w:sz="0" w:space="0" w:color="auto"/>
            <w:bottom w:val="none" w:sz="0" w:space="0" w:color="auto"/>
            <w:right w:val="none" w:sz="0" w:space="0" w:color="auto"/>
          </w:divBdr>
        </w:div>
      </w:divsChild>
    </w:div>
    <w:div w:id="776292126">
      <w:bodyDiv w:val="1"/>
      <w:marLeft w:val="0"/>
      <w:marRight w:val="0"/>
      <w:marTop w:val="0"/>
      <w:marBottom w:val="0"/>
      <w:divBdr>
        <w:top w:val="none" w:sz="0" w:space="0" w:color="auto"/>
        <w:left w:val="none" w:sz="0" w:space="0" w:color="auto"/>
        <w:bottom w:val="none" w:sz="0" w:space="0" w:color="auto"/>
        <w:right w:val="none" w:sz="0" w:space="0" w:color="auto"/>
      </w:divBdr>
    </w:div>
    <w:div w:id="1792674601">
      <w:bodyDiv w:val="1"/>
      <w:marLeft w:val="0"/>
      <w:marRight w:val="0"/>
      <w:marTop w:val="0"/>
      <w:marBottom w:val="0"/>
      <w:divBdr>
        <w:top w:val="none" w:sz="0" w:space="0" w:color="auto"/>
        <w:left w:val="none" w:sz="0" w:space="0" w:color="auto"/>
        <w:bottom w:val="none" w:sz="0" w:space="0" w:color="auto"/>
        <w:right w:val="none" w:sz="0" w:space="0" w:color="auto"/>
      </w:divBdr>
      <w:divsChild>
        <w:div w:id="300158913">
          <w:marLeft w:val="0"/>
          <w:marRight w:val="0"/>
          <w:marTop w:val="0"/>
          <w:marBottom w:val="0"/>
          <w:divBdr>
            <w:top w:val="none" w:sz="0" w:space="0" w:color="auto"/>
            <w:left w:val="none" w:sz="0" w:space="0" w:color="auto"/>
            <w:bottom w:val="none" w:sz="0" w:space="0" w:color="auto"/>
            <w:right w:val="none" w:sz="0" w:space="0" w:color="auto"/>
          </w:divBdr>
          <w:divsChild>
            <w:div w:id="420414922">
              <w:marLeft w:val="0"/>
              <w:marRight w:val="0"/>
              <w:marTop w:val="0"/>
              <w:marBottom w:val="0"/>
              <w:divBdr>
                <w:top w:val="none" w:sz="0" w:space="0" w:color="auto"/>
                <w:left w:val="none" w:sz="0" w:space="0" w:color="auto"/>
                <w:bottom w:val="none" w:sz="0" w:space="0" w:color="auto"/>
                <w:right w:val="none" w:sz="0" w:space="0" w:color="auto"/>
              </w:divBdr>
              <w:divsChild>
                <w:div w:id="7047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rojectserver:3139/Software/Projects/G533/Planning%20and%20Tracking%20Data/G533_TSTPLN.doc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projectserver:3139/Software/Lists/Personnel%20Database/AllItems.asp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8917D-722E-461C-BB65-87D9A816D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D756720-43B5-4E33-9745-7FDD82E7D408}">
  <ds:schemaRefs>
    <ds:schemaRef ds:uri="http://schemas.microsoft.com/sharepoint/v3/contenttype/forms"/>
  </ds:schemaRefs>
</ds:datastoreItem>
</file>

<file path=customXml/itemProps3.xml><?xml version="1.0" encoding="utf-8"?>
<ds:datastoreItem xmlns:ds="http://schemas.openxmlformats.org/officeDocument/2006/customXml" ds:itemID="{C9B175A9-8693-4802-996E-F05E28D80FEC}">
  <ds:schemaRefs>
    <ds:schemaRef ds:uri="http://schemas.microsoft.com/office/2006/metadata/properties"/>
  </ds:schemaRefs>
</ds:datastoreItem>
</file>

<file path=customXml/itemProps4.xml><?xml version="1.0" encoding="utf-8"?>
<ds:datastoreItem xmlns:ds="http://schemas.openxmlformats.org/officeDocument/2006/customXml" ds:itemID="{6F0BDA2C-9DC9-42E8-BA2F-9B838265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14</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Genus</Company>
  <LinksUpToDate>false</LinksUpToDate>
  <CharactersWithSpaces>20136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creator>Vaibhav Garg</dc:creator>
  <cp:lastModifiedBy>Jalaj</cp:lastModifiedBy>
  <cp:revision>172</cp:revision>
  <cp:lastPrinted>2010-12-22T06:13:00Z</cp:lastPrinted>
  <dcterms:created xsi:type="dcterms:W3CDTF">2011-04-29T07:10:00Z</dcterms:created>
  <dcterms:modified xsi:type="dcterms:W3CDTF">2019-08-23T07:23:00Z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ies>
</file>