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0D1B4B"/>
          <w:sz w:val="72"/>
          <w:szCs w:val="72"/>
        </w:rPr>
        <w:t xml:space="preserve">HOSTINVO</w:t>
      </w:r>
    </w:p>
    <w:p>
      <w:pPr>
        <w:pBdr>
          <w:bottom w:val="single" w:color="E65100" w:sz="8" w:space="4"/>
        </w:pBdr>
        <w:spacing w:before="0" w:after="80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Phase 16 — P1-1 Stored XSS — Verification Report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 March 2026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Result: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4/5 PASS  ·  1 test coverage gap  ·  0 production code changes needed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Verification Summary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  <w:gridCol w:w="42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88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User-generated content escaped by default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88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Rich-text HTML rendering sanitized via HTMLPurifier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88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unsanitized dangerouslySetInnerHTML / v-html / innerHTML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88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 &amp; email templates sanitize dynamic data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5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W w:type="dxa" w:w="88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tests for stored XSS attempts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</w:tr>
    </w:tbl>
    <w:p>
      <w:pPr>
        <w:spacing w:before="80"/>
      </w:pPr>
      <w:r>
        <w:t xml:space="preserve"/>
      </w:r>
    </w:p>
    <w:p>
      <w:pPr>
        <w:shd w:fill="FFF3E0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    ⚠️  OVERALL: 4/5 full PASS + 1 test coverage gap (Check 5) — 0 production code changes required</w:t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Detailed Evidence per Check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1  ·  User-generated content escaped by default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LAYER 1 — Request (prepareForValidation): SanitizesInputContent trait used in StoreTicketRequest, StoreTicketReplyRequest, UpdateTicketRequest.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StoreTicketRequest: sanitizePlainTextFields(['subject', 'message']) — strips all HTML+scripts from ticket creation payload before validation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StoreTicketReplyRequest: sanitizePlainTextFields(['message']) — same treatment for reply messages.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UpdateTicketRequest: sanitizePlainTextFields(['subject']) — subject updates go through the same pipeline.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LAYER 2 — Eloquent mutators (ContentSanitizer::plainText): Ticket::subject(), TicketReply::message() both call plainText() on every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ContentSanitizer::plainText() pipeline: stripDangerousBlocks() → HTMLPurifier('plain_text') → strip_tags() → html_entity_decode() → whitespace normalization → trim().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Dual-layer means even if the request layer is bypassed (e.g. direct model assignment), the mutator re-sanitizes before DB write.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StoreTicketRequest.php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prepareForValidation(): void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$this-&gt;sanitizePlainTextFields(['subject', 'message']);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Ticket.php (Eloquent mutator — second layer)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subject():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app(ContentSanitizer::class)-&gt;plainText($v)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TicketReply.php (Eloquent mutator — second layer)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message():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app(ContentSanitizer::class)-&gt;plainText($v)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2  ·  Rich-text HTML rendering sanitized via HTMLPurifier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ContentSanitizer::templateHtml() used for rich HTML contexts (NotificationTemplate::body_html).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HTMLPurifier config: HTML.ForbiddenElements = ['script','style','iframe','object','embed','svg','math','form'].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URI.AllowedSchemes pulled from config per profile (http/https only — javascript: blocked).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HTML.Allowed per profile — whitelist-only approach; no unexpected tag survives.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Attr.EnableID = false (no ID spoofing). CSS.AllowTricky = false. HTML.SafeIframe = false. HTML.SafeObject = 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stripDangerousBlocks() runs BEFORE HTMLPurifier as an extra pre-pass using regex to catch malformed tags.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AutoFormat.RemoveEmpty = true — empty tag shells left by stripping are auto-removed.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plainText profile used for subject and body_text; templateHtml used only for body_html where markup is intentional.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ContentSanitizer.php — templateHtml profile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templateHtml(?string $value): ?string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trim($this-&gt;purifier('template_html')-&gt;purify(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$this-&gt;stripDangerousBlocks($value)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HTMLPurifier config (hard-coded)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$config-&gt;set('HTML.ForbiddenElements',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['script','style','iframe','object','embed','svg','math','form']);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$config-&gt;set('URI.AllowedSchemes', ...) // profile-driven, http/https only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$config-&gt;set('HTML.SafeIframe', false);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$config-&gt;set('CSS.AllowTricky', false);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3  ·  No unsanitized dangerouslySetInnerHTML / v-html / innerHTML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Searched all *.tsx, *.ts, *.jsx, *.js, *.vue under /frontend — 0 matches for dangerouslySetInnerHTML.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Searched all *.tsx, *.ts, *.jsx, *.js, *.vue under /frontend — 0 matches for v-html.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Searched all *.tsx, *.ts, *.jsx, *.js, *.vue under /frontend — 0 matches for innerHTML.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 blade email templates exist (resources/views/ contains only welcome.blade.php — not user-facing email content).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 {!! ... !!} unescaped Blade output found in any template.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API responses are JSON; all string values are plain text or already-sanitized HTML stored at write time.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Search result (all three patterns, all frontend files)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Pattern: dangerouslySetInnerHTML|v-html|innerHTML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Path:    /Hostinvo/frontend/**/*.{tsx,ts,jsx,js,vue}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Result:  0 matches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4  ·  Notification &amp; email templates sanitize dynamic data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NotificationTemplate model has three Eloquent mutators covering all user-controlled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subject mutator: ContentSanitizer::plainText() — strips all HTML, entities decoded, tags 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body_html mutator: ContentSanitizer::templateHtml() — HTMLPurifier with whitelist; scripts/onclick/javascript: stripped; safe &lt;strong&gt;, &lt;a href=https://...&gt; preserved.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body_text mutator: ContentSanitizer::plainText() — full strip, plain text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 test_notification_templates_strip_unsafe_html_but_keep_safe_markup() verifies: &lt;script&gt; stripped from subject; body_text clean; body_html has no &lt;script&gt;, no onclick=, no javascript:; but &lt;strong&gt;Portal&lt;/strong&gt; and https:// links survive.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NotificationTemplate.php — all three Eloquent mutators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subject():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app(ContentSanitizer::class)-&gt;plainText($v)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bodyHtml():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app(ContentSanitizer::class)-&gt;templateHtml($v)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function bodyText(): Attribute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Attribute::make(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set: fn (?string $v) =&gt; app(ContentSanitizer::class)-&gt;plainText($v)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Check 5  ·  Security tests for stored XSS attempts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StoredXssProtectionTest.php exists with 5 test methods.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test_ticket_content_is_sanitized_before_storage_and_api_response() — POSTs &lt;img onerror&gt; in subject, &lt;script&gt; in message via POST /api/v1/admin/tickets. Asserts DB and response are clean.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test_client_notes_are_sanitized_before_storage_and_api_response() — &lt;script&gt; in client notes via POST /api/v1/admin/clients.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test_order_notes_are_sanitized_in_review_and_storage() — &lt;img onerror&gt; in order notes via POST /api/v1/admin/orders/review and /api/v1/admin/orders.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test_invoice_notes_are_sanitized_before_storage_and_api_response() — &lt;script&gt; in invoice notes via POST /api/v1/admin/invoices.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test_notification_templates_strip_unsafe_html_but_keep_safe_markup() — covers all 3 fields; asserts safe markup is preserved.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⚠️ GAP: No test exercises POST /api/v1/admin/tickets/{id}/replies (StoreTicketReplyRequest) directly with an XSS payload. The initial ticket message is tested, but not a subsequent standalone reply.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StoredXssProtectionTest.php — 5 test methods present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test_ticket_content_is_sanitized...()         // ✅ initial message only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test_client_notes_are_sanitized...()           // ✅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test_order_notes_are_sanitized...()            // ✅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test_invoice_notes_are_sanitized...()          // ✅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test_notification_templates_strip...()         // ✅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⚠️ MISSING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test_ticket_reply_xss_is_sanitized_via_reply_endpoint()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POST /api/v1/admin/tickets/{ticket}/replies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with message: '&lt;script&gt;alert(1)&lt;/script&gt;Reply content'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assert DB message = 'Reply content', HTTP 201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⚠️ 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ADD: test_ticket_reply_xss_is_sanitized_via_reply_endpoint() in StoredXssProtectionTest.php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POST /api/v1/admin/tickets/{ticket}/replies with &lt;script&gt; payload → assert message is stripped in DB and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Estimated effort: ~20 minutes.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Files Verified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200"/>
        <w:gridCol w:w="5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app/Http/Requests/Concerns/SanitizesInputContent.php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Trait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sanitizePlainTextFields() + sanitizeTemplateHtmlFields() — used in all ticket request classes.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app/Http/Requests/Support/StoreTicketRequest.php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Request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prepareForValidation sanitizes ['subject','message'] before validation.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app/Http/Requests/Support/StoreTicketReplyRequest.php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Request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prepareForValidation sanitizes ['message'] before validation.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app/Http/Requests/Support/UpdateTicketRequest.php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Request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prepareForValidation sanitizes ['subject'] before validation.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app/Support/Security/ContentSanitizer.php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Service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plainText(): stripDangerousBlocks → HTMLPurifier → strip_tags → decode → trim. templateHtml(): forbidden elements, URI whitelist, allowedHTML whitelist.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app/Models/Ticket.php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subject() mutator calls ContentSanitizer::plainText() — second sanitization layer.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app/Models/TicketReply.php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message() mutator calls ContentSanitizer::plainText() — second sanitization layer.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app/Models/NotificationTemplate.php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Model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subject → plainText, body_html → templateHtml, body_text → plainText. All three user-controlled fields sanitized at mutator level.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frontend/**/*.{tsx,ts,jsx,js,vue}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0 matches for dangerouslySetInnerHTML, v-html, or innerHTML across entire frontend.</w:t>
            </w:r>
          </w:p>
        </w:tc>
      </w:tr>
      <w:tr>
        <w:tc>
          <w:tcPr>
            <w:tcW w:type="dxa" w:w="5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tests/Feature/Security/StoredXssProtectionTest.php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Tests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⚠️  5 of 6 paths covered. Missing: direct test for POST .../tickets/{id}/replies endpoint with XSS payload.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Remaining Gaps &amp; Required Changes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73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GAP-1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65100"/>
                <w:sz w:val="17"/>
                <w:szCs w:val="17"/>
              </w:rPr>
              <w:t xml:space="preserve">StoredXssProtectionTest.php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~20 min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ADD test_ticket_reply_xss_is_sanitized_via_reply_endpoint() — POST /api/v1/admin/tickets/{ticket}/replies with &lt;script&gt; in message. Assert HTTP 201, message='Reply content' in response and DB. No production code changes needed; implementation is already correct.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  ✅  No production code changes required. All 5 sanitization layers are correctly implemented.</w:t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9"/>
          <w:szCs w:val="19"/>
        </w:rPr>
        <w:t xml:space="preserve">    ➜  P1-1 will be FULLY CLOSED after the 1 missing test is added to StoredXssProtectionTest.php.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7"/>
          <w:szCs w:val="17"/>
        </w:rPr>
        <w:t xml:space="preserve">Hostinvo Phase 16 · P1-1 Stored XSS Verification · 10 March 2026 · Do Not Distribute</w:t>
      </w:r>
    </w:p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2"/>
        <w:szCs w:val="22"/>
      </w:rPr>
      <w:t xml:space="preserve">HOSTINVO  </w:t>
    </w:r>
    <w:r>
      <w:rPr>
        <w:rFonts w:ascii="Arial" w:cs="Arial" w:eastAsia="Arial" w:hAnsi="Arial"/>
        <w:color w:val="1565C0"/>
        <w:sz w:val="20"/>
        <w:szCs w:val="20"/>
      </w:rPr>
      <w:t xml:space="preserve">Phase 16 — P1-1 Stored XSS Verification  ·  10 March 2026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2026-03-10T01:36:52.016Z</dcterms:created>
  <dcterms:modified xsi:type="dcterms:W3CDTF">2026-03-10T01:36:52.018Z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