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367" w:rsidRPr="000053EB" w:rsidRDefault="00154981" w:rsidP="000053EB">
      <w:pPr>
        <w:bidi/>
        <w:spacing w:after="0"/>
        <w:ind w:left="141"/>
        <w:jc w:val="both"/>
        <w:rPr>
          <w:b/>
          <w:bCs/>
          <w:sz w:val="32"/>
          <w:szCs w:val="32"/>
          <w:rtl/>
          <w:lang w:bidi="fa-IR"/>
        </w:rPr>
      </w:pPr>
      <w:r w:rsidRPr="000053EB">
        <w:rPr>
          <w:rFonts w:hint="cs"/>
          <w:b/>
          <w:bCs/>
          <w:sz w:val="32"/>
          <w:szCs w:val="32"/>
          <w:rtl/>
          <w:lang w:bidi="fa-IR"/>
        </w:rPr>
        <w:t>زخم پای دیابتی</w:t>
      </w:r>
    </w:p>
    <w:p w:rsidR="00154981" w:rsidRPr="00C40B93" w:rsidRDefault="00154981" w:rsidP="000053EB">
      <w:pPr>
        <w:bidi/>
        <w:spacing w:after="0"/>
        <w:ind w:left="141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زخم پا در افراد دیابتی که دیابت کنترل نشده دارند بسیار شایع است، این زخم ها غالباً در اثر تخریب پوست و قرارگیری بافت های زیر پوست، در معرض آلودگی ایجاد می شود. زخم پای دیابتی اغلب زیر انگشت شست و کف پا ایجاد می شوند . این زخم ها می توانند روی را</w:t>
      </w:r>
      <w:r w:rsidR="000053EB">
        <w:rPr>
          <w:rFonts w:hint="cs"/>
          <w:rtl/>
          <w:lang w:bidi="fa-IR"/>
        </w:rPr>
        <w:t>ه</w:t>
      </w:r>
      <w:r w:rsidRPr="00C40B93">
        <w:rPr>
          <w:rFonts w:hint="cs"/>
          <w:rtl/>
          <w:lang w:bidi="fa-IR"/>
        </w:rPr>
        <w:t xml:space="preserve"> رفتن افراد تاثیر بگذارند.</w:t>
      </w:r>
    </w:p>
    <w:p w:rsidR="00154981" w:rsidRPr="00C40B93" w:rsidRDefault="00154981" w:rsidP="000053EB">
      <w:pPr>
        <w:bidi/>
        <w:spacing w:after="0"/>
        <w:ind w:left="141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تمامی افراد دیابتی در معرض خطر ابتلا به زخم پای دیابتی هستند اما مراقبت صحیح از پا  می تواند از بروز زخم</w:t>
      </w:r>
      <w:r w:rsidR="00900F15">
        <w:rPr>
          <w:rFonts w:hint="cs"/>
          <w:rtl/>
          <w:lang w:bidi="fa-IR"/>
        </w:rPr>
        <w:t xml:space="preserve"> </w:t>
      </w:r>
      <w:r w:rsidR="00900F15" w:rsidRPr="00900F15">
        <w:rPr>
          <w:rFonts w:hint="cs"/>
          <w:color w:val="FF0000"/>
          <w:rtl/>
          <w:lang w:bidi="fa-IR"/>
        </w:rPr>
        <w:t xml:space="preserve">(هایپر لینک به: </w:t>
      </w:r>
      <w:r w:rsidR="00900F15" w:rsidRPr="00900F15">
        <w:rPr>
          <w:color w:val="FF0000"/>
          <w:lang w:bidi="fa-IR"/>
        </w:rPr>
        <w:t>https://fa.wikipedia.org/wiki/%D8%B2%D8%AE%D9%85</w:t>
      </w:r>
      <w:r w:rsidR="00900F15" w:rsidRPr="00900F15">
        <w:rPr>
          <w:rFonts w:hint="cs"/>
          <w:color w:val="FF0000"/>
          <w:rtl/>
          <w:lang w:bidi="fa-IR"/>
        </w:rPr>
        <w:t>)</w:t>
      </w:r>
      <w:r w:rsidRPr="00900F15">
        <w:rPr>
          <w:rFonts w:hint="cs"/>
          <w:color w:val="FF0000"/>
          <w:rtl/>
          <w:lang w:bidi="fa-IR"/>
        </w:rPr>
        <w:t xml:space="preserve"> </w:t>
      </w:r>
      <w:r w:rsidRPr="00C40B93">
        <w:rPr>
          <w:rFonts w:hint="cs"/>
          <w:rtl/>
          <w:lang w:bidi="fa-IR"/>
        </w:rPr>
        <w:t>پای دیابتی جلوگیری کند.</w:t>
      </w:r>
    </w:p>
    <w:p w:rsidR="000053EB" w:rsidRDefault="000053EB" w:rsidP="000053EB">
      <w:pPr>
        <w:bidi/>
        <w:spacing w:after="0"/>
        <w:ind w:left="141"/>
        <w:jc w:val="both"/>
        <w:rPr>
          <w:rFonts w:hint="cs"/>
          <w:b/>
          <w:bCs/>
          <w:rtl/>
          <w:lang w:bidi="fa-IR"/>
        </w:rPr>
      </w:pPr>
    </w:p>
    <w:p w:rsidR="00154981" w:rsidRPr="000053EB" w:rsidRDefault="00154981" w:rsidP="000053EB">
      <w:pPr>
        <w:bidi/>
        <w:spacing w:after="0"/>
        <w:ind w:left="141"/>
        <w:jc w:val="both"/>
        <w:rPr>
          <w:b/>
          <w:bCs/>
          <w:rtl/>
          <w:lang w:bidi="fa-IR"/>
        </w:rPr>
      </w:pPr>
      <w:r w:rsidRPr="000053EB">
        <w:rPr>
          <w:rFonts w:hint="cs"/>
          <w:b/>
          <w:bCs/>
          <w:rtl/>
          <w:lang w:bidi="fa-IR"/>
        </w:rPr>
        <w:t>علائم زخم پای دیابتی</w:t>
      </w:r>
    </w:p>
    <w:p w:rsidR="00154981" w:rsidRPr="00C40B93" w:rsidRDefault="00154981" w:rsidP="000053EB">
      <w:pPr>
        <w:bidi/>
        <w:spacing w:after="0"/>
        <w:ind w:left="141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از شایع تری علائم زخم پای دیابتی می توان به وجود ترشح روی جوراب یا حتی کفش افراد دیابتی اشا</w:t>
      </w:r>
      <w:r w:rsidR="000053EB">
        <w:rPr>
          <w:rFonts w:hint="cs"/>
          <w:rtl/>
          <w:lang w:bidi="fa-IR"/>
        </w:rPr>
        <w:t>ر</w:t>
      </w:r>
      <w:r w:rsidRPr="00C40B93">
        <w:rPr>
          <w:rFonts w:hint="cs"/>
          <w:rtl/>
          <w:lang w:bidi="fa-IR"/>
        </w:rPr>
        <w:t>ه کرد. التهاب، تورم، قرمزی، بوی بد نیز می توانند از علائم زخم پای دیابتی باشند.</w:t>
      </w:r>
    </w:p>
    <w:p w:rsidR="00154981" w:rsidRPr="00C40B93" w:rsidRDefault="00154981" w:rsidP="000053EB">
      <w:pPr>
        <w:bidi/>
        <w:spacing w:after="0"/>
        <w:ind w:left="141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بیشترین علائم قابل مشا</w:t>
      </w:r>
      <w:r w:rsidR="000053EB">
        <w:rPr>
          <w:rFonts w:hint="cs"/>
          <w:rtl/>
          <w:lang w:bidi="fa-IR"/>
        </w:rPr>
        <w:t>ه</w:t>
      </w:r>
      <w:r w:rsidRPr="00C40B93">
        <w:rPr>
          <w:rFonts w:hint="cs"/>
          <w:rtl/>
          <w:lang w:bidi="fa-IR"/>
        </w:rPr>
        <w:t>ده در زخم پای دیابتی وجود بافت سیاه رنگ (نکروتیک) در اطراف و حاشیه زخم است این بافت های سیاه رنگ به علت کاهش خونرسانی در حاشیه زخم ایجاد می شوند.</w:t>
      </w:r>
    </w:p>
    <w:p w:rsidR="00154981" w:rsidRPr="00C40B93" w:rsidRDefault="00154981" w:rsidP="000053EB">
      <w:pPr>
        <w:bidi/>
        <w:spacing w:after="0"/>
        <w:ind w:left="141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نکروز (گانگرن یا سیاه شدگی) به صورت کامل یا جزئی به دنبال عفونت در بافت مرده می تواند در حاشیه زخم ها وجو</w:t>
      </w:r>
      <w:r w:rsidR="000053EB">
        <w:rPr>
          <w:rFonts w:hint="cs"/>
          <w:rtl/>
          <w:lang w:bidi="fa-IR"/>
        </w:rPr>
        <w:t>د</w:t>
      </w:r>
      <w:r w:rsidRPr="00C40B93">
        <w:rPr>
          <w:rFonts w:hint="cs"/>
          <w:rtl/>
          <w:lang w:bidi="fa-IR"/>
        </w:rPr>
        <w:t xml:space="preserve"> داشته باشد. به دنبال نکروز در افراد مختلف بوی بد، ترشح، درد و یا حتی بی حسی می تواند رخ دهد.</w:t>
      </w:r>
    </w:p>
    <w:p w:rsidR="000053EB" w:rsidRDefault="000053EB" w:rsidP="000053EB">
      <w:pPr>
        <w:bidi/>
        <w:spacing w:after="0"/>
        <w:ind w:left="141"/>
        <w:jc w:val="both"/>
        <w:rPr>
          <w:rFonts w:hint="cs"/>
          <w:b/>
          <w:bCs/>
          <w:rtl/>
          <w:lang w:bidi="fa-IR"/>
        </w:rPr>
      </w:pPr>
    </w:p>
    <w:p w:rsidR="00154981" w:rsidRPr="000053EB" w:rsidRDefault="00154981" w:rsidP="000053EB">
      <w:pPr>
        <w:bidi/>
        <w:spacing w:after="0"/>
        <w:ind w:left="141"/>
        <w:jc w:val="both"/>
        <w:rPr>
          <w:b/>
          <w:bCs/>
          <w:rtl/>
          <w:lang w:bidi="fa-IR"/>
        </w:rPr>
      </w:pPr>
      <w:r w:rsidRPr="000053EB">
        <w:rPr>
          <w:rFonts w:hint="cs"/>
          <w:b/>
          <w:bCs/>
          <w:rtl/>
          <w:lang w:bidi="fa-IR"/>
        </w:rPr>
        <w:t>زمان مراجعه به پزشک</w:t>
      </w:r>
    </w:p>
    <w:p w:rsidR="00154981" w:rsidRPr="00C40B93" w:rsidRDefault="00154981" w:rsidP="000053EB">
      <w:pPr>
        <w:bidi/>
        <w:spacing w:after="0"/>
        <w:ind w:left="141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به محض روئیت هر علامت غیر طبیعی شامل تغییر رنگ (خصوصاً سیاه شدن) درد، تاول، پینه، التهاب سریعاً به پزشک معالج زخم مراجعه کنید.</w:t>
      </w:r>
    </w:p>
    <w:p w:rsidR="00900F15" w:rsidRDefault="00900F15" w:rsidP="000053EB">
      <w:pPr>
        <w:bidi/>
        <w:spacing w:after="0"/>
        <w:ind w:left="141"/>
        <w:jc w:val="both"/>
        <w:rPr>
          <w:rFonts w:hint="cs"/>
          <w:b/>
          <w:bCs/>
          <w:rtl/>
          <w:lang w:bidi="fa-IR"/>
        </w:rPr>
      </w:pPr>
    </w:p>
    <w:p w:rsidR="00900F15" w:rsidRDefault="00900F15">
      <w:pPr>
        <w:rPr>
          <w:b/>
          <w:bCs/>
          <w:rtl/>
          <w:lang w:bidi="fa-IR"/>
        </w:rPr>
      </w:pPr>
      <w:r>
        <w:rPr>
          <w:b/>
          <w:bCs/>
          <w:rtl/>
          <w:lang w:bidi="fa-IR"/>
        </w:rPr>
        <w:br w:type="page"/>
      </w:r>
    </w:p>
    <w:p w:rsidR="00154981" w:rsidRPr="00900F15" w:rsidRDefault="00154981" w:rsidP="00900F15">
      <w:pPr>
        <w:bidi/>
        <w:spacing w:after="0"/>
        <w:ind w:left="141"/>
        <w:jc w:val="both"/>
        <w:rPr>
          <w:b/>
          <w:bCs/>
          <w:rtl/>
          <w:lang w:bidi="fa-IR"/>
        </w:rPr>
      </w:pPr>
      <w:r w:rsidRPr="00900F15">
        <w:rPr>
          <w:rFonts w:hint="cs"/>
          <w:b/>
          <w:bCs/>
          <w:rtl/>
          <w:lang w:bidi="fa-IR"/>
        </w:rPr>
        <w:lastRenderedPageBreak/>
        <w:t>درجه بندی زخم پای دیابتی</w:t>
      </w:r>
    </w:p>
    <w:p w:rsidR="00154981" w:rsidRDefault="00154981" w:rsidP="000053EB">
      <w:pPr>
        <w:bidi/>
        <w:spacing w:after="0"/>
        <w:ind w:left="141"/>
        <w:jc w:val="both"/>
        <w:rPr>
          <w:rFonts w:hint="cs"/>
          <w:rtl/>
          <w:lang w:bidi="fa-IR"/>
        </w:rPr>
      </w:pPr>
      <w:r w:rsidRPr="00C40B93">
        <w:rPr>
          <w:rFonts w:hint="cs"/>
          <w:rtl/>
          <w:lang w:bidi="fa-IR"/>
        </w:rPr>
        <w:t>درجه 0: در این مرحله هنوز زخمی ایجاد نشده است یا زخم قبلی درمان شده است.</w:t>
      </w:r>
    </w:p>
    <w:p w:rsidR="00900F15" w:rsidRPr="00C40B93" w:rsidRDefault="00900F15" w:rsidP="00900F15">
      <w:pPr>
        <w:bidi/>
        <w:spacing w:after="0"/>
        <w:ind w:left="141"/>
        <w:jc w:val="center"/>
        <w:rPr>
          <w:rtl/>
          <w:lang w:bidi="fa-IR"/>
        </w:rPr>
      </w:pPr>
      <w:r>
        <w:rPr>
          <w:noProof/>
          <w:rtl/>
        </w:rPr>
        <w:drawing>
          <wp:inline distT="0" distB="0" distL="0" distR="0" wp14:anchorId="6E30533B" wp14:editId="4EF60348">
            <wp:extent cx="1869743" cy="1869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753" cy="18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81" w:rsidRDefault="00154981" w:rsidP="000053EB">
      <w:pPr>
        <w:bidi/>
        <w:spacing w:after="0"/>
        <w:ind w:left="141"/>
        <w:jc w:val="both"/>
        <w:rPr>
          <w:rFonts w:hint="cs"/>
          <w:rtl/>
          <w:lang w:bidi="fa-IR"/>
        </w:rPr>
      </w:pPr>
      <w:r w:rsidRPr="00C40B93">
        <w:rPr>
          <w:rFonts w:hint="cs"/>
          <w:rtl/>
          <w:lang w:bidi="fa-IR"/>
        </w:rPr>
        <w:t>درجه 1 : زخم سطحی بدون گسترش به لایه های عمقی تر</w:t>
      </w:r>
    </w:p>
    <w:p w:rsidR="00900F15" w:rsidRPr="00C40B93" w:rsidRDefault="00900F15" w:rsidP="00900F15">
      <w:pPr>
        <w:bidi/>
        <w:spacing w:after="0"/>
        <w:ind w:left="141"/>
        <w:jc w:val="center"/>
        <w:rPr>
          <w:rtl/>
          <w:lang w:bidi="fa-IR"/>
        </w:rPr>
      </w:pPr>
      <w:bookmarkStart w:id="0" w:name="_GoBack"/>
      <w:bookmarkEnd w:id="0"/>
      <w:r>
        <w:rPr>
          <w:noProof/>
          <w:rtl/>
        </w:rPr>
        <w:drawing>
          <wp:inline distT="0" distB="0" distL="0" distR="0">
            <wp:extent cx="1897038" cy="1897038"/>
            <wp:effectExtent l="0" t="0" r="825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076" cy="189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81" w:rsidRDefault="00154981" w:rsidP="000053EB">
      <w:pPr>
        <w:bidi/>
        <w:spacing w:after="0"/>
        <w:ind w:left="141"/>
        <w:jc w:val="both"/>
        <w:rPr>
          <w:rFonts w:hint="cs"/>
          <w:rtl/>
          <w:lang w:bidi="fa-IR"/>
        </w:rPr>
      </w:pPr>
      <w:r w:rsidRPr="00C40B93">
        <w:rPr>
          <w:rFonts w:hint="cs"/>
          <w:rtl/>
          <w:lang w:bidi="fa-IR"/>
        </w:rPr>
        <w:t>درجه 2: زخم های عمقی با گسترش به تاندون، استخوان مفصل</w:t>
      </w:r>
    </w:p>
    <w:p w:rsidR="00900F15" w:rsidRPr="00C40B93" w:rsidRDefault="00900F15" w:rsidP="00900F15">
      <w:pPr>
        <w:bidi/>
        <w:spacing w:after="0"/>
        <w:ind w:left="141"/>
        <w:jc w:val="center"/>
        <w:rPr>
          <w:rtl/>
          <w:lang w:bidi="fa-IR"/>
        </w:rPr>
      </w:pPr>
      <w:r>
        <w:rPr>
          <w:noProof/>
          <w:rtl/>
        </w:rPr>
        <w:drawing>
          <wp:inline distT="0" distB="0" distL="0" distR="0">
            <wp:extent cx="1924334" cy="19243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401" cy="192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81" w:rsidRDefault="00154981" w:rsidP="000053EB">
      <w:pPr>
        <w:bidi/>
        <w:spacing w:after="0"/>
        <w:ind w:left="141"/>
        <w:jc w:val="both"/>
        <w:rPr>
          <w:rFonts w:hint="cs"/>
          <w:rtl/>
          <w:lang w:bidi="fa-IR"/>
        </w:rPr>
      </w:pPr>
      <w:r w:rsidRPr="00C40B93">
        <w:rPr>
          <w:rFonts w:hint="cs"/>
          <w:rtl/>
          <w:lang w:bidi="fa-IR"/>
        </w:rPr>
        <w:t>درجه 3: زخم های عمقی تر با آسیب به استخوان ( استئومیلیت) و تاندون ( تاندونیت)</w:t>
      </w:r>
    </w:p>
    <w:p w:rsidR="00900F15" w:rsidRPr="00C40B93" w:rsidRDefault="00900F15" w:rsidP="00900F15">
      <w:pPr>
        <w:bidi/>
        <w:spacing w:after="0"/>
        <w:ind w:left="141"/>
        <w:jc w:val="center"/>
        <w:rPr>
          <w:rtl/>
          <w:lang w:bidi="fa-IR"/>
        </w:rPr>
      </w:pPr>
      <w:r>
        <w:rPr>
          <w:noProof/>
          <w:rtl/>
        </w:rPr>
        <w:drawing>
          <wp:inline distT="0" distB="0" distL="0" distR="0">
            <wp:extent cx="1856095" cy="1856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89" cy="185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F15" w:rsidRDefault="00900F15" w:rsidP="000053EB">
      <w:pPr>
        <w:bidi/>
        <w:spacing w:after="0"/>
        <w:ind w:left="141"/>
        <w:jc w:val="both"/>
        <w:rPr>
          <w:rFonts w:hint="cs"/>
          <w:rtl/>
          <w:lang w:bidi="fa-IR"/>
        </w:rPr>
      </w:pPr>
    </w:p>
    <w:p w:rsidR="00154981" w:rsidRDefault="00154981" w:rsidP="00900F15">
      <w:pPr>
        <w:bidi/>
        <w:spacing w:after="0"/>
        <w:ind w:left="141"/>
        <w:jc w:val="both"/>
        <w:rPr>
          <w:rFonts w:hint="cs"/>
          <w:rtl/>
          <w:lang w:bidi="fa-IR"/>
        </w:rPr>
      </w:pPr>
      <w:r w:rsidRPr="00C40B93">
        <w:rPr>
          <w:rFonts w:hint="cs"/>
          <w:rtl/>
          <w:lang w:bidi="fa-IR"/>
        </w:rPr>
        <w:lastRenderedPageBreak/>
        <w:t>درجه 4: نکروز در بخشی از پا یا پاشنه</w:t>
      </w:r>
    </w:p>
    <w:p w:rsidR="00900F15" w:rsidRPr="00C40B93" w:rsidRDefault="00900F15" w:rsidP="00900F15">
      <w:pPr>
        <w:bidi/>
        <w:spacing w:after="0"/>
        <w:ind w:left="141"/>
        <w:jc w:val="center"/>
        <w:rPr>
          <w:rtl/>
          <w:lang w:bidi="fa-IR"/>
        </w:rPr>
      </w:pPr>
      <w:r>
        <w:rPr>
          <w:noProof/>
          <w:rtl/>
        </w:rPr>
        <w:drawing>
          <wp:inline distT="0" distB="0" distL="0" distR="0">
            <wp:extent cx="2552131" cy="2552131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873" cy="255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81" w:rsidRPr="00C40B93" w:rsidRDefault="00154981" w:rsidP="000053EB">
      <w:pPr>
        <w:bidi/>
        <w:spacing w:after="0"/>
        <w:ind w:left="141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درجه 5: نکروز گسترده یا که کل پارا در بر گرفته</w:t>
      </w:r>
    </w:p>
    <w:p w:rsidR="000053EB" w:rsidRDefault="000053EB" w:rsidP="000053EB">
      <w:pPr>
        <w:bidi/>
        <w:spacing w:after="0"/>
        <w:ind w:left="141"/>
        <w:jc w:val="both"/>
        <w:rPr>
          <w:rFonts w:hint="cs"/>
          <w:b/>
          <w:bCs/>
          <w:rtl/>
          <w:lang w:bidi="fa-IR"/>
        </w:rPr>
      </w:pPr>
    </w:p>
    <w:p w:rsidR="00154981" w:rsidRPr="000053EB" w:rsidRDefault="00154981" w:rsidP="000053EB">
      <w:pPr>
        <w:bidi/>
        <w:spacing w:after="0"/>
        <w:ind w:left="141"/>
        <w:jc w:val="both"/>
        <w:rPr>
          <w:b/>
          <w:bCs/>
          <w:rtl/>
          <w:lang w:bidi="fa-IR"/>
        </w:rPr>
      </w:pPr>
      <w:r w:rsidRPr="000053EB">
        <w:rPr>
          <w:rFonts w:hint="cs"/>
          <w:b/>
          <w:bCs/>
          <w:rtl/>
          <w:lang w:bidi="fa-IR"/>
        </w:rPr>
        <w:t>علل ایجاد زخم پای دیابتی</w:t>
      </w:r>
    </w:p>
    <w:p w:rsidR="00154981" w:rsidRPr="00C40B93" w:rsidRDefault="00154981" w:rsidP="000053EB">
      <w:pPr>
        <w:bidi/>
        <w:spacing w:after="0"/>
        <w:ind w:left="141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زخم پای دی</w:t>
      </w:r>
      <w:r w:rsidR="000053EB">
        <w:rPr>
          <w:rFonts w:hint="cs"/>
          <w:rtl/>
          <w:lang w:bidi="fa-IR"/>
        </w:rPr>
        <w:t>ا</w:t>
      </w:r>
      <w:r w:rsidRPr="00C40B93">
        <w:rPr>
          <w:rFonts w:hint="cs"/>
          <w:rtl/>
          <w:lang w:bidi="fa-IR"/>
        </w:rPr>
        <w:t>بتی در افراد دیابتی به علل زیر ایجاد می شوند.</w:t>
      </w:r>
    </w:p>
    <w:p w:rsidR="00154981" w:rsidRPr="00C40B93" w:rsidRDefault="00154981" w:rsidP="000053EB">
      <w:pPr>
        <w:pStyle w:val="ListParagraph"/>
        <w:numPr>
          <w:ilvl w:val="0"/>
          <w:numId w:val="1"/>
        </w:numPr>
        <w:bidi/>
        <w:spacing w:after="0"/>
        <w:ind w:left="141" w:firstLine="0"/>
        <w:jc w:val="both"/>
        <w:rPr>
          <w:lang w:bidi="fa-IR"/>
        </w:rPr>
      </w:pPr>
      <w:r w:rsidRPr="00C40B93">
        <w:rPr>
          <w:rFonts w:hint="cs"/>
          <w:rtl/>
          <w:lang w:bidi="fa-IR"/>
        </w:rPr>
        <w:t>گردش خون ضعیف</w:t>
      </w:r>
    </w:p>
    <w:p w:rsidR="00154981" w:rsidRPr="00C40B93" w:rsidRDefault="00154981" w:rsidP="000053EB">
      <w:pPr>
        <w:pStyle w:val="ListParagraph"/>
        <w:numPr>
          <w:ilvl w:val="0"/>
          <w:numId w:val="1"/>
        </w:numPr>
        <w:bidi/>
        <w:spacing w:after="0"/>
        <w:ind w:left="141" w:firstLine="0"/>
        <w:jc w:val="both"/>
        <w:rPr>
          <w:lang w:bidi="fa-IR"/>
        </w:rPr>
      </w:pPr>
      <w:r w:rsidRPr="00C40B93">
        <w:rPr>
          <w:rFonts w:hint="cs"/>
          <w:rtl/>
          <w:lang w:bidi="fa-IR"/>
        </w:rPr>
        <w:t>بالا بودن قند خون</w:t>
      </w:r>
    </w:p>
    <w:p w:rsidR="000053EB" w:rsidRPr="00C40B93" w:rsidRDefault="000053EB" w:rsidP="00900F15">
      <w:pPr>
        <w:pStyle w:val="ListParagraph"/>
        <w:numPr>
          <w:ilvl w:val="0"/>
          <w:numId w:val="1"/>
        </w:numPr>
        <w:bidi/>
        <w:spacing w:after="0"/>
        <w:ind w:left="141" w:firstLine="0"/>
        <w:jc w:val="both"/>
        <w:rPr>
          <w:lang w:bidi="fa-IR"/>
        </w:rPr>
      </w:pPr>
      <w:r>
        <w:rPr>
          <w:rFonts w:hint="cs"/>
          <w:rtl/>
          <w:lang w:bidi="fa-IR"/>
        </w:rPr>
        <w:t>آسیب به اعصاب</w:t>
      </w:r>
      <w:r w:rsidR="00154981" w:rsidRPr="00C40B93">
        <w:rPr>
          <w:rFonts w:hint="cs"/>
          <w:rtl/>
          <w:lang w:bidi="fa-IR"/>
        </w:rPr>
        <w:t xml:space="preserve"> پا (نور</w:t>
      </w:r>
      <w:r w:rsidR="00900F15">
        <w:rPr>
          <w:rFonts w:hint="cs"/>
          <w:rtl/>
          <w:lang w:bidi="fa-IR"/>
        </w:rPr>
        <w:t>و</w:t>
      </w:r>
      <w:r w:rsidR="00154981" w:rsidRPr="00C40B93">
        <w:rPr>
          <w:rFonts w:hint="cs"/>
          <w:rtl/>
          <w:lang w:bidi="fa-IR"/>
        </w:rPr>
        <w:t>پاتی)</w:t>
      </w:r>
    </w:p>
    <w:p w:rsidR="00900F15" w:rsidRDefault="00900F15" w:rsidP="000053EB">
      <w:pPr>
        <w:bidi/>
        <w:spacing w:after="0"/>
        <w:ind w:left="141"/>
        <w:jc w:val="both"/>
        <w:rPr>
          <w:rFonts w:hint="cs"/>
          <w:b/>
          <w:bCs/>
          <w:rtl/>
          <w:lang w:bidi="fa-IR"/>
        </w:rPr>
      </w:pPr>
    </w:p>
    <w:p w:rsidR="00154981" w:rsidRPr="000053EB" w:rsidRDefault="00154981" w:rsidP="00900F15">
      <w:pPr>
        <w:bidi/>
        <w:spacing w:after="0"/>
        <w:ind w:left="141"/>
        <w:jc w:val="both"/>
        <w:rPr>
          <w:b/>
          <w:bCs/>
          <w:rtl/>
          <w:lang w:bidi="fa-IR"/>
        </w:rPr>
      </w:pPr>
      <w:r w:rsidRPr="000053EB">
        <w:rPr>
          <w:rFonts w:hint="cs"/>
          <w:b/>
          <w:bCs/>
          <w:rtl/>
          <w:lang w:bidi="fa-IR"/>
        </w:rPr>
        <w:t>علائم خطر زخم پای دیابتی</w:t>
      </w:r>
    </w:p>
    <w:p w:rsidR="00154981" w:rsidRPr="00C40B93" w:rsidRDefault="00154981" w:rsidP="000053EB">
      <w:pPr>
        <w:bidi/>
        <w:spacing w:after="0"/>
        <w:ind w:left="141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تمامی افراد دیابتی در معرض زخم های دیابتی هستند که می تواند علل متعددی داشته باشد</w:t>
      </w:r>
    </w:p>
    <w:p w:rsidR="000053EB" w:rsidRDefault="00154981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Fonts w:hint="cs"/>
          <w:lang w:bidi="fa-IR"/>
        </w:rPr>
      </w:pPr>
      <w:r w:rsidRPr="00C40B93">
        <w:rPr>
          <w:rFonts w:hint="cs"/>
          <w:rtl/>
          <w:lang w:bidi="fa-IR"/>
        </w:rPr>
        <w:t>استفاده از کفش و دمپایی نامناسب</w:t>
      </w:r>
    </w:p>
    <w:p w:rsidR="000053EB" w:rsidRDefault="00154981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Fonts w:hint="cs"/>
          <w:lang w:bidi="fa-IR"/>
        </w:rPr>
      </w:pPr>
      <w:r w:rsidRPr="00C40B93">
        <w:rPr>
          <w:rFonts w:hint="cs"/>
          <w:rtl/>
          <w:lang w:bidi="fa-IR"/>
        </w:rPr>
        <w:t>عدم رعایت بهداشت</w:t>
      </w:r>
    </w:p>
    <w:p w:rsidR="000053EB" w:rsidRDefault="00154981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Fonts w:hint="cs"/>
          <w:lang w:bidi="fa-IR"/>
        </w:rPr>
      </w:pPr>
      <w:r w:rsidRPr="00C40B93">
        <w:rPr>
          <w:rFonts w:hint="cs"/>
          <w:rtl/>
          <w:lang w:bidi="fa-IR"/>
        </w:rPr>
        <w:t>کوتاه کردن نامناسب ناخن انگشتان</w:t>
      </w:r>
    </w:p>
    <w:p w:rsidR="000053EB" w:rsidRDefault="00154981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Fonts w:hint="cs"/>
          <w:lang w:bidi="fa-IR"/>
        </w:rPr>
      </w:pPr>
      <w:r w:rsidRPr="00C40B93">
        <w:rPr>
          <w:rFonts w:hint="cs"/>
          <w:rtl/>
          <w:lang w:bidi="fa-IR"/>
        </w:rPr>
        <w:t>مصرف الکل</w:t>
      </w:r>
    </w:p>
    <w:p w:rsidR="000053EB" w:rsidRDefault="00154981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Fonts w:hint="cs"/>
          <w:lang w:bidi="fa-IR"/>
        </w:rPr>
      </w:pPr>
      <w:r w:rsidRPr="00C40B93">
        <w:rPr>
          <w:rFonts w:hint="cs"/>
          <w:rtl/>
          <w:lang w:bidi="fa-IR"/>
        </w:rPr>
        <w:t>مصرف دخانیات</w:t>
      </w:r>
    </w:p>
    <w:p w:rsidR="000053EB" w:rsidRDefault="00154981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Fonts w:hint="cs"/>
          <w:lang w:bidi="fa-IR"/>
        </w:rPr>
      </w:pPr>
      <w:r w:rsidRPr="00C40B93">
        <w:rPr>
          <w:rFonts w:hint="cs"/>
          <w:rtl/>
          <w:lang w:bidi="fa-IR"/>
        </w:rPr>
        <w:t>بیماری های چشم و کم بینایی به دنبال دیابت</w:t>
      </w:r>
    </w:p>
    <w:p w:rsidR="000053EB" w:rsidRDefault="00154981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Fonts w:hint="cs"/>
          <w:lang w:bidi="fa-IR"/>
        </w:rPr>
      </w:pPr>
      <w:r w:rsidRPr="00C40B93">
        <w:rPr>
          <w:rFonts w:hint="cs"/>
          <w:rtl/>
          <w:lang w:bidi="fa-IR"/>
        </w:rPr>
        <w:t>بیماری های قبلی</w:t>
      </w:r>
    </w:p>
    <w:p w:rsidR="000053EB" w:rsidRDefault="00154981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Fonts w:hint="cs"/>
          <w:lang w:bidi="fa-IR"/>
        </w:rPr>
      </w:pPr>
      <w:r w:rsidRPr="00C40B93">
        <w:rPr>
          <w:rFonts w:hint="cs"/>
          <w:rtl/>
          <w:lang w:bidi="fa-IR"/>
        </w:rPr>
        <w:t>بیماری های کلیوی</w:t>
      </w:r>
    </w:p>
    <w:p w:rsidR="00154981" w:rsidRPr="00C40B93" w:rsidRDefault="00154981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چاقی</w:t>
      </w:r>
    </w:p>
    <w:p w:rsidR="000053EB" w:rsidRDefault="000053EB" w:rsidP="000053EB">
      <w:pPr>
        <w:bidi/>
        <w:spacing w:after="0"/>
        <w:ind w:left="141"/>
        <w:jc w:val="both"/>
        <w:rPr>
          <w:rFonts w:hint="cs"/>
          <w:b/>
          <w:bCs/>
          <w:rtl/>
          <w:lang w:bidi="fa-IR"/>
        </w:rPr>
      </w:pPr>
    </w:p>
    <w:p w:rsidR="00154981" w:rsidRPr="000053EB" w:rsidRDefault="00154981" w:rsidP="000053EB">
      <w:pPr>
        <w:bidi/>
        <w:spacing w:after="0"/>
        <w:ind w:left="141"/>
        <w:jc w:val="both"/>
        <w:rPr>
          <w:b/>
          <w:bCs/>
          <w:rtl/>
          <w:lang w:bidi="fa-IR"/>
        </w:rPr>
      </w:pPr>
      <w:r w:rsidRPr="000053EB">
        <w:rPr>
          <w:rFonts w:hint="cs"/>
          <w:b/>
          <w:bCs/>
          <w:rtl/>
          <w:lang w:bidi="fa-IR"/>
        </w:rPr>
        <w:lastRenderedPageBreak/>
        <w:t>درمان زخم پای دیابتی</w:t>
      </w:r>
    </w:p>
    <w:p w:rsidR="00154981" w:rsidRPr="00C40B93" w:rsidRDefault="00154981" w:rsidP="000053EB">
      <w:pPr>
        <w:bidi/>
        <w:spacing w:after="0"/>
        <w:ind w:left="141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خط اول در درمان زخم پای دیابتی</w:t>
      </w:r>
      <w:r w:rsidR="00900F15">
        <w:rPr>
          <w:rFonts w:hint="cs"/>
          <w:rtl/>
          <w:lang w:bidi="fa-IR"/>
        </w:rPr>
        <w:t xml:space="preserve"> </w:t>
      </w:r>
      <w:r w:rsidR="00900F15" w:rsidRPr="00900F15">
        <w:rPr>
          <w:rFonts w:hint="cs"/>
          <w:color w:val="FF0000"/>
          <w:rtl/>
          <w:lang w:bidi="fa-IR"/>
        </w:rPr>
        <w:t xml:space="preserve">(هایپر لینک به: </w:t>
      </w:r>
      <w:r w:rsidR="00900F15" w:rsidRPr="00900F15">
        <w:rPr>
          <w:color w:val="FF0000"/>
          <w:lang w:bidi="fa-IR"/>
        </w:rPr>
        <w:t>https://fa.wikipedia.org/wiki/%D8%AF%DB%8C%D8%A7%D8%A8%D8%AA</w:t>
      </w:r>
      <w:r w:rsidR="00900F15" w:rsidRPr="00900F15">
        <w:rPr>
          <w:rFonts w:hint="cs"/>
          <w:color w:val="FF0000"/>
          <w:rtl/>
          <w:lang w:bidi="fa-IR"/>
        </w:rPr>
        <w:t>)</w:t>
      </w:r>
      <w:r w:rsidRPr="00900F15">
        <w:rPr>
          <w:rFonts w:hint="cs"/>
          <w:color w:val="FF0000"/>
          <w:rtl/>
          <w:lang w:bidi="fa-IR"/>
        </w:rPr>
        <w:t xml:space="preserve"> </w:t>
      </w:r>
      <w:r w:rsidRPr="00C40B93">
        <w:rPr>
          <w:rFonts w:hint="cs"/>
          <w:rtl/>
          <w:lang w:bidi="fa-IR"/>
        </w:rPr>
        <w:t>جلوگیری از وزن گذاری روی زخم می باشد</w:t>
      </w:r>
    </w:p>
    <w:p w:rsidR="00154981" w:rsidRPr="00C40B93" w:rsidRDefault="00154981" w:rsidP="000053EB">
      <w:pPr>
        <w:bidi/>
        <w:spacing w:after="0"/>
        <w:ind w:left="141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راه های جلوگیری از وزن گذاری (آفلودینگ)</w:t>
      </w:r>
    </w:p>
    <w:p w:rsidR="00154981" w:rsidRPr="00C40B93" w:rsidRDefault="00154981" w:rsidP="000053EB">
      <w:pPr>
        <w:pStyle w:val="ListParagraph"/>
        <w:numPr>
          <w:ilvl w:val="0"/>
          <w:numId w:val="2"/>
        </w:numPr>
        <w:bidi/>
        <w:spacing w:after="0"/>
        <w:ind w:left="141" w:firstLine="0"/>
        <w:jc w:val="both"/>
        <w:rPr>
          <w:lang w:bidi="fa-IR"/>
        </w:rPr>
      </w:pPr>
      <w:r w:rsidRPr="00C40B93">
        <w:rPr>
          <w:rFonts w:hint="cs"/>
          <w:rtl/>
          <w:lang w:bidi="fa-IR"/>
        </w:rPr>
        <w:t>کفش های طراحی شده مخصوص پای شما</w:t>
      </w:r>
    </w:p>
    <w:p w:rsidR="00154981" w:rsidRPr="00C40B93" w:rsidRDefault="00154981" w:rsidP="000053EB">
      <w:pPr>
        <w:pStyle w:val="ListParagraph"/>
        <w:numPr>
          <w:ilvl w:val="0"/>
          <w:numId w:val="2"/>
        </w:numPr>
        <w:bidi/>
        <w:spacing w:after="0"/>
        <w:ind w:left="141" w:firstLine="0"/>
        <w:jc w:val="both"/>
        <w:rPr>
          <w:lang w:bidi="fa-IR"/>
        </w:rPr>
      </w:pPr>
      <w:r w:rsidRPr="00C40B93">
        <w:rPr>
          <w:rFonts w:hint="cs"/>
          <w:rtl/>
          <w:lang w:bidi="fa-IR"/>
        </w:rPr>
        <w:t>گچ گیری</w:t>
      </w:r>
    </w:p>
    <w:p w:rsidR="00154981" w:rsidRPr="00C40B93" w:rsidRDefault="00154981" w:rsidP="000053EB">
      <w:pPr>
        <w:pStyle w:val="ListParagraph"/>
        <w:numPr>
          <w:ilvl w:val="0"/>
          <w:numId w:val="2"/>
        </w:numPr>
        <w:bidi/>
        <w:spacing w:after="0"/>
        <w:ind w:left="141" w:firstLine="0"/>
        <w:jc w:val="both"/>
        <w:rPr>
          <w:lang w:bidi="fa-IR"/>
        </w:rPr>
      </w:pPr>
      <w:r w:rsidRPr="00C40B93">
        <w:rPr>
          <w:rFonts w:hint="cs"/>
          <w:rtl/>
          <w:lang w:bidi="fa-IR"/>
        </w:rPr>
        <w:t>استفاده از برسی</w:t>
      </w:r>
    </w:p>
    <w:p w:rsidR="00154981" w:rsidRPr="00C40B93" w:rsidRDefault="00154981" w:rsidP="000053EB">
      <w:pPr>
        <w:pStyle w:val="ListParagraph"/>
        <w:numPr>
          <w:ilvl w:val="0"/>
          <w:numId w:val="2"/>
        </w:numPr>
        <w:bidi/>
        <w:spacing w:after="0"/>
        <w:ind w:left="141" w:firstLine="0"/>
        <w:jc w:val="both"/>
        <w:rPr>
          <w:lang w:bidi="fa-IR"/>
        </w:rPr>
      </w:pPr>
      <w:r w:rsidRPr="00C40B93">
        <w:rPr>
          <w:rFonts w:hint="cs"/>
          <w:rtl/>
          <w:lang w:bidi="fa-IR"/>
        </w:rPr>
        <w:t>استفاده از باندهای کش مخصوص</w:t>
      </w:r>
    </w:p>
    <w:p w:rsidR="00154981" w:rsidRPr="00C40B93" w:rsidRDefault="00154981" w:rsidP="000053EB">
      <w:pPr>
        <w:pStyle w:val="ListParagraph"/>
        <w:numPr>
          <w:ilvl w:val="0"/>
          <w:numId w:val="2"/>
        </w:numPr>
        <w:bidi/>
        <w:spacing w:after="0"/>
        <w:ind w:left="141" w:firstLine="0"/>
        <w:jc w:val="both"/>
        <w:rPr>
          <w:lang w:bidi="fa-IR"/>
        </w:rPr>
      </w:pPr>
      <w:r w:rsidRPr="00C40B93">
        <w:rPr>
          <w:rFonts w:hint="cs"/>
          <w:rtl/>
          <w:lang w:bidi="fa-IR"/>
        </w:rPr>
        <w:t>کفش های مخصوص پیشگیری از تشکیل پینه</w:t>
      </w:r>
    </w:p>
    <w:p w:rsidR="00154981" w:rsidRDefault="00C40B93" w:rsidP="000053EB">
      <w:pPr>
        <w:bidi/>
        <w:spacing w:after="0"/>
        <w:ind w:left="141"/>
        <w:jc w:val="both"/>
        <w:rPr>
          <w:lang w:bidi="fa-IR"/>
        </w:rPr>
      </w:pPr>
      <w:r w:rsidRPr="00C40B93">
        <w:rPr>
          <w:rFonts w:hint="cs"/>
          <w:rtl/>
          <w:lang w:bidi="fa-IR"/>
        </w:rPr>
        <w:t>اگر عدم وزن گذاری روی زخم در بهبود زخم نتیجه ای نداشت پزشک شما راه های درمانی دیگری را انتخاب می کند.</w:t>
      </w:r>
    </w:p>
    <w:p w:rsidR="000053EB" w:rsidRDefault="000053EB" w:rsidP="000053EB">
      <w:pPr>
        <w:bidi/>
        <w:spacing w:after="0"/>
        <w:ind w:left="141"/>
        <w:jc w:val="both"/>
        <w:rPr>
          <w:rFonts w:hint="cs"/>
          <w:b/>
          <w:bCs/>
          <w:rtl/>
          <w:lang w:bidi="fa-IR"/>
        </w:rPr>
      </w:pPr>
    </w:p>
    <w:p w:rsidR="00C40B93" w:rsidRPr="000053EB" w:rsidRDefault="00C40B93" w:rsidP="000053EB">
      <w:pPr>
        <w:bidi/>
        <w:spacing w:after="0"/>
        <w:ind w:left="141"/>
        <w:jc w:val="both"/>
        <w:rPr>
          <w:b/>
          <w:bCs/>
          <w:rtl/>
          <w:lang w:bidi="fa-IR"/>
        </w:rPr>
      </w:pPr>
      <w:r w:rsidRPr="000053EB">
        <w:rPr>
          <w:rFonts w:hint="cs"/>
          <w:b/>
          <w:bCs/>
          <w:rtl/>
          <w:lang w:bidi="fa-IR"/>
        </w:rPr>
        <w:t>عفونت زخم پای دیابتی</w:t>
      </w:r>
    </w:p>
    <w:p w:rsidR="00C40B93" w:rsidRPr="00C40B93" w:rsidRDefault="00C40B93" w:rsidP="000053EB">
      <w:pPr>
        <w:bidi/>
        <w:spacing w:after="0"/>
        <w:ind w:left="141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عفونت در زخم پای دیابتی یک شرایط جدی است که مستلزم درمان سریع می باشد ولی باید توجه داشت که تمامی عفونت ها به یک شیوه درمان نمی شود.</w:t>
      </w:r>
    </w:p>
    <w:p w:rsidR="00C40B93" w:rsidRPr="00C40B93" w:rsidRDefault="00C40B93" w:rsidP="000053EB">
      <w:pPr>
        <w:bidi/>
        <w:spacing w:after="0"/>
        <w:ind w:left="141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t>راه های جلوگیری از عفونت زخم پای دیابتی</w:t>
      </w:r>
    </w:p>
    <w:p w:rsidR="00C40B93" w:rsidRPr="00C40B93" w:rsidRDefault="00C40B93" w:rsidP="000053EB">
      <w:pPr>
        <w:pStyle w:val="ListParagraph"/>
        <w:numPr>
          <w:ilvl w:val="0"/>
          <w:numId w:val="3"/>
        </w:numPr>
        <w:bidi/>
        <w:spacing w:after="0"/>
        <w:ind w:left="141" w:firstLine="0"/>
        <w:jc w:val="both"/>
        <w:rPr>
          <w:lang w:bidi="fa-IR"/>
        </w:rPr>
      </w:pPr>
      <w:r w:rsidRPr="00C40B93">
        <w:rPr>
          <w:rFonts w:hint="cs"/>
          <w:rtl/>
          <w:lang w:bidi="fa-IR"/>
        </w:rPr>
        <w:t>شتسشوی پا</w:t>
      </w:r>
    </w:p>
    <w:p w:rsidR="00C40B93" w:rsidRPr="00C40B93" w:rsidRDefault="00C40B93" w:rsidP="000053EB">
      <w:pPr>
        <w:pStyle w:val="ListParagraph"/>
        <w:numPr>
          <w:ilvl w:val="0"/>
          <w:numId w:val="3"/>
        </w:numPr>
        <w:bidi/>
        <w:spacing w:after="0"/>
        <w:ind w:left="141" w:firstLine="0"/>
        <w:jc w:val="both"/>
        <w:rPr>
          <w:lang w:bidi="fa-IR"/>
        </w:rPr>
      </w:pPr>
      <w:r w:rsidRPr="00C40B93">
        <w:rPr>
          <w:rFonts w:hint="cs"/>
          <w:rtl/>
          <w:lang w:bidi="fa-IR"/>
        </w:rPr>
        <w:t>ضد عفونی کردن اطراف زخم</w:t>
      </w:r>
    </w:p>
    <w:p w:rsidR="00C40B93" w:rsidRPr="00C40B93" w:rsidRDefault="00C40B93" w:rsidP="000053EB">
      <w:pPr>
        <w:pStyle w:val="ListParagraph"/>
        <w:numPr>
          <w:ilvl w:val="0"/>
          <w:numId w:val="3"/>
        </w:numPr>
        <w:bidi/>
        <w:spacing w:after="0"/>
        <w:ind w:left="141" w:firstLine="0"/>
        <w:jc w:val="both"/>
        <w:rPr>
          <w:lang w:bidi="fa-IR"/>
        </w:rPr>
      </w:pPr>
      <w:r w:rsidRPr="00C40B93">
        <w:rPr>
          <w:rFonts w:hint="cs"/>
          <w:rtl/>
          <w:lang w:bidi="fa-IR"/>
        </w:rPr>
        <w:t>تعویض صحیح و به موقع پانسمان</w:t>
      </w:r>
    </w:p>
    <w:p w:rsidR="00C40B93" w:rsidRPr="00C40B93" w:rsidRDefault="00C40B93" w:rsidP="000053EB">
      <w:pPr>
        <w:pStyle w:val="ListParagraph"/>
        <w:numPr>
          <w:ilvl w:val="0"/>
          <w:numId w:val="3"/>
        </w:numPr>
        <w:bidi/>
        <w:spacing w:after="0"/>
        <w:ind w:left="141" w:firstLine="0"/>
        <w:jc w:val="both"/>
        <w:rPr>
          <w:lang w:bidi="fa-IR"/>
        </w:rPr>
      </w:pPr>
      <w:r w:rsidRPr="00C40B93">
        <w:rPr>
          <w:rFonts w:hint="cs"/>
          <w:rtl/>
          <w:lang w:bidi="fa-IR"/>
        </w:rPr>
        <w:t>استفاده از پانسمان های مناسب برای جلوگیری از رشد باکتری</w:t>
      </w:r>
    </w:p>
    <w:p w:rsidR="00C40B93" w:rsidRPr="00C40B93" w:rsidRDefault="00C40B93" w:rsidP="000053EB">
      <w:pPr>
        <w:pStyle w:val="ListParagraph"/>
        <w:numPr>
          <w:ilvl w:val="0"/>
          <w:numId w:val="3"/>
        </w:numPr>
        <w:bidi/>
        <w:spacing w:after="0"/>
        <w:ind w:left="141" w:firstLine="0"/>
        <w:jc w:val="both"/>
        <w:rPr>
          <w:lang w:bidi="fa-IR"/>
        </w:rPr>
      </w:pPr>
      <w:r w:rsidRPr="00C40B93">
        <w:rPr>
          <w:rFonts w:hint="cs"/>
          <w:rtl/>
          <w:lang w:bidi="fa-IR"/>
        </w:rPr>
        <w:t>آنتی بیوتیک</w:t>
      </w:r>
    </w:p>
    <w:p w:rsidR="000053EB" w:rsidRDefault="000053EB" w:rsidP="000053EB">
      <w:pPr>
        <w:bidi/>
        <w:spacing w:after="0"/>
        <w:ind w:left="141"/>
        <w:jc w:val="both"/>
        <w:rPr>
          <w:rFonts w:hint="cs"/>
          <w:b/>
          <w:bCs/>
          <w:rtl/>
          <w:lang w:bidi="fa-IR"/>
        </w:rPr>
      </w:pPr>
    </w:p>
    <w:p w:rsidR="00C40B93" w:rsidRPr="000053EB" w:rsidRDefault="00C40B93" w:rsidP="000053EB">
      <w:pPr>
        <w:bidi/>
        <w:spacing w:after="0"/>
        <w:ind w:left="141"/>
        <w:jc w:val="both"/>
        <w:rPr>
          <w:b/>
          <w:bCs/>
          <w:rtl/>
          <w:lang w:bidi="fa-IR"/>
        </w:rPr>
      </w:pPr>
      <w:r w:rsidRPr="000053EB">
        <w:rPr>
          <w:rFonts w:hint="cs"/>
          <w:b/>
          <w:bCs/>
          <w:rtl/>
          <w:lang w:bidi="fa-IR"/>
        </w:rPr>
        <w:t>راه های پیشگیری از زخم پای دیابتی</w:t>
      </w:r>
    </w:p>
    <w:p w:rsidR="000053EB" w:rsidRDefault="00C40B93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Fonts w:hint="cs"/>
          <w:lang w:bidi="fa-IR"/>
        </w:rPr>
      </w:pPr>
      <w:r w:rsidRPr="00C40B93">
        <w:rPr>
          <w:rFonts w:hint="cs"/>
          <w:rtl/>
          <w:lang w:bidi="fa-IR"/>
        </w:rPr>
        <w:t>شستشوی روزانه پا</w:t>
      </w:r>
    </w:p>
    <w:p w:rsidR="000053EB" w:rsidRDefault="00C40B93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Fonts w:hint="cs"/>
          <w:lang w:bidi="fa-IR"/>
        </w:rPr>
      </w:pPr>
      <w:r w:rsidRPr="00C40B93">
        <w:rPr>
          <w:rFonts w:hint="cs"/>
          <w:rtl/>
          <w:lang w:bidi="fa-IR"/>
        </w:rPr>
        <w:t>مرطوب کردن و خشک کردن پا</w:t>
      </w:r>
    </w:p>
    <w:p w:rsidR="000053EB" w:rsidRDefault="00C40B93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Fonts w:hint="cs"/>
          <w:lang w:bidi="fa-IR"/>
        </w:rPr>
      </w:pPr>
      <w:r w:rsidRPr="00C40B93">
        <w:rPr>
          <w:rFonts w:hint="cs"/>
          <w:rtl/>
          <w:lang w:bidi="fa-IR"/>
        </w:rPr>
        <w:t>تعویض مکرر جوراب</w:t>
      </w:r>
    </w:p>
    <w:p w:rsidR="000053EB" w:rsidRDefault="00C40B93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Fonts w:hint="cs"/>
          <w:lang w:bidi="fa-IR"/>
        </w:rPr>
      </w:pPr>
      <w:r w:rsidRPr="00C40B93">
        <w:rPr>
          <w:rFonts w:hint="cs"/>
          <w:rtl/>
          <w:lang w:bidi="fa-IR"/>
        </w:rPr>
        <w:t>استفاده از کفش های مناسب دیابتی ها</w:t>
      </w:r>
    </w:p>
    <w:p w:rsidR="000053EB" w:rsidRDefault="00C40B93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Fonts w:hint="cs"/>
          <w:lang w:bidi="fa-IR"/>
        </w:rPr>
      </w:pPr>
      <w:r w:rsidRPr="00C40B93">
        <w:rPr>
          <w:rFonts w:hint="cs"/>
          <w:rtl/>
          <w:lang w:bidi="fa-IR"/>
        </w:rPr>
        <w:t>کوتاه کردن مناسب ناخن ها</w:t>
      </w:r>
    </w:p>
    <w:p w:rsidR="00C40B93" w:rsidRPr="00C40B93" w:rsidRDefault="00C40B93" w:rsidP="000053EB">
      <w:pPr>
        <w:pStyle w:val="ListParagraph"/>
        <w:numPr>
          <w:ilvl w:val="0"/>
          <w:numId w:val="4"/>
        </w:numPr>
        <w:bidi/>
        <w:spacing w:after="0"/>
        <w:ind w:left="141" w:firstLine="0"/>
        <w:jc w:val="both"/>
        <w:rPr>
          <w:rtl/>
          <w:lang w:bidi="fa-IR"/>
        </w:rPr>
      </w:pPr>
      <w:r w:rsidRPr="00C40B93">
        <w:rPr>
          <w:rFonts w:hint="cs"/>
          <w:rtl/>
          <w:lang w:bidi="fa-IR"/>
        </w:rPr>
        <w:lastRenderedPageBreak/>
        <w:t>برداشت صحیح و اصولی پینه توسط پزشک</w:t>
      </w:r>
    </w:p>
    <w:p w:rsidR="00154981" w:rsidRPr="00C40B93" w:rsidRDefault="00154981" w:rsidP="000053EB">
      <w:pPr>
        <w:bidi/>
        <w:spacing w:after="0"/>
        <w:ind w:left="141"/>
        <w:jc w:val="both"/>
        <w:rPr>
          <w:lang w:bidi="fa-IR"/>
        </w:rPr>
      </w:pPr>
    </w:p>
    <w:p w:rsidR="000053EB" w:rsidRPr="00C40B93" w:rsidRDefault="000053EB" w:rsidP="000053EB">
      <w:pPr>
        <w:bidi/>
        <w:spacing w:after="0"/>
        <w:ind w:left="141"/>
        <w:jc w:val="both"/>
        <w:rPr>
          <w:lang w:bidi="fa-IR"/>
        </w:rPr>
      </w:pPr>
    </w:p>
    <w:sectPr w:rsidR="000053EB" w:rsidRPr="00C40B93" w:rsidSect="00900F15">
      <w:pgSz w:w="11907" w:h="16840" w:code="9"/>
      <w:pgMar w:top="851" w:right="1134" w:bottom="709" w:left="1134" w:header="720" w:footer="720" w:gutter="0"/>
      <w:cols w:space="720"/>
      <w:docGrid w:linePitch="4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524FB"/>
    <w:multiLevelType w:val="hybridMultilevel"/>
    <w:tmpl w:val="62A269E2"/>
    <w:lvl w:ilvl="0" w:tplc="01848D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E86179"/>
    <w:multiLevelType w:val="hybridMultilevel"/>
    <w:tmpl w:val="C9541EEA"/>
    <w:lvl w:ilvl="0" w:tplc="C89A72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C94E03"/>
    <w:multiLevelType w:val="hybridMultilevel"/>
    <w:tmpl w:val="6FF0E7B8"/>
    <w:lvl w:ilvl="0" w:tplc="B376231C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713E4C"/>
    <w:multiLevelType w:val="hybridMultilevel"/>
    <w:tmpl w:val="AB1822F6"/>
    <w:lvl w:ilvl="0" w:tplc="BB7E7352">
      <w:start w:val="1"/>
      <w:numFmt w:val="decimal"/>
      <w:lvlText w:val="%1-"/>
      <w:lvlJc w:val="left"/>
      <w:pPr>
        <w:ind w:left="720" w:hanging="360"/>
      </w:pPr>
      <w:rPr>
        <w:rFonts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drawingGridHorizontalSpacing w:val="150"/>
  <w:drawingGridVerticalSpacing w:val="204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981"/>
    <w:rsid w:val="000053EB"/>
    <w:rsid w:val="00154981"/>
    <w:rsid w:val="003738B8"/>
    <w:rsid w:val="008854BA"/>
    <w:rsid w:val="00900F15"/>
    <w:rsid w:val="009D6367"/>
    <w:rsid w:val="00C4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B Nazanin"/>
        <w:sz w:val="30"/>
        <w:szCs w:val="3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9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0F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F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B Nazanin"/>
        <w:sz w:val="30"/>
        <w:szCs w:val="3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9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0F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F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Padideh-2</dc:creator>
  <cp:lastModifiedBy>Padideh-2</cp:lastModifiedBy>
  <cp:revision>3</cp:revision>
  <cp:lastPrinted>2022-04-17T12:49:00Z</cp:lastPrinted>
  <dcterms:created xsi:type="dcterms:W3CDTF">2022-04-13T11:09:00Z</dcterms:created>
  <dcterms:modified xsi:type="dcterms:W3CDTF">2022-04-17T12:49:00Z</dcterms:modified>
</cp:coreProperties>
</file>