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30"/>
          <w:szCs w:val="30"/>
          <w:highlight w:val="white"/>
        </w:rPr>
      </w:pPr>
      <w:bookmarkStart w:colFirst="0" w:colLast="0" w:name="_ylax39ytywrs" w:id="0"/>
      <w:bookmarkEnd w:id="0"/>
      <w:r w:rsidDel="00000000" w:rsidR="00000000" w:rsidRPr="00000000">
        <w:rPr>
          <w:rFonts w:ascii="Times New Roman" w:cs="Times New Roman" w:eastAsia="Times New Roman" w:hAnsi="Times New Roman"/>
          <w:b w:val="1"/>
          <w:bCs w:val="1"/>
          <w:sz w:val="30"/>
          <w:szCs w:val="30"/>
          <w:rtl w:val="0"/>
        </w:rPr>
        <w:t xml:space="preserve">Analysis Period: Through Q2 2026</w:t>
      </w:r>
      <w:r w:rsidDel="00000000" w:rsidR="00000000" w:rsidRPr="00000000">
        <w:rPr>
          <w:rtl w:val="0"/>
        </w:rPr>
      </w:r>
    </w:p>
    <w:p w:rsidR="00000000" w:rsidDel="00000000" w:rsidP="00000000" w:rsidRDefault="00000000" w:rsidRPr="00000000" w14:paraId="00000002">
      <w:pPr>
        <w:pStyle w:val="Heading1"/>
        <w:keepNext w:val="0"/>
        <w:keepLines w:val="0"/>
        <w:spacing w:before="480" w:line="480" w:lineRule="auto"/>
        <w:rPr>
          <w:rFonts w:ascii="Times New Roman" w:cs="Times New Roman" w:eastAsia="Times New Roman" w:hAnsi="Times New Roman"/>
          <w:b w:val="1"/>
          <w:bCs w:val="1"/>
          <w:sz w:val="30"/>
          <w:szCs w:val="30"/>
          <w:highlight w:val="white"/>
        </w:rPr>
      </w:pPr>
      <w:bookmarkStart w:colFirst="0" w:colLast="0" w:name="_1cvh2aqpg6ji" w:id="1"/>
      <w:bookmarkEnd w:id="1"/>
      <w:r w:rsidDel="00000000" w:rsidR="00000000" w:rsidRPr="00000000">
        <w:rPr>
          <w:rFonts w:ascii="Times New Roman" w:cs="Times New Roman" w:eastAsia="Times New Roman" w:hAnsi="Times New Roman"/>
          <w:b w:val="1"/>
          <w:bCs w:val="1"/>
          <w:sz w:val="30"/>
          <w:szCs w:val="30"/>
          <w:highlight w:val="white"/>
          <w:rtl w:val="0"/>
        </w:rPr>
        <w:t xml:space="preserve">Project Started On: July 2026</w:t>
      </w:r>
    </w:p>
    <w:p w:rsidR="00000000" w:rsidDel="00000000" w:rsidP="00000000" w:rsidRDefault="00000000" w:rsidRPr="00000000" w14:paraId="00000003">
      <w:pPr>
        <w:pStyle w:val="Heading1"/>
        <w:keepNext w:val="0"/>
        <w:keepLines w:val="0"/>
        <w:spacing w:before="480" w:line="480" w:lineRule="auto"/>
        <w:rPr>
          <w:rFonts w:ascii="Times New Roman" w:cs="Times New Roman" w:eastAsia="Times New Roman" w:hAnsi="Times New Roman"/>
          <w:b w:val="1"/>
          <w:bCs w:val="1"/>
          <w:sz w:val="46"/>
          <w:szCs w:val="46"/>
          <w:highlight w:val="white"/>
        </w:rPr>
      </w:pPr>
      <w:bookmarkStart w:colFirst="0" w:colLast="0" w:name="_wim6mqqsjfhd" w:id="2"/>
      <w:bookmarkEnd w:id="2"/>
      <w:r w:rsidDel="00000000" w:rsidR="00000000" w:rsidRPr="00000000">
        <w:rPr>
          <w:rFonts w:ascii="Times New Roman" w:cs="Times New Roman" w:eastAsia="Times New Roman" w:hAnsi="Times New Roman"/>
          <w:b w:val="1"/>
          <w:bCs w:val="1"/>
          <w:sz w:val="46"/>
          <w:szCs w:val="46"/>
          <w:highlight w:val="white"/>
          <w:rtl w:val="0"/>
        </w:rPr>
        <w:t xml:space="preserve">ASK</w:t>
      </w:r>
    </w:p>
    <w:p w:rsidR="00000000" w:rsidDel="00000000" w:rsidP="00000000" w:rsidRDefault="00000000" w:rsidRPr="00000000" w14:paraId="00000004">
      <w:pPr>
        <w:pStyle w:val="Heading2"/>
        <w:keepNext w:val="0"/>
        <w:keepLines w:val="0"/>
        <w:spacing w:after="80" w:line="480" w:lineRule="auto"/>
        <w:rPr>
          <w:rFonts w:ascii="Times New Roman" w:cs="Times New Roman" w:eastAsia="Times New Roman" w:hAnsi="Times New Roman"/>
          <w:sz w:val="34"/>
          <w:szCs w:val="34"/>
          <w:highlight w:val="white"/>
        </w:rPr>
      </w:pPr>
      <w:bookmarkStart w:colFirst="0" w:colLast="0" w:name="_mdd1vt5kxm1s" w:id="3"/>
      <w:bookmarkEnd w:id="3"/>
      <w:r w:rsidDel="00000000" w:rsidR="00000000" w:rsidRPr="00000000">
        <w:rPr>
          <w:rFonts w:ascii="Times New Roman" w:cs="Times New Roman" w:eastAsia="Times New Roman" w:hAnsi="Times New Roman"/>
          <w:sz w:val="34"/>
          <w:szCs w:val="34"/>
          <w:highlight w:val="white"/>
          <w:rtl w:val="0"/>
        </w:rPr>
        <w:t xml:space="preserve">Stakeholder Request #1: I want to understand what’s driving our sales performance.</w:t>
      </w:r>
    </w:p>
    <w:p w:rsidR="00000000" w:rsidDel="00000000" w:rsidP="00000000" w:rsidRDefault="00000000" w:rsidRPr="00000000" w14:paraId="00000005">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mdd1vt5kxm1s" w:id="3"/>
      <w:bookmarkEnd w:id="3"/>
      <w:r w:rsidDel="00000000" w:rsidR="00000000" w:rsidRPr="00000000">
        <w:rPr>
          <w:rFonts w:ascii="Times New Roman" w:cs="Times New Roman" w:eastAsia="Times New Roman" w:hAnsi="Times New Roman"/>
          <w:b w:val="1"/>
          <w:bCs w:val="1"/>
          <w:sz w:val="28"/>
          <w:szCs w:val="28"/>
          <w:highlight w:val="white"/>
          <w:rtl w:val="0"/>
        </w:rPr>
        <w:t xml:space="preserve">Questions I’d Ask:</w:t>
      </w:r>
    </w:p>
    <w:p w:rsidR="00000000" w:rsidDel="00000000" w:rsidP="00000000" w:rsidRDefault="00000000" w:rsidRPr="00000000" w14:paraId="00000006">
      <w:pPr>
        <w:pStyle w:val="Heading2"/>
        <w:keepNext w:val="0"/>
        <w:keepLines w:val="0"/>
        <w:numPr>
          <w:ilvl w:val="0"/>
          <w:numId w:val="4"/>
        </w:numPr>
        <w:spacing w:after="0" w:afterAutospacing="0" w:before="240" w:line="480" w:lineRule="auto"/>
        <w:ind w:left="720" w:hanging="360"/>
        <w:rPr>
          <w:rFonts w:ascii="Times New Roman" w:cs="Times New Roman" w:eastAsia="Times New Roman" w:hAnsi="Times New Roman"/>
          <w:sz w:val="26"/>
          <w:szCs w:val="26"/>
          <w:highlight w:val="white"/>
        </w:rPr>
      </w:pPr>
      <w:bookmarkStart w:colFirst="0" w:colLast="0" w:name="_mdd1vt5kxm1s" w:id="3"/>
      <w:bookmarkEnd w:id="3"/>
      <w:r w:rsidDel="00000000" w:rsidR="00000000" w:rsidRPr="00000000">
        <w:rPr>
          <w:rFonts w:ascii="Times New Roman" w:cs="Times New Roman" w:eastAsia="Times New Roman" w:hAnsi="Times New Roman"/>
          <w:sz w:val="26"/>
          <w:szCs w:val="26"/>
          <w:highlight w:val="white"/>
          <w:rtl w:val="0"/>
        </w:rPr>
        <w:t xml:space="preserve">What business decision are you hoping this analysis will support? </w:t>
      </w:r>
      <w:r w:rsidDel="00000000" w:rsidR="00000000" w:rsidRPr="00000000">
        <w:rPr>
          <w:rFonts w:ascii="Times New Roman" w:cs="Times New Roman" w:eastAsia="Times New Roman" w:hAnsi="Times New Roman"/>
          <w:b w:val="1"/>
          <w:bCs w:val="1"/>
          <w:sz w:val="26"/>
          <w:szCs w:val="26"/>
          <w:highlight w:val="white"/>
          <w:rtl w:val="0"/>
        </w:rPr>
        <w:t xml:space="preserve">(Business objective)</w:t>
      </w:r>
    </w:p>
    <w:p w:rsidR="00000000" w:rsidDel="00000000" w:rsidP="00000000" w:rsidRDefault="00000000" w:rsidRPr="00000000" w14:paraId="00000007">
      <w:pPr>
        <w:pStyle w:val="Heading2"/>
        <w:keepNext w:val="0"/>
        <w:keepLines w:val="0"/>
        <w:numPr>
          <w:ilvl w:val="0"/>
          <w:numId w:val="4"/>
        </w:numPr>
        <w:spacing w:after="0" w:afterAutospacing="0" w:before="0" w:beforeAutospacing="0" w:line="480" w:lineRule="auto"/>
        <w:ind w:left="720" w:hanging="360"/>
        <w:rPr>
          <w:rFonts w:ascii="Times New Roman" w:cs="Times New Roman" w:eastAsia="Times New Roman" w:hAnsi="Times New Roman"/>
          <w:sz w:val="26"/>
          <w:szCs w:val="26"/>
          <w:highlight w:val="white"/>
        </w:rPr>
      </w:pPr>
      <w:bookmarkStart w:colFirst="0" w:colLast="0" w:name="_mdd1vt5kxm1s" w:id="3"/>
      <w:bookmarkEnd w:id="3"/>
      <w:r w:rsidDel="00000000" w:rsidR="00000000" w:rsidRPr="00000000">
        <w:rPr>
          <w:rFonts w:ascii="Times New Roman" w:cs="Times New Roman" w:eastAsia="Times New Roman" w:hAnsi="Times New Roman"/>
          <w:sz w:val="26"/>
          <w:szCs w:val="26"/>
          <w:highlight w:val="white"/>
          <w:rtl w:val="0"/>
        </w:rPr>
        <w:t xml:space="preserve">How are we defining sales performance? </w:t>
      </w:r>
      <w:r w:rsidDel="00000000" w:rsidR="00000000" w:rsidRPr="00000000">
        <w:rPr>
          <w:rFonts w:ascii="Times New Roman" w:cs="Times New Roman" w:eastAsia="Times New Roman" w:hAnsi="Times New Roman"/>
          <w:b w:val="1"/>
          <w:bCs w:val="1"/>
          <w:sz w:val="26"/>
          <w:szCs w:val="26"/>
          <w:highlight w:val="white"/>
          <w:rtl w:val="0"/>
        </w:rPr>
        <w:t xml:space="preserve">(Metric)</w:t>
      </w:r>
    </w:p>
    <w:p w:rsidR="00000000" w:rsidDel="00000000" w:rsidP="00000000" w:rsidRDefault="00000000" w:rsidRPr="00000000" w14:paraId="00000008">
      <w:pPr>
        <w:pStyle w:val="Heading2"/>
        <w:keepNext w:val="0"/>
        <w:keepLines w:val="0"/>
        <w:numPr>
          <w:ilvl w:val="0"/>
          <w:numId w:val="4"/>
        </w:numPr>
        <w:spacing w:after="240" w:before="0" w:beforeAutospacing="0" w:line="480" w:lineRule="auto"/>
        <w:ind w:left="720" w:hanging="360"/>
        <w:rPr>
          <w:rFonts w:ascii="Times New Roman" w:cs="Times New Roman" w:eastAsia="Times New Roman" w:hAnsi="Times New Roman"/>
          <w:sz w:val="26"/>
          <w:szCs w:val="26"/>
          <w:highlight w:val="white"/>
        </w:rPr>
      </w:pPr>
      <w:bookmarkStart w:colFirst="0" w:colLast="0" w:name="_mdd1vt5kxm1s" w:id="3"/>
      <w:bookmarkEnd w:id="3"/>
      <w:r w:rsidDel="00000000" w:rsidR="00000000" w:rsidRPr="00000000">
        <w:rPr>
          <w:rFonts w:ascii="Times New Roman" w:cs="Times New Roman" w:eastAsia="Times New Roman" w:hAnsi="Times New Roman"/>
          <w:sz w:val="26"/>
          <w:szCs w:val="26"/>
          <w:highlight w:val="white"/>
          <w:rtl w:val="0"/>
        </w:rPr>
        <w:t xml:space="preserve">After identifying the highest performing product categories, would you like the analysis broken down further by region or customer segments? </w:t>
      </w:r>
      <w:r w:rsidDel="00000000" w:rsidR="00000000" w:rsidRPr="00000000">
        <w:rPr>
          <w:rFonts w:ascii="Times New Roman" w:cs="Times New Roman" w:eastAsia="Times New Roman" w:hAnsi="Times New Roman"/>
          <w:b w:val="1"/>
          <w:bCs w:val="1"/>
          <w:sz w:val="26"/>
          <w:szCs w:val="26"/>
          <w:highlight w:val="white"/>
          <w:rtl w:val="0"/>
        </w:rPr>
        <w:t xml:space="preserve">(Success Criteria)</w:t>
      </w:r>
    </w:p>
    <w:p w:rsidR="00000000" w:rsidDel="00000000" w:rsidP="00000000" w:rsidRDefault="00000000" w:rsidRPr="00000000" w14:paraId="00000009">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mdd1vt5kxm1s" w:id="3"/>
      <w:bookmarkEnd w:id="3"/>
      <w:r w:rsidDel="00000000" w:rsidR="00000000" w:rsidRPr="00000000">
        <w:rPr>
          <w:rFonts w:ascii="Times New Roman" w:cs="Times New Roman" w:eastAsia="Times New Roman" w:hAnsi="Times New Roman"/>
          <w:b w:val="1"/>
          <w:bCs w:val="1"/>
          <w:sz w:val="28"/>
          <w:szCs w:val="28"/>
          <w:highlight w:val="white"/>
          <w:rtl w:val="0"/>
        </w:rPr>
        <w:t xml:space="preserve">Final Stakeholder Request:</w:t>
      </w:r>
    </w:p>
    <w:p w:rsidR="00000000" w:rsidDel="00000000" w:rsidP="00000000" w:rsidRDefault="00000000" w:rsidRPr="00000000" w14:paraId="0000000A">
      <w:pPr>
        <w:pStyle w:val="Heading2"/>
        <w:keepNext w:val="0"/>
        <w:keepLines w:val="0"/>
        <w:spacing w:after="240" w:before="240" w:line="480" w:lineRule="auto"/>
        <w:rPr>
          <w:rFonts w:ascii="Times New Roman" w:cs="Times New Roman" w:eastAsia="Times New Roman" w:hAnsi="Times New Roman"/>
          <w:sz w:val="26"/>
          <w:szCs w:val="26"/>
          <w:highlight w:val="white"/>
        </w:rPr>
      </w:pPr>
      <w:bookmarkStart w:colFirst="0" w:colLast="0" w:name="_4lms9b8rgq6z" w:id="4"/>
      <w:bookmarkEnd w:id="4"/>
      <w:r w:rsidDel="00000000" w:rsidR="00000000" w:rsidRPr="00000000">
        <w:rPr>
          <w:rFonts w:ascii="Times New Roman" w:cs="Times New Roman" w:eastAsia="Times New Roman" w:hAnsi="Times New Roman"/>
          <w:sz w:val="26"/>
          <w:szCs w:val="26"/>
          <w:highlight w:val="white"/>
          <w:rtl w:val="0"/>
        </w:rPr>
        <w:t xml:space="preserve">Analyze product category performance to identify which categories contribute the most revenue and profitability, and recommend where the business should focus future sales efforts.</w:t>
      </w: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480" w:lineRule="auto"/>
        <w:rPr>
          <w:rFonts w:ascii="Times New Roman" w:cs="Times New Roman" w:eastAsia="Times New Roman" w:hAnsi="Times New Roman"/>
          <w:color w:val="000000"/>
          <w:sz w:val="34"/>
          <w:szCs w:val="34"/>
          <w:highlight w:val="white"/>
        </w:rPr>
      </w:pPr>
      <w:bookmarkStart w:colFirst="0" w:colLast="0" w:name="_kiq07qkx5fo5" w:id="5"/>
      <w:bookmarkEnd w:id="5"/>
      <w:r w:rsidDel="00000000" w:rsidR="00000000" w:rsidRPr="00000000">
        <w:rPr>
          <w:rFonts w:ascii="Times New Roman" w:cs="Times New Roman" w:eastAsia="Times New Roman" w:hAnsi="Times New Roman"/>
          <w:color w:val="000000"/>
          <w:sz w:val="34"/>
          <w:szCs w:val="34"/>
          <w:highlight w:val="white"/>
          <w:rtl w:val="0"/>
        </w:rPr>
        <w:t xml:space="preserve">Stakeholder Request #2: I’m concerned our pricing strategy may be affecting profitability.</w:t>
      </w:r>
    </w:p>
    <w:p w:rsidR="00000000" w:rsidDel="00000000" w:rsidP="00000000" w:rsidRDefault="00000000" w:rsidRPr="00000000" w14:paraId="0000000D">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5m0e18enghfi" w:id="6"/>
      <w:bookmarkEnd w:id="6"/>
      <w:r w:rsidDel="00000000" w:rsidR="00000000" w:rsidRPr="00000000">
        <w:rPr>
          <w:rFonts w:ascii="Times New Roman" w:cs="Times New Roman" w:eastAsia="Times New Roman" w:hAnsi="Times New Roman"/>
          <w:b w:val="1"/>
          <w:bCs w:val="1"/>
          <w:sz w:val="28"/>
          <w:szCs w:val="28"/>
          <w:highlight w:val="white"/>
          <w:rtl w:val="0"/>
        </w:rPr>
        <w:t xml:space="preserve">Questions I’d Ask:</w:t>
      </w:r>
    </w:p>
    <w:p w:rsidR="00000000" w:rsidDel="00000000" w:rsidP="00000000" w:rsidRDefault="00000000" w:rsidRPr="00000000" w14:paraId="0000000E">
      <w:pPr>
        <w:pStyle w:val="Heading2"/>
        <w:keepNext w:val="0"/>
        <w:keepLines w:val="0"/>
        <w:numPr>
          <w:ilvl w:val="0"/>
          <w:numId w:val="33"/>
        </w:numPr>
        <w:spacing w:after="0" w:afterAutospacing="0" w:before="240" w:line="480" w:lineRule="auto"/>
        <w:ind w:left="720" w:hanging="360"/>
        <w:rPr>
          <w:rFonts w:ascii="Times New Roman" w:cs="Times New Roman" w:eastAsia="Times New Roman" w:hAnsi="Times New Roman"/>
          <w:sz w:val="26"/>
          <w:szCs w:val="26"/>
          <w:highlight w:val="white"/>
        </w:rPr>
      </w:pPr>
      <w:bookmarkStart w:colFirst="0" w:colLast="0" w:name="_5m0e18enghfi" w:id="6"/>
      <w:bookmarkEnd w:id="6"/>
      <w:r w:rsidDel="00000000" w:rsidR="00000000" w:rsidRPr="00000000">
        <w:rPr>
          <w:rFonts w:ascii="Times New Roman" w:cs="Times New Roman" w:eastAsia="Times New Roman" w:hAnsi="Times New Roman"/>
          <w:sz w:val="26"/>
          <w:szCs w:val="26"/>
          <w:highlight w:val="white"/>
          <w:rtl w:val="0"/>
        </w:rPr>
        <w:t xml:space="preserve">What pricing decision are you hoping this analysis will help you make? </w:t>
      </w:r>
      <w:r w:rsidDel="00000000" w:rsidR="00000000" w:rsidRPr="00000000">
        <w:rPr>
          <w:rFonts w:ascii="Times New Roman" w:cs="Times New Roman" w:eastAsia="Times New Roman" w:hAnsi="Times New Roman"/>
          <w:b w:val="1"/>
          <w:bCs w:val="1"/>
          <w:sz w:val="26"/>
          <w:szCs w:val="26"/>
          <w:highlight w:val="white"/>
          <w:rtl w:val="0"/>
        </w:rPr>
        <w:t xml:space="preserve">(Business Objective)</w:t>
      </w:r>
    </w:p>
    <w:p w:rsidR="00000000" w:rsidDel="00000000" w:rsidP="00000000" w:rsidRDefault="00000000" w:rsidRPr="00000000" w14:paraId="0000000F">
      <w:pPr>
        <w:pStyle w:val="Heading2"/>
        <w:keepNext w:val="0"/>
        <w:keepLines w:val="0"/>
        <w:numPr>
          <w:ilvl w:val="0"/>
          <w:numId w:val="33"/>
        </w:numPr>
        <w:spacing w:after="0" w:afterAutospacing="0" w:before="0" w:beforeAutospacing="0" w:line="480" w:lineRule="auto"/>
        <w:ind w:left="720" w:hanging="360"/>
        <w:rPr>
          <w:rFonts w:ascii="Times New Roman" w:cs="Times New Roman" w:eastAsia="Times New Roman" w:hAnsi="Times New Roman"/>
          <w:sz w:val="26"/>
          <w:szCs w:val="26"/>
          <w:highlight w:val="white"/>
        </w:rPr>
      </w:pPr>
      <w:bookmarkStart w:colFirst="0" w:colLast="0" w:name="_5m0e18enghfi" w:id="6"/>
      <w:bookmarkEnd w:id="6"/>
      <w:r w:rsidDel="00000000" w:rsidR="00000000" w:rsidRPr="00000000">
        <w:rPr>
          <w:rFonts w:ascii="Times New Roman" w:cs="Times New Roman" w:eastAsia="Times New Roman" w:hAnsi="Times New Roman"/>
          <w:sz w:val="26"/>
          <w:szCs w:val="26"/>
          <w:highlight w:val="white"/>
          <w:rtl w:val="0"/>
        </w:rPr>
        <w:t xml:space="preserve">Should we measure success using profitability, revenue, or a balance of both? </w:t>
      </w:r>
      <w:r w:rsidDel="00000000" w:rsidR="00000000" w:rsidRPr="00000000">
        <w:rPr>
          <w:rFonts w:ascii="Times New Roman" w:cs="Times New Roman" w:eastAsia="Times New Roman" w:hAnsi="Times New Roman"/>
          <w:b w:val="1"/>
          <w:bCs w:val="1"/>
          <w:sz w:val="26"/>
          <w:szCs w:val="26"/>
          <w:highlight w:val="white"/>
          <w:rtl w:val="0"/>
        </w:rPr>
        <w:t xml:space="preserve">(Metric)</w:t>
      </w:r>
    </w:p>
    <w:p w:rsidR="00000000" w:rsidDel="00000000" w:rsidP="00000000" w:rsidRDefault="00000000" w:rsidRPr="00000000" w14:paraId="00000010">
      <w:pPr>
        <w:pStyle w:val="Heading2"/>
        <w:keepNext w:val="0"/>
        <w:keepLines w:val="0"/>
        <w:numPr>
          <w:ilvl w:val="0"/>
          <w:numId w:val="33"/>
        </w:numPr>
        <w:spacing w:after="0" w:afterAutospacing="0" w:before="0" w:beforeAutospacing="0" w:line="480" w:lineRule="auto"/>
        <w:ind w:left="720" w:hanging="360"/>
        <w:rPr>
          <w:rFonts w:ascii="Times New Roman" w:cs="Times New Roman" w:eastAsia="Times New Roman" w:hAnsi="Times New Roman"/>
          <w:sz w:val="26"/>
          <w:szCs w:val="26"/>
          <w:highlight w:val="white"/>
        </w:rPr>
      </w:pPr>
      <w:bookmarkStart w:colFirst="0" w:colLast="0" w:name="_5m0e18enghfi" w:id="6"/>
      <w:bookmarkEnd w:id="6"/>
      <w:r w:rsidDel="00000000" w:rsidR="00000000" w:rsidRPr="00000000">
        <w:rPr>
          <w:rFonts w:ascii="Times New Roman" w:cs="Times New Roman" w:eastAsia="Times New Roman" w:hAnsi="Times New Roman"/>
          <w:sz w:val="26"/>
          <w:szCs w:val="26"/>
          <w:highlight w:val="white"/>
          <w:rtl w:val="0"/>
        </w:rPr>
        <w:t xml:space="preserve">Should we identify which product categories are most impacted by discounting?</w:t>
      </w:r>
    </w:p>
    <w:p w:rsidR="00000000" w:rsidDel="00000000" w:rsidP="00000000" w:rsidRDefault="00000000" w:rsidRPr="00000000" w14:paraId="00000011">
      <w:pPr>
        <w:pStyle w:val="Heading2"/>
        <w:numPr>
          <w:ilvl w:val="0"/>
          <w:numId w:val="33"/>
        </w:numPr>
        <w:spacing w:before="0" w:beforeAutospacing="0" w:line="480" w:lineRule="auto"/>
        <w:ind w:left="720" w:hanging="360"/>
        <w:rPr>
          <w:rFonts w:ascii="Times New Roman" w:cs="Times New Roman" w:eastAsia="Times New Roman" w:hAnsi="Times New Roman"/>
          <w:sz w:val="26"/>
          <w:szCs w:val="26"/>
        </w:rPr>
      </w:pPr>
      <w:bookmarkStart w:colFirst="0" w:colLast="0" w:name="_gxj89kkwgxj6" w:id="7"/>
      <w:bookmarkEnd w:id="7"/>
      <w:r w:rsidDel="00000000" w:rsidR="00000000" w:rsidRPr="00000000">
        <w:rPr>
          <w:rFonts w:ascii="Times New Roman" w:cs="Times New Roman" w:eastAsia="Times New Roman" w:hAnsi="Times New Roman"/>
          <w:sz w:val="26"/>
          <w:szCs w:val="26"/>
          <w:rtl w:val="0"/>
        </w:rPr>
        <w:t xml:space="preserve">What data is available regarding our product costs, promotions, or pricing history? </w:t>
      </w:r>
      <w:r w:rsidDel="00000000" w:rsidR="00000000" w:rsidRPr="00000000">
        <w:rPr>
          <w:rFonts w:ascii="Times New Roman" w:cs="Times New Roman" w:eastAsia="Times New Roman" w:hAnsi="Times New Roman"/>
          <w:b w:val="1"/>
          <w:bCs w:val="1"/>
          <w:sz w:val="26"/>
          <w:szCs w:val="26"/>
          <w:rtl w:val="0"/>
        </w:rPr>
        <w:t xml:space="preserve">(Data availability)</w:t>
      </w:r>
    </w:p>
    <w:p w:rsidR="00000000" w:rsidDel="00000000" w:rsidP="00000000" w:rsidRDefault="00000000" w:rsidRPr="00000000" w14:paraId="00000012">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5m0e18enghfi" w:id="6"/>
      <w:bookmarkEnd w:id="6"/>
      <w:r w:rsidDel="00000000" w:rsidR="00000000" w:rsidRPr="00000000">
        <w:rPr>
          <w:rFonts w:ascii="Times New Roman" w:cs="Times New Roman" w:eastAsia="Times New Roman" w:hAnsi="Times New Roman"/>
          <w:b w:val="1"/>
          <w:bCs w:val="1"/>
          <w:sz w:val="28"/>
          <w:szCs w:val="28"/>
          <w:highlight w:val="white"/>
          <w:rtl w:val="0"/>
        </w:rPr>
        <w:t xml:space="preserve">Final Stakeholder Request:</w:t>
      </w:r>
    </w:p>
    <w:p w:rsidR="00000000" w:rsidDel="00000000" w:rsidP="00000000" w:rsidRDefault="00000000" w:rsidRPr="00000000" w14:paraId="00000013">
      <w:pPr>
        <w:pStyle w:val="Heading2"/>
        <w:keepNext w:val="0"/>
        <w:keepLines w:val="0"/>
        <w:spacing w:after="240" w:before="240" w:line="480" w:lineRule="auto"/>
        <w:rPr>
          <w:rFonts w:ascii="Times New Roman" w:cs="Times New Roman" w:eastAsia="Times New Roman" w:hAnsi="Times New Roman"/>
          <w:sz w:val="26"/>
          <w:szCs w:val="26"/>
          <w:highlight w:val="white"/>
        </w:rPr>
      </w:pPr>
      <w:bookmarkStart w:colFirst="0" w:colLast="0" w:name="_5m0e18enghfi" w:id="6"/>
      <w:bookmarkEnd w:id="6"/>
      <w:r w:rsidDel="00000000" w:rsidR="00000000" w:rsidRPr="00000000">
        <w:rPr>
          <w:rFonts w:ascii="Times New Roman" w:cs="Times New Roman" w:eastAsia="Times New Roman" w:hAnsi="Times New Roman"/>
          <w:sz w:val="26"/>
          <w:szCs w:val="26"/>
          <w:highlight w:val="white"/>
          <w:rtl w:val="0"/>
        </w:rPr>
        <w:t xml:space="preserve">Analyze the relationship between discount percentages, revenue, and profitability to determine whether current pricing strategies are maximizing business performance.</w:t>
      </w:r>
    </w:p>
    <w:p w:rsidR="00000000" w:rsidDel="00000000" w:rsidP="00000000" w:rsidRDefault="00000000" w:rsidRPr="00000000" w14:paraId="00000014">
      <w:pPr>
        <w:pStyle w:val="Heading2"/>
        <w:keepNext w:val="0"/>
        <w:keepLines w:val="0"/>
        <w:spacing w:after="80" w:line="480" w:lineRule="auto"/>
        <w:rPr>
          <w:rFonts w:ascii="Times New Roman" w:cs="Times New Roman" w:eastAsia="Times New Roman" w:hAnsi="Times New Roman"/>
          <w:sz w:val="30"/>
          <w:szCs w:val="30"/>
          <w:highlight w:val="white"/>
        </w:rPr>
      </w:pPr>
      <w:bookmarkStart w:colFirst="0" w:colLast="0" w:name="_ecoqo0x1jbr0"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480" w:lineRule="auto"/>
        <w:rPr>
          <w:rFonts w:ascii="Times New Roman" w:cs="Times New Roman" w:eastAsia="Times New Roman" w:hAnsi="Times New Roman"/>
          <w:sz w:val="34"/>
          <w:szCs w:val="34"/>
          <w:highlight w:val="white"/>
        </w:rPr>
      </w:pPr>
      <w:bookmarkStart w:colFirst="0" w:colLast="0" w:name="_5ss96mhjv9ie" w:id="9"/>
      <w:bookmarkEnd w:id="9"/>
      <w:r w:rsidDel="00000000" w:rsidR="00000000" w:rsidRPr="00000000">
        <w:rPr>
          <w:rFonts w:ascii="Times New Roman" w:cs="Times New Roman" w:eastAsia="Times New Roman" w:hAnsi="Times New Roman"/>
          <w:sz w:val="34"/>
          <w:szCs w:val="34"/>
          <w:highlight w:val="white"/>
          <w:rtl w:val="0"/>
        </w:rPr>
        <w:t xml:space="preserve">Stakeholder Request #3: I want to understand how our sales performance is changing each quarter.</w:t>
      </w:r>
    </w:p>
    <w:p w:rsidR="00000000" w:rsidDel="00000000" w:rsidP="00000000" w:rsidRDefault="00000000" w:rsidRPr="00000000" w14:paraId="00000016">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5ss96mhjv9ie" w:id="9"/>
      <w:bookmarkEnd w:id="9"/>
      <w:r w:rsidDel="00000000" w:rsidR="00000000" w:rsidRPr="00000000">
        <w:rPr>
          <w:rFonts w:ascii="Times New Roman" w:cs="Times New Roman" w:eastAsia="Times New Roman" w:hAnsi="Times New Roman"/>
          <w:b w:val="1"/>
          <w:bCs w:val="1"/>
          <w:sz w:val="28"/>
          <w:szCs w:val="28"/>
          <w:highlight w:val="white"/>
          <w:rtl w:val="0"/>
        </w:rPr>
        <w:t xml:space="preserve">Questions I'd Ask:</w:t>
      </w:r>
    </w:p>
    <w:p w:rsidR="00000000" w:rsidDel="00000000" w:rsidP="00000000" w:rsidRDefault="00000000" w:rsidRPr="00000000" w14:paraId="00000017">
      <w:pPr>
        <w:pStyle w:val="Heading2"/>
        <w:keepNext w:val="0"/>
        <w:keepLines w:val="0"/>
        <w:numPr>
          <w:ilvl w:val="0"/>
          <w:numId w:val="6"/>
        </w:numPr>
        <w:spacing w:after="0" w:afterAutospacing="0" w:before="240" w:line="480" w:lineRule="auto"/>
        <w:ind w:left="720" w:hanging="360"/>
        <w:rPr>
          <w:rFonts w:ascii="Times New Roman" w:cs="Times New Roman" w:eastAsia="Times New Roman" w:hAnsi="Times New Roman"/>
          <w:sz w:val="26"/>
          <w:szCs w:val="26"/>
          <w:highlight w:val="white"/>
        </w:rPr>
      </w:pPr>
      <w:bookmarkStart w:colFirst="0" w:colLast="0" w:name="_5ss96mhjv9ie" w:id="9"/>
      <w:bookmarkEnd w:id="9"/>
      <w:r w:rsidDel="00000000" w:rsidR="00000000" w:rsidRPr="00000000">
        <w:rPr>
          <w:rFonts w:ascii="Times New Roman" w:cs="Times New Roman" w:eastAsia="Times New Roman" w:hAnsi="Times New Roman"/>
          <w:sz w:val="26"/>
          <w:szCs w:val="26"/>
          <w:highlight w:val="white"/>
          <w:rtl w:val="0"/>
        </w:rPr>
        <w:t xml:space="preserve">What business decision are you hoping this trend analysis will support? </w:t>
      </w:r>
      <w:r w:rsidDel="00000000" w:rsidR="00000000" w:rsidRPr="00000000">
        <w:rPr>
          <w:rFonts w:ascii="Times New Roman" w:cs="Times New Roman" w:eastAsia="Times New Roman" w:hAnsi="Times New Roman"/>
          <w:b w:val="1"/>
          <w:bCs w:val="1"/>
          <w:sz w:val="26"/>
          <w:szCs w:val="26"/>
          <w:highlight w:val="white"/>
          <w:rtl w:val="0"/>
        </w:rPr>
        <w:t xml:space="preserve">(Business Objective)</w:t>
      </w:r>
    </w:p>
    <w:p w:rsidR="00000000" w:rsidDel="00000000" w:rsidP="00000000" w:rsidRDefault="00000000" w:rsidRPr="00000000" w14:paraId="00000018">
      <w:pPr>
        <w:pStyle w:val="Heading2"/>
        <w:keepNext w:val="0"/>
        <w:keepLines w:val="0"/>
        <w:numPr>
          <w:ilvl w:val="0"/>
          <w:numId w:val="6"/>
        </w:numPr>
        <w:spacing w:after="0" w:afterAutospacing="0" w:before="0" w:beforeAutospacing="0" w:line="480" w:lineRule="auto"/>
        <w:ind w:left="720" w:hanging="360"/>
        <w:rPr>
          <w:rFonts w:ascii="Times New Roman" w:cs="Times New Roman" w:eastAsia="Times New Roman" w:hAnsi="Times New Roman"/>
          <w:sz w:val="26"/>
          <w:szCs w:val="26"/>
          <w:highlight w:val="white"/>
        </w:rPr>
      </w:pPr>
      <w:bookmarkStart w:colFirst="0" w:colLast="0" w:name="_5ss96mhjv9ie" w:id="9"/>
      <w:bookmarkEnd w:id="9"/>
      <w:r w:rsidDel="00000000" w:rsidR="00000000" w:rsidRPr="00000000">
        <w:rPr>
          <w:rFonts w:ascii="Times New Roman" w:cs="Times New Roman" w:eastAsia="Times New Roman" w:hAnsi="Times New Roman"/>
          <w:sz w:val="26"/>
          <w:szCs w:val="26"/>
          <w:rtl w:val="0"/>
        </w:rPr>
        <w:t xml:space="preserve">Should we compare sales performance Quarter-over-Quarter, Year-over-Year, or both? If comparing Quarter-over-Quarter, should we compare against the immediately previous quarter or the same quarter from the previous year?</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(Timeframe &amp; Comparison)</w:t>
      </w:r>
    </w:p>
    <w:p w:rsidR="00000000" w:rsidDel="00000000" w:rsidP="00000000" w:rsidRDefault="00000000" w:rsidRPr="00000000" w14:paraId="00000019">
      <w:pPr>
        <w:pStyle w:val="Heading2"/>
        <w:numPr>
          <w:ilvl w:val="0"/>
          <w:numId w:val="6"/>
        </w:numPr>
        <w:spacing w:after="0" w:afterAutospacing="0" w:before="0" w:beforeAutospacing="0" w:line="480" w:lineRule="auto"/>
        <w:ind w:left="720" w:hanging="360"/>
        <w:rPr>
          <w:sz w:val="26"/>
          <w:szCs w:val="26"/>
        </w:rPr>
      </w:pPr>
      <w:bookmarkStart w:colFirst="0" w:colLast="0" w:name="_47xghgbe4jh7" w:id="10"/>
      <w:bookmarkEnd w:id="10"/>
      <w:r w:rsidDel="00000000" w:rsidR="00000000" w:rsidRPr="00000000">
        <w:rPr>
          <w:rFonts w:ascii="Times New Roman" w:cs="Times New Roman" w:eastAsia="Times New Roman" w:hAnsi="Times New Roman"/>
          <w:sz w:val="26"/>
          <w:szCs w:val="26"/>
          <w:rtl w:val="0"/>
        </w:rPr>
        <w:t xml:space="preserve">Should the analysis focus on overall company performance, or would you also like quarterly trends broken down by product category, region, or customer segment? </w:t>
      </w:r>
      <w:r w:rsidDel="00000000" w:rsidR="00000000" w:rsidRPr="00000000">
        <w:rPr>
          <w:rFonts w:ascii="Times New Roman" w:cs="Times New Roman" w:eastAsia="Times New Roman" w:hAnsi="Times New Roman"/>
          <w:b w:val="1"/>
          <w:bCs w:val="1"/>
          <w:sz w:val="26"/>
          <w:szCs w:val="26"/>
          <w:rtl w:val="0"/>
        </w:rPr>
        <w:t xml:space="preserve">(Scope)</w:t>
      </w:r>
    </w:p>
    <w:p w:rsidR="00000000" w:rsidDel="00000000" w:rsidP="00000000" w:rsidRDefault="00000000" w:rsidRPr="00000000" w14:paraId="0000001A">
      <w:pPr>
        <w:pStyle w:val="Heading2"/>
        <w:keepNext w:val="0"/>
        <w:keepLines w:val="0"/>
        <w:numPr>
          <w:ilvl w:val="0"/>
          <w:numId w:val="6"/>
        </w:numPr>
        <w:spacing w:after="240" w:before="0" w:beforeAutospacing="0" w:line="480" w:lineRule="auto"/>
        <w:ind w:left="720" w:hanging="360"/>
        <w:rPr>
          <w:rFonts w:ascii="Times New Roman" w:cs="Times New Roman" w:eastAsia="Times New Roman" w:hAnsi="Times New Roman"/>
          <w:sz w:val="26"/>
          <w:szCs w:val="26"/>
          <w:highlight w:val="white"/>
        </w:rPr>
      </w:pPr>
      <w:bookmarkStart w:colFirst="0" w:colLast="0" w:name="_5ss96mhjv9ie" w:id="9"/>
      <w:bookmarkEnd w:id="9"/>
      <w:r w:rsidDel="00000000" w:rsidR="00000000" w:rsidRPr="00000000">
        <w:rPr>
          <w:rFonts w:ascii="Times New Roman" w:cs="Times New Roman" w:eastAsia="Times New Roman" w:hAnsi="Times New Roman"/>
          <w:sz w:val="26"/>
          <w:szCs w:val="26"/>
          <w:highlight w:val="white"/>
          <w:rtl w:val="0"/>
        </w:rPr>
        <w:t xml:space="preserve">What outcome would make this analysis useful? For example, identifying seasonal trends or forecasting future sales opportunities?</w:t>
      </w:r>
      <w:r w:rsidDel="00000000" w:rsidR="00000000" w:rsidRPr="00000000">
        <w:rPr>
          <w:rFonts w:ascii="Times New Roman" w:cs="Times New Roman" w:eastAsia="Times New Roman" w:hAnsi="Times New Roman"/>
          <w:b w:val="1"/>
          <w:bCs w:val="1"/>
          <w:sz w:val="26"/>
          <w:szCs w:val="26"/>
          <w:highlight w:val="white"/>
          <w:rtl w:val="0"/>
        </w:rPr>
        <w:t xml:space="preserve"> (Success criteria)</w:t>
      </w:r>
    </w:p>
    <w:p w:rsidR="00000000" w:rsidDel="00000000" w:rsidP="00000000" w:rsidRDefault="00000000" w:rsidRPr="00000000" w14:paraId="0000001B">
      <w:pPr>
        <w:pStyle w:val="Heading2"/>
        <w:keepNext w:val="0"/>
        <w:keepLines w:val="0"/>
        <w:spacing w:after="240" w:before="240" w:line="480" w:lineRule="auto"/>
        <w:rPr>
          <w:rFonts w:ascii="Times New Roman" w:cs="Times New Roman" w:eastAsia="Times New Roman" w:hAnsi="Times New Roman"/>
          <w:b w:val="1"/>
          <w:bCs w:val="1"/>
          <w:sz w:val="28"/>
          <w:szCs w:val="28"/>
          <w:highlight w:val="white"/>
        </w:rPr>
      </w:pPr>
      <w:bookmarkStart w:colFirst="0" w:colLast="0" w:name="_5ss96mhjv9ie" w:id="9"/>
      <w:bookmarkEnd w:id="9"/>
      <w:r w:rsidDel="00000000" w:rsidR="00000000" w:rsidRPr="00000000">
        <w:rPr>
          <w:rFonts w:ascii="Times New Roman" w:cs="Times New Roman" w:eastAsia="Times New Roman" w:hAnsi="Times New Roman"/>
          <w:b w:val="1"/>
          <w:bCs w:val="1"/>
          <w:sz w:val="28"/>
          <w:szCs w:val="28"/>
          <w:highlight w:val="white"/>
          <w:rtl w:val="0"/>
        </w:rPr>
        <w:t xml:space="preserve">Final Stakeholder Request:</w:t>
      </w:r>
    </w:p>
    <w:p w:rsidR="00000000" w:rsidDel="00000000" w:rsidP="00000000" w:rsidRDefault="00000000" w:rsidRPr="00000000" w14:paraId="0000001C">
      <w:pPr>
        <w:pStyle w:val="Heading2"/>
        <w:keepNext w:val="0"/>
        <w:keepLines w:val="0"/>
        <w:spacing w:after="240" w:before="240" w:line="480" w:lineRule="auto"/>
        <w:rPr>
          <w:rFonts w:ascii="Times New Roman" w:cs="Times New Roman" w:eastAsia="Times New Roman" w:hAnsi="Times New Roman"/>
          <w:sz w:val="26"/>
          <w:szCs w:val="26"/>
          <w:highlight w:val="white"/>
        </w:rPr>
      </w:pPr>
      <w:bookmarkStart w:colFirst="0" w:colLast="0" w:name="_8gdy5vrmtzc" w:id="11"/>
      <w:bookmarkEnd w:id="11"/>
      <w:r w:rsidDel="00000000" w:rsidR="00000000" w:rsidRPr="00000000">
        <w:rPr>
          <w:rFonts w:ascii="Times New Roman" w:cs="Times New Roman" w:eastAsia="Times New Roman" w:hAnsi="Times New Roman"/>
          <w:sz w:val="26"/>
          <w:szCs w:val="26"/>
          <w:highlight w:val="white"/>
          <w:rtl w:val="0"/>
        </w:rPr>
        <w:t xml:space="preserve">Analyze Quarter-over-Quarter sales performance to identify revenue trends, seasonal patterns, and opportunities that can support future sales planning and business decision-making.</w:t>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b w:val="1"/>
          <w:bCs w:val="1"/>
          <w:sz w:val="46"/>
          <w:szCs w:val="46"/>
          <w:highlight w:val="white"/>
          <w:rtl w:val="0"/>
        </w:rPr>
        <w:t xml:space="preserve">PREPARE</w:t>
      </w:r>
    </w:p>
    <w:p w:rsidR="00000000" w:rsidDel="00000000" w:rsidP="00000000" w:rsidRDefault="00000000" w:rsidRPr="00000000" w14:paraId="0000001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Prepared a realistic transactional sales dataset containing approximately </w:t>
      </w:r>
      <w:r w:rsidDel="00000000" w:rsidR="00000000" w:rsidRPr="00000000">
        <w:rPr>
          <w:rFonts w:ascii="Times New Roman" w:cs="Times New Roman" w:eastAsia="Times New Roman" w:hAnsi="Times New Roman"/>
          <w:b w:val="1"/>
          <w:bCs w:val="1"/>
          <w:sz w:val="26"/>
          <w:szCs w:val="26"/>
          <w:rtl w:val="0"/>
        </w:rPr>
        <w:t xml:space="preserve">50,000 sales records</w:t>
      </w:r>
      <w:r w:rsidDel="00000000" w:rsidR="00000000" w:rsidRPr="00000000">
        <w:rPr>
          <w:rFonts w:ascii="Times New Roman" w:cs="Times New Roman" w:eastAsia="Times New Roman" w:hAnsi="Times New Roman"/>
          <w:sz w:val="26"/>
          <w:szCs w:val="26"/>
          <w:rtl w:val="0"/>
        </w:rPr>
        <w:t xml:space="preserve"> with intentionally introduced data quality issues (duplicates, inconsistent formatting, missing values, and capitalization errors) to simulate a real-world business environment for data cleaning and sales analytics.</w:t>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Table: </w:t>
      </w:r>
      <w:hyperlink r:id="rId6">
        <w:r w:rsidDel="00000000" w:rsidR="00000000" w:rsidRPr="00000000">
          <w:rPr>
            <w:rFonts w:ascii="Times New Roman" w:cs="Times New Roman" w:eastAsia="Times New Roman" w:hAnsi="Times New Roman"/>
            <w:color w:val="1155cc"/>
            <w:sz w:val="26"/>
            <w:szCs w:val="26"/>
            <w:highlight w:val="white"/>
            <w:u w:val="single"/>
            <w:rtl w:val="0"/>
          </w:rPr>
          <w:t xml:space="preserve">Sales_Transactions_Spreadsheet.xlsx</w:t>
        </w:r>
      </w:hyperlink>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b w:val="1"/>
          <w:bCs w:val="1"/>
          <w:sz w:val="46"/>
          <w:szCs w:val="4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b w:val="1"/>
          <w:bCs w:val="1"/>
          <w:sz w:val="46"/>
          <w:szCs w:val="46"/>
          <w:highlight w:val="white"/>
          <w:rtl w:val="0"/>
        </w:rPr>
        <w:t xml:space="preserve">PROCESS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Issue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Tool/Function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Column size/width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Format: Autofit Column Width/Height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Resized all column widths and row heights to improve readability and presentation consistency.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Duplicate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Remove Duplicates, Sort &amp;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Reviewed and removed 198 duplicate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Capitalization Errors/ Extra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=PROPER(TRIM(</w:t>
            </w:r>
            <w:r w:rsidDel="00000000" w:rsidR="00000000" w:rsidRPr="00000000">
              <w:rPr>
                <w:rFonts w:ascii="Times New Roman" w:cs="Times New Roman" w:eastAsia="Times New Roman" w:hAnsi="Times New Roman"/>
                <w:color w:val="3c78d8"/>
                <w:sz w:val="26"/>
                <w:szCs w:val="26"/>
                <w:highlight w:val="white"/>
                <w:rtl w:val="0"/>
              </w:rPr>
              <w:t xml:space="preserve">cell2</w:t>
            </w:r>
            <w:r w:rsidDel="00000000" w:rsidR="00000000" w:rsidRPr="00000000">
              <w:rPr>
                <w:rFonts w:ascii="Times New Roman" w:cs="Times New Roman" w:eastAsia="Times New Roman" w:hAnsi="Times New Roman"/>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Standardized all categories/inconsistent formatting and removed trailing 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Date Standardization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Cell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Validated and standardized date formatting across approximately 50,000 transaction records.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Number Standardization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Currency Number Format ($), Number format, Percent, Date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Applied consistent number and currency formatting to columns that contained numeric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NULLS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Conditional Formatting: New Rule, Highlight cell value that contains a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Applied a rule to highlight blank cell values yellow to notify a blank 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Negative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Conditional Formatting: New Rule </w:t>
            </w:r>
            <w:r w:rsidDel="00000000" w:rsidR="00000000" w:rsidRPr="00000000">
              <w:rPr>
                <w:rFonts w:ascii="Cardo" w:cs="Cardo" w:eastAsia="Cardo" w:hAnsi="Cardo"/>
                <w:sz w:val="26"/>
                <w:szCs w:val="26"/>
                <w:rtl w:val="0"/>
              </w:rPr>
              <w:t xml:space="preserve">→</w:t>
            </w:r>
            <w:r w:rsidDel="00000000" w:rsidR="00000000" w:rsidRPr="00000000">
              <w:rPr>
                <w:rFonts w:ascii="Times New Roman" w:cs="Times New Roman" w:eastAsia="Times New Roman" w:hAnsi="Times New Roman"/>
                <w:sz w:val="26"/>
                <w:szCs w:val="26"/>
                <w:highlight w:val="white"/>
                <w:rtl w:val="0"/>
              </w:rPr>
              <w:t xml:space="preserve"> Highlight cell value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Applied a rule to highlight negative cell values red with a red text to notify a negative value.</w:t>
            </w:r>
          </w:p>
        </w:tc>
      </w:tr>
    </w:tbl>
    <w:p w:rsidR="00000000" w:rsidDel="00000000" w:rsidP="00000000" w:rsidRDefault="00000000" w:rsidRPr="00000000" w14:paraId="0000003B">
      <w:pPr>
        <w:spacing w:line="480" w:lineRule="auto"/>
        <w:rPr>
          <w:rFonts w:ascii="Times New Roman" w:cs="Times New Roman" w:eastAsia="Times New Roman" w:hAnsi="Times New Roman"/>
          <w:b w:val="1"/>
          <w:bCs w:val="1"/>
          <w:sz w:val="46"/>
          <w:szCs w:val="46"/>
          <w:highlight w:val="white"/>
        </w:rPr>
      </w:pPr>
      <w:r w:rsidDel="00000000" w:rsidR="00000000" w:rsidRPr="00000000">
        <w:rPr>
          <w:rtl w:val="0"/>
        </w:rPr>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480" w:lineRule="auto"/>
        <w:rPr>
          <w:rFonts w:ascii="Times New Roman" w:cs="Times New Roman" w:eastAsia="Times New Roman" w:hAnsi="Times New Roman"/>
          <w:b w:val="1"/>
          <w:bCs w:val="1"/>
          <w:color w:val="0e101a"/>
          <w:sz w:val="46"/>
          <w:szCs w:val="46"/>
          <w:highlight w:val="white"/>
        </w:rPr>
      </w:pPr>
      <w:bookmarkStart w:colFirst="0" w:colLast="0" w:name="_nabl59ciwiuu" w:id="12"/>
      <w:bookmarkEnd w:id="12"/>
      <w:r w:rsidDel="00000000" w:rsidR="00000000" w:rsidRPr="00000000">
        <w:rPr>
          <w:rFonts w:ascii="Times New Roman" w:cs="Times New Roman" w:eastAsia="Times New Roman" w:hAnsi="Times New Roman"/>
          <w:b w:val="1"/>
          <w:bCs w:val="1"/>
          <w:color w:val="0e101a"/>
          <w:sz w:val="46"/>
          <w:szCs w:val="46"/>
          <w:highlight w:val="white"/>
          <w:rtl w:val="0"/>
        </w:rPr>
        <w:t xml:space="preserve">ANALYZE</w:t>
      </w:r>
    </w:p>
    <w:p w:rsidR="00000000" w:rsidDel="00000000" w:rsidP="00000000" w:rsidRDefault="00000000" w:rsidRPr="00000000" w14:paraId="0000003E">
      <w:pPr>
        <w:pStyle w:val="Heading2"/>
        <w:keepNext w:val="0"/>
        <w:keepLines w:val="0"/>
        <w:numPr>
          <w:ilvl w:val="0"/>
          <w:numId w:val="25"/>
        </w:numPr>
        <w:spacing w:after="240" w:before="240" w:line="480" w:lineRule="auto"/>
        <w:ind w:left="720" w:hanging="360"/>
        <w:rPr>
          <w:rFonts w:ascii="Times New Roman" w:cs="Times New Roman" w:eastAsia="Times New Roman" w:hAnsi="Times New Roman"/>
          <w:sz w:val="26"/>
          <w:szCs w:val="26"/>
        </w:rPr>
      </w:pPr>
      <w:bookmarkStart w:colFirst="0" w:colLast="0" w:name="_otjfu5tzk7hf" w:id="13"/>
      <w:bookmarkEnd w:id="13"/>
      <w:r w:rsidDel="00000000" w:rsidR="00000000" w:rsidRPr="00000000">
        <w:rPr>
          <w:rFonts w:ascii="Times New Roman" w:cs="Times New Roman" w:eastAsia="Times New Roman" w:hAnsi="Times New Roman"/>
          <w:sz w:val="26"/>
          <w:szCs w:val="26"/>
          <w:highlight w:val="white"/>
          <w:rtl w:val="0"/>
        </w:rPr>
        <w:t xml:space="preserve">Analyze product category performance to identify which categories contribute the most revenue and profitability, and recommend where the business should focus future sales efforts.</w:t>
      </w:r>
      <w:r w:rsidDel="00000000" w:rsidR="00000000" w:rsidRPr="00000000">
        <w:rPr>
          <w:rtl w:val="0"/>
        </w:rPr>
      </w:r>
    </w:p>
    <w:p w:rsidR="00000000" w:rsidDel="00000000" w:rsidP="00000000" w:rsidRDefault="00000000" w:rsidRPr="00000000" w14:paraId="0000003F">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 (Validated Through Analysis)</w:t>
      </w:r>
    </w:p>
    <w:p w:rsidR="00000000" w:rsidDel="00000000" w:rsidP="00000000" w:rsidRDefault="00000000" w:rsidRPr="00000000" w14:paraId="00000040">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Query 1 (Product Category Revenue &amp; Profitability Performance)</w:t>
      </w:r>
      <w:r w:rsidDel="00000000" w:rsidR="00000000" w:rsidRPr="00000000">
        <w:rPr>
          <w:rtl w:val="0"/>
        </w:rPr>
      </w:r>
    </w:p>
    <w:p w:rsidR="00000000" w:rsidDel="00000000" w:rsidP="00000000" w:rsidRDefault="00000000" w:rsidRPr="00000000" w14:paraId="00000041">
      <w:pPr>
        <w:numPr>
          <w:ilvl w:val="0"/>
          <w:numId w:val="13"/>
        </w:numPr>
        <w:spacing w:after="240" w:before="240" w:line="48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Software and Consulting</w:t>
      </w:r>
      <w:r w:rsidDel="00000000" w:rsidR="00000000" w:rsidRPr="00000000">
        <w:rPr>
          <w:rFonts w:ascii="Times New Roman" w:cs="Times New Roman" w:eastAsia="Times New Roman" w:hAnsi="Times New Roman"/>
          <w:sz w:val="26"/>
          <w:szCs w:val="26"/>
          <w:rtl w:val="0"/>
        </w:rPr>
        <w:t xml:space="preserve"> were identified as the company's two largest revenue-generating product categories. </w:t>
      </w:r>
      <w:r w:rsidDel="00000000" w:rsidR="00000000" w:rsidRPr="00000000">
        <w:rPr>
          <w:rFonts w:ascii="Times New Roman" w:cs="Times New Roman" w:eastAsia="Times New Roman" w:hAnsi="Times New Roman"/>
          <w:b w:val="1"/>
          <w:bCs w:val="1"/>
          <w:sz w:val="26"/>
          <w:szCs w:val="26"/>
          <w:rtl w:val="0"/>
        </w:rPr>
        <w:t xml:space="preserve">Software generated approximately $69.2M in revenue and $39.2M in profit</w:t>
      </w:r>
      <w:r w:rsidDel="00000000" w:rsidR="00000000" w:rsidRPr="00000000">
        <w:rPr>
          <w:rFonts w:ascii="Times New Roman" w:cs="Times New Roman" w:eastAsia="Times New Roman" w:hAnsi="Times New Roman"/>
          <w:sz w:val="26"/>
          <w:szCs w:val="26"/>
          <w:rtl w:val="0"/>
        </w:rPr>
        <w:t xml:space="preserve">, resulting in a </w:t>
      </w:r>
      <w:r w:rsidDel="00000000" w:rsidR="00000000" w:rsidRPr="00000000">
        <w:rPr>
          <w:rFonts w:ascii="Times New Roman" w:cs="Times New Roman" w:eastAsia="Times New Roman" w:hAnsi="Times New Roman"/>
          <w:b w:val="1"/>
          <w:bCs w:val="1"/>
          <w:sz w:val="26"/>
          <w:szCs w:val="26"/>
          <w:rtl w:val="0"/>
        </w:rPr>
        <w:t xml:space="preserve">56.8% profit margin</w:t>
      </w:r>
      <w:r w:rsidDel="00000000" w:rsidR="00000000" w:rsidRPr="00000000">
        <w:rPr>
          <w:rFonts w:ascii="Times New Roman" w:cs="Times New Roman" w:eastAsia="Times New Roman" w:hAnsi="Times New Roman"/>
          <w:sz w:val="26"/>
          <w:szCs w:val="26"/>
          <w:rtl w:val="0"/>
        </w:rPr>
        <w:t xml:space="preserve">, while </w:t>
      </w:r>
      <w:r w:rsidDel="00000000" w:rsidR="00000000" w:rsidRPr="00000000">
        <w:rPr>
          <w:rFonts w:ascii="Times New Roman" w:cs="Times New Roman" w:eastAsia="Times New Roman" w:hAnsi="Times New Roman"/>
          <w:b w:val="1"/>
          <w:bCs w:val="1"/>
          <w:sz w:val="26"/>
          <w:szCs w:val="26"/>
          <w:rtl w:val="0"/>
        </w:rPr>
        <w:t xml:space="preserve">Consulting generated approximately $66.6M in revenue and $29.7M in profit</w:t>
      </w:r>
      <w:r w:rsidDel="00000000" w:rsidR="00000000" w:rsidRPr="00000000">
        <w:rPr>
          <w:rFonts w:ascii="Times New Roman" w:cs="Times New Roman" w:eastAsia="Times New Roman" w:hAnsi="Times New Roman"/>
          <w:sz w:val="26"/>
          <w:szCs w:val="26"/>
          <w:rtl w:val="0"/>
        </w:rPr>
        <w:t xml:space="preserve">, with a </w:t>
      </w:r>
      <w:r w:rsidDel="00000000" w:rsidR="00000000" w:rsidRPr="00000000">
        <w:rPr>
          <w:rFonts w:ascii="Times New Roman" w:cs="Times New Roman" w:eastAsia="Times New Roman" w:hAnsi="Times New Roman"/>
          <w:b w:val="1"/>
          <w:bCs w:val="1"/>
          <w:sz w:val="26"/>
          <w:szCs w:val="26"/>
          <w:rtl w:val="0"/>
        </w:rPr>
        <w:t xml:space="preserve">44.6% profit margin</w:t>
      </w:r>
      <w:r w:rsidDel="00000000" w:rsidR="00000000" w:rsidRPr="00000000">
        <w:rPr>
          <w:rFonts w:ascii="Times New Roman" w:cs="Times New Roman" w:eastAsia="Times New Roman" w:hAnsi="Times New Roman"/>
          <w:sz w:val="26"/>
          <w:szCs w:val="26"/>
          <w:rtl w:val="0"/>
        </w:rPr>
        <w:t xml:space="preserve">. Although both categories generated similar revenue, Software converted revenue into profit significantly more efficiently.</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2 (Regional Revenue &amp; Profitability Performance)</w:t>
      </w:r>
    </w:p>
    <w:p w:rsidR="00000000" w:rsidDel="00000000" w:rsidP="00000000" w:rsidRDefault="00000000" w:rsidRPr="00000000" w14:paraId="00000043">
      <w:pPr>
        <w:numPr>
          <w:ilvl w:val="0"/>
          <w:numId w:val="13"/>
        </w:numPr>
        <w:spacing w:after="240" w:before="240" w:line="48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The West region</w:t>
      </w:r>
      <w:r w:rsidDel="00000000" w:rsidR="00000000" w:rsidRPr="00000000">
        <w:rPr>
          <w:rFonts w:ascii="Times New Roman" w:cs="Times New Roman" w:eastAsia="Times New Roman" w:hAnsi="Times New Roman"/>
          <w:sz w:val="26"/>
          <w:szCs w:val="26"/>
          <w:rtl w:val="0"/>
        </w:rPr>
        <w:t xml:space="preserve"> was the company's strongest-performing market, generating </w:t>
      </w:r>
      <w:r w:rsidDel="00000000" w:rsidR="00000000" w:rsidRPr="00000000">
        <w:rPr>
          <w:rFonts w:ascii="Times New Roman" w:cs="Times New Roman" w:eastAsia="Times New Roman" w:hAnsi="Times New Roman"/>
          <w:b w:val="1"/>
          <w:bCs w:val="1"/>
          <w:sz w:val="26"/>
          <w:szCs w:val="26"/>
          <w:rtl w:val="0"/>
        </w:rPr>
        <w:t xml:space="preserve">approximately $77.7M in revenue and $38.8M in profit</w:t>
      </w:r>
      <w:r w:rsidDel="00000000" w:rsidR="00000000" w:rsidRPr="00000000">
        <w:rPr>
          <w:rFonts w:ascii="Times New Roman" w:cs="Times New Roman" w:eastAsia="Times New Roman" w:hAnsi="Times New Roman"/>
          <w:sz w:val="26"/>
          <w:szCs w:val="26"/>
          <w:rtl w:val="0"/>
        </w:rPr>
        <w:t xml:space="preserve">, resulting in the highest regional </w:t>
      </w:r>
      <w:r w:rsidDel="00000000" w:rsidR="00000000" w:rsidRPr="00000000">
        <w:rPr>
          <w:rFonts w:ascii="Times New Roman" w:cs="Times New Roman" w:eastAsia="Times New Roman" w:hAnsi="Times New Roman"/>
          <w:b w:val="1"/>
          <w:bCs w:val="1"/>
          <w:sz w:val="26"/>
          <w:szCs w:val="26"/>
          <w:rtl w:val="0"/>
        </w:rPr>
        <w:t xml:space="preserve">profit margin of 49.9%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4">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3 (Product Category Revenue &amp; Profitability by Region)</w:t>
      </w:r>
    </w:p>
    <w:p w:rsidR="00000000" w:rsidDel="00000000" w:rsidP="00000000" w:rsidRDefault="00000000" w:rsidRPr="00000000" w14:paraId="00000045">
      <w:pPr>
        <w:numPr>
          <w:ilvl w:val="0"/>
          <w:numId w:val="13"/>
        </w:numPr>
        <w:spacing w:after="240" w:before="240" w:line="480" w:lineRule="auto"/>
        <w:ind w:left="720" w:hanging="360"/>
      </w:pPr>
      <w:r w:rsidDel="00000000" w:rsidR="00000000" w:rsidRPr="00000000">
        <w:rPr>
          <w:rFonts w:ascii="Times New Roman" w:cs="Times New Roman" w:eastAsia="Times New Roman" w:hAnsi="Times New Roman"/>
          <w:sz w:val="26"/>
          <w:szCs w:val="26"/>
          <w:rtl w:val="0"/>
        </w:rPr>
        <w:t xml:space="preserve">A deeper regional analysis showed that </w:t>
      </w:r>
      <w:r w:rsidDel="00000000" w:rsidR="00000000" w:rsidRPr="00000000">
        <w:rPr>
          <w:rFonts w:ascii="Times New Roman" w:cs="Times New Roman" w:eastAsia="Times New Roman" w:hAnsi="Times New Roman"/>
          <w:b w:val="1"/>
          <w:bCs w:val="1"/>
          <w:sz w:val="26"/>
          <w:szCs w:val="26"/>
          <w:rtl w:val="0"/>
        </w:rPr>
        <w:t xml:space="preserve">Software within the West region generated approximately $24.5M in revenue and $15.1M in profit</w:t>
      </w:r>
      <w:r w:rsidDel="00000000" w:rsidR="00000000" w:rsidRPr="00000000">
        <w:rPr>
          <w:rFonts w:ascii="Times New Roman" w:cs="Times New Roman" w:eastAsia="Times New Roman" w:hAnsi="Times New Roman"/>
          <w:sz w:val="26"/>
          <w:szCs w:val="26"/>
          <w:rtl w:val="0"/>
        </w:rPr>
        <w:t xml:space="preserve">, achieving an outstanding </w:t>
      </w:r>
      <w:r w:rsidDel="00000000" w:rsidR="00000000" w:rsidRPr="00000000">
        <w:rPr>
          <w:rFonts w:ascii="Times New Roman" w:cs="Times New Roman" w:eastAsia="Times New Roman" w:hAnsi="Times New Roman"/>
          <w:b w:val="1"/>
          <w:bCs w:val="1"/>
          <w:sz w:val="26"/>
          <w:szCs w:val="26"/>
          <w:rtl w:val="0"/>
        </w:rPr>
        <w:t xml:space="preserve">61.7% profit margin</w:t>
      </w:r>
      <w:r w:rsidDel="00000000" w:rsidR="00000000" w:rsidRPr="00000000">
        <w:rPr>
          <w:rFonts w:ascii="Times New Roman" w:cs="Times New Roman" w:eastAsia="Times New Roman" w:hAnsi="Times New Roman"/>
          <w:sz w:val="26"/>
          <w:szCs w:val="26"/>
          <w:rtl w:val="0"/>
        </w:rPr>
        <w:t xml:space="preserve">, confirming that the West region is a major contributor to Software's overall success.</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4 (Customer Segment Revenue &amp; Profitability Performance)</w:t>
      </w:r>
    </w:p>
    <w:p w:rsidR="00000000" w:rsidDel="00000000" w:rsidP="00000000" w:rsidRDefault="00000000" w:rsidRPr="00000000" w14:paraId="00000047">
      <w:pPr>
        <w:numPr>
          <w:ilvl w:val="0"/>
          <w:numId w:val="13"/>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The Mid-Market customer segment</w:t>
      </w:r>
      <w:r w:rsidDel="00000000" w:rsidR="00000000" w:rsidRPr="00000000">
        <w:rPr>
          <w:rFonts w:ascii="Times New Roman" w:cs="Times New Roman" w:eastAsia="Times New Roman" w:hAnsi="Times New Roman"/>
          <w:sz w:val="26"/>
          <w:szCs w:val="26"/>
          <w:rtl w:val="0"/>
        </w:rPr>
        <w:t xml:space="preserve"> generated the highest overall revenue (</w:t>
      </w:r>
      <w:r w:rsidDel="00000000" w:rsidR="00000000" w:rsidRPr="00000000">
        <w:rPr>
          <w:rFonts w:ascii="Times New Roman" w:cs="Times New Roman" w:eastAsia="Times New Roman" w:hAnsi="Times New Roman"/>
          <w:b w:val="1"/>
          <w:bCs w:val="1"/>
          <w:sz w:val="26"/>
          <w:szCs w:val="26"/>
          <w:rtl w:val="0"/>
        </w:rPr>
        <w:t xml:space="preserve">approximately $73.8M</w:t>
      </w:r>
      <w:r w:rsidDel="00000000" w:rsidR="00000000" w:rsidRPr="00000000">
        <w:rPr>
          <w:rFonts w:ascii="Times New Roman" w:cs="Times New Roman" w:eastAsia="Times New Roman" w:hAnsi="Times New Roman"/>
          <w:sz w:val="26"/>
          <w:szCs w:val="26"/>
          <w:rtl w:val="0"/>
        </w:rPr>
        <w:t xml:space="preserve">) and profit (</w:t>
      </w:r>
      <w:r w:rsidDel="00000000" w:rsidR="00000000" w:rsidRPr="00000000">
        <w:rPr>
          <w:rFonts w:ascii="Times New Roman" w:cs="Times New Roman" w:eastAsia="Times New Roman" w:hAnsi="Times New Roman"/>
          <w:b w:val="1"/>
          <w:bCs w:val="1"/>
          <w:sz w:val="26"/>
          <w:szCs w:val="26"/>
          <w:rtl w:val="0"/>
        </w:rPr>
        <w:t xml:space="preserve">approximately $31.6M</w:t>
      </w:r>
      <w:r w:rsidDel="00000000" w:rsidR="00000000" w:rsidRPr="00000000">
        <w:rPr>
          <w:rFonts w:ascii="Times New Roman" w:cs="Times New Roman" w:eastAsia="Times New Roman" w:hAnsi="Times New Roman"/>
          <w:sz w:val="26"/>
          <w:szCs w:val="26"/>
          <w:rtl w:val="0"/>
        </w:rPr>
        <w:t xml:space="preserve">), making it the company's most valuable identified customer segment.</w:t>
      </w:r>
    </w:p>
    <w:p w:rsidR="00000000" w:rsidDel="00000000" w:rsidP="00000000" w:rsidRDefault="00000000" w:rsidRPr="00000000" w14:paraId="00000048">
      <w:pPr>
        <w:numPr>
          <w:ilvl w:val="0"/>
          <w:numId w:val="13"/>
        </w:numPr>
        <w:spacing w:after="240" w:before="0" w:beforeAutospacing="0" w:line="480" w:lineRule="auto"/>
        <w:ind w:left="720" w:hanging="360"/>
      </w:pPr>
      <w:r w:rsidDel="00000000" w:rsidR="00000000" w:rsidRPr="00000000">
        <w:rPr>
          <w:rFonts w:ascii="Times New Roman" w:cs="Times New Roman" w:eastAsia="Times New Roman" w:hAnsi="Times New Roman"/>
          <w:sz w:val="26"/>
          <w:szCs w:val="26"/>
          <w:rtl w:val="0"/>
        </w:rPr>
        <w:t xml:space="preserve">A small number of customer records contained </w:t>
      </w:r>
      <w:r w:rsidDel="00000000" w:rsidR="00000000" w:rsidRPr="00000000">
        <w:rPr>
          <w:rFonts w:ascii="Times New Roman" w:cs="Times New Roman" w:eastAsia="Times New Roman" w:hAnsi="Times New Roman"/>
          <w:b w:val="1"/>
          <w:bCs w:val="1"/>
          <w:sz w:val="26"/>
          <w:szCs w:val="26"/>
          <w:rtl w:val="0"/>
        </w:rPr>
        <w:t xml:space="preserve">missing customer segment classifications</w:t>
      </w:r>
      <w:r w:rsidDel="00000000" w:rsidR="00000000" w:rsidRPr="00000000">
        <w:rPr>
          <w:rFonts w:ascii="Times New Roman" w:cs="Times New Roman" w:eastAsia="Times New Roman" w:hAnsi="Times New Roman"/>
          <w:sz w:val="26"/>
          <w:szCs w:val="26"/>
          <w:rtl w:val="0"/>
        </w:rPr>
        <w:t xml:space="preserve">. These records should be corrected to improve future customer segmentation, reporting accuracy, and business decision-making.</w:t>
      </w:r>
      <w:r w:rsidDel="00000000" w:rsidR="00000000" w:rsidRPr="00000000">
        <w:rPr>
          <w:rtl w:val="0"/>
        </w:rPr>
      </w:r>
    </w:p>
    <w:p w:rsidR="00000000" w:rsidDel="00000000" w:rsidP="00000000" w:rsidRDefault="00000000" w:rsidRPr="00000000" w14:paraId="00000049">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Initial Business Insights</w:t>
      </w:r>
    </w:p>
    <w:p w:rsidR="00000000" w:rsidDel="00000000" w:rsidP="00000000" w:rsidRDefault="00000000" w:rsidRPr="00000000" w14:paraId="0000004A">
      <w:pPr>
        <w:pStyle w:val="Heading3"/>
        <w:keepNext w:val="0"/>
        <w:keepLines w:val="0"/>
        <w:numPr>
          <w:ilvl w:val="0"/>
          <w:numId w:val="8"/>
        </w:numPr>
        <w:spacing w:before="280" w:line="480" w:lineRule="auto"/>
        <w:ind w:left="720" w:hanging="360"/>
        <w:rPr>
          <w:rFonts w:ascii="Times New Roman" w:cs="Times New Roman" w:eastAsia="Times New Roman" w:hAnsi="Times New Roman"/>
          <w:b w:val="1"/>
          <w:bCs w:val="1"/>
          <w:color w:val="000000"/>
          <w:sz w:val="26"/>
          <w:szCs w:val="26"/>
          <w:u w:val="none"/>
        </w:rPr>
      </w:pPr>
      <w:bookmarkStart w:colFirst="0" w:colLast="0" w:name="_ui8xdssjsdz0" w:id="14"/>
      <w:bookmarkEnd w:id="14"/>
      <w:r w:rsidDel="00000000" w:rsidR="00000000" w:rsidRPr="00000000">
        <w:rPr>
          <w:rFonts w:ascii="Times New Roman" w:cs="Times New Roman" w:eastAsia="Times New Roman" w:hAnsi="Times New Roman"/>
          <w:b w:val="1"/>
          <w:bCs w:val="1"/>
          <w:color w:val="000000"/>
          <w:sz w:val="26"/>
          <w:szCs w:val="26"/>
          <w:rtl w:val="0"/>
        </w:rPr>
        <w:t xml:space="preserve">Continue Investing in Software</w:t>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prioritizing </w:t>
      </w:r>
      <w:r w:rsidDel="00000000" w:rsidR="00000000" w:rsidRPr="00000000">
        <w:rPr>
          <w:rFonts w:ascii="Times New Roman" w:cs="Times New Roman" w:eastAsia="Times New Roman" w:hAnsi="Times New Roman"/>
          <w:b w:val="1"/>
          <w:bCs w:val="1"/>
          <w:sz w:val="26"/>
          <w:szCs w:val="26"/>
          <w:rtl w:val="0"/>
        </w:rPr>
        <w:t xml:space="preserve">Software</w:t>
      </w:r>
      <w:r w:rsidDel="00000000" w:rsidR="00000000" w:rsidRPr="00000000">
        <w:rPr>
          <w:rFonts w:ascii="Times New Roman" w:cs="Times New Roman" w:eastAsia="Times New Roman" w:hAnsi="Times New Roman"/>
          <w:sz w:val="26"/>
          <w:szCs w:val="26"/>
          <w:rtl w:val="0"/>
        </w:rPr>
        <w:t xml:space="preserve"> as the company's primary growth driver. It generates the highest revenue (</w:t>
      </w:r>
      <w:r w:rsidDel="00000000" w:rsidR="00000000" w:rsidRPr="00000000">
        <w:rPr>
          <w:rFonts w:ascii="Times New Roman" w:cs="Times New Roman" w:eastAsia="Times New Roman" w:hAnsi="Times New Roman"/>
          <w:b w:val="1"/>
          <w:bCs w:val="1"/>
          <w:sz w:val="26"/>
          <w:szCs w:val="26"/>
          <w:rtl w:val="0"/>
        </w:rPr>
        <w:t xml:space="preserve">$69.2M</w:t>
      </w:r>
      <w:r w:rsidDel="00000000" w:rsidR="00000000" w:rsidRPr="00000000">
        <w:rPr>
          <w:rFonts w:ascii="Times New Roman" w:cs="Times New Roman" w:eastAsia="Times New Roman" w:hAnsi="Times New Roman"/>
          <w:sz w:val="26"/>
          <w:szCs w:val="26"/>
          <w:rtl w:val="0"/>
        </w:rPr>
        <w:t xml:space="preserve">), the highest profit (</w:t>
      </w:r>
      <w:r w:rsidDel="00000000" w:rsidR="00000000" w:rsidRPr="00000000">
        <w:rPr>
          <w:rFonts w:ascii="Times New Roman" w:cs="Times New Roman" w:eastAsia="Times New Roman" w:hAnsi="Times New Roman"/>
          <w:b w:val="1"/>
          <w:bCs w:val="1"/>
          <w:sz w:val="26"/>
          <w:szCs w:val="26"/>
          <w:rtl w:val="0"/>
        </w:rPr>
        <w:t xml:space="preserve">$39.2M</w:t>
      </w:r>
      <w:r w:rsidDel="00000000" w:rsidR="00000000" w:rsidRPr="00000000">
        <w:rPr>
          <w:rFonts w:ascii="Times New Roman" w:cs="Times New Roman" w:eastAsia="Times New Roman" w:hAnsi="Times New Roman"/>
          <w:sz w:val="26"/>
          <w:szCs w:val="26"/>
          <w:rtl w:val="0"/>
        </w:rPr>
        <w:t xml:space="preserve">), and the strongest profit margin (</w:t>
      </w:r>
      <w:r w:rsidDel="00000000" w:rsidR="00000000" w:rsidRPr="00000000">
        <w:rPr>
          <w:rFonts w:ascii="Times New Roman" w:cs="Times New Roman" w:eastAsia="Times New Roman" w:hAnsi="Times New Roman"/>
          <w:b w:val="1"/>
          <w:bCs w:val="1"/>
          <w:sz w:val="26"/>
          <w:szCs w:val="26"/>
          <w:rtl w:val="0"/>
        </w:rPr>
        <w:t xml:space="preserve">56.8%</w:t>
      </w:r>
      <w:r w:rsidDel="00000000" w:rsidR="00000000" w:rsidRPr="00000000">
        <w:rPr>
          <w:rFonts w:ascii="Times New Roman" w:cs="Times New Roman" w:eastAsia="Times New Roman" w:hAnsi="Times New Roman"/>
          <w:sz w:val="26"/>
          <w:szCs w:val="26"/>
          <w:rtl w:val="0"/>
        </w:rPr>
        <w:t xml:space="preserve">), making it the company's most efficient product category.</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pStyle w:val="Heading3"/>
        <w:keepNext w:val="0"/>
        <w:keepLines w:val="0"/>
        <w:numPr>
          <w:ilvl w:val="0"/>
          <w:numId w:val="8"/>
        </w:numPr>
        <w:spacing w:before="280" w:line="480" w:lineRule="auto"/>
        <w:ind w:left="720" w:hanging="360"/>
        <w:rPr>
          <w:rFonts w:ascii="Times New Roman" w:cs="Times New Roman" w:eastAsia="Times New Roman" w:hAnsi="Times New Roman"/>
          <w:b w:val="1"/>
          <w:bCs w:val="1"/>
          <w:sz w:val="26"/>
          <w:szCs w:val="26"/>
        </w:rPr>
      </w:pPr>
      <w:bookmarkStart w:colFirst="0" w:colLast="0" w:name="_g14sq9ak057k" w:id="15"/>
      <w:bookmarkEnd w:id="15"/>
      <w:r w:rsidDel="00000000" w:rsidR="00000000" w:rsidRPr="00000000">
        <w:rPr>
          <w:rFonts w:ascii="Times New Roman" w:cs="Times New Roman" w:eastAsia="Times New Roman" w:hAnsi="Times New Roman"/>
          <w:b w:val="1"/>
          <w:bCs w:val="1"/>
          <w:color w:val="000000"/>
          <w:sz w:val="26"/>
          <w:szCs w:val="26"/>
          <w:rtl w:val="0"/>
        </w:rPr>
        <w:t xml:space="preserve">Improve Consulting's Profitability</w:t>
      </w:r>
    </w:p>
    <w:p w:rsidR="00000000" w:rsidDel="00000000" w:rsidP="00000000" w:rsidRDefault="00000000" w:rsidRPr="00000000" w14:paraId="0000004E">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w:t>
      </w:r>
      <w:r w:rsidDel="00000000" w:rsidR="00000000" w:rsidRPr="00000000">
        <w:rPr>
          <w:rFonts w:ascii="Times New Roman" w:cs="Times New Roman" w:eastAsia="Times New Roman" w:hAnsi="Times New Roman"/>
          <w:b w:val="1"/>
          <w:bCs w:val="1"/>
          <w:sz w:val="26"/>
          <w:szCs w:val="26"/>
          <w:rtl w:val="0"/>
        </w:rPr>
        <w:t xml:space="preserve">Consulting generated nearly the same in revenue ($66.6M)</w:t>
      </w:r>
      <w:r w:rsidDel="00000000" w:rsidR="00000000" w:rsidRPr="00000000">
        <w:rPr>
          <w:rFonts w:ascii="Times New Roman" w:cs="Times New Roman" w:eastAsia="Times New Roman" w:hAnsi="Times New Roman"/>
          <w:sz w:val="26"/>
          <w:szCs w:val="26"/>
          <w:rtl w:val="0"/>
        </w:rPr>
        <w:t xml:space="preserve"> as Software, it produced </w:t>
      </w:r>
      <w:r w:rsidDel="00000000" w:rsidR="00000000" w:rsidRPr="00000000">
        <w:rPr>
          <w:rFonts w:ascii="Times New Roman" w:cs="Times New Roman" w:eastAsia="Times New Roman" w:hAnsi="Times New Roman"/>
          <w:b w:val="1"/>
          <w:bCs w:val="1"/>
          <w:sz w:val="26"/>
          <w:szCs w:val="26"/>
          <w:rtl w:val="0"/>
        </w:rPr>
        <w:t xml:space="preserve">approximately $9.5M less profit</w:t>
      </w:r>
      <w:r w:rsidDel="00000000" w:rsidR="00000000" w:rsidRPr="00000000">
        <w:rPr>
          <w:rFonts w:ascii="Times New Roman" w:cs="Times New Roman" w:eastAsia="Times New Roman" w:hAnsi="Times New Roman"/>
          <w:sz w:val="26"/>
          <w:szCs w:val="26"/>
          <w:rtl w:val="0"/>
        </w:rPr>
        <w:t xml:space="preserve"> and a substantially lower </w:t>
      </w:r>
      <w:r w:rsidDel="00000000" w:rsidR="00000000" w:rsidRPr="00000000">
        <w:rPr>
          <w:rFonts w:ascii="Times New Roman" w:cs="Times New Roman" w:eastAsia="Times New Roman" w:hAnsi="Times New Roman"/>
          <w:b w:val="1"/>
          <w:bCs w:val="1"/>
          <w:sz w:val="26"/>
          <w:szCs w:val="26"/>
          <w:rtl w:val="0"/>
        </w:rPr>
        <w:t xml:space="preserve">44.6% profit margin, which is 12.2% less than Software</w:t>
      </w:r>
      <w:r w:rsidDel="00000000" w:rsidR="00000000" w:rsidRPr="00000000">
        <w:rPr>
          <w:rFonts w:ascii="Times New Roman" w:cs="Times New Roman" w:eastAsia="Times New Roman" w:hAnsi="Times New Roman"/>
          <w:sz w:val="26"/>
          <w:szCs w:val="26"/>
          <w:rtl w:val="0"/>
        </w:rPr>
        <w:t xml:space="preserve">. Leadership should conduct further analysis to identify the factors contributing to Consulting's lower profitability.</w:t>
      </w:r>
    </w:p>
    <w:p w:rsidR="00000000" w:rsidDel="00000000" w:rsidP="00000000" w:rsidRDefault="00000000" w:rsidRPr="00000000" w14:paraId="0000004F">
      <w:pPr>
        <w:spacing w:after="240" w:before="240"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numPr>
          <w:ilvl w:val="0"/>
          <w:numId w:val="8"/>
        </w:numPr>
        <w:spacing w:after="240" w:before="24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Investigate the West Region's Strong Performance</w:t>
      </w:r>
    </w:p>
    <w:p w:rsidR="00000000" w:rsidDel="00000000" w:rsidP="00000000" w:rsidRDefault="00000000" w:rsidRPr="00000000" w14:paraId="00000051">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the </w:t>
      </w:r>
      <w:r w:rsidDel="00000000" w:rsidR="00000000" w:rsidRPr="00000000">
        <w:rPr>
          <w:rFonts w:ascii="Times New Roman" w:cs="Times New Roman" w:eastAsia="Times New Roman" w:hAnsi="Times New Roman"/>
          <w:b w:val="1"/>
          <w:bCs w:val="1"/>
          <w:sz w:val="26"/>
          <w:szCs w:val="26"/>
          <w:rtl w:val="0"/>
        </w:rPr>
        <w:t xml:space="preserve">West region's</w:t>
      </w:r>
      <w:r w:rsidDel="00000000" w:rsidR="00000000" w:rsidRPr="00000000">
        <w:rPr>
          <w:rFonts w:ascii="Times New Roman" w:cs="Times New Roman" w:eastAsia="Times New Roman" w:hAnsi="Times New Roman"/>
          <w:sz w:val="26"/>
          <w:szCs w:val="26"/>
          <w:rtl w:val="0"/>
        </w:rPr>
        <w:t xml:space="preserve"> sales practices, customer relationships, and market conditions to determine why it generated </w:t>
      </w:r>
      <w:r w:rsidDel="00000000" w:rsidR="00000000" w:rsidRPr="00000000">
        <w:rPr>
          <w:rFonts w:ascii="Times New Roman" w:cs="Times New Roman" w:eastAsia="Times New Roman" w:hAnsi="Times New Roman"/>
          <w:b w:val="1"/>
          <w:bCs w:val="1"/>
          <w:sz w:val="26"/>
          <w:szCs w:val="26"/>
          <w:rtl w:val="0"/>
        </w:rPr>
        <w:t xml:space="preserve">$77.7M in revenue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$38.8M in profit</w:t>
      </w:r>
      <w:r w:rsidDel="00000000" w:rsidR="00000000" w:rsidRPr="00000000">
        <w:rPr>
          <w:rFonts w:ascii="Times New Roman" w:cs="Times New Roman" w:eastAsia="Times New Roman" w:hAnsi="Times New Roman"/>
          <w:sz w:val="26"/>
          <w:szCs w:val="26"/>
          <w:rtl w:val="0"/>
        </w:rPr>
        <w:t xml:space="preserve">, and the company's highest regional profit margin (</w:t>
      </w:r>
      <w:r w:rsidDel="00000000" w:rsidR="00000000" w:rsidRPr="00000000">
        <w:rPr>
          <w:rFonts w:ascii="Times New Roman" w:cs="Times New Roman" w:eastAsia="Times New Roman" w:hAnsi="Times New Roman"/>
          <w:b w:val="1"/>
          <w:bCs w:val="1"/>
          <w:sz w:val="26"/>
          <w:szCs w:val="26"/>
          <w:rtl w:val="0"/>
        </w:rPr>
        <w:t xml:space="preserve">49.9%</w:t>
      </w:r>
      <w:r w:rsidDel="00000000" w:rsidR="00000000" w:rsidRPr="00000000">
        <w:rPr>
          <w:rFonts w:ascii="Times New Roman" w:cs="Times New Roman" w:eastAsia="Times New Roman" w:hAnsi="Times New Roman"/>
          <w:sz w:val="26"/>
          <w:szCs w:val="26"/>
          <w:rtl w:val="0"/>
        </w:rPr>
        <w:t xml:space="preserve">). Successful strategies should be evaluated for expansion into lower-performing regions.</w:t>
      </w:r>
    </w:p>
    <w:p w:rsidR="00000000" w:rsidDel="00000000" w:rsidP="00000000" w:rsidRDefault="00000000" w:rsidRPr="00000000" w14:paraId="00000052">
      <w:pPr>
        <w:spacing w:after="240" w:before="240"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numPr>
          <w:ilvl w:val="0"/>
          <w:numId w:val="8"/>
        </w:numPr>
        <w:spacing w:after="240" w:before="24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Expand Mid-Market Customer Growth</w:t>
      </w:r>
    </w:p>
    <w:p w:rsidR="00000000" w:rsidDel="00000000" w:rsidP="00000000" w:rsidRDefault="00000000" w:rsidRPr="00000000" w14:paraId="00000054">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prioritizing the </w:t>
      </w:r>
      <w:r w:rsidDel="00000000" w:rsidR="00000000" w:rsidRPr="00000000">
        <w:rPr>
          <w:rFonts w:ascii="Times New Roman" w:cs="Times New Roman" w:eastAsia="Times New Roman" w:hAnsi="Times New Roman"/>
          <w:b w:val="1"/>
          <w:bCs w:val="1"/>
          <w:sz w:val="26"/>
          <w:szCs w:val="26"/>
          <w:rtl w:val="0"/>
        </w:rPr>
        <w:t xml:space="preserve">Mid-Market</w:t>
      </w:r>
      <w:r w:rsidDel="00000000" w:rsidR="00000000" w:rsidRPr="00000000">
        <w:rPr>
          <w:rFonts w:ascii="Times New Roman" w:cs="Times New Roman" w:eastAsia="Times New Roman" w:hAnsi="Times New Roman"/>
          <w:sz w:val="26"/>
          <w:szCs w:val="26"/>
          <w:rtl w:val="0"/>
        </w:rPr>
        <w:t xml:space="preserve"> customer segment, which generated approximately </w:t>
      </w:r>
      <w:r w:rsidDel="00000000" w:rsidR="00000000" w:rsidRPr="00000000">
        <w:rPr>
          <w:rFonts w:ascii="Times New Roman" w:cs="Times New Roman" w:eastAsia="Times New Roman" w:hAnsi="Times New Roman"/>
          <w:b w:val="1"/>
          <w:bCs w:val="1"/>
          <w:sz w:val="26"/>
          <w:szCs w:val="26"/>
          <w:rtl w:val="0"/>
        </w:rPr>
        <w:t xml:space="preserve">$73.8M in revenue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$31.6M in profit</w:t>
      </w:r>
      <w:r w:rsidDel="00000000" w:rsidR="00000000" w:rsidRPr="00000000">
        <w:rPr>
          <w:rFonts w:ascii="Times New Roman" w:cs="Times New Roman" w:eastAsia="Times New Roman" w:hAnsi="Times New Roman"/>
          <w:sz w:val="26"/>
          <w:szCs w:val="26"/>
          <w:rtl w:val="0"/>
        </w:rPr>
        <w:t xml:space="preserve">, making it the company's highest-performing identified customer segment based on revenue and profit.</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57">
      <w:pPr>
        <w:spacing w:after="240" w:before="240" w:line="480" w:lineRule="auto"/>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The analysis identifies </w:t>
      </w:r>
      <w:r w:rsidDel="00000000" w:rsidR="00000000" w:rsidRPr="00000000">
        <w:rPr>
          <w:rFonts w:ascii="Times New Roman" w:cs="Times New Roman" w:eastAsia="Times New Roman" w:hAnsi="Times New Roman"/>
          <w:b w:val="1"/>
          <w:bCs w:val="1"/>
          <w:color w:val="0e101a"/>
          <w:sz w:val="26"/>
          <w:szCs w:val="26"/>
          <w:rtl w:val="0"/>
        </w:rPr>
        <w:t xml:space="preserve">Software as the company's strongest-performing product category,</w:t>
      </w:r>
      <w:r w:rsidDel="00000000" w:rsidR="00000000" w:rsidRPr="00000000">
        <w:rPr>
          <w:rFonts w:ascii="Times New Roman" w:cs="Times New Roman" w:eastAsia="Times New Roman" w:hAnsi="Times New Roman"/>
          <w:color w:val="0e101a"/>
          <w:sz w:val="26"/>
          <w:szCs w:val="26"/>
          <w:rtl w:val="0"/>
        </w:rPr>
        <w:t xml:space="preserve"> generating the highest revenue </w:t>
      </w:r>
      <w:r w:rsidDel="00000000" w:rsidR="00000000" w:rsidRPr="00000000">
        <w:rPr>
          <w:rFonts w:ascii="Times New Roman" w:cs="Times New Roman" w:eastAsia="Times New Roman" w:hAnsi="Times New Roman"/>
          <w:b w:val="1"/>
          <w:bCs w:val="1"/>
          <w:color w:val="0e101a"/>
          <w:sz w:val="26"/>
          <w:szCs w:val="26"/>
          <w:rtl w:val="0"/>
        </w:rPr>
        <w:t xml:space="preserve">($69.2M)</w:t>
      </w:r>
      <w:r w:rsidDel="00000000" w:rsidR="00000000" w:rsidRPr="00000000">
        <w:rPr>
          <w:rFonts w:ascii="Times New Roman" w:cs="Times New Roman" w:eastAsia="Times New Roman" w:hAnsi="Times New Roman"/>
          <w:color w:val="0e101a"/>
          <w:sz w:val="26"/>
          <w:szCs w:val="26"/>
          <w:rtl w:val="0"/>
        </w:rPr>
        <w:t xml:space="preserve">, profit</w:t>
      </w:r>
      <w:r w:rsidDel="00000000" w:rsidR="00000000" w:rsidRPr="00000000">
        <w:rPr>
          <w:rFonts w:ascii="Times New Roman" w:cs="Times New Roman" w:eastAsia="Times New Roman" w:hAnsi="Times New Roman"/>
          <w:b w:val="1"/>
          <w:bCs w:val="1"/>
          <w:color w:val="0e101a"/>
          <w:sz w:val="26"/>
          <w:szCs w:val="26"/>
          <w:rtl w:val="0"/>
        </w:rPr>
        <w:t xml:space="preserve"> ($39.2M)</w:t>
      </w:r>
      <w:r w:rsidDel="00000000" w:rsidR="00000000" w:rsidRPr="00000000">
        <w:rPr>
          <w:rFonts w:ascii="Times New Roman" w:cs="Times New Roman" w:eastAsia="Times New Roman" w:hAnsi="Times New Roman"/>
          <w:color w:val="0e101a"/>
          <w:sz w:val="26"/>
          <w:szCs w:val="26"/>
          <w:rtl w:val="0"/>
        </w:rPr>
        <w:t xml:space="preserve"> and profit margin (56.8%). </w:t>
      </w:r>
      <w:r w:rsidDel="00000000" w:rsidR="00000000" w:rsidRPr="00000000">
        <w:rPr>
          <w:rFonts w:ascii="Times New Roman" w:cs="Times New Roman" w:eastAsia="Times New Roman" w:hAnsi="Times New Roman"/>
          <w:b w:val="1"/>
          <w:bCs w:val="1"/>
          <w:color w:val="0e101a"/>
          <w:sz w:val="26"/>
          <w:szCs w:val="26"/>
          <w:rtl w:val="0"/>
        </w:rPr>
        <w:t xml:space="preserve">Consulting remains a major revenue contributor</w:t>
      </w:r>
      <w:r w:rsidDel="00000000" w:rsidR="00000000" w:rsidRPr="00000000">
        <w:rPr>
          <w:rFonts w:ascii="Times New Roman" w:cs="Times New Roman" w:eastAsia="Times New Roman" w:hAnsi="Times New Roman"/>
          <w:color w:val="0e101a"/>
          <w:sz w:val="26"/>
          <w:szCs w:val="26"/>
          <w:rtl w:val="0"/>
        </w:rPr>
        <w:t xml:space="preserve"> at </w:t>
      </w:r>
      <w:r w:rsidDel="00000000" w:rsidR="00000000" w:rsidRPr="00000000">
        <w:rPr>
          <w:rFonts w:ascii="Times New Roman" w:cs="Times New Roman" w:eastAsia="Times New Roman" w:hAnsi="Times New Roman"/>
          <w:b w:val="1"/>
          <w:bCs w:val="1"/>
          <w:color w:val="0e101a"/>
          <w:sz w:val="26"/>
          <w:szCs w:val="26"/>
          <w:rtl w:val="0"/>
        </w:rPr>
        <w:t xml:space="preserve">$66.6M</w:t>
      </w:r>
      <w:r w:rsidDel="00000000" w:rsidR="00000000" w:rsidRPr="00000000">
        <w:rPr>
          <w:rFonts w:ascii="Times New Roman" w:cs="Times New Roman" w:eastAsia="Times New Roman" w:hAnsi="Times New Roman"/>
          <w:color w:val="0e101a"/>
          <w:sz w:val="26"/>
          <w:szCs w:val="26"/>
          <w:rtl w:val="0"/>
        </w:rPr>
        <w:t xml:space="preserve"> but generates lower profit and profitability than Software, indicating a need for further analysis into the factors affecting its margins.</w:t>
      </w:r>
    </w:p>
    <w:p w:rsidR="00000000" w:rsidDel="00000000" w:rsidP="00000000" w:rsidRDefault="00000000" w:rsidRPr="00000000" w14:paraId="00000058">
      <w:pPr>
        <w:spacing w:after="240" w:before="240" w:line="480" w:lineRule="auto"/>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Regional analysis identified the </w:t>
      </w:r>
      <w:r w:rsidDel="00000000" w:rsidR="00000000" w:rsidRPr="00000000">
        <w:rPr>
          <w:rFonts w:ascii="Times New Roman" w:cs="Times New Roman" w:eastAsia="Times New Roman" w:hAnsi="Times New Roman"/>
          <w:b w:val="1"/>
          <w:bCs w:val="1"/>
          <w:color w:val="0e101a"/>
          <w:sz w:val="26"/>
          <w:szCs w:val="26"/>
          <w:rtl w:val="0"/>
        </w:rPr>
        <w:t xml:space="preserve">West as the strongest-performing region</w:t>
      </w:r>
      <w:r w:rsidDel="00000000" w:rsidR="00000000" w:rsidRPr="00000000">
        <w:rPr>
          <w:rFonts w:ascii="Times New Roman" w:cs="Times New Roman" w:eastAsia="Times New Roman" w:hAnsi="Times New Roman"/>
          <w:color w:val="0e101a"/>
          <w:sz w:val="26"/>
          <w:szCs w:val="26"/>
          <w:rtl w:val="0"/>
        </w:rPr>
        <w:t xml:space="preserve">, generating approximately </w:t>
      </w:r>
      <w:r w:rsidDel="00000000" w:rsidR="00000000" w:rsidRPr="00000000">
        <w:rPr>
          <w:rFonts w:ascii="Times New Roman" w:cs="Times New Roman" w:eastAsia="Times New Roman" w:hAnsi="Times New Roman"/>
          <w:b w:val="1"/>
          <w:bCs w:val="1"/>
          <w:color w:val="0e101a"/>
          <w:sz w:val="26"/>
          <w:szCs w:val="26"/>
          <w:rtl w:val="0"/>
        </w:rPr>
        <w:t xml:space="preserve">$77.7M</w:t>
      </w:r>
      <w:r w:rsidDel="00000000" w:rsidR="00000000" w:rsidRPr="00000000">
        <w:rPr>
          <w:rFonts w:ascii="Times New Roman" w:cs="Times New Roman" w:eastAsia="Times New Roman" w:hAnsi="Times New Roman"/>
          <w:color w:val="0e101a"/>
          <w:sz w:val="26"/>
          <w:szCs w:val="26"/>
          <w:rtl w:val="0"/>
        </w:rPr>
        <w:t xml:space="preserve"> in revenue,</w:t>
      </w:r>
      <w:r w:rsidDel="00000000" w:rsidR="00000000" w:rsidRPr="00000000">
        <w:rPr>
          <w:rFonts w:ascii="Times New Roman" w:cs="Times New Roman" w:eastAsia="Times New Roman" w:hAnsi="Times New Roman"/>
          <w:b w:val="1"/>
          <w:bCs w:val="1"/>
          <w:color w:val="0e101a"/>
          <w:sz w:val="26"/>
          <w:szCs w:val="26"/>
          <w:rtl w:val="0"/>
        </w:rPr>
        <w:t xml:space="preserve"> $38.8M</w:t>
      </w:r>
      <w:r w:rsidDel="00000000" w:rsidR="00000000" w:rsidRPr="00000000">
        <w:rPr>
          <w:rFonts w:ascii="Times New Roman" w:cs="Times New Roman" w:eastAsia="Times New Roman" w:hAnsi="Times New Roman"/>
          <w:color w:val="0e101a"/>
          <w:sz w:val="26"/>
          <w:szCs w:val="26"/>
          <w:rtl w:val="0"/>
        </w:rPr>
        <w:t xml:space="preserve"> in profit, and a </w:t>
      </w:r>
      <w:r w:rsidDel="00000000" w:rsidR="00000000" w:rsidRPr="00000000">
        <w:rPr>
          <w:rFonts w:ascii="Times New Roman" w:cs="Times New Roman" w:eastAsia="Times New Roman" w:hAnsi="Times New Roman"/>
          <w:b w:val="1"/>
          <w:bCs w:val="1"/>
          <w:color w:val="0e101a"/>
          <w:sz w:val="26"/>
          <w:szCs w:val="26"/>
          <w:rtl w:val="0"/>
        </w:rPr>
        <w:t xml:space="preserve">49.9%</w:t>
      </w:r>
      <w:r w:rsidDel="00000000" w:rsidR="00000000" w:rsidRPr="00000000">
        <w:rPr>
          <w:rFonts w:ascii="Times New Roman" w:cs="Times New Roman" w:eastAsia="Times New Roman" w:hAnsi="Times New Roman"/>
          <w:color w:val="0e101a"/>
          <w:sz w:val="26"/>
          <w:szCs w:val="26"/>
          <w:rtl w:val="0"/>
        </w:rPr>
        <w:t xml:space="preserve"> profit margin. Further analysis showed that Software within the West generated approximately </w:t>
      </w:r>
      <w:r w:rsidDel="00000000" w:rsidR="00000000" w:rsidRPr="00000000">
        <w:rPr>
          <w:rFonts w:ascii="Times New Roman" w:cs="Times New Roman" w:eastAsia="Times New Roman" w:hAnsi="Times New Roman"/>
          <w:b w:val="1"/>
          <w:bCs w:val="1"/>
          <w:color w:val="0e101a"/>
          <w:sz w:val="26"/>
          <w:szCs w:val="26"/>
          <w:rtl w:val="0"/>
        </w:rPr>
        <w:t xml:space="preserve">$24.5M</w:t>
      </w:r>
      <w:r w:rsidDel="00000000" w:rsidR="00000000" w:rsidRPr="00000000">
        <w:rPr>
          <w:rFonts w:ascii="Times New Roman" w:cs="Times New Roman" w:eastAsia="Times New Roman" w:hAnsi="Times New Roman"/>
          <w:color w:val="0e101a"/>
          <w:sz w:val="26"/>
          <w:szCs w:val="26"/>
          <w:rtl w:val="0"/>
        </w:rPr>
        <w:t xml:space="preserve"> in revenue and</w:t>
      </w:r>
      <w:r w:rsidDel="00000000" w:rsidR="00000000" w:rsidRPr="00000000">
        <w:rPr>
          <w:rFonts w:ascii="Times New Roman" w:cs="Times New Roman" w:eastAsia="Times New Roman" w:hAnsi="Times New Roman"/>
          <w:b w:val="1"/>
          <w:bCs w:val="1"/>
          <w:color w:val="0e101a"/>
          <w:sz w:val="26"/>
          <w:szCs w:val="26"/>
          <w:rtl w:val="0"/>
        </w:rPr>
        <w:t xml:space="preserve"> $15.1M</w:t>
      </w:r>
      <w:r w:rsidDel="00000000" w:rsidR="00000000" w:rsidRPr="00000000">
        <w:rPr>
          <w:rFonts w:ascii="Times New Roman" w:cs="Times New Roman" w:eastAsia="Times New Roman" w:hAnsi="Times New Roman"/>
          <w:color w:val="0e101a"/>
          <w:sz w:val="26"/>
          <w:szCs w:val="26"/>
          <w:rtl w:val="0"/>
        </w:rPr>
        <w:t xml:space="preserve"> in profit with a </w:t>
      </w:r>
      <w:r w:rsidDel="00000000" w:rsidR="00000000" w:rsidRPr="00000000">
        <w:rPr>
          <w:rFonts w:ascii="Times New Roman" w:cs="Times New Roman" w:eastAsia="Times New Roman" w:hAnsi="Times New Roman"/>
          <w:b w:val="1"/>
          <w:bCs w:val="1"/>
          <w:color w:val="0e101a"/>
          <w:sz w:val="26"/>
          <w:szCs w:val="26"/>
          <w:rtl w:val="0"/>
        </w:rPr>
        <w:t xml:space="preserve">61.7%</w:t>
      </w:r>
      <w:r w:rsidDel="00000000" w:rsidR="00000000" w:rsidRPr="00000000">
        <w:rPr>
          <w:rFonts w:ascii="Times New Roman" w:cs="Times New Roman" w:eastAsia="Times New Roman" w:hAnsi="Times New Roman"/>
          <w:color w:val="0e101a"/>
          <w:sz w:val="26"/>
          <w:szCs w:val="26"/>
          <w:rtl w:val="0"/>
        </w:rPr>
        <w:t xml:space="preserve"> margin, reinforcing the importance of both Software and the West region to overall performance.</w:t>
      </w:r>
    </w:p>
    <w:p w:rsidR="00000000" w:rsidDel="00000000" w:rsidP="00000000" w:rsidRDefault="00000000" w:rsidRPr="00000000" w14:paraId="00000059">
      <w:pPr>
        <w:spacing w:after="240" w:before="240" w:line="480" w:lineRule="auto"/>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The</w:t>
      </w:r>
      <w:r w:rsidDel="00000000" w:rsidR="00000000" w:rsidRPr="00000000">
        <w:rPr>
          <w:rFonts w:ascii="Times New Roman" w:cs="Times New Roman" w:eastAsia="Times New Roman" w:hAnsi="Times New Roman"/>
          <w:b w:val="1"/>
          <w:bCs w:val="1"/>
          <w:color w:val="0e101a"/>
          <w:sz w:val="26"/>
          <w:szCs w:val="26"/>
          <w:rtl w:val="0"/>
        </w:rPr>
        <w:t xml:space="preserve"> Mid-Market segment also generated the highest revenue and profit among the analyzed customer segments</w:t>
      </w:r>
      <w:r w:rsidDel="00000000" w:rsidR="00000000" w:rsidRPr="00000000">
        <w:rPr>
          <w:rFonts w:ascii="Times New Roman" w:cs="Times New Roman" w:eastAsia="Times New Roman" w:hAnsi="Times New Roman"/>
          <w:color w:val="0e101a"/>
          <w:sz w:val="26"/>
          <w:szCs w:val="26"/>
          <w:rtl w:val="0"/>
        </w:rPr>
        <w:t xml:space="preserve">, with approximately </w:t>
      </w:r>
      <w:r w:rsidDel="00000000" w:rsidR="00000000" w:rsidRPr="00000000">
        <w:rPr>
          <w:rFonts w:ascii="Times New Roman" w:cs="Times New Roman" w:eastAsia="Times New Roman" w:hAnsi="Times New Roman"/>
          <w:b w:val="1"/>
          <w:bCs w:val="1"/>
          <w:color w:val="0e101a"/>
          <w:sz w:val="26"/>
          <w:szCs w:val="26"/>
          <w:rtl w:val="0"/>
        </w:rPr>
        <w:t xml:space="preserve">$73.8M</w:t>
      </w:r>
      <w:r w:rsidDel="00000000" w:rsidR="00000000" w:rsidRPr="00000000">
        <w:rPr>
          <w:rFonts w:ascii="Times New Roman" w:cs="Times New Roman" w:eastAsia="Times New Roman" w:hAnsi="Times New Roman"/>
          <w:color w:val="0e101a"/>
          <w:sz w:val="26"/>
          <w:szCs w:val="26"/>
          <w:rtl w:val="0"/>
        </w:rPr>
        <w:t xml:space="preserve"> in revenue and </w:t>
      </w:r>
      <w:r w:rsidDel="00000000" w:rsidR="00000000" w:rsidRPr="00000000">
        <w:rPr>
          <w:rFonts w:ascii="Times New Roman" w:cs="Times New Roman" w:eastAsia="Times New Roman" w:hAnsi="Times New Roman"/>
          <w:b w:val="1"/>
          <w:bCs w:val="1"/>
          <w:color w:val="0e101a"/>
          <w:sz w:val="26"/>
          <w:szCs w:val="26"/>
          <w:rtl w:val="0"/>
        </w:rPr>
        <w:t xml:space="preserve">$31.6M</w:t>
      </w:r>
      <w:r w:rsidDel="00000000" w:rsidR="00000000" w:rsidRPr="00000000">
        <w:rPr>
          <w:rFonts w:ascii="Times New Roman" w:cs="Times New Roman" w:eastAsia="Times New Roman" w:hAnsi="Times New Roman"/>
          <w:color w:val="0e101a"/>
          <w:sz w:val="26"/>
          <w:szCs w:val="26"/>
          <w:rtl w:val="0"/>
        </w:rPr>
        <w:t xml:space="preserve"> in profit. Based on these findings, future sales efforts should </w:t>
      </w:r>
      <w:r w:rsidDel="00000000" w:rsidR="00000000" w:rsidRPr="00000000">
        <w:rPr>
          <w:rFonts w:ascii="Times New Roman" w:cs="Times New Roman" w:eastAsia="Times New Roman" w:hAnsi="Times New Roman"/>
          <w:b w:val="1"/>
          <w:bCs w:val="1"/>
          <w:color w:val="0e101a"/>
          <w:sz w:val="26"/>
          <w:szCs w:val="26"/>
          <w:rtl w:val="0"/>
        </w:rPr>
        <w:t xml:space="preserve">prioritize Software,</w:t>
      </w:r>
      <w:r w:rsidDel="00000000" w:rsidR="00000000" w:rsidRPr="00000000">
        <w:rPr>
          <w:rFonts w:ascii="Times New Roman" w:cs="Times New Roman" w:eastAsia="Times New Roman" w:hAnsi="Times New Roman"/>
          <w:color w:val="0e101a"/>
          <w:sz w:val="26"/>
          <w:szCs w:val="26"/>
          <w:rtl w:val="0"/>
        </w:rPr>
        <w:t xml:space="preserve"> with </w:t>
      </w:r>
      <w:r w:rsidDel="00000000" w:rsidR="00000000" w:rsidRPr="00000000">
        <w:rPr>
          <w:rFonts w:ascii="Times New Roman" w:cs="Times New Roman" w:eastAsia="Times New Roman" w:hAnsi="Times New Roman"/>
          <w:b w:val="1"/>
          <w:bCs w:val="1"/>
          <w:color w:val="0e101a"/>
          <w:sz w:val="26"/>
          <w:szCs w:val="26"/>
          <w:rtl w:val="0"/>
        </w:rPr>
        <w:t xml:space="preserve">continued attention to the strong performance of the West region and Mid-Market customer segment.</w:t>
      </w:r>
      <w:r w:rsidDel="00000000" w:rsidR="00000000" w:rsidRPr="00000000">
        <w:rPr>
          <w:rFonts w:ascii="Times New Roman" w:cs="Times New Roman" w:eastAsia="Times New Roman" w:hAnsi="Times New Roman"/>
          <w:color w:val="0e101a"/>
          <w:sz w:val="26"/>
          <w:szCs w:val="26"/>
          <w:rtl w:val="0"/>
        </w:rPr>
        <w:t xml:space="preserve"> Further analysis should investigate Consulting's lower profitability and the factors contributing to the West's stronger performance.</w:t>
      </w:r>
    </w:p>
    <w:p w:rsidR="00000000" w:rsidDel="00000000" w:rsidP="00000000" w:rsidRDefault="00000000" w:rsidRPr="00000000" w14:paraId="0000005A">
      <w:pPr>
        <w:spacing w:after="240" w:before="240" w:line="480" w:lineRule="auto"/>
        <w:rPr>
          <w:rFonts w:ascii="Times New Roman" w:cs="Times New Roman" w:eastAsia="Times New Roman" w:hAnsi="Times New Roman"/>
          <w:color w:val="0e101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2. </w:t>
      </w:r>
      <w:r w:rsidDel="00000000" w:rsidR="00000000" w:rsidRPr="00000000">
        <w:rPr>
          <w:rFonts w:ascii="Times New Roman" w:cs="Times New Roman" w:eastAsia="Times New Roman" w:hAnsi="Times New Roman"/>
          <w:sz w:val="26"/>
          <w:szCs w:val="26"/>
          <w:highlight w:val="white"/>
          <w:rtl w:val="0"/>
        </w:rPr>
        <w:t xml:space="preserve">Analyze the relationship between discount percentages, revenue, and profitability to determine whether current pricing strategies are maximizing business performance.</w:t>
      </w:r>
      <w:r w:rsidDel="00000000" w:rsidR="00000000" w:rsidRPr="00000000">
        <w:rPr>
          <w:rtl w:val="0"/>
        </w:rPr>
      </w:r>
    </w:p>
    <w:p w:rsidR="00000000" w:rsidDel="00000000" w:rsidP="00000000" w:rsidRDefault="00000000" w:rsidRPr="00000000" w14:paraId="0000005C">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 (Validated Through Analysis)</w:t>
      </w:r>
    </w:p>
    <w:p w:rsidR="00000000" w:rsidDel="00000000" w:rsidP="00000000" w:rsidRDefault="00000000" w:rsidRPr="00000000" w14:paraId="0000005D">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Query 1 (Product Category Performance &amp; Average Discount Analysis)</w:t>
      </w:r>
      <w:r w:rsidDel="00000000" w:rsidR="00000000" w:rsidRPr="00000000">
        <w:rPr>
          <w:rtl w:val="0"/>
        </w:rPr>
      </w:r>
    </w:p>
    <w:p w:rsidR="00000000" w:rsidDel="00000000" w:rsidP="00000000" w:rsidRDefault="00000000" w:rsidRPr="00000000" w14:paraId="0000005E">
      <w:pPr>
        <w:numPr>
          <w:ilvl w:val="0"/>
          <w:numId w:val="12"/>
        </w:numPr>
        <w:spacing w:after="0" w:afterAutospacing="0" w:before="24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average discount percentage remained consistent across every product category at approximately 13%.</w:t>
      </w:r>
      <w:r w:rsidDel="00000000" w:rsidR="00000000" w:rsidRPr="00000000">
        <w:rPr>
          <w:rFonts w:ascii="Times New Roman" w:cs="Times New Roman" w:eastAsia="Times New Roman" w:hAnsi="Times New Roman"/>
          <w:sz w:val="26"/>
          <w:szCs w:val="26"/>
          <w:rtl w:val="0"/>
        </w:rPr>
        <w:t xml:space="preserve"> This indicates that the company applies a relatively uniform discounting strategy regardless of product category. Since discount rates are nearly identical, differences in profitability are likely being driven by factors other than discounting alone, such as pricing structure, product costs, or customer demand.</w:t>
      </w:r>
    </w:p>
    <w:p w:rsidR="00000000" w:rsidDel="00000000" w:rsidP="00000000" w:rsidRDefault="00000000" w:rsidRPr="00000000" w14:paraId="0000005F">
      <w:pPr>
        <w:numPr>
          <w:ilvl w:val="0"/>
          <w:numId w:val="12"/>
        </w:numPr>
        <w:spacing w:after="0" w:afterAutospacing="0" w:before="0" w:beforeAutospacing="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delivered the strongest overall business performance despite receiving the same average discount as every other product category.</w:t>
      </w:r>
      <w:r w:rsidDel="00000000" w:rsidR="00000000" w:rsidRPr="00000000">
        <w:rPr>
          <w:rFonts w:ascii="Times New Roman" w:cs="Times New Roman" w:eastAsia="Times New Roman" w:hAnsi="Times New Roman"/>
          <w:sz w:val="26"/>
          <w:szCs w:val="26"/>
          <w:rtl w:val="0"/>
        </w:rPr>
        <w:t xml:space="preserve"> Software generated approximately </w:t>
      </w:r>
      <w:r w:rsidDel="00000000" w:rsidR="00000000" w:rsidRPr="00000000">
        <w:rPr>
          <w:rFonts w:ascii="Times New Roman" w:cs="Times New Roman" w:eastAsia="Times New Roman" w:hAnsi="Times New Roman"/>
          <w:b w:val="1"/>
          <w:bCs w:val="1"/>
          <w:sz w:val="26"/>
          <w:szCs w:val="26"/>
          <w:rtl w:val="0"/>
        </w:rPr>
        <w:t xml:space="preserve">11.4K completed orders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$69.2M in revenue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$39.2M in profit</w:t>
      </w:r>
      <w:r w:rsidDel="00000000" w:rsidR="00000000" w:rsidRPr="00000000">
        <w:rPr>
          <w:rFonts w:ascii="Times New Roman" w:cs="Times New Roman" w:eastAsia="Times New Roman" w:hAnsi="Times New Roman"/>
          <w:sz w:val="26"/>
          <w:szCs w:val="26"/>
          <w:rtl w:val="0"/>
        </w:rPr>
        <w:t xml:space="preserve">, and achieved the highest </w:t>
      </w:r>
      <w:r w:rsidDel="00000000" w:rsidR="00000000" w:rsidRPr="00000000">
        <w:rPr>
          <w:rFonts w:ascii="Times New Roman" w:cs="Times New Roman" w:eastAsia="Times New Roman" w:hAnsi="Times New Roman"/>
          <w:b w:val="1"/>
          <w:bCs w:val="1"/>
          <w:sz w:val="26"/>
          <w:szCs w:val="26"/>
          <w:rtl w:val="0"/>
        </w:rPr>
        <w:t xml:space="preserve">56.8% profit margin</w:t>
      </w:r>
      <w:r w:rsidDel="00000000" w:rsidR="00000000" w:rsidRPr="00000000">
        <w:rPr>
          <w:rFonts w:ascii="Times New Roman" w:cs="Times New Roman" w:eastAsia="Times New Roman" w:hAnsi="Times New Roman"/>
          <w:sz w:val="26"/>
          <w:szCs w:val="26"/>
          <w:rtl w:val="0"/>
        </w:rPr>
        <w:t xml:space="preserve">, demonstrating that it converts sales into profit more efficiently than any other product category.</w:t>
      </w:r>
    </w:p>
    <w:p w:rsidR="00000000" w:rsidDel="00000000" w:rsidP="00000000" w:rsidRDefault="00000000" w:rsidRPr="00000000" w14:paraId="00000060">
      <w:pPr>
        <w:numPr>
          <w:ilvl w:val="0"/>
          <w:numId w:val="12"/>
        </w:numPr>
        <w:spacing w:after="0" w:afterAutospacing="0" w:before="0" w:beforeAutospacing="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Consulting also performed strongly</w:t>
      </w:r>
      <w:r w:rsidDel="00000000" w:rsidR="00000000" w:rsidRPr="00000000">
        <w:rPr>
          <w:rFonts w:ascii="Times New Roman" w:cs="Times New Roman" w:eastAsia="Times New Roman" w:hAnsi="Times New Roman"/>
          <w:sz w:val="26"/>
          <w:szCs w:val="26"/>
          <w:rtl w:val="0"/>
        </w:rPr>
        <w:t xml:space="preserve">, generating approximately </w:t>
      </w:r>
      <w:r w:rsidDel="00000000" w:rsidR="00000000" w:rsidRPr="00000000">
        <w:rPr>
          <w:rFonts w:ascii="Times New Roman" w:cs="Times New Roman" w:eastAsia="Times New Roman" w:hAnsi="Times New Roman"/>
          <w:b w:val="1"/>
          <w:bCs w:val="1"/>
          <w:sz w:val="26"/>
          <w:szCs w:val="26"/>
          <w:rtl w:val="0"/>
        </w:rPr>
        <w:t xml:space="preserve">10.2K completed orders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$66.6M in revenue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$29.7M in profit</w:t>
      </w:r>
      <w:r w:rsidDel="00000000" w:rsidR="00000000" w:rsidRPr="00000000">
        <w:rPr>
          <w:rFonts w:ascii="Times New Roman" w:cs="Times New Roman" w:eastAsia="Times New Roman" w:hAnsi="Times New Roman"/>
          <w:sz w:val="26"/>
          <w:szCs w:val="26"/>
          <w:rtl w:val="0"/>
        </w:rPr>
        <w:t xml:space="preserve">, resulting in a </w:t>
      </w:r>
      <w:r w:rsidDel="00000000" w:rsidR="00000000" w:rsidRPr="00000000">
        <w:rPr>
          <w:rFonts w:ascii="Times New Roman" w:cs="Times New Roman" w:eastAsia="Times New Roman" w:hAnsi="Times New Roman"/>
          <w:b w:val="1"/>
          <w:bCs w:val="1"/>
          <w:sz w:val="26"/>
          <w:szCs w:val="26"/>
          <w:rtl w:val="0"/>
        </w:rPr>
        <w:t xml:space="preserve">44.6% profit margin</w:t>
      </w:r>
      <w:r w:rsidDel="00000000" w:rsidR="00000000" w:rsidRPr="00000000">
        <w:rPr>
          <w:rFonts w:ascii="Times New Roman" w:cs="Times New Roman" w:eastAsia="Times New Roman" w:hAnsi="Times New Roman"/>
          <w:sz w:val="26"/>
          <w:szCs w:val="26"/>
          <w:rtl w:val="0"/>
        </w:rPr>
        <w:t xml:space="preserve">. Although Consulting generated revenue comparable to Software, its lower profitability suggests that factors beyond discount percentage may be reducing overall margins.</w:t>
      </w:r>
    </w:p>
    <w:p w:rsidR="00000000" w:rsidDel="00000000" w:rsidP="00000000" w:rsidRDefault="00000000" w:rsidRPr="00000000" w14:paraId="00000061">
      <w:pPr>
        <w:numPr>
          <w:ilvl w:val="0"/>
          <w:numId w:val="12"/>
        </w:numPr>
        <w:spacing w:after="240" w:before="0" w:beforeAutospacing="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Marketing Services, Hardware, and Office Supplies all received the same average discount (13%) but generated fewer completed orders, lower revenue, and substantially lower profit margins.</w:t>
      </w:r>
      <w:r w:rsidDel="00000000" w:rsidR="00000000" w:rsidRPr="00000000">
        <w:rPr>
          <w:rFonts w:ascii="Times New Roman" w:cs="Times New Roman" w:eastAsia="Times New Roman" w:hAnsi="Times New Roman"/>
          <w:sz w:val="26"/>
          <w:szCs w:val="26"/>
          <w:rtl w:val="0"/>
        </w:rPr>
        <w:t xml:space="preserve"> Office Supplies performed the weakest, recording only </w:t>
      </w:r>
      <w:r w:rsidDel="00000000" w:rsidR="00000000" w:rsidRPr="00000000">
        <w:rPr>
          <w:rFonts w:ascii="Times New Roman" w:cs="Times New Roman" w:eastAsia="Times New Roman" w:hAnsi="Times New Roman"/>
          <w:b w:val="1"/>
          <w:bCs w:val="1"/>
          <w:sz w:val="26"/>
          <w:szCs w:val="26"/>
          <w:rtl w:val="0"/>
        </w:rPr>
        <w:t xml:space="preserve">6.7K completed orders</w:t>
      </w:r>
      <w:r w:rsidDel="00000000" w:rsidR="00000000" w:rsidRPr="00000000">
        <w:rPr>
          <w:rFonts w:ascii="Times New Roman" w:cs="Times New Roman" w:eastAsia="Times New Roman" w:hAnsi="Times New Roman"/>
          <w:sz w:val="26"/>
          <w:szCs w:val="26"/>
          <w:rtl w:val="0"/>
        </w:rPr>
        <w:t xml:space="preserve"> and a </w:t>
      </w:r>
      <w:r w:rsidDel="00000000" w:rsidR="00000000" w:rsidRPr="00000000">
        <w:rPr>
          <w:rFonts w:ascii="Times New Roman" w:cs="Times New Roman" w:eastAsia="Times New Roman" w:hAnsi="Times New Roman"/>
          <w:b w:val="1"/>
          <w:bCs w:val="1"/>
          <w:sz w:val="26"/>
          <w:szCs w:val="26"/>
          <w:rtl w:val="0"/>
        </w:rPr>
        <w:t xml:space="preserve">15.7% profit margin</w:t>
      </w:r>
      <w:r w:rsidDel="00000000" w:rsidR="00000000" w:rsidRPr="00000000">
        <w:rPr>
          <w:rFonts w:ascii="Times New Roman" w:cs="Times New Roman" w:eastAsia="Times New Roman" w:hAnsi="Times New Roman"/>
          <w:sz w:val="26"/>
          <w:szCs w:val="26"/>
          <w:rtl w:val="0"/>
        </w:rPr>
        <w:t xml:space="preserve">, indicating that applying the same discount strategy across all product categories does not produce consistent business performance.</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2 (Product Category Performance by Discount Range)</w:t>
      </w:r>
    </w:p>
    <w:p w:rsidR="00000000" w:rsidDel="00000000" w:rsidP="00000000" w:rsidRDefault="00000000" w:rsidRPr="00000000" w14:paraId="00000063">
      <w:pPr>
        <w:numPr>
          <w:ilvl w:val="0"/>
          <w:numId w:val="12"/>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Lower discount levels produced the strongest combination of order volume, revenue, profit, and profit margin across all product categories.</w:t>
      </w:r>
      <w:r w:rsidDel="00000000" w:rsidR="00000000" w:rsidRPr="00000000">
        <w:rPr>
          <w:rFonts w:ascii="Times New Roman" w:cs="Times New Roman" w:eastAsia="Times New Roman" w:hAnsi="Times New Roman"/>
          <w:sz w:val="26"/>
          <w:szCs w:val="26"/>
          <w:rtl w:val="0"/>
        </w:rPr>
        <w:t xml:space="preserve"> Within the under-10% discount range, Software generated approximately </w:t>
      </w:r>
      <w:r w:rsidDel="00000000" w:rsidR="00000000" w:rsidRPr="00000000">
        <w:rPr>
          <w:rFonts w:ascii="Times New Roman" w:cs="Times New Roman" w:eastAsia="Times New Roman" w:hAnsi="Times New Roman"/>
          <w:b w:val="1"/>
          <w:bCs w:val="1"/>
          <w:sz w:val="26"/>
          <w:szCs w:val="26"/>
          <w:rtl w:val="0"/>
        </w:rPr>
        <w:t xml:space="preserve">4.1K completed orders, $27.1M in revenue, $16.5M in profit, and a 61.0% profit margin</w:t>
      </w:r>
      <w:r w:rsidDel="00000000" w:rsidR="00000000" w:rsidRPr="00000000">
        <w:rPr>
          <w:rFonts w:ascii="Times New Roman" w:cs="Times New Roman" w:eastAsia="Times New Roman" w:hAnsi="Times New Roman"/>
          <w:sz w:val="26"/>
          <w:szCs w:val="26"/>
          <w:rtl w:val="0"/>
        </w:rPr>
        <w:t xml:space="preserve">. Consulting generated approximately </w:t>
      </w:r>
      <w:r w:rsidDel="00000000" w:rsidR="00000000" w:rsidRPr="00000000">
        <w:rPr>
          <w:rFonts w:ascii="Times New Roman" w:cs="Times New Roman" w:eastAsia="Times New Roman" w:hAnsi="Times New Roman"/>
          <w:b w:val="1"/>
          <w:bCs w:val="1"/>
          <w:sz w:val="26"/>
          <w:szCs w:val="26"/>
          <w:rtl w:val="0"/>
        </w:rPr>
        <w:t xml:space="preserve">3.6K completed orders, $28.0M in revenue, $14.2M in profit, and a 50.7% profit margin</w:t>
      </w:r>
      <w:r w:rsidDel="00000000" w:rsidR="00000000" w:rsidRPr="00000000">
        <w:rPr>
          <w:rFonts w:ascii="Times New Roman" w:cs="Times New Roman" w:eastAsia="Times New Roman" w:hAnsi="Times New Roman"/>
          <w:sz w:val="26"/>
          <w:szCs w:val="26"/>
          <w:rtl w:val="0"/>
        </w:rPr>
        <w:t xml:space="preserve">. These results show that both categories performed most efficiently when discounts remained low.</w:t>
      </w:r>
    </w:p>
    <w:p w:rsidR="00000000" w:rsidDel="00000000" w:rsidP="00000000" w:rsidRDefault="00000000" w:rsidRPr="00000000" w14:paraId="00000064">
      <w:pPr>
        <w:numPr>
          <w:ilvl w:val="0"/>
          <w:numId w:val="12"/>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Profit margins declined steadily as discounts increased.</w:t>
      </w:r>
      <w:r w:rsidDel="00000000" w:rsidR="00000000" w:rsidRPr="00000000">
        <w:rPr>
          <w:rFonts w:ascii="Times New Roman" w:cs="Times New Roman" w:eastAsia="Times New Roman" w:hAnsi="Times New Roman"/>
          <w:sz w:val="26"/>
          <w:szCs w:val="26"/>
          <w:rtl w:val="0"/>
        </w:rPr>
        <w:t xml:space="preserve"> Consulting’s profit margin fell from </w:t>
      </w:r>
      <w:r w:rsidDel="00000000" w:rsidR="00000000" w:rsidRPr="00000000">
        <w:rPr>
          <w:rFonts w:ascii="Times New Roman" w:cs="Times New Roman" w:eastAsia="Times New Roman" w:hAnsi="Times New Roman"/>
          <w:b w:val="1"/>
          <w:bCs w:val="1"/>
          <w:sz w:val="26"/>
          <w:szCs w:val="26"/>
          <w:rtl w:val="0"/>
        </w:rPr>
        <w:t xml:space="preserve">50.7%</w:t>
      </w:r>
      <w:r w:rsidDel="00000000" w:rsidR="00000000" w:rsidRPr="00000000">
        <w:rPr>
          <w:rFonts w:ascii="Times New Roman" w:cs="Times New Roman" w:eastAsia="Times New Roman" w:hAnsi="Times New Roman"/>
          <w:sz w:val="26"/>
          <w:szCs w:val="26"/>
          <w:rtl w:val="0"/>
        </w:rPr>
        <w:t xml:space="preserve"> at discounts under 10% to </w:t>
      </w:r>
      <w:r w:rsidDel="00000000" w:rsidR="00000000" w:rsidRPr="00000000">
        <w:rPr>
          <w:rFonts w:ascii="Times New Roman" w:cs="Times New Roman" w:eastAsia="Times New Roman" w:hAnsi="Times New Roman"/>
          <w:b w:val="1"/>
          <w:bCs w:val="1"/>
          <w:sz w:val="26"/>
          <w:szCs w:val="26"/>
          <w:rtl w:val="0"/>
        </w:rPr>
        <w:t xml:space="preserve">27.8%</w:t>
      </w:r>
      <w:r w:rsidDel="00000000" w:rsidR="00000000" w:rsidRPr="00000000">
        <w:rPr>
          <w:rFonts w:ascii="Times New Roman" w:cs="Times New Roman" w:eastAsia="Times New Roman" w:hAnsi="Times New Roman"/>
          <w:sz w:val="26"/>
          <w:szCs w:val="26"/>
          <w:rtl w:val="0"/>
        </w:rPr>
        <w:t xml:space="preserve"> at discounts of 30% or more. Software remained the most resilient category, but its margin still declined from </w:t>
      </w:r>
      <w:r w:rsidDel="00000000" w:rsidR="00000000" w:rsidRPr="00000000">
        <w:rPr>
          <w:rFonts w:ascii="Times New Roman" w:cs="Times New Roman" w:eastAsia="Times New Roman" w:hAnsi="Times New Roman"/>
          <w:b w:val="1"/>
          <w:bCs w:val="1"/>
          <w:sz w:val="26"/>
          <w:szCs w:val="26"/>
          <w:rtl w:val="0"/>
        </w:rPr>
        <w:t xml:space="preserve">61.0% to 39.4%</w:t>
      </w:r>
      <w:r w:rsidDel="00000000" w:rsidR="00000000" w:rsidRPr="00000000">
        <w:rPr>
          <w:rFonts w:ascii="Times New Roman" w:cs="Times New Roman" w:eastAsia="Times New Roman" w:hAnsi="Times New Roman"/>
          <w:sz w:val="26"/>
          <w:szCs w:val="26"/>
          <w:rtl w:val="0"/>
        </w:rPr>
        <w:t xml:space="preserve"> across the same discount ranges.</w:t>
      </w:r>
    </w:p>
    <w:p w:rsidR="00000000" w:rsidDel="00000000" w:rsidP="00000000" w:rsidRDefault="00000000" w:rsidRPr="00000000" w14:paraId="00000065">
      <w:pPr>
        <w:numPr>
          <w:ilvl w:val="0"/>
          <w:numId w:val="12"/>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Aggressive discounting created the greatest financial risk for lower-margin categories.</w:t>
      </w:r>
      <w:r w:rsidDel="00000000" w:rsidR="00000000" w:rsidRPr="00000000">
        <w:rPr>
          <w:rFonts w:ascii="Times New Roman" w:cs="Times New Roman" w:eastAsia="Times New Roman" w:hAnsi="Times New Roman"/>
          <w:sz w:val="26"/>
          <w:szCs w:val="26"/>
          <w:rtl w:val="0"/>
        </w:rPr>
        <w:t xml:space="preserve"> Hardware’s profit margin declined from </w:t>
      </w:r>
      <w:r w:rsidDel="00000000" w:rsidR="00000000" w:rsidRPr="00000000">
        <w:rPr>
          <w:rFonts w:ascii="Times New Roman" w:cs="Times New Roman" w:eastAsia="Times New Roman" w:hAnsi="Times New Roman"/>
          <w:b w:val="1"/>
          <w:bCs w:val="1"/>
          <w:sz w:val="26"/>
          <w:szCs w:val="26"/>
          <w:rtl w:val="0"/>
        </w:rPr>
        <w:t xml:space="preserve">33.8%</w:t>
      </w:r>
      <w:r w:rsidDel="00000000" w:rsidR="00000000" w:rsidRPr="00000000">
        <w:rPr>
          <w:rFonts w:ascii="Times New Roman" w:cs="Times New Roman" w:eastAsia="Times New Roman" w:hAnsi="Times New Roman"/>
          <w:sz w:val="26"/>
          <w:szCs w:val="26"/>
          <w:rtl w:val="0"/>
        </w:rPr>
        <w:t xml:space="preserve"> under low discounts to </w:t>
      </w: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Fonts w:ascii="Times New Roman" w:cs="Times New Roman" w:eastAsia="Times New Roman" w:hAnsi="Times New Roman"/>
          <w:sz w:val="26"/>
          <w:szCs w:val="26"/>
          <w:rtl w:val="0"/>
        </w:rPr>
        <w:t xml:space="preserve"> at discounts of 30% or more, resulting in an approximately </w:t>
      </w:r>
      <w:r w:rsidDel="00000000" w:rsidR="00000000" w:rsidRPr="00000000">
        <w:rPr>
          <w:rFonts w:ascii="Times New Roman" w:cs="Times New Roman" w:eastAsia="Times New Roman" w:hAnsi="Times New Roman"/>
          <w:b w:val="1"/>
          <w:bCs w:val="1"/>
          <w:sz w:val="26"/>
          <w:szCs w:val="26"/>
          <w:rtl w:val="0"/>
        </w:rPr>
        <w:t xml:space="preserve">$36,000 loss</w:t>
      </w:r>
      <w:r w:rsidDel="00000000" w:rsidR="00000000" w:rsidRPr="00000000">
        <w:rPr>
          <w:rFonts w:ascii="Times New Roman" w:cs="Times New Roman" w:eastAsia="Times New Roman" w:hAnsi="Times New Roman"/>
          <w:sz w:val="26"/>
          <w:szCs w:val="26"/>
          <w:rtl w:val="0"/>
        </w:rPr>
        <w:t xml:space="preserve">. Office Supplies experienced an even larger decline, falling from a </w:t>
      </w:r>
      <w:r w:rsidDel="00000000" w:rsidR="00000000" w:rsidRPr="00000000">
        <w:rPr>
          <w:rFonts w:ascii="Times New Roman" w:cs="Times New Roman" w:eastAsia="Times New Roman" w:hAnsi="Times New Roman"/>
          <w:b w:val="1"/>
          <w:bCs w:val="1"/>
          <w:sz w:val="26"/>
          <w:szCs w:val="26"/>
          <w:rtl w:val="0"/>
        </w:rPr>
        <w:t xml:space="preserve">26.5% margin</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–13.7%</w:t>
      </w:r>
      <w:r w:rsidDel="00000000" w:rsidR="00000000" w:rsidRPr="00000000">
        <w:rPr>
          <w:rFonts w:ascii="Times New Roman" w:cs="Times New Roman" w:eastAsia="Times New Roman" w:hAnsi="Times New Roman"/>
          <w:sz w:val="26"/>
          <w:szCs w:val="26"/>
          <w:rtl w:val="0"/>
        </w:rPr>
        <w:t xml:space="preserve">, producing an approximately </w:t>
      </w:r>
      <w:r w:rsidDel="00000000" w:rsidR="00000000" w:rsidRPr="00000000">
        <w:rPr>
          <w:rFonts w:ascii="Times New Roman" w:cs="Times New Roman" w:eastAsia="Times New Roman" w:hAnsi="Times New Roman"/>
          <w:b w:val="1"/>
          <w:bCs w:val="1"/>
          <w:sz w:val="26"/>
          <w:szCs w:val="26"/>
          <w:rtl w:val="0"/>
        </w:rPr>
        <w:t xml:space="preserve">$107,000 loss</w:t>
      </w:r>
      <w:r w:rsidDel="00000000" w:rsidR="00000000" w:rsidRPr="00000000">
        <w:rPr>
          <w:rFonts w:ascii="Times New Roman" w:cs="Times New Roman" w:eastAsia="Times New Roman" w:hAnsi="Times New Roman"/>
          <w:sz w:val="26"/>
          <w:szCs w:val="26"/>
          <w:rtl w:val="0"/>
        </w:rPr>
        <w:t xml:space="preserve"> at the highest discount level.</w:t>
      </w:r>
    </w:p>
    <w:p w:rsidR="00000000" w:rsidDel="00000000" w:rsidP="00000000" w:rsidRDefault="00000000" w:rsidRPr="00000000" w14:paraId="00000066">
      <w:pPr>
        <w:numPr>
          <w:ilvl w:val="0"/>
          <w:numId w:val="12"/>
        </w:numPr>
        <w:spacing w:after="24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Marketing Services also experienced considerable margin erosion</w:t>
      </w:r>
      <w:r w:rsidDel="00000000" w:rsidR="00000000" w:rsidRPr="00000000">
        <w:rPr>
          <w:rFonts w:ascii="Times New Roman" w:cs="Times New Roman" w:eastAsia="Times New Roman" w:hAnsi="Times New Roman"/>
          <w:sz w:val="26"/>
          <w:szCs w:val="26"/>
          <w:rtl w:val="0"/>
        </w:rPr>
        <w:t xml:space="preserve">, declining from </w:t>
      </w:r>
      <w:r w:rsidDel="00000000" w:rsidR="00000000" w:rsidRPr="00000000">
        <w:rPr>
          <w:rFonts w:ascii="Times New Roman" w:cs="Times New Roman" w:eastAsia="Times New Roman" w:hAnsi="Times New Roman"/>
          <w:b w:val="1"/>
          <w:bCs w:val="1"/>
          <w:sz w:val="26"/>
          <w:szCs w:val="26"/>
          <w:rtl w:val="0"/>
        </w:rPr>
        <w:t xml:space="preserve">43.2%</w:t>
      </w:r>
      <w:r w:rsidDel="00000000" w:rsidR="00000000" w:rsidRPr="00000000">
        <w:rPr>
          <w:rFonts w:ascii="Times New Roman" w:cs="Times New Roman" w:eastAsia="Times New Roman" w:hAnsi="Times New Roman"/>
          <w:sz w:val="26"/>
          <w:szCs w:val="26"/>
          <w:rtl w:val="0"/>
        </w:rPr>
        <w:t xml:space="preserve"> under low discounts to </w:t>
      </w:r>
      <w:r w:rsidDel="00000000" w:rsidR="00000000" w:rsidRPr="00000000">
        <w:rPr>
          <w:rFonts w:ascii="Times New Roman" w:cs="Times New Roman" w:eastAsia="Times New Roman" w:hAnsi="Times New Roman"/>
          <w:b w:val="1"/>
          <w:bCs w:val="1"/>
          <w:sz w:val="26"/>
          <w:szCs w:val="26"/>
          <w:rtl w:val="0"/>
        </w:rPr>
        <w:t xml:space="preserve">15.7%</w:t>
      </w:r>
      <w:r w:rsidDel="00000000" w:rsidR="00000000" w:rsidRPr="00000000">
        <w:rPr>
          <w:rFonts w:ascii="Times New Roman" w:cs="Times New Roman" w:eastAsia="Times New Roman" w:hAnsi="Times New Roman"/>
          <w:sz w:val="26"/>
          <w:szCs w:val="26"/>
          <w:rtl w:val="0"/>
        </w:rPr>
        <w:t xml:space="preserve"> at discounts of 30% or more. This confirms that high discounting reduces profitability across the portfolio, even when the category remains profitable.</w:t>
      </w:r>
    </w:p>
    <w:p w:rsidR="00000000" w:rsidDel="00000000" w:rsidP="00000000" w:rsidRDefault="00000000" w:rsidRPr="00000000" w14:paraId="00000067">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3 (High-Discount Profitability Risk by Product Category)</w:t>
      </w:r>
    </w:p>
    <w:p w:rsidR="00000000" w:rsidDel="00000000" w:rsidP="00000000" w:rsidRDefault="00000000" w:rsidRPr="00000000" w14:paraId="00000068">
      <w:pPr>
        <w:numPr>
          <w:ilvl w:val="0"/>
          <w:numId w:val="12"/>
        </w:numPr>
        <w:spacing w:after="240" w:before="24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Office Supplies and Hardware are the primary contributors to poor financial performance among transactions receiving discounts of approximately 35%, making them the highest pricing-risk categories.</w:t>
      </w:r>
      <w:r w:rsidDel="00000000" w:rsidR="00000000" w:rsidRPr="00000000">
        <w:rPr>
          <w:rFonts w:ascii="Times New Roman" w:cs="Times New Roman" w:eastAsia="Times New Roman" w:hAnsi="Times New Roman"/>
          <w:sz w:val="26"/>
          <w:szCs w:val="26"/>
          <w:rtl w:val="0"/>
        </w:rPr>
        <w:t xml:space="preserve"> Office Supplies generated only </w:t>
      </w:r>
      <w:r w:rsidDel="00000000" w:rsidR="00000000" w:rsidRPr="00000000">
        <w:rPr>
          <w:rFonts w:ascii="Times New Roman" w:cs="Times New Roman" w:eastAsia="Times New Roman" w:hAnsi="Times New Roman"/>
          <w:b w:val="1"/>
          <w:bCs w:val="1"/>
          <w:sz w:val="26"/>
          <w:szCs w:val="26"/>
          <w:rtl w:val="0"/>
        </w:rPr>
        <w:t xml:space="preserve">681 completed orders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$768.9K in revenue</w:t>
      </w:r>
      <w:r w:rsidDel="00000000" w:rsidR="00000000" w:rsidRPr="00000000">
        <w:rPr>
          <w:rFonts w:ascii="Times New Roman" w:cs="Times New Roman" w:eastAsia="Times New Roman" w:hAnsi="Times New Roman"/>
          <w:sz w:val="26"/>
          <w:szCs w:val="26"/>
          <w:rtl w:val="0"/>
        </w:rPr>
        <w:t xml:space="preserve">, and recorded a </w:t>
      </w:r>
      <w:r w:rsidDel="00000000" w:rsidR="00000000" w:rsidRPr="00000000">
        <w:rPr>
          <w:rFonts w:ascii="Times New Roman" w:cs="Times New Roman" w:eastAsia="Times New Roman" w:hAnsi="Times New Roman"/>
          <w:b w:val="1"/>
          <w:bCs w:val="1"/>
          <w:sz w:val="26"/>
          <w:szCs w:val="26"/>
          <w:rtl w:val="0"/>
        </w:rPr>
        <w:t xml:space="preserve">loss of $106.5K</w:t>
      </w:r>
      <w:r w:rsidDel="00000000" w:rsidR="00000000" w:rsidRPr="00000000">
        <w:rPr>
          <w:rFonts w:ascii="Times New Roman" w:cs="Times New Roman" w:eastAsia="Times New Roman" w:hAnsi="Times New Roman"/>
          <w:sz w:val="26"/>
          <w:szCs w:val="26"/>
          <w:rtl w:val="0"/>
        </w:rPr>
        <w:t xml:space="preserve">, resulting in a </w:t>
      </w:r>
      <w:r w:rsidDel="00000000" w:rsidR="00000000" w:rsidRPr="00000000">
        <w:rPr>
          <w:rFonts w:ascii="Times New Roman" w:cs="Times New Roman" w:eastAsia="Times New Roman" w:hAnsi="Times New Roman"/>
          <w:b w:val="1"/>
          <w:bCs w:val="1"/>
          <w:sz w:val="26"/>
          <w:szCs w:val="26"/>
          <w:rtl w:val="0"/>
        </w:rPr>
        <w:t xml:space="preserve">-13.85% profit margin</w:t>
      </w:r>
      <w:r w:rsidDel="00000000" w:rsidR="00000000" w:rsidRPr="00000000">
        <w:rPr>
          <w:rFonts w:ascii="Times New Roman" w:cs="Times New Roman" w:eastAsia="Times New Roman" w:hAnsi="Times New Roman"/>
          <w:sz w:val="26"/>
          <w:szCs w:val="26"/>
          <w:rtl w:val="0"/>
        </w:rPr>
        <w:t xml:space="preserve">. Hardware generated </w:t>
      </w:r>
      <w:r w:rsidDel="00000000" w:rsidR="00000000" w:rsidRPr="00000000">
        <w:rPr>
          <w:rFonts w:ascii="Times New Roman" w:cs="Times New Roman" w:eastAsia="Times New Roman" w:hAnsi="Times New Roman"/>
          <w:b w:val="1"/>
          <w:bCs w:val="1"/>
          <w:sz w:val="26"/>
          <w:szCs w:val="26"/>
          <w:rtl w:val="0"/>
        </w:rPr>
        <w:t xml:space="preserve">810 completed orders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$2.09M in revenue</w:t>
      </w:r>
      <w:r w:rsidDel="00000000" w:rsidR="00000000" w:rsidRPr="00000000">
        <w:rPr>
          <w:rFonts w:ascii="Times New Roman" w:cs="Times New Roman" w:eastAsia="Times New Roman" w:hAnsi="Times New Roman"/>
          <w:sz w:val="26"/>
          <w:szCs w:val="26"/>
          <w:rtl w:val="0"/>
        </w:rPr>
        <w:t xml:space="preserve">, but also produced a </w:t>
      </w:r>
      <w:r w:rsidDel="00000000" w:rsidR="00000000" w:rsidRPr="00000000">
        <w:rPr>
          <w:rFonts w:ascii="Times New Roman" w:cs="Times New Roman" w:eastAsia="Times New Roman" w:hAnsi="Times New Roman"/>
          <w:b w:val="1"/>
          <w:bCs w:val="1"/>
          <w:sz w:val="26"/>
          <w:szCs w:val="26"/>
          <w:rtl w:val="0"/>
        </w:rPr>
        <w:t xml:space="preserve">loss of $36.2K</w:t>
      </w:r>
      <w:r w:rsidDel="00000000" w:rsidR="00000000" w:rsidRPr="00000000">
        <w:rPr>
          <w:rFonts w:ascii="Times New Roman" w:cs="Times New Roman" w:eastAsia="Times New Roman" w:hAnsi="Times New Roman"/>
          <w:sz w:val="26"/>
          <w:szCs w:val="26"/>
          <w:rtl w:val="0"/>
        </w:rPr>
        <w:t xml:space="preserve">, resulting in a </w:t>
      </w:r>
      <w:r w:rsidDel="00000000" w:rsidR="00000000" w:rsidRPr="00000000">
        <w:rPr>
          <w:rFonts w:ascii="Times New Roman" w:cs="Times New Roman" w:eastAsia="Times New Roman" w:hAnsi="Times New Roman"/>
          <w:b w:val="1"/>
          <w:bCs w:val="1"/>
          <w:sz w:val="26"/>
          <w:szCs w:val="26"/>
          <w:rtl w:val="0"/>
        </w:rPr>
        <w:t xml:space="preserve">-1.74% profit margin</w:t>
      </w:r>
      <w:r w:rsidDel="00000000" w:rsidR="00000000" w:rsidRPr="00000000">
        <w:rPr>
          <w:rFonts w:ascii="Times New Roman" w:cs="Times New Roman" w:eastAsia="Times New Roman" w:hAnsi="Times New Roman"/>
          <w:sz w:val="26"/>
          <w:szCs w:val="26"/>
          <w:rtl w:val="0"/>
        </w:rPr>
        <w:t xml:space="preserve">. These findings indicate that discounts above </w:t>
      </w: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 significantly reduce profitability for these product categories. Leadership should restrict deep discounts for Office Supplies and Hardware or require additional approval before offering them to reduce financial losses and protect overall profitability. </w:t>
      </w:r>
      <w:r w:rsidDel="00000000" w:rsidR="00000000" w:rsidRPr="00000000">
        <w:rPr>
          <w:rFonts w:ascii="Times New Roman" w:cs="Times New Roman" w:eastAsia="Times New Roman" w:hAnsi="Times New Roman"/>
          <w:b w:val="1"/>
          <w:bCs w:val="1"/>
          <w:sz w:val="26"/>
          <w:szCs w:val="26"/>
          <w:rtl w:val="0"/>
        </w:rPr>
        <w:t xml:space="preserve">This analysis further demonstrates that the company's current discounting strategy is not maximizing profitability at higher discount levels and supports implementing category-specific discount controls rather than broad discounting policies.</w:t>
      </w:r>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2yadpixg2hss" w:id="16"/>
      <w:bookmarkEnd w:id="16"/>
      <w:r w:rsidDel="00000000" w:rsidR="00000000" w:rsidRPr="00000000">
        <w:rPr>
          <w:rFonts w:ascii="Times New Roman" w:cs="Times New Roman" w:eastAsia="Times New Roman" w:hAnsi="Times New Roman"/>
          <w:b w:val="1"/>
          <w:bCs w:val="1"/>
          <w:color w:val="000000"/>
          <w:sz w:val="26"/>
          <w:szCs w:val="26"/>
          <w:rtl w:val="0"/>
        </w:rPr>
        <w:t xml:space="preserve">Initial Business Insights</w:t>
      </w:r>
    </w:p>
    <w:p w:rsidR="00000000" w:rsidDel="00000000" w:rsidP="00000000" w:rsidRDefault="00000000" w:rsidRPr="00000000" w14:paraId="0000006A">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Discounting does not appear to be the primary driver of profitability.</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every product category receives approximately the same average discount (13%), the large differences in revenue and profit margins are likely influenced by other factors, including pricing structure, product costs, customer demand, or operational efficiency. Leadership should investigate these drivers before making broad discounting changes.</w:t>
      </w:r>
    </w:p>
    <w:p w:rsidR="00000000" w:rsidDel="00000000" w:rsidP="00000000" w:rsidRDefault="00000000" w:rsidRPr="00000000" w14:paraId="0000006C">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Evaluate Software's Pricing Model for Potential Application Across Other Categories</w:t>
      </w:r>
    </w:p>
    <w:p w:rsidR="00000000" w:rsidDel="00000000" w:rsidP="00000000" w:rsidRDefault="00000000" w:rsidRPr="00000000" w14:paraId="0000006E">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generated the highest revenue, profit, and profit margin while receiving the same average discount as every other category. Leadership should analyze Software's pricing model to determine whether similar pricing strategies can be applied to other product categories.</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Investigate the Drivers of Low Product Profitability</w:t>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Hardware and Office Supplies generate considerably lower profit margins despite receiving the same discount percentage. Leadership should evaluate whether pricing, product positioning, production costs, or customer demand are limiting profitability.</w:t>
      </w:r>
    </w:p>
    <w:p w:rsidR="00000000" w:rsidDel="00000000" w:rsidP="00000000" w:rsidRDefault="00000000" w:rsidRPr="00000000" w14:paraId="00000072">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773kvxe47m8d" w:id="17"/>
      <w:bookmarkEnd w:id="17"/>
      <w:r w:rsidDel="00000000" w:rsidR="00000000" w:rsidRPr="00000000">
        <w:rPr>
          <w:rFonts w:ascii="Times New Roman" w:cs="Times New Roman" w:eastAsia="Times New Roman" w:hAnsi="Times New Roman"/>
          <w:b w:val="1"/>
          <w:bCs w:val="1"/>
          <w:color w:val="000000"/>
          <w:sz w:val="26"/>
          <w:szCs w:val="26"/>
          <w:rtl w:val="0"/>
        </w:rPr>
        <w:t xml:space="preserve">4. Implement Category-Specific Discount Controls</w:t>
      </w:r>
    </w:p>
    <w:p w:rsidR="00000000" w:rsidDel="00000000" w:rsidP="00000000" w:rsidRDefault="00000000" w:rsidRPr="00000000" w14:paraId="00000074">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indicate that the company's current discounting strategy is not maximizing profitability at higher discount levels. Discounts under 10% generated the strongest financial outcomes, while margins consistently weakened as discounts increased. Leadership should avoid applying broad, high-percentage discounts and establish category-specific discount controls. Discounts of 30% or more should be restricted for Hardware and Office Supplies because those transactions generated losses. Consulting and Marketing Services should also require additional approval for deeper discounts, while Software offers greater pricing flexibility because it remains profitable across all discount levels.</w:t>
      </w:r>
    </w:p>
    <w:p w:rsidR="00000000" w:rsidDel="00000000" w:rsidP="00000000" w:rsidRDefault="00000000" w:rsidRPr="00000000" w14:paraId="00000075">
      <w:pPr>
        <w:spacing w:after="240" w:before="240" w:line="4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76">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findings confirm that the company's current discounting strategy is not consistently maximizing business profitability at higher discount levels and support implementing category-specific discount controls rather than broad discounting policies. Transactions receiving discounts below 10% generated the strongest financial results, while profitability consistently declined as discount levels increased. Office Supplies and Hardware experienced financial losses at discount levels above 30%, indicating that broad discounting strategies are negatively impacting profitability for these categories. In contrast, Software remained profitable across every discount range, suggesting greater pricing flexibility.</w:t>
      </w:r>
    </w:p>
    <w:p w:rsidR="00000000" w:rsidDel="00000000" w:rsidP="00000000" w:rsidRDefault="00000000" w:rsidRPr="00000000" w14:paraId="00000077">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these findings support implementing category-specific discount strategies rather than applying uniform discounts across the business. By shifting from a broad discounting strategy to category-specific pricing policies, leadership can better protect profit margins while maintaining long-term revenue growth across the business.</w:t>
      </w:r>
      <w:r w:rsidDel="00000000" w:rsidR="00000000" w:rsidRPr="00000000">
        <w:rPr>
          <w:rtl w:val="0"/>
        </w:rPr>
      </w:r>
    </w:p>
    <w:p w:rsidR="00000000" w:rsidDel="00000000" w:rsidP="00000000" w:rsidRDefault="00000000" w:rsidRPr="00000000" w14:paraId="00000078">
      <w:pPr>
        <w:pStyle w:val="Heading2"/>
        <w:keepNext w:val="0"/>
        <w:keepLines w:val="0"/>
        <w:spacing w:after="80" w:line="480" w:lineRule="auto"/>
        <w:rPr>
          <w:rFonts w:ascii="Times New Roman" w:cs="Times New Roman" w:eastAsia="Times New Roman" w:hAnsi="Times New Roman"/>
          <w:color w:val="0e101a"/>
          <w:sz w:val="26"/>
          <w:szCs w:val="26"/>
          <w:highlight w:val="white"/>
        </w:rPr>
      </w:pPr>
      <w:bookmarkStart w:colFirst="0" w:colLast="0" w:name="_7inc3tyxqq5b"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240" w:before="240" w:line="480" w:lineRule="auto"/>
        <w:rPr>
          <w:rFonts w:ascii="Times New Roman" w:cs="Times New Roman" w:eastAsia="Times New Roman" w:hAnsi="Times New Roman"/>
          <w:sz w:val="26"/>
          <w:szCs w:val="26"/>
          <w:highlight w:val="white"/>
        </w:rPr>
      </w:pPr>
      <w:bookmarkStart w:colFirst="0" w:colLast="0" w:name="_qb9k0tgveps5" w:id="19"/>
      <w:bookmarkEnd w:id="19"/>
      <w:r w:rsidDel="00000000" w:rsidR="00000000" w:rsidRPr="00000000">
        <w:rPr>
          <w:rFonts w:ascii="Times New Roman" w:cs="Times New Roman" w:eastAsia="Times New Roman" w:hAnsi="Times New Roman"/>
          <w:sz w:val="26"/>
          <w:szCs w:val="26"/>
          <w:highlight w:val="white"/>
          <w:rtl w:val="0"/>
        </w:rPr>
        <w:t xml:space="preserve">3. Analyze Quarter-over-Quarter sales performance to identify revenue trends, seasonal patterns, and opportunities that can support future sales planning and business decision-making.</w:t>
      </w:r>
    </w:p>
    <w:p w:rsidR="00000000" w:rsidDel="00000000" w:rsidP="00000000" w:rsidRDefault="00000000" w:rsidRPr="00000000" w14:paraId="0000007A">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 (Validated Through Analysis)</w:t>
      </w:r>
    </w:p>
    <w:p w:rsidR="00000000" w:rsidDel="00000000" w:rsidP="00000000" w:rsidRDefault="00000000" w:rsidRPr="00000000" w14:paraId="0000007B">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1 (Quarterly Sales &amp; Profitability Performance)</w:t>
      </w:r>
    </w:p>
    <w:p w:rsidR="00000000" w:rsidDel="00000000" w:rsidP="00000000" w:rsidRDefault="00000000" w:rsidRPr="00000000" w14:paraId="0000007C">
      <w:pPr>
        <w:pStyle w:val="Heading3"/>
        <w:keepNext w:val="0"/>
        <w:keepLines w:val="0"/>
        <w:spacing w:before="280" w:line="480" w:lineRule="auto"/>
        <w:rPr>
          <w:rFonts w:ascii="Times New Roman" w:cs="Times New Roman" w:eastAsia="Times New Roman" w:hAnsi="Times New Roman"/>
          <w:sz w:val="26"/>
          <w:szCs w:val="26"/>
        </w:rPr>
      </w:pPr>
      <w:bookmarkStart w:colFirst="0" w:colLast="0" w:name="_ut74h83s58q7" w:id="20"/>
      <w:bookmarkEnd w:id="20"/>
      <w:r w:rsidDel="00000000" w:rsidR="00000000" w:rsidRPr="00000000">
        <w:rPr>
          <w:rFonts w:ascii="Times New Roman" w:cs="Times New Roman" w:eastAsia="Times New Roman" w:hAnsi="Times New Roman"/>
          <w:b w:val="1"/>
          <w:bCs w:val="1"/>
          <w:color w:val="000000"/>
          <w:sz w:val="26"/>
          <w:szCs w:val="26"/>
          <w:rtl w:val="0"/>
        </w:rPr>
        <w:t xml:space="preserve">• Sales activity consistently accelerated from Q1 to Q2 from 2023 through 2025, establishing a recurring second-quarter growth pattern.</w:t>
      </w:r>
      <w:r w:rsidDel="00000000" w:rsidR="00000000" w:rsidRPr="00000000">
        <w:rPr>
          <w:rFonts w:ascii="Times New Roman" w:cs="Times New Roman" w:eastAsia="Times New Roman" w:hAnsi="Times New Roman"/>
          <w:color w:val="000000"/>
          <w:sz w:val="26"/>
          <w:szCs w:val="26"/>
          <w:rtl w:val="0"/>
        </w:rPr>
        <w:t xml:space="preserve"> Completed orders increased from approximately </w:t>
      </w:r>
      <w:r w:rsidDel="00000000" w:rsidR="00000000" w:rsidRPr="00000000">
        <w:rPr>
          <w:rFonts w:ascii="Times New Roman" w:cs="Times New Roman" w:eastAsia="Times New Roman" w:hAnsi="Times New Roman"/>
          <w:b w:val="1"/>
          <w:bCs w:val="1"/>
          <w:color w:val="000000"/>
          <w:sz w:val="26"/>
          <w:szCs w:val="26"/>
          <w:rtl w:val="0"/>
        </w:rPr>
        <w:t xml:space="preserve">2.1K to 2.5K in 2023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2.4K to 2.9K in 2024</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and 2.6K to 3.4K in 2025</w:t>
      </w:r>
      <w:r w:rsidDel="00000000" w:rsidR="00000000" w:rsidRPr="00000000">
        <w:rPr>
          <w:rFonts w:ascii="Times New Roman" w:cs="Times New Roman" w:eastAsia="Times New Roman" w:hAnsi="Times New Roman"/>
          <w:color w:val="000000"/>
          <w:sz w:val="26"/>
          <w:szCs w:val="26"/>
          <w:rtl w:val="0"/>
        </w:rPr>
        <w:t xml:space="preserve">, indicating historically stronger customer demand during Q2.</w:t>
      </w:r>
      <w:r w:rsidDel="00000000" w:rsidR="00000000" w:rsidRPr="00000000">
        <w:rPr>
          <w:rtl w:val="0"/>
        </w:rPr>
      </w:r>
    </w:p>
    <w:p w:rsidR="00000000" w:rsidDel="00000000" w:rsidP="00000000" w:rsidRDefault="00000000" w:rsidRPr="00000000" w14:paraId="0000007D">
      <w:pPr>
        <w:pStyle w:val="Heading3"/>
        <w:keepNext w:val="0"/>
        <w:keepLines w:val="0"/>
        <w:spacing w:before="280" w:line="480" w:lineRule="auto"/>
        <w:rPr>
          <w:rFonts w:ascii="Times New Roman" w:cs="Times New Roman" w:eastAsia="Times New Roman" w:hAnsi="Times New Roman"/>
          <w:b w:val="1"/>
          <w:bCs w:val="1"/>
          <w:sz w:val="26"/>
          <w:szCs w:val="26"/>
        </w:rPr>
      </w:pPr>
      <w:bookmarkStart w:colFirst="0" w:colLast="0" w:name="_jgikbq2vgvf0" w:id="21"/>
      <w:bookmarkEnd w:id="21"/>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e101a"/>
          <w:sz w:val="26"/>
          <w:szCs w:val="26"/>
          <w:rtl w:val="0"/>
        </w:rPr>
        <w:t xml:space="preserve">Higher Q2 sales activity (Revenue) did not consistently translate into stronger profitability. </w:t>
      </w:r>
      <w:r w:rsidDel="00000000" w:rsidR="00000000" w:rsidRPr="00000000">
        <w:rPr>
          <w:rFonts w:ascii="Times New Roman" w:cs="Times New Roman" w:eastAsia="Times New Roman" w:hAnsi="Times New Roman"/>
          <w:color w:val="0e101a"/>
          <w:sz w:val="26"/>
          <w:szCs w:val="26"/>
          <w:rtl w:val="0"/>
        </w:rPr>
        <w:t xml:space="preserve">Revenue increased from Q1 to Q2 in 2023–2025, but profit margins remained approximately flat in 2023 (.1% increase), declined slightly in 2024 (-0.3%), and declined substantially in 2025, from </w:t>
      </w:r>
      <w:r w:rsidDel="00000000" w:rsidR="00000000" w:rsidRPr="00000000">
        <w:rPr>
          <w:rFonts w:ascii="Times New Roman" w:cs="Times New Roman" w:eastAsia="Times New Roman" w:hAnsi="Times New Roman"/>
          <w:b w:val="1"/>
          <w:bCs w:val="1"/>
          <w:color w:val="0e101a"/>
          <w:sz w:val="26"/>
          <w:szCs w:val="26"/>
          <w:rtl w:val="0"/>
        </w:rPr>
        <w:t xml:space="preserve">50.2% to 41.6% (-8.6%).</w:t>
      </w:r>
      <w:r w:rsidDel="00000000" w:rsidR="00000000" w:rsidRPr="00000000">
        <w:rPr>
          <w:rtl w:val="0"/>
        </w:rPr>
      </w:r>
    </w:p>
    <w:p w:rsidR="00000000" w:rsidDel="00000000" w:rsidP="00000000" w:rsidRDefault="00000000" w:rsidRPr="00000000" w14:paraId="0000007E">
      <w:pPr>
        <w:pStyle w:val="Heading3"/>
        <w:keepNext w:val="0"/>
        <w:keepLines w:val="0"/>
        <w:spacing w:before="280" w:line="480" w:lineRule="auto"/>
        <w:rPr>
          <w:rFonts w:ascii="Times New Roman" w:cs="Times New Roman" w:eastAsia="Times New Roman" w:hAnsi="Times New Roman"/>
          <w:sz w:val="26"/>
          <w:szCs w:val="26"/>
        </w:rPr>
      </w:pPr>
      <w:bookmarkStart w:colFirst="0" w:colLast="0" w:name="_uf4515nddtt5" w:id="22"/>
      <w:bookmarkEnd w:id="22"/>
      <w:r w:rsidDel="00000000" w:rsidR="00000000" w:rsidRPr="00000000">
        <w:rPr>
          <w:rFonts w:ascii="Times New Roman" w:cs="Times New Roman" w:eastAsia="Times New Roman" w:hAnsi="Times New Roman"/>
          <w:b w:val="1"/>
          <w:bCs w:val="1"/>
          <w:color w:val="000000"/>
          <w:sz w:val="26"/>
          <w:szCs w:val="26"/>
          <w:rtl w:val="0"/>
        </w:rPr>
        <w:t xml:space="preserve">• 2026 broke from the historical Q2 growth pattern. </w:t>
      </w:r>
      <w:r w:rsidDel="00000000" w:rsidR="00000000" w:rsidRPr="00000000">
        <w:rPr>
          <w:rFonts w:ascii="Times New Roman" w:cs="Times New Roman" w:eastAsia="Times New Roman" w:hAnsi="Times New Roman"/>
          <w:color w:val="000000"/>
          <w:sz w:val="26"/>
          <w:szCs w:val="26"/>
          <w:rtl w:val="0"/>
        </w:rPr>
        <w:t xml:space="preserve">Compared with Q1, Q2 completed orders decreased by approximately </w:t>
      </w:r>
      <w:r w:rsidDel="00000000" w:rsidR="00000000" w:rsidRPr="00000000">
        <w:rPr>
          <w:rFonts w:ascii="Times New Roman" w:cs="Times New Roman" w:eastAsia="Times New Roman" w:hAnsi="Times New Roman"/>
          <w:b w:val="1"/>
          <w:bCs w:val="1"/>
          <w:color w:val="000000"/>
          <w:sz w:val="26"/>
          <w:szCs w:val="26"/>
          <w:rtl w:val="0"/>
        </w:rPr>
        <w:t xml:space="preserve">600</w:t>
      </w:r>
      <w:r w:rsidDel="00000000" w:rsidR="00000000" w:rsidRPr="00000000">
        <w:rPr>
          <w:rFonts w:ascii="Times New Roman" w:cs="Times New Roman" w:eastAsia="Times New Roman" w:hAnsi="Times New Roman"/>
          <w:color w:val="000000"/>
          <w:sz w:val="26"/>
          <w:szCs w:val="26"/>
          <w:rtl w:val="0"/>
        </w:rPr>
        <w:t xml:space="preserve">, revenue declined by approximately </w:t>
      </w:r>
      <w:r w:rsidDel="00000000" w:rsidR="00000000" w:rsidRPr="00000000">
        <w:rPr>
          <w:rFonts w:ascii="Times New Roman" w:cs="Times New Roman" w:eastAsia="Times New Roman" w:hAnsi="Times New Roman"/>
          <w:b w:val="1"/>
          <w:bCs w:val="1"/>
          <w:color w:val="000000"/>
          <w:sz w:val="26"/>
          <w:szCs w:val="26"/>
          <w:rtl w:val="0"/>
        </w:rPr>
        <w:t xml:space="preserve">$9.3M</w:t>
      </w:r>
      <w:r w:rsidDel="00000000" w:rsidR="00000000" w:rsidRPr="00000000">
        <w:rPr>
          <w:rFonts w:ascii="Times New Roman" w:cs="Times New Roman" w:eastAsia="Times New Roman" w:hAnsi="Times New Roman"/>
          <w:color w:val="000000"/>
          <w:sz w:val="26"/>
          <w:szCs w:val="26"/>
          <w:rtl w:val="0"/>
        </w:rPr>
        <w:t xml:space="preserve">, profit fell by approximately </w:t>
      </w:r>
      <w:r w:rsidDel="00000000" w:rsidR="00000000" w:rsidRPr="00000000">
        <w:rPr>
          <w:rFonts w:ascii="Times New Roman" w:cs="Times New Roman" w:eastAsia="Times New Roman" w:hAnsi="Times New Roman"/>
          <w:b w:val="1"/>
          <w:bCs w:val="1"/>
          <w:color w:val="000000"/>
          <w:sz w:val="26"/>
          <w:szCs w:val="26"/>
          <w:rtl w:val="0"/>
        </w:rPr>
        <w:t xml:space="preserve">$4.1M</w:t>
      </w:r>
      <w:r w:rsidDel="00000000" w:rsidR="00000000" w:rsidRPr="00000000">
        <w:rPr>
          <w:rFonts w:ascii="Times New Roman" w:cs="Times New Roman" w:eastAsia="Times New Roman" w:hAnsi="Times New Roman"/>
          <w:color w:val="000000"/>
          <w:sz w:val="26"/>
          <w:szCs w:val="26"/>
          <w:rtl w:val="0"/>
        </w:rPr>
        <w:t xml:space="preserve">, and profit margin decreased from </w:t>
      </w:r>
      <w:r w:rsidDel="00000000" w:rsidR="00000000" w:rsidRPr="00000000">
        <w:rPr>
          <w:rFonts w:ascii="Times New Roman" w:cs="Times New Roman" w:eastAsia="Times New Roman" w:hAnsi="Times New Roman"/>
          <w:b w:val="1"/>
          <w:bCs w:val="1"/>
          <w:color w:val="000000"/>
          <w:sz w:val="26"/>
          <w:szCs w:val="26"/>
          <w:rtl w:val="0"/>
        </w:rPr>
        <w:t xml:space="preserve">43.0% to 41.6%</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7F">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represents the first year in the analysis where the business failed to achieve its typical second-quarter growth, suggesting a meaningful shift in customer demand or business performance that warrants further investigation.</w:t>
      </w:r>
    </w:p>
    <w:p w:rsidR="00000000" w:rsidDel="00000000" w:rsidP="00000000" w:rsidRDefault="00000000" w:rsidRPr="00000000" w14:paraId="00000080">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2 (Quarterly Product Category Performance Q1 &amp; Q2 Only)</w:t>
      </w:r>
    </w:p>
    <w:p w:rsidR="00000000" w:rsidDel="00000000" w:rsidP="00000000" w:rsidRDefault="00000000" w:rsidRPr="00000000" w14:paraId="00000081">
      <w:pPr>
        <w:pStyle w:val="Heading3"/>
        <w:keepNext w:val="0"/>
        <w:keepLines w:val="0"/>
        <w:numPr>
          <w:ilvl w:val="0"/>
          <w:numId w:val="23"/>
        </w:numPr>
        <w:spacing w:after="0" w:afterAutospacing="0" w:before="280" w:line="480" w:lineRule="auto"/>
        <w:ind w:left="720" w:hanging="360"/>
        <w:rPr>
          <w:rFonts w:ascii="Times New Roman" w:cs="Times New Roman" w:eastAsia="Times New Roman" w:hAnsi="Times New Roman"/>
          <w:color w:val="000000"/>
          <w:sz w:val="26"/>
          <w:szCs w:val="26"/>
        </w:rPr>
      </w:pPr>
      <w:bookmarkStart w:colFirst="0" w:colLast="0" w:name="_p276u6adil6w" w:id="23"/>
      <w:bookmarkEnd w:id="23"/>
      <w:r w:rsidDel="00000000" w:rsidR="00000000" w:rsidRPr="00000000">
        <w:rPr>
          <w:rFonts w:ascii="Times New Roman" w:cs="Times New Roman" w:eastAsia="Times New Roman" w:hAnsi="Times New Roman"/>
          <w:b w:val="1"/>
          <w:bCs w:val="1"/>
          <w:sz w:val="26"/>
          <w:szCs w:val="26"/>
          <w:rtl w:val="0"/>
        </w:rPr>
        <w:t xml:space="preserve">Software and Consulting consistently contributed to Q2 sales growth from 2023 through 2025.</w:t>
      </w:r>
      <w:r w:rsidDel="00000000" w:rsidR="00000000" w:rsidRPr="00000000">
        <w:rPr>
          <w:rFonts w:ascii="Times New Roman" w:cs="Times New Roman" w:eastAsia="Times New Roman" w:hAnsi="Times New Roman"/>
          <w:sz w:val="26"/>
          <w:szCs w:val="26"/>
          <w:rtl w:val="0"/>
        </w:rPr>
        <w:t xml:space="preserve"> Their combined completed-order volume increased from approximately </w:t>
      </w:r>
      <w:r w:rsidDel="00000000" w:rsidR="00000000" w:rsidRPr="00000000">
        <w:rPr>
          <w:rFonts w:ascii="Times New Roman" w:cs="Times New Roman" w:eastAsia="Times New Roman" w:hAnsi="Times New Roman"/>
          <w:b w:val="1"/>
          <w:bCs w:val="1"/>
          <w:sz w:val="26"/>
          <w:szCs w:val="26"/>
          <w:rtl w:val="0"/>
        </w:rPr>
        <w:t xml:space="preserve">1.0K to 1.2K in 2023, 1.2K to 1.4K in 2024, and 1.3K to 1.7K in 2025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numPr>
          <w:ilvl w:val="0"/>
          <w:numId w:val="14"/>
        </w:numPr>
        <w:spacing w:after="0" w:afterAutospacing="0" w:before="0" w:beforeAutospacing="0" w:line="48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Marketing Services was the largest contributor to Q2 order growth in 2024</w:t>
      </w:r>
      <w:r w:rsidDel="00000000" w:rsidR="00000000" w:rsidRPr="00000000">
        <w:rPr>
          <w:rFonts w:ascii="Times New Roman" w:cs="Times New Roman" w:eastAsia="Times New Roman" w:hAnsi="Times New Roman"/>
          <w:sz w:val="26"/>
          <w:szCs w:val="26"/>
          <w:rtl w:val="0"/>
        </w:rPr>
        <w:t xml:space="preserve">, increasing from </w:t>
      </w:r>
      <w:r w:rsidDel="00000000" w:rsidR="00000000" w:rsidRPr="00000000">
        <w:rPr>
          <w:rFonts w:ascii="Times New Roman" w:cs="Times New Roman" w:eastAsia="Times New Roman" w:hAnsi="Times New Roman"/>
          <w:b w:val="1"/>
          <w:bCs w:val="1"/>
          <w:sz w:val="26"/>
          <w:szCs w:val="26"/>
          <w:rtl w:val="0"/>
        </w:rPr>
        <w:t xml:space="preserve">422 completed orders in Q1 to 566 in Q2</w:t>
      </w:r>
      <w:r w:rsidDel="00000000" w:rsidR="00000000" w:rsidRPr="00000000">
        <w:rPr>
          <w:rFonts w:ascii="Times New Roman" w:cs="Times New Roman" w:eastAsia="Times New Roman" w:hAnsi="Times New Roman"/>
          <w:sz w:val="26"/>
          <w:szCs w:val="26"/>
          <w:rtl w:val="0"/>
        </w:rPr>
        <w:t xml:space="preserve">, a gain of </w:t>
      </w:r>
      <w:r w:rsidDel="00000000" w:rsidR="00000000" w:rsidRPr="00000000">
        <w:rPr>
          <w:rFonts w:ascii="Times New Roman" w:cs="Times New Roman" w:eastAsia="Times New Roman" w:hAnsi="Times New Roman"/>
          <w:b w:val="1"/>
          <w:bCs w:val="1"/>
          <w:sz w:val="26"/>
          <w:szCs w:val="26"/>
          <w:rtl w:val="0"/>
        </w:rPr>
        <w:t xml:space="preserve">144 orders (34.1%)</w:t>
      </w:r>
      <w:r w:rsidDel="00000000" w:rsidR="00000000" w:rsidRPr="00000000">
        <w:rPr>
          <w:rFonts w:ascii="Times New Roman" w:cs="Times New Roman" w:eastAsia="Times New Roman" w:hAnsi="Times New Roman"/>
          <w:sz w:val="26"/>
          <w:szCs w:val="26"/>
          <w:rtl w:val="0"/>
        </w:rPr>
        <w:t xml:space="preserve">. This indicates that Marketing Services also played a particularly important role in accelerating Q2 sales activity during 2024.</w:t>
      </w:r>
    </w:p>
    <w:p w:rsidR="00000000" w:rsidDel="00000000" w:rsidP="00000000" w:rsidRDefault="00000000" w:rsidRPr="00000000" w14:paraId="00000083">
      <w:pPr>
        <w:pStyle w:val="Heading3"/>
        <w:keepNext w:val="0"/>
        <w:keepLines w:val="0"/>
        <w:numPr>
          <w:ilvl w:val="0"/>
          <w:numId w:val="31"/>
        </w:numPr>
        <w:spacing w:after="0" w:afterAutospacing="0" w:before="0" w:beforeAutospacing="0" w:line="480" w:lineRule="auto"/>
        <w:ind w:left="720" w:hanging="360"/>
        <w:rPr>
          <w:rFonts w:ascii="Times New Roman" w:cs="Times New Roman" w:eastAsia="Times New Roman" w:hAnsi="Times New Roman"/>
          <w:sz w:val="26"/>
          <w:szCs w:val="26"/>
        </w:rPr>
      </w:pPr>
      <w:bookmarkStart w:colFirst="0" w:colLast="0" w:name="_8d20n1a3mip" w:id="24"/>
      <w:bookmarkEnd w:id="24"/>
      <w:r w:rsidDel="00000000" w:rsidR="00000000" w:rsidRPr="00000000">
        <w:rPr>
          <w:rFonts w:ascii="Times New Roman" w:cs="Times New Roman" w:eastAsia="Times New Roman" w:hAnsi="Times New Roman"/>
          <w:b w:val="1"/>
          <w:bCs w:val="1"/>
          <w:sz w:val="26"/>
          <w:szCs w:val="26"/>
          <w:rtl w:val="0"/>
        </w:rPr>
        <w:t xml:space="preserve">Stronger sales activity did not consistently improve profitability across product categories.</w:t>
      </w:r>
      <w:r w:rsidDel="00000000" w:rsidR="00000000" w:rsidRPr="00000000">
        <w:rPr>
          <w:rFonts w:ascii="Times New Roman" w:cs="Times New Roman" w:eastAsia="Times New Roman" w:hAnsi="Times New Roman"/>
          <w:sz w:val="26"/>
          <w:szCs w:val="26"/>
          <w:rtl w:val="0"/>
        </w:rPr>
        <w:t xml:space="preserve"> Hardware generated higher absolute profit in Q2 from 2023 through 2025, but its profit margin declined each year. Office Supplies showed the clearest 2025 disconnect, with completed orders increasing from </w:t>
      </w:r>
      <w:r w:rsidDel="00000000" w:rsidR="00000000" w:rsidRPr="00000000">
        <w:rPr>
          <w:rFonts w:ascii="Times New Roman" w:cs="Times New Roman" w:eastAsia="Times New Roman" w:hAnsi="Times New Roman"/>
          <w:b w:val="1"/>
          <w:bCs w:val="1"/>
          <w:sz w:val="26"/>
          <w:szCs w:val="26"/>
          <w:rtl w:val="0"/>
        </w:rPr>
        <w:t xml:space="preserve">399 to 517</w:t>
      </w:r>
      <w:r w:rsidDel="00000000" w:rsidR="00000000" w:rsidRPr="00000000">
        <w:rPr>
          <w:rFonts w:ascii="Times New Roman" w:cs="Times New Roman" w:eastAsia="Times New Roman" w:hAnsi="Times New Roman"/>
          <w:sz w:val="26"/>
          <w:szCs w:val="26"/>
          <w:rtl w:val="0"/>
        </w:rPr>
        <w:t xml:space="preserve"> while profit declined from approximately </w:t>
      </w:r>
      <w:r w:rsidDel="00000000" w:rsidR="00000000" w:rsidRPr="00000000">
        <w:rPr>
          <w:rFonts w:ascii="Times New Roman" w:cs="Times New Roman" w:eastAsia="Times New Roman" w:hAnsi="Times New Roman"/>
          <w:b w:val="1"/>
          <w:bCs w:val="1"/>
          <w:sz w:val="26"/>
          <w:szCs w:val="26"/>
          <w:rtl w:val="0"/>
        </w:rPr>
        <w:t xml:space="preserve">$100K to $90K</w:t>
      </w:r>
      <w:r w:rsidDel="00000000" w:rsidR="00000000" w:rsidRPr="00000000">
        <w:rPr>
          <w:rFonts w:ascii="Times New Roman" w:cs="Times New Roman" w:eastAsia="Times New Roman" w:hAnsi="Times New Roman"/>
          <w:sz w:val="26"/>
          <w:szCs w:val="26"/>
          <w:rtl w:val="0"/>
        </w:rPr>
        <w:t xml:space="preserve"> and profit margin fell from </w:t>
      </w:r>
      <w:r w:rsidDel="00000000" w:rsidR="00000000" w:rsidRPr="00000000">
        <w:rPr>
          <w:rFonts w:ascii="Times New Roman" w:cs="Times New Roman" w:eastAsia="Times New Roman" w:hAnsi="Times New Roman"/>
          <w:b w:val="1"/>
          <w:bCs w:val="1"/>
          <w:sz w:val="26"/>
          <w:szCs w:val="26"/>
          <w:rtl w:val="0"/>
        </w:rPr>
        <w:t xml:space="preserve">20.4% to 12.7%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4">
      <w:pPr>
        <w:numPr>
          <w:ilvl w:val="0"/>
          <w:numId w:val="16"/>
        </w:numPr>
        <w:spacing w:after="240" w:before="0" w:beforeAutospacing="0" w:line="48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The 2026 Q2 decline was broad across major product categories. </w:t>
      </w:r>
      <w:r w:rsidDel="00000000" w:rsidR="00000000" w:rsidRPr="00000000">
        <w:rPr>
          <w:rFonts w:ascii="Times New Roman" w:cs="Times New Roman" w:eastAsia="Times New Roman" w:hAnsi="Times New Roman"/>
          <w:sz w:val="26"/>
          <w:szCs w:val="26"/>
          <w:rtl w:val="0"/>
        </w:rPr>
        <w:t xml:space="preserve">Software, Consulting, Marketing Services, and Hardware all experienced declines in completed orders, revenue, and profit, while Hardware also experienced substantial margin deterioration from </w:t>
      </w:r>
      <w:r w:rsidDel="00000000" w:rsidR="00000000" w:rsidRPr="00000000">
        <w:rPr>
          <w:rFonts w:ascii="Times New Roman" w:cs="Times New Roman" w:eastAsia="Times New Roman" w:hAnsi="Times New Roman"/>
          <w:b w:val="1"/>
          <w:bCs w:val="1"/>
          <w:sz w:val="26"/>
          <w:szCs w:val="26"/>
          <w:rtl w:val="0"/>
        </w:rPr>
        <w:t xml:space="preserve">32.57% to 20.25%.</w:t>
      </w:r>
      <w:r w:rsidDel="00000000" w:rsidR="00000000" w:rsidRPr="00000000">
        <w:rPr>
          <w:rFonts w:ascii="Times New Roman" w:cs="Times New Roman" w:eastAsia="Times New Roman" w:hAnsi="Times New Roman"/>
          <w:sz w:val="26"/>
          <w:szCs w:val="26"/>
          <w:rtl w:val="0"/>
        </w:rPr>
        <w:t xml:space="preserve"> Meanwhile, Software, Consulting, and Marketing Services maintained or slightly improved their margins despite declining revenue.</w:t>
      </w:r>
    </w:p>
    <w:p w:rsidR="00000000" w:rsidDel="00000000" w:rsidP="00000000" w:rsidRDefault="00000000" w:rsidRPr="00000000" w14:paraId="00000085">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3 (</w:t>
      </w:r>
      <w:r w:rsidDel="00000000" w:rsidR="00000000" w:rsidRPr="00000000">
        <w:rPr>
          <w:rFonts w:ascii="Times New Roman" w:cs="Times New Roman" w:eastAsia="Times New Roman" w:hAnsi="Times New Roman"/>
          <w:sz w:val="26"/>
          <w:szCs w:val="26"/>
          <w:rtl w:val="0"/>
        </w:rPr>
        <w:t xml:space="preserve">Quarterly Regional Performance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numPr>
          <w:ilvl w:val="0"/>
          <w:numId w:val="7"/>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Northeast was the largest regional contributor to the 2025 Q2 profit decline.</w:t>
      </w:r>
      <w:r w:rsidDel="00000000" w:rsidR="00000000" w:rsidRPr="00000000">
        <w:rPr>
          <w:rFonts w:ascii="Times New Roman" w:cs="Times New Roman" w:eastAsia="Times New Roman" w:hAnsi="Times New Roman"/>
          <w:sz w:val="26"/>
          <w:szCs w:val="26"/>
          <w:rtl w:val="0"/>
        </w:rPr>
        <w:t xml:space="preserve"> Profit decreased from approximately </w:t>
      </w:r>
      <w:r w:rsidDel="00000000" w:rsidR="00000000" w:rsidRPr="00000000">
        <w:rPr>
          <w:rFonts w:ascii="Times New Roman" w:cs="Times New Roman" w:eastAsia="Times New Roman" w:hAnsi="Times New Roman"/>
          <w:b w:val="1"/>
          <w:bCs w:val="1"/>
          <w:sz w:val="26"/>
          <w:szCs w:val="26"/>
          <w:rtl w:val="0"/>
        </w:rPr>
        <w:t xml:space="preserve">$2.30M to $1.30M</w:t>
      </w:r>
      <w:r w:rsidDel="00000000" w:rsidR="00000000" w:rsidRPr="00000000">
        <w:rPr>
          <w:rFonts w:ascii="Times New Roman" w:cs="Times New Roman" w:eastAsia="Times New Roman" w:hAnsi="Times New Roman"/>
          <w:sz w:val="26"/>
          <w:szCs w:val="26"/>
          <w:rtl w:val="0"/>
        </w:rPr>
        <w:t xml:space="preserve">, a decline of roughly </w:t>
      </w:r>
      <w:r w:rsidDel="00000000" w:rsidR="00000000" w:rsidRPr="00000000">
        <w:rPr>
          <w:rFonts w:ascii="Times New Roman" w:cs="Times New Roman" w:eastAsia="Times New Roman" w:hAnsi="Times New Roman"/>
          <w:b w:val="1"/>
          <w:bCs w:val="1"/>
          <w:sz w:val="26"/>
          <w:szCs w:val="26"/>
          <w:rtl w:val="0"/>
        </w:rPr>
        <w:t xml:space="preserve">$996K</w:t>
      </w:r>
      <w:r w:rsidDel="00000000" w:rsidR="00000000" w:rsidRPr="00000000">
        <w:rPr>
          <w:rFonts w:ascii="Times New Roman" w:cs="Times New Roman" w:eastAsia="Times New Roman" w:hAnsi="Times New Roman"/>
          <w:sz w:val="26"/>
          <w:szCs w:val="26"/>
          <w:rtl w:val="0"/>
        </w:rPr>
        <w:t xml:space="preserve">, while profit margin fell from </w:t>
      </w:r>
      <w:r w:rsidDel="00000000" w:rsidR="00000000" w:rsidRPr="00000000">
        <w:rPr>
          <w:rFonts w:ascii="Times New Roman" w:cs="Times New Roman" w:eastAsia="Times New Roman" w:hAnsi="Times New Roman"/>
          <w:b w:val="1"/>
          <w:bCs w:val="1"/>
          <w:sz w:val="26"/>
          <w:szCs w:val="26"/>
          <w:rtl w:val="0"/>
        </w:rPr>
        <w:t xml:space="preserve">53.5% to 42.3%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numPr>
          <w:ilvl w:val="0"/>
          <w:numId w:val="32"/>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2025 profitability weakness was geographically broad rather than isolated to one region.</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South's profit declined from approximately $1.66M to $1.22M</w:t>
      </w:r>
      <w:r w:rsidDel="00000000" w:rsidR="00000000" w:rsidRPr="00000000">
        <w:rPr>
          <w:rFonts w:ascii="Times New Roman" w:cs="Times New Roman" w:eastAsia="Times New Roman" w:hAnsi="Times New Roman"/>
          <w:sz w:val="26"/>
          <w:szCs w:val="26"/>
          <w:rtl w:val="0"/>
        </w:rPr>
        <w:t xml:space="preserve">, a decrease of about </w:t>
      </w:r>
      <w:r w:rsidDel="00000000" w:rsidR="00000000" w:rsidRPr="00000000">
        <w:rPr>
          <w:rFonts w:ascii="Times New Roman" w:cs="Times New Roman" w:eastAsia="Times New Roman" w:hAnsi="Times New Roman"/>
          <w:b w:val="1"/>
          <w:bCs w:val="1"/>
          <w:sz w:val="26"/>
          <w:szCs w:val="26"/>
          <w:rtl w:val="0"/>
        </w:rPr>
        <w:t xml:space="preserve">$448K</w:t>
      </w:r>
      <w:r w:rsidDel="00000000" w:rsidR="00000000" w:rsidRPr="00000000">
        <w:rPr>
          <w:rFonts w:ascii="Times New Roman" w:cs="Times New Roman" w:eastAsia="Times New Roman" w:hAnsi="Times New Roman"/>
          <w:sz w:val="26"/>
          <w:szCs w:val="26"/>
          <w:rtl w:val="0"/>
        </w:rPr>
        <w:t xml:space="preserve">, while its profit margin fell from </w:t>
      </w:r>
      <w:r w:rsidDel="00000000" w:rsidR="00000000" w:rsidRPr="00000000">
        <w:rPr>
          <w:rFonts w:ascii="Times New Roman" w:cs="Times New Roman" w:eastAsia="Times New Roman" w:hAnsi="Times New Roman"/>
          <w:b w:val="1"/>
          <w:bCs w:val="1"/>
          <w:sz w:val="26"/>
          <w:szCs w:val="26"/>
          <w:rtl w:val="0"/>
        </w:rPr>
        <w:t xml:space="preserve">42.3% to 35.0%</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Midwest's profit declined from approximately $1.35M to $968K</w:t>
      </w:r>
      <w:r w:rsidDel="00000000" w:rsidR="00000000" w:rsidRPr="00000000">
        <w:rPr>
          <w:rFonts w:ascii="Times New Roman" w:cs="Times New Roman" w:eastAsia="Times New Roman" w:hAnsi="Times New Roman"/>
          <w:sz w:val="26"/>
          <w:szCs w:val="26"/>
          <w:rtl w:val="0"/>
        </w:rPr>
        <w:t xml:space="preserve">, a decrease of about </w:t>
      </w:r>
      <w:r w:rsidDel="00000000" w:rsidR="00000000" w:rsidRPr="00000000">
        <w:rPr>
          <w:rFonts w:ascii="Times New Roman" w:cs="Times New Roman" w:eastAsia="Times New Roman" w:hAnsi="Times New Roman"/>
          <w:b w:val="1"/>
          <w:bCs w:val="1"/>
          <w:sz w:val="26"/>
          <w:szCs w:val="26"/>
          <w:rtl w:val="0"/>
        </w:rPr>
        <w:t xml:space="preserve">$377K</w:t>
      </w:r>
      <w:r w:rsidDel="00000000" w:rsidR="00000000" w:rsidRPr="00000000">
        <w:rPr>
          <w:rFonts w:ascii="Times New Roman" w:cs="Times New Roman" w:eastAsia="Times New Roman" w:hAnsi="Times New Roman"/>
          <w:sz w:val="26"/>
          <w:szCs w:val="26"/>
          <w:rtl w:val="0"/>
        </w:rPr>
        <w:t xml:space="preserve">, while its profit margin fell from </w:t>
      </w:r>
      <w:r w:rsidDel="00000000" w:rsidR="00000000" w:rsidRPr="00000000">
        <w:rPr>
          <w:rFonts w:ascii="Times New Roman" w:cs="Times New Roman" w:eastAsia="Times New Roman" w:hAnsi="Times New Roman"/>
          <w:b w:val="1"/>
          <w:bCs w:val="1"/>
          <w:sz w:val="26"/>
          <w:szCs w:val="26"/>
          <w:rtl w:val="0"/>
        </w:rPr>
        <w:t xml:space="preserve">43.4% to 37.1%</w:t>
      </w:r>
      <w:r w:rsidDel="00000000" w:rsidR="00000000" w:rsidRPr="00000000">
        <w:rPr>
          <w:rFonts w:ascii="Times New Roman" w:cs="Times New Roman" w:eastAsia="Times New Roman" w:hAnsi="Times New Roman"/>
          <w:sz w:val="26"/>
          <w:szCs w:val="26"/>
          <w:rtl w:val="0"/>
        </w:rPr>
        <w:t xml:space="preserve">. Overall, </w:t>
      </w:r>
      <w:r w:rsidDel="00000000" w:rsidR="00000000" w:rsidRPr="00000000">
        <w:rPr>
          <w:rFonts w:ascii="Times New Roman" w:cs="Times New Roman" w:eastAsia="Times New Roman" w:hAnsi="Times New Roman"/>
          <w:b w:val="1"/>
          <w:bCs w:val="1"/>
          <w:sz w:val="26"/>
          <w:szCs w:val="26"/>
          <w:rtl w:val="0"/>
        </w:rPr>
        <w:t xml:space="preserve">three of the four regions experienced declining total profit in Q2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numPr>
          <w:ilvl w:val="0"/>
          <w:numId w:val="2"/>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West was the only region to generate higher total profit in Q2 2025, but profitability relative to revenue weakened.</w:t>
      </w:r>
      <w:r w:rsidDel="00000000" w:rsidR="00000000" w:rsidRPr="00000000">
        <w:rPr>
          <w:rFonts w:ascii="Times New Roman" w:cs="Times New Roman" w:eastAsia="Times New Roman" w:hAnsi="Times New Roman"/>
          <w:sz w:val="26"/>
          <w:szCs w:val="26"/>
          <w:rtl w:val="0"/>
        </w:rPr>
        <w:t xml:space="preserve"> Profit increased from approximately </w:t>
      </w:r>
      <w:r w:rsidDel="00000000" w:rsidR="00000000" w:rsidRPr="00000000">
        <w:rPr>
          <w:rFonts w:ascii="Times New Roman" w:cs="Times New Roman" w:eastAsia="Times New Roman" w:hAnsi="Times New Roman"/>
          <w:b w:val="1"/>
          <w:bCs w:val="1"/>
          <w:sz w:val="26"/>
          <w:szCs w:val="26"/>
          <w:rtl w:val="0"/>
        </w:rPr>
        <w:t xml:space="preserve">$2.92M to $3.48M</w:t>
      </w:r>
      <w:r w:rsidDel="00000000" w:rsidR="00000000" w:rsidRPr="00000000">
        <w:rPr>
          <w:rFonts w:ascii="Times New Roman" w:cs="Times New Roman" w:eastAsia="Times New Roman" w:hAnsi="Times New Roman"/>
          <w:sz w:val="26"/>
          <w:szCs w:val="26"/>
          <w:rtl w:val="0"/>
        </w:rPr>
        <w:t xml:space="preserve">, an increase of about </w:t>
      </w:r>
      <w:r w:rsidDel="00000000" w:rsidR="00000000" w:rsidRPr="00000000">
        <w:rPr>
          <w:rFonts w:ascii="Times New Roman" w:cs="Times New Roman" w:eastAsia="Times New Roman" w:hAnsi="Times New Roman"/>
          <w:b w:val="1"/>
          <w:bCs w:val="1"/>
          <w:sz w:val="26"/>
          <w:szCs w:val="26"/>
          <w:rtl w:val="0"/>
        </w:rPr>
        <w:t xml:space="preserve">$563K</w:t>
      </w:r>
      <w:r w:rsidDel="00000000" w:rsidR="00000000" w:rsidRPr="00000000">
        <w:rPr>
          <w:rFonts w:ascii="Times New Roman" w:cs="Times New Roman" w:eastAsia="Times New Roman" w:hAnsi="Times New Roman"/>
          <w:sz w:val="26"/>
          <w:szCs w:val="26"/>
          <w:rtl w:val="0"/>
        </w:rPr>
        <w:t xml:space="preserve">, while revenue increased from approximately </w:t>
      </w:r>
      <w:r w:rsidDel="00000000" w:rsidR="00000000" w:rsidRPr="00000000">
        <w:rPr>
          <w:rFonts w:ascii="Times New Roman" w:cs="Times New Roman" w:eastAsia="Times New Roman" w:hAnsi="Times New Roman"/>
          <w:b w:val="1"/>
          <w:bCs w:val="1"/>
          <w:sz w:val="26"/>
          <w:szCs w:val="26"/>
          <w:rtl w:val="0"/>
        </w:rPr>
        <w:t xml:space="preserve">$5.05M to $7.59M</w:t>
      </w:r>
      <w:r w:rsidDel="00000000" w:rsidR="00000000" w:rsidRPr="00000000">
        <w:rPr>
          <w:rFonts w:ascii="Times New Roman" w:cs="Times New Roman" w:eastAsia="Times New Roman" w:hAnsi="Times New Roman"/>
          <w:sz w:val="26"/>
          <w:szCs w:val="26"/>
          <w:rtl w:val="0"/>
        </w:rPr>
        <w:t xml:space="preserve">. However, profit margin declined from </w:t>
      </w:r>
      <w:r w:rsidDel="00000000" w:rsidR="00000000" w:rsidRPr="00000000">
        <w:rPr>
          <w:rFonts w:ascii="Times New Roman" w:cs="Times New Roman" w:eastAsia="Times New Roman" w:hAnsi="Times New Roman"/>
          <w:b w:val="1"/>
          <w:bCs w:val="1"/>
          <w:sz w:val="26"/>
          <w:szCs w:val="26"/>
          <w:rtl w:val="0"/>
        </w:rPr>
        <w:t xml:space="preserve">57.7% to 45.9%</w:t>
      </w:r>
      <w:r w:rsidDel="00000000" w:rsidR="00000000" w:rsidRPr="00000000">
        <w:rPr>
          <w:rFonts w:ascii="Times New Roman" w:cs="Times New Roman" w:eastAsia="Times New Roman" w:hAnsi="Times New Roman"/>
          <w:sz w:val="26"/>
          <w:szCs w:val="26"/>
          <w:rtl w:val="0"/>
        </w:rPr>
        <w:t xml:space="preserve">, an </w:t>
      </w:r>
      <w:r w:rsidDel="00000000" w:rsidR="00000000" w:rsidRPr="00000000">
        <w:rPr>
          <w:rFonts w:ascii="Times New Roman" w:cs="Times New Roman" w:eastAsia="Times New Roman" w:hAnsi="Times New Roman"/>
          <w:b w:val="1"/>
          <w:bCs w:val="1"/>
          <w:sz w:val="26"/>
          <w:szCs w:val="26"/>
          <w:rtl w:val="0"/>
        </w:rPr>
        <w:t xml:space="preserve">11.8 percentage-point decrease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numPr>
          <w:ilvl w:val="0"/>
          <w:numId w:val="2"/>
        </w:numPr>
        <w:spacing w:after="24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Regional performance confirms that the 2025 profitability weakness was widespread but affected regions differently.</w:t>
      </w:r>
      <w:r w:rsidDel="00000000" w:rsidR="00000000" w:rsidRPr="00000000">
        <w:rPr>
          <w:rFonts w:ascii="Times New Roman" w:cs="Times New Roman" w:eastAsia="Times New Roman" w:hAnsi="Times New Roman"/>
          <w:sz w:val="26"/>
          <w:szCs w:val="26"/>
          <w:rtl w:val="0"/>
        </w:rPr>
        <w:t xml:space="preserve"> The Northeast contributed the largest absolute profit decline, while the South and Midwest also experienced lower profit and margins. The West was the only region to increase total profit, but its substantial margin deterioration indicates that stronger sales growth did not translate into proportional profitability growth.</w:t>
      </w:r>
    </w:p>
    <w:p w:rsidR="00000000" w:rsidDel="00000000" w:rsidP="00000000" w:rsidRDefault="00000000" w:rsidRPr="00000000" w14:paraId="0000008A">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4 (2025 Regional Product Category Performance)</w:t>
      </w:r>
    </w:p>
    <w:p w:rsidR="00000000" w:rsidDel="00000000" w:rsidP="00000000" w:rsidRDefault="00000000" w:rsidRPr="00000000" w14:paraId="0000008B">
      <w:pPr>
        <w:numPr>
          <w:ilvl w:val="0"/>
          <w:numId w:val="30"/>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Hardware performance varied significantly by region, with the Midwest showing the clearest decline in sales and profitability.</w:t>
      </w:r>
      <w:r w:rsidDel="00000000" w:rsidR="00000000" w:rsidRPr="00000000">
        <w:rPr>
          <w:rFonts w:ascii="Times New Roman" w:cs="Times New Roman" w:eastAsia="Times New Roman" w:hAnsi="Times New Roman"/>
          <w:sz w:val="26"/>
          <w:szCs w:val="26"/>
          <w:rtl w:val="0"/>
        </w:rPr>
        <w:t xml:space="preserve"> The Midwest was the </w:t>
      </w:r>
      <w:r w:rsidDel="00000000" w:rsidR="00000000" w:rsidRPr="00000000">
        <w:rPr>
          <w:rFonts w:ascii="Times New Roman" w:cs="Times New Roman" w:eastAsia="Times New Roman" w:hAnsi="Times New Roman"/>
          <w:b w:val="1"/>
          <w:bCs w:val="1"/>
          <w:sz w:val="26"/>
          <w:szCs w:val="26"/>
          <w:rtl w:val="0"/>
        </w:rPr>
        <w:t xml:space="preserve">only region where Hardware experienced declines in both revenue and total profit</w:t>
      </w:r>
      <w:r w:rsidDel="00000000" w:rsidR="00000000" w:rsidRPr="00000000">
        <w:rPr>
          <w:rFonts w:ascii="Times New Roman" w:cs="Times New Roman" w:eastAsia="Times New Roman" w:hAnsi="Times New Roman"/>
          <w:sz w:val="26"/>
          <w:szCs w:val="26"/>
          <w:rtl w:val="0"/>
        </w:rPr>
        <w:t xml:space="preserve">, with revenue falling from approximately </w:t>
      </w:r>
      <w:r w:rsidDel="00000000" w:rsidR="00000000" w:rsidRPr="00000000">
        <w:rPr>
          <w:rFonts w:ascii="Times New Roman" w:cs="Times New Roman" w:eastAsia="Times New Roman" w:hAnsi="Times New Roman"/>
          <w:b w:val="1"/>
          <w:bCs w:val="1"/>
          <w:sz w:val="26"/>
          <w:szCs w:val="26"/>
          <w:rtl w:val="0"/>
        </w:rPr>
        <w:t xml:space="preserve">$469K in Q1 to $269K in Q2</w:t>
      </w:r>
      <w:r w:rsidDel="00000000" w:rsidR="00000000" w:rsidRPr="00000000">
        <w:rPr>
          <w:rFonts w:ascii="Times New Roman" w:cs="Times New Roman" w:eastAsia="Times New Roman" w:hAnsi="Times New Roman"/>
          <w:sz w:val="26"/>
          <w:szCs w:val="26"/>
          <w:rtl w:val="0"/>
        </w:rPr>
        <w:t xml:space="preserve">, while profit declined from approximately </w:t>
      </w:r>
      <w:r w:rsidDel="00000000" w:rsidR="00000000" w:rsidRPr="00000000">
        <w:rPr>
          <w:rFonts w:ascii="Times New Roman" w:cs="Times New Roman" w:eastAsia="Times New Roman" w:hAnsi="Times New Roman"/>
          <w:b w:val="1"/>
          <w:bCs w:val="1"/>
          <w:sz w:val="26"/>
          <w:szCs w:val="26"/>
          <w:rtl w:val="0"/>
        </w:rPr>
        <w:t xml:space="preserve">$112K to $48K</w:t>
      </w:r>
      <w:r w:rsidDel="00000000" w:rsidR="00000000" w:rsidRPr="00000000">
        <w:rPr>
          <w:rFonts w:ascii="Times New Roman" w:cs="Times New Roman" w:eastAsia="Times New Roman" w:hAnsi="Times New Roman"/>
          <w:sz w:val="26"/>
          <w:szCs w:val="26"/>
          <w:rtl w:val="0"/>
        </w:rPr>
        <w:t xml:space="preserve">, a decrease of about </w:t>
      </w:r>
      <w:r w:rsidDel="00000000" w:rsidR="00000000" w:rsidRPr="00000000">
        <w:rPr>
          <w:rFonts w:ascii="Times New Roman" w:cs="Times New Roman" w:eastAsia="Times New Roman" w:hAnsi="Times New Roman"/>
          <w:b w:val="1"/>
          <w:bCs w:val="1"/>
          <w:sz w:val="26"/>
          <w:szCs w:val="26"/>
          <w:rtl w:val="0"/>
        </w:rPr>
        <w:t xml:space="preserve">$64K</w:t>
      </w:r>
      <w:r w:rsidDel="00000000" w:rsidR="00000000" w:rsidRPr="00000000">
        <w:rPr>
          <w:rFonts w:ascii="Times New Roman" w:cs="Times New Roman" w:eastAsia="Times New Roman" w:hAnsi="Times New Roman"/>
          <w:sz w:val="26"/>
          <w:szCs w:val="26"/>
          <w:rtl w:val="0"/>
        </w:rPr>
        <w:t xml:space="preserve">. Profit margin also fell from </w:t>
      </w:r>
      <w:r w:rsidDel="00000000" w:rsidR="00000000" w:rsidRPr="00000000">
        <w:rPr>
          <w:rFonts w:ascii="Times New Roman" w:cs="Times New Roman" w:eastAsia="Times New Roman" w:hAnsi="Times New Roman"/>
          <w:b w:val="1"/>
          <w:bCs w:val="1"/>
          <w:sz w:val="26"/>
          <w:szCs w:val="26"/>
          <w:rtl w:val="0"/>
        </w:rPr>
        <w:t xml:space="preserve">23.9% to 17.9%</w:t>
      </w:r>
      <w:r w:rsidDel="00000000" w:rsidR="00000000" w:rsidRPr="00000000">
        <w:rPr>
          <w:rFonts w:ascii="Times New Roman" w:cs="Times New Roman" w:eastAsia="Times New Roman" w:hAnsi="Times New Roman"/>
          <w:sz w:val="26"/>
          <w:szCs w:val="26"/>
          <w:rtl w:val="0"/>
        </w:rPr>
        <w:t xml:space="preserve">. In contrast, Hardware revenue and profit increased in the Northeast, South, and West. However, the </w:t>
      </w:r>
      <w:r w:rsidDel="00000000" w:rsidR="00000000" w:rsidRPr="00000000">
        <w:rPr>
          <w:rFonts w:ascii="Times New Roman" w:cs="Times New Roman" w:eastAsia="Times New Roman" w:hAnsi="Times New Roman"/>
          <w:b w:val="1"/>
          <w:bCs w:val="1"/>
          <w:sz w:val="26"/>
          <w:szCs w:val="26"/>
          <w:rtl w:val="0"/>
        </w:rPr>
        <w:t xml:space="preserve">Northeast experienced the largest Hardware margin deterioration</w:t>
      </w:r>
      <w:r w:rsidDel="00000000" w:rsidR="00000000" w:rsidRPr="00000000">
        <w:rPr>
          <w:rFonts w:ascii="Times New Roman" w:cs="Times New Roman" w:eastAsia="Times New Roman" w:hAnsi="Times New Roman"/>
          <w:sz w:val="26"/>
          <w:szCs w:val="26"/>
          <w:rtl w:val="0"/>
        </w:rPr>
        <w:t xml:space="preserve">, falling from </w:t>
      </w:r>
      <w:r w:rsidDel="00000000" w:rsidR="00000000" w:rsidRPr="00000000">
        <w:rPr>
          <w:rFonts w:ascii="Times New Roman" w:cs="Times New Roman" w:eastAsia="Times New Roman" w:hAnsi="Times New Roman"/>
          <w:b w:val="1"/>
          <w:bCs w:val="1"/>
          <w:sz w:val="26"/>
          <w:szCs w:val="26"/>
          <w:rtl w:val="0"/>
        </w:rPr>
        <w:t xml:space="preserve">27.1% to 19.6%</w:t>
      </w:r>
      <w:r w:rsidDel="00000000" w:rsidR="00000000" w:rsidRPr="00000000">
        <w:rPr>
          <w:rFonts w:ascii="Times New Roman" w:cs="Times New Roman" w:eastAsia="Times New Roman" w:hAnsi="Times New Roman"/>
          <w:sz w:val="26"/>
          <w:szCs w:val="26"/>
          <w:rtl w:val="0"/>
        </w:rPr>
        <w:t xml:space="preserve">, despite revenue increasing from approximately </w:t>
      </w:r>
      <w:r w:rsidDel="00000000" w:rsidR="00000000" w:rsidRPr="00000000">
        <w:rPr>
          <w:rFonts w:ascii="Times New Roman" w:cs="Times New Roman" w:eastAsia="Times New Roman" w:hAnsi="Times New Roman"/>
          <w:b w:val="1"/>
          <w:bCs w:val="1"/>
          <w:sz w:val="26"/>
          <w:szCs w:val="26"/>
          <w:rtl w:val="0"/>
        </w:rPr>
        <w:t xml:space="preserve">$201K to $426K</w:t>
      </w:r>
      <w:r w:rsidDel="00000000" w:rsidR="00000000" w:rsidRPr="00000000">
        <w:rPr>
          <w:rFonts w:ascii="Times New Roman" w:cs="Times New Roman" w:eastAsia="Times New Roman" w:hAnsi="Times New Roman"/>
          <w:sz w:val="26"/>
          <w:szCs w:val="26"/>
          <w:rtl w:val="0"/>
        </w:rPr>
        <w:t xml:space="preserve"> and profit increasing from approximately </w:t>
      </w:r>
      <w:r w:rsidDel="00000000" w:rsidR="00000000" w:rsidRPr="00000000">
        <w:rPr>
          <w:rFonts w:ascii="Times New Roman" w:cs="Times New Roman" w:eastAsia="Times New Roman" w:hAnsi="Times New Roman"/>
          <w:b w:val="1"/>
          <w:bCs w:val="1"/>
          <w:sz w:val="26"/>
          <w:szCs w:val="26"/>
          <w:rtl w:val="0"/>
        </w:rPr>
        <w:t xml:space="preserve">$54K to $84K</w:t>
      </w:r>
      <w:r w:rsidDel="00000000" w:rsidR="00000000" w:rsidRPr="00000000">
        <w:rPr>
          <w:rFonts w:ascii="Times New Roman" w:cs="Times New Roman" w:eastAsia="Times New Roman" w:hAnsi="Times New Roman"/>
          <w:sz w:val="26"/>
          <w:szCs w:val="26"/>
          <w:rtl w:val="0"/>
        </w:rPr>
        <w:t xml:space="preserve">. This shows that Hardware's overall Q2 profit growth masked meaningful differences in regional performance. This adds important context to the earlier Hardware finding: Hardware's overall Q2 profit growth masked meaningful regional differences. The Midwest experienced an actual contraction in Hardware performance, while the Northeast generated growth at substantially weaker profitability.</w:t>
      </w:r>
    </w:p>
    <w:p w:rsidR="00000000" w:rsidDel="00000000" w:rsidP="00000000" w:rsidRDefault="00000000" w:rsidRPr="00000000" w14:paraId="0000008C">
      <w:pPr>
        <w:numPr>
          <w:ilvl w:val="0"/>
          <w:numId w:val="18"/>
        </w:numPr>
        <w:spacing w:after="0" w:afterAutospacing="0" w:before="0" w:beforeAutospacing="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Office Supplies experienced margin compression across all four regions despite stronger Q2 sales activity.</w:t>
      </w:r>
      <w:r w:rsidDel="00000000" w:rsidR="00000000" w:rsidRPr="00000000">
        <w:rPr>
          <w:rFonts w:ascii="Times New Roman" w:cs="Times New Roman" w:eastAsia="Times New Roman" w:hAnsi="Times New Roman"/>
          <w:sz w:val="26"/>
          <w:szCs w:val="26"/>
          <w:rtl w:val="0"/>
        </w:rPr>
        <w:t xml:space="preserve"> Every region generated </w:t>
      </w:r>
      <w:r w:rsidDel="00000000" w:rsidR="00000000" w:rsidRPr="00000000">
        <w:rPr>
          <w:rFonts w:ascii="Times New Roman" w:cs="Times New Roman" w:eastAsia="Times New Roman" w:hAnsi="Times New Roman"/>
          <w:b w:val="1"/>
          <w:bCs w:val="1"/>
          <w:sz w:val="26"/>
          <w:szCs w:val="26"/>
          <w:rtl w:val="0"/>
        </w:rPr>
        <w:t xml:space="preserve">higher completed orders and revenue in Q2</w:t>
      </w:r>
      <w:r w:rsidDel="00000000" w:rsidR="00000000" w:rsidRPr="00000000">
        <w:rPr>
          <w:rFonts w:ascii="Times New Roman" w:cs="Times New Roman" w:eastAsia="Times New Roman" w:hAnsi="Times New Roman"/>
          <w:sz w:val="26"/>
          <w:szCs w:val="26"/>
          <w:rtl w:val="0"/>
        </w:rPr>
        <w:t xml:space="preserve">, yet profit margins declined across the </w:t>
      </w:r>
      <w:r w:rsidDel="00000000" w:rsidR="00000000" w:rsidRPr="00000000">
        <w:rPr>
          <w:rFonts w:ascii="Times New Roman" w:cs="Times New Roman" w:eastAsia="Times New Roman" w:hAnsi="Times New Roman"/>
          <w:b w:val="1"/>
          <w:bCs w:val="1"/>
          <w:sz w:val="26"/>
          <w:szCs w:val="26"/>
          <w:rtl w:val="0"/>
        </w:rPr>
        <w:t xml:space="preserve">Midwest from 9.5% to 7.9%, Northeast from 21.7% to 17.8%, South from 12.2% to -5.5%, and West from 32.2% to 30.2%</w:t>
      </w:r>
      <w:r w:rsidDel="00000000" w:rsidR="00000000" w:rsidRPr="00000000">
        <w:rPr>
          <w:rFonts w:ascii="Times New Roman" w:cs="Times New Roman" w:eastAsia="Times New Roman" w:hAnsi="Times New Roman"/>
          <w:sz w:val="26"/>
          <w:szCs w:val="26"/>
          <w:rtl w:val="0"/>
        </w:rPr>
        <w:t xml:space="preserve">. Although the Midwest, Northeast, and West remained profitable, their declining margins indicate that the additional Q2 Office Supplies revenue was generally being generated </w:t>
      </w:r>
      <w:r w:rsidDel="00000000" w:rsidR="00000000" w:rsidRPr="00000000">
        <w:rPr>
          <w:rFonts w:ascii="Times New Roman" w:cs="Times New Roman" w:eastAsia="Times New Roman" w:hAnsi="Times New Roman"/>
          <w:b w:val="1"/>
          <w:bCs w:val="1"/>
          <w:sz w:val="26"/>
          <w:szCs w:val="26"/>
          <w:rtl w:val="0"/>
        </w:rPr>
        <w:t xml:space="preserve">less profitably than in Q1</w:t>
      </w:r>
      <w:r w:rsidDel="00000000" w:rsidR="00000000" w:rsidRPr="00000000">
        <w:rPr>
          <w:rFonts w:ascii="Times New Roman" w:cs="Times New Roman" w:eastAsia="Times New Roman" w:hAnsi="Times New Roman"/>
          <w:sz w:val="26"/>
          <w:szCs w:val="26"/>
          <w:rtl w:val="0"/>
        </w:rPr>
        <w:t xml:space="preserve">. This shows that Office Supplies' profitability deterioration was </w:t>
      </w:r>
      <w:r w:rsidDel="00000000" w:rsidR="00000000" w:rsidRPr="00000000">
        <w:rPr>
          <w:rFonts w:ascii="Times New Roman" w:cs="Times New Roman" w:eastAsia="Times New Roman" w:hAnsi="Times New Roman"/>
          <w:b w:val="1"/>
          <w:bCs w:val="1"/>
          <w:sz w:val="26"/>
          <w:szCs w:val="26"/>
          <w:rtl w:val="0"/>
        </w:rPr>
        <w:t xml:space="preserve">geographically widespread rather than isolated to one region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numPr>
          <w:ilvl w:val="0"/>
          <w:numId w:val="19"/>
        </w:numPr>
        <w:spacing w:after="240" w:before="0" w:beforeAutospacing="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South represented the strongest Office Supplies profitability warning.</w:t>
      </w:r>
      <w:r w:rsidDel="00000000" w:rsidR="00000000" w:rsidRPr="00000000">
        <w:rPr>
          <w:rFonts w:ascii="Times New Roman" w:cs="Times New Roman" w:eastAsia="Times New Roman" w:hAnsi="Times New Roman"/>
          <w:sz w:val="26"/>
          <w:szCs w:val="26"/>
          <w:rtl w:val="0"/>
        </w:rPr>
        <w:t xml:space="preserve"> Completed orders increased from </w:t>
      </w:r>
      <w:r w:rsidDel="00000000" w:rsidR="00000000" w:rsidRPr="00000000">
        <w:rPr>
          <w:rFonts w:ascii="Times New Roman" w:cs="Times New Roman" w:eastAsia="Times New Roman" w:hAnsi="Times New Roman"/>
          <w:b w:val="1"/>
          <w:bCs w:val="1"/>
          <w:sz w:val="26"/>
          <w:szCs w:val="26"/>
          <w:rtl w:val="0"/>
        </w:rPr>
        <w:t xml:space="preserve">107 in Q1 to 126 in Q2</w:t>
      </w:r>
      <w:r w:rsidDel="00000000" w:rsidR="00000000" w:rsidRPr="00000000">
        <w:rPr>
          <w:rFonts w:ascii="Times New Roman" w:cs="Times New Roman" w:eastAsia="Times New Roman" w:hAnsi="Times New Roman"/>
          <w:sz w:val="26"/>
          <w:szCs w:val="26"/>
          <w:rtl w:val="0"/>
        </w:rPr>
        <w:t xml:space="preserve">, while revenue increased from approximately </w:t>
      </w:r>
      <w:r w:rsidDel="00000000" w:rsidR="00000000" w:rsidRPr="00000000">
        <w:rPr>
          <w:rFonts w:ascii="Times New Roman" w:cs="Times New Roman" w:eastAsia="Times New Roman" w:hAnsi="Times New Roman"/>
          <w:b w:val="1"/>
          <w:bCs w:val="1"/>
          <w:sz w:val="26"/>
          <w:szCs w:val="26"/>
          <w:rtl w:val="0"/>
        </w:rPr>
        <w:t xml:space="preserve">$123K to $170K</w:t>
      </w:r>
      <w:r w:rsidDel="00000000" w:rsidR="00000000" w:rsidRPr="00000000">
        <w:rPr>
          <w:rFonts w:ascii="Times New Roman" w:cs="Times New Roman" w:eastAsia="Times New Roman" w:hAnsi="Times New Roman"/>
          <w:sz w:val="26"/>
          <w:szCs w:val="26"/>
          <w:rtl w:val="0"/>
        </w:rPr>
        <w:t xml:space="preserve">. Despite that stronger sales activity, profit fell from approximately </w:t>
      </w:r>
      <w:r w:rsidDel="00000000" w:rsidR="00000000" w:rsidRPr="00000000">
        <w:rPr>
          <w:rFonts w:ascii="Times New Roman" w:cs="Times New Roman" w:eastAsia="Times New Roman" w:hAnsi="Times New Roman"/>
          <w:b w:val="1"/>
          <w:bCs w:val="1"/>
          <w:sz w:val="26"/>
          <w:szCs w:val="26"/>
          <w:rtl w:val="0"/>
        </w:rPr>
        <w:t xml:space="preserve">$15K to a $9.3K loss</w:t>
      </w:r>
      <w:r w:rsidDel="00000000" w:rsidR="00000000" w:rsidRPr="00000000">
        <w:rPr>
          <w:rFonts w:ascii="Times New Roman" w:cs="Times New Roman" w:eastAsia="Times New Roman" w:hAnsi="Times New Roman"/>
          <w:sz w:val="26"/>
          <w:szCs w:val="26"/>
          <w:rtl w:val="0"/>
        </w:rPr>
        <w:t xml:space="preserve">, while profit margin deteriorated from </w:t>
      </w:r>
      <w:r w:rsidDel="00000000" w:rsidR="00000000" w:rsidRPr="00000000">
        <w:rPr>
          <w:rFonts w:ascii="Times New Roman" w:cs="Times New Roman" w:eastAsia="Times New Roman" w:hAnsi="Times New Roman"/>
          <w:b w:val="1"/>
          <w:bCs w:val="1"/>
          <w:sz w:val="26"/>
          <w:szCs w:val="26"/>
          <w:rtl w:val="0"/>
        </w:rPr>
        <w:t xml:space="preserve">12.2% to -5.5%</w:t>
      </w:r>
      <w:r w:rsidDel="00000000" w:rsidR="00000000" w:rsidRPr="00000000">
        <w:rPr>
          <w:rFonts w:ascii="Times New Roman" w:cs="Times New Roman" w:eastAsia="Times New Roman" w:hAnsi="Times New Roman"/>
          <w:sz w:val="26"/>
          <w:szCs w:val="26"/>
          <w:rtl w:val="0"/>
        </w:rPr>
        <w:t xml:space="preserve">, a decline of approximately </w:t>
      </w:r>
      <w:r w:rsidDel="00000000" w:rsidR="00000000" w:rsidRPr="00000000">
        <w:rPr>
          <w:rFonts w:ascii="Times New Roman" w:cs="Times New Roman" w:eastAsia="Times New Roman" w:hAnsi="Times New Roman"/>
          <w:b w:val="1"/>
          <w:bCs w:val="1"/>
          <w:sz w:val="26"/>
          <w:szCs w:val="26"/>
          <w:rtl w:val="0"/>
        </w:rPr>
        <w:t xml:space="preserve">17.7 percentage points</w:t>
      </w:r>
      <w:r w:rsidDel="00000000" w:rsidR="00000000" w:rsidRPr="00000000">
        <w:rPr>
          <w:rFonts w:ascii="Times New Roman" w:cs="Times New Roman" w:eastAsia="Times New Roman" w:hAnsi="Times New Roman"/>
          <w:sz w:val="26"/>
          <w:szCs w:val="26"/>
          <w:rtl w:val="0"/>
        </w:rPr>
        <w:t xml:space="preserve">. The South therefore did not simply generate Office Supplies sales at a lower margin, but it </w:t>
      </w:r>
      <w:r w:rsidDel="00000000" w:rsidR="00000000" w:rsidRPr="00000000">
        <w:rPr>
          <w:rFonts w:ascii="Times New Roman" w:cs="Times New Roman" w:eastAsia="Times New Roman" w:hAnsi="Times New Roman"/>
          <w:b w:val="1"/>
          <w:bCs w:val="1"/>
          <w:sz w:val="26"/>
          <w:szCs w:val="26"/>
          <w:rtl w:val="0"/>
        </w:rPr>
        <w:t xml:space="preserve">became unprofitable despite selling more</w:t>
      </w:r>
      <w:r w:rsidDel="00000000" w:rsidR="00000000" w:rsidRPr="00000000">
        <w:rPr>
          <w:rFonts w:ascii="Times New Roman" w:cs="Times New Roman" w:eastAsia="Times New Roman" w:hAnsi="Times New Roman"/>
          <w:sz w:val="26"/>
          <w:szCs w:val="26"/>
          <w:rtl w:val="0"/>
        </w:rPr>
        <w:t xml:space="preserve">, making it a particularly important area for further investigation. This provides a more specific explanation for the broader profitability weakness identified in the earlier queries. Quarterly Regional Performance analysis (Query 3) showed that the</w:t>
      </w:r>
      <w:r w:rsidDel="00000000" w:rsidR="00000000" w:rsidRPr="00000000">
        <w:rPr>
          <w:rFonts w:ascii="Times New Roman" w:cs="Times New Roman" w:eastAsia="Times New Roman" w:hAnsi="Times New Roman"/>
          <w:b w:val="1"/>
          <w:bCs w:val="1"/>
          <w:sz w:val="26"/>
          <w:szCs w:val="26"/>
          <w:rtl w:val="0"/>
        </w:rPr>
        <w:t xml:space="preserve"> South experienced declining overall profitability, </w:t>
      </w:r>
      <w:r w:rsidDel="00000000" w:rsidR="00000000" w:rsidRPr="00000000">
        <w:rPr>
          <w:rFonts w:ascii="Times New Roman" w:cs="Times New Roman" w:eastAsia="Times New Roman" w:hAnsi="Times New Roman"/>
          <w:sz w:val="26"/>
          <w:szCs w:val="26"/>
          <w:rtl w:val="0"/>
        </w:rPr>
        <w:t xml:space="preserve">while the 2025 Regional Product Category Performance analysis (Query 4) identifies</w:t>
      </w:r>
      <w:r w:rsidDel="00000000" w:rsidR="00000000" w:rsidRPr="00000000">
        <w:rPr>
          <w:rFonts w:ascii="Times New Roman" w:cs="Times New Roman" w:eastAsia="Times New Roman" w:hAnsi="Times New Roman"/>
          <w:b w:val="1"/>
          <w:bCs w:val="1"/>
          <w:sz w:val="26"/>
          <w:szCs w:val="26"/>
          <w:rtl w:val="0"/>
        </w:rPr>
        <w:t xml:space="preserve"> South region’s Office Supplies as a particularly important area of concern because increased customer demand and revenue were accompanied by an operating loss.</w:t>
      </w:r>
    </w:p>
    <w:p w:rsidR="00000000" w:rsidDel="00000000" w:rsidP="00000000" w:rsidRDefault="00000000" w:rsidRPr="00000000" w14:paraId="0000008E">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5 (Office Supplies Profitability Drivers by Region – 2025 Q1 &amp; Q2)</w:t>
      </w:r>
    </w:p>
    <w:p w:rsidR="00000000" w:rsidDel="00000000" w:rsidP="00000000" w:rsidRDefault="00000000" w:rsidRPr="00000000" w14:paraId="0000008F">
      <w:pPr>
        <w:numPr>
          <w:ilvl w:val="0"/>
          <w:numId w:val="34"/>
        </w:numPr>
        <w:spacing w:after="0" w:afterAutospacing="0" w:before="240" w:line="4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Rapid cost growth was the strongest financial driver identified behind the South’s Office Supplies profitability deterioration, while higher discounting added further margin pressure.</w:t>
      </w:r>
      <w:r w:rsidDel="00000000" w:rsidR="00000000" w:rsidRPr="00000000">
        <w:rPr>
          <w:rFonts w:ascii="Times New Roman" w:cs="Times New Roman" w:eastAsia="Times New Roman" w:hAnsi="Times New Roman"/>
          <w:sz w:val="26"/>
          <w:szCs w:val="26"/>
          <w:rtl w:val="0"/>
        </w:rPr>
        <w:t xml:space="preserve"> From Q1 to Q2, completed orders increased from </w:t>
      </w:r>
      <w:r w:rsidDel="00000000" w:rsidR="00000000" w:rsidRPr="00000000">
        <w:rPr>
          <w:rFonts w:ascii="Times New Roman" w:cs="Times New Roman" w:eastAsia="Times New Roman" w:hAnsi="Times New Roman"/>
          <w:b w:val="1"/>
          <w:bCs w:val="1"/>
          <w:sz w:val="26"/>
          <w:szCs w:val="26"/>
          <w:rtl w:val="0"/>
        </w:rPr>
        <w:t xml:space="preserve">104 to 122</w:t>
      </w:r>
      <w:r w:rsidDel="00000000" w:rsidR="00000000" w:rsidRPr="00000000">
        <w:rPr>
          <w:rFonts w:ascii="Times New Roman" w:cs="Times New Roman" w:eastAsia="Times New Roman" w:hAnsi="Times New Roman"/>
          <w:sz w:val="26"/>
          <w:szCs w:val="26"/>
          <w:rtl w:val="0"/>
        </w:rPr>
        <w:t xml:space="preserve"> and revenue increased from approximately </w:t>
      </w:r>
      <w:r w:rsidDel="00000000" w:rsidR="00000000" w:rsidRPr="00000000">
        <w:rPr>
          <w:rFonts w:ascii="Times New Roman" w:cs="Times New Roman" w:eastAsia="Times New Roman" w:hAnsi="Times New Roman"/>
          <w:b w:val="1"/>
          <w:bCs w:val="1"/>
          <w:sz w:val="26"/>
          <w:szCs w:val="26"/>
          <w:rtl w:val="0"/>
        </w:rPr>
        <w:t xml:space="preserve">$121.9K to $161.9K</w:t>
      </w:r>
      <w:r w:rsidDel="00000000" w:rsidR="00000000" w:rsidRPr="00000000">
        <w:rPr>
          <w:rFonts w:ascii="Times New Roman" w:cs="Times New Roman" w:eastAsia="Times New Roman" w:hAnsi="Times New Roman"/>
          <w:sz w:val="26"/>
          <w:szCs w:val="26"/>
          <w:rtl w:val="0"/>
        </w:rPr>
        <w:t xml:space="preserve">, an increase of about </w:t>
      </w:r>
      <w:r w:rsidDel="00000000" w:rsidR="00000000" w:rsidRPr="00000000">
        <w:rPr>
          <w:rFonts w:ascii="Times New Roman" w:cs="Times New Roman" w:eastAsia="Times New Roman" w:hAnsi="Times New Roman"/>
          <w:b w:val="1"/>
          <w:bCs w:val="1"/>
          <w:sz w:val="26"/>
          <w:szCs w:val="26"/>
          <w:rtl w:val="0"/>
        </w:rPr>
        <w:t xml:space="preserve">32.8%</w:t>
      </w:r>
      <w:r w:rsidDel="00000000" w:rsidR="00000000" w:rsidRPr="00000000">
        <w:rPr>
          <w:rFonts w:ascii="Times New Roman" w:cs="Times New Roman" w:eastAsia="Times New Roman" w:hAnsi="Times New Roman"/>
          <w:sz w:val="26"/>
          <w:szCs w:val="26"/>
          <w:rtl w:val="0"/>
        </w:rPr>
        <w:t xml:space="preserve">. However, total cost increased much faster, rising from approximately </w:t>
      </w:r>
      <w:r w:rsidDel="00000000" w:rsidR="00000000" w:rsidRPr="00000000">
        <w:rPr>
          <w:rFonts w:ascii="Times New Roman" w:cs="Times New Roman" w:eastAsia="Times New Roman" w:hAnsi="Times New Roman"/>
          <w:b w:val="1"/>
          <w:bCs w:val="1"/>
          <w:sz w:val="26"/>
          <w:szCs w:val="26"/>
          <w:rtl w:val="0"/>
        </w:rPr>
        <w:t xml:space="preserve">$107.1K to $172.4K</w:t>
      </w:r>
      <w:r w:rsidDel="00000000" w:rsidR="00000000" w:rsidRPr="00000000">
        <w:rPr>
          <w:rFonts w:ascii="Times New Roman" w:cs="Times New Roman" w:eastAsia="Times New Roman" w:hAnsi="Times New Roman"/>
          <w:sz w:val="26"/>
          <w:szCs w:val="26"/>
          <w:rtl w:val="0"/>
        </w:rPr>
        <w:t xml:space="preserve">, an increase of about </w:t>
      </w:r>
      <w:r w:rsidDel="00000000" w:rsidR="00000000" w:rsidRPr="00000000">
        <w:rPr>
          <w:rFonts w:ascii="Times New Roman" w:cs="Times New Roman" w:eastAsia="Times New Roman" w:hAnsi="Times New Roman"/>
          <w:b w:val="1"/>
          <w:bCs w:val="1"/>
          <w:sz w:val="26"/>
          <w:szCs w:val="26"/>
          <w:rtl w:val="0"/>
        </w:rPr>
        <w:t xml:space="preserve">60.9%</w:t>
      </w:r>
      <w:r w:rsidDel="00000000" w:rsidR="00000000" w:rsidRPr="00000000">
        <w:rPr>
          <w:rFonts w:ascii="Times New Roman" w:cs="Times New Roman" w:eastAsia="Times New Roman" w:hAnsi="Times New Roman"/>
          <w:sz w:val="26"/>
          <w:szCs w:val="26"/>
          <w:rtl w:val="0"/>
        </w:rPr>
        <w:t xml:space="preserve">. Consequently, profit fell from approximately </w:t>
      </w:r>
      <w:r w:rsidDel="00000000" w:rsidR="00000000" w:rsidRPr="00000000">
        <w:rPr>
          <w:rFonts w:ascii="Times New Roman" w:cs="Times New Roman" w:eastAsia="Times New Roman" w:hAnsi="Times New Roman"/>
          <w:b w:val="1"/>
          <w:bCs w:val="1"/>
          <w:sz w:val="26"/>
          <w:szCs w:val="26"/>
          <w:rtl w:val="0"/>
        </w:rPr>
        <w:t xml:space="preserve">$14.8K to a $10.5K loss</w:t>
      </w:r>
      <w:r w:rsidDel="00000000" w:rsidR="00000000" w:rsidRPr="00000000">
        <w:rPr>
          <w:rFonts w:ascii="Times New Roman" w:cs="Times New Roman" w:eastAsia="Times New Roman" w:hAnsi="Times New Roman"/>
          <w:sz w:val="26"/>
          <w:szCs w:val="26"/>
          <w:rtl w:val="0"/>
        </w:rPr>
        <w:t xml:space="preserve">, while profit margin deteriorated from </w:t>
      </w:r>
      <w:r w:rsidDel="00000000" w:rsidR="00000000" w:rsidRPr="00000000">
        <w:rPr>
          <w:rFonts w:ascii="Times New Roman" w:cs="Times New Roman" w:eastAsia="Times New Roman" w:hAnsi="Times New Roman"/>
          <w:b w:val="1"/>
          <w:bCs w:val="1"/>
          <w:sz w:val="26"/>
          <w:szCs w:val="26"/>
          <w:rtl w:val="0"/>
        </w:rPr>
        <w:t xml:space="preserve">12.1% to -6.5%</w:t>
      </w:r>
      <w:r w:rsidDel="00000000" w:rsidR="00000000" w:rsidRPr="00000000">
        <w:rPr>
          <w:rFonts w:ascii="Times New Roman" w:cs="Times New Roman" w:eastAsia="Times New Roman" w:hAnsi="Times New Roman"/>
          <w:sz w:val="26"/>
          <w:szCs w:val="26"/>
          <w:rtl w:val="0"/>
        </w:rPr>
        <w:t xml:space="preserve">. This shows that the South's profitability problem was </w:t>
      </w:r>
      <w:r w:rsidDel="00000000" w:rsidR="00000000" w:rsidRPr="00000000">
        <w:rPr>
          <w:rFonts w:ascii="Times New Roman" w:cs="Times New Roman" w:eastAsia="Times New Roman" w:hAnsi="Times New Roman"/>
          <w:b w:val="1"/>
          <w:bCs w:val="1"/>
          <w:sz w:val="26"/>
          <w:szCs w:val="26"/>
          <w:rtl w:val="0"/>
        </w:rPr>
        <w:t xml:space="preserve">not caused by weak sales activity, but costs were growing substantially faster than the revenue generated.</w:t>
      </w:r>
      <w:r w:rsidDel="00000000" w:rsidR="00000000" w:rsidRPr="00000000">
        <w:rPr>
          <w:rtl w:val="0"/>
        </w:rPr>
      </w:r>
    </w:p>
    <w:p w:rsidR="00000000" w:rsidDel="00000000" w:rsidP="00000000" w:rsidRDefault="00000000" w:rsidRPr="00000000" w14:paraId="00000090">
      <w:pPr>
        <w:numPr>
          <w:ilvl w:val="0"/>
          <w:numId w:val="27"/>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South’s cost-to-revenue ratio exceeded 100% in Q2, while higher discounting created additional profitability pressure.</w:t>
      </w:r>
      <w:r w:rsidDel="00000000" w:rsidR="00000000" w:rsidRPr="00000000">
        <w:rPr>
          <w:rFonts w:ascii="Times New Roman" w:cs="Times New Roman" w:eastAsia="Times New Roman" w:hAnsi="Times New Roman"/>
          <w:sz w:val="26"/>
          <w:szCs w:val="26"/>
          <w:rtl w:val="0"/>
        </w:rPr>
        <w:t xml:space="preserve"> The South's cost-to-revenue ratio increased from </w:t>
      </w:r>
      <w:r w:rsidDel="00000000" w:rsidR="00000000" w:rsidRPr="00000000">
        <w:rPr>
          <w:rFonts w:ascii="Times New Roman" w:cs="Times New Roman" w:eastAsia="Times New Roman" w:hAnsi="Times New Roman"/>
          <w:b w:val="1"/>
          <w:bCs w:val="1"/>
          <w:sz w:val="26"/>
          <w:szCs w:val="26"/>
          <w:rtl w:val="0"/>
        </w:rPr>
        <w:t xml:space="preserve">87.9% in Q1 to 106.5% in Q2</w:t>
      </w:r>
      <w:r w:rsidDel="00000000" w:rsidR="00000000" w:rsidRPr="00000000">
        <w:rPr>
          <w:rFonts w:ascii="Times New Roman" w:cs="Times New Roman" w:eastAsia="Times New Roman" w:hAnsi="Times New Roman"/>
          <w:sz w:val="26"/>
          <w:szCs w:val="26"/>
          <w:rtl w:val="0"/>
        </w:rPr>
        <w:t xml:space="preserve">, meaning Office Supplies costs ultimately exceeded the revenue being generated. At the same time, average discounting increased from </w:t>
      </w:r>
      <w:r w:rsidDel="00000000" w:rsidR="00000000" w:rsidRPr="00000000">
        <w:rPr>
          <w:rFonts w:ascii="Times New Roman" w:cs="Times New Roman" w:eastAsia="Times New Roman" w:hAnsi="Times New Roman"/>
          <w:b w:val="1"/>
          <w:bCs w:val="1"/>
          <w:sz w:val="26"/>
          <w:szCs w:val="26"/>
          <w:rtl w:val="0"/>
        </w:rPr>
        <w:t xml:space="preserve">10.82% to 14.92%</w:t>
      </w:r>
      <w:r w:rsidDel="00000000" w:rsidR="00000000" w:rsidRPr="00000000">
        <w:rPr>
          <w:rFonts w:ascii="Times New Roman" w:cs="Times New Roman" w:eastAsia="Times New Roman" w:hAnsi="Times New Roman"/>
          <w:sz w:val="26"/>
          <w:szCs w:val="26"/>
          <w:rtl w:val="0"/>
        </w:rPr>
        <w:t xml:space="preserve">, the largest increase among the four regions. Together, these results indicate that stronger sales were becoming </w:t>
      </w:r>
      <w:r w:rsidDel="00000000" w:rsidR="00000000" w:rsidRPr="00000000">
        <w:rPr>
          <w:rFonts w:ascii="Times New Roman" w:cs="Times New Roman" w:eastAsia="Times New Roman" w:hAnsi="Times New Roman"/>
          <w:b w:val="1"/>
          <w:bCs w:val="1"/>
          <w:sz w:val="26"/>
          <w:szCs w:val="26"/>
          <w:rtl w:val="0"/>
        </w:rPr>
        <w:t xml:space="preserve">increasingly expensive and less profitable to generate</w:t>
      </w:r>
      <w:r w:rsidDel="00000000" w:rsidR="00000000" w:rsidRPr="00000000">
        <w:rPr>
          <w:rFonts w:ascii="Times New Roman" w:cs="Times New Roman" w:eastAsia="Times New Roman" w:hAnsi="Times New Roman"/>
          <w:sz w:val="26"/>
          <w:szCs w:val="26"/>
          <w:rtl w:val="0"/>
        </w:rPr>
        <w:t xml:space="preserve">, with rapid cost growth representing the primary financial concern and increased discounting adding further margin pressure.</w:t>
      </w:r>
    </w:p>
    <w:p w:rsidR="00000000" w:rsidDel="00000000" w:rsidP="00000000" w:rsidRDefault="00000000" w:rsidRPr="00000000" w14:paraId="00000091">
      <w:pPr>
        <w:numPr>
          <w:ilvl w:val="0"/>
          <w:numId w:val="17"/>
        </w:numPr>
        <w:spacing w:after="24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South was the clear regional outlier despite Office Supplies margin compression occurring across all four regions.</w:t>
      </w:r>
      <w:r w:rsidDel="00000000" w:rsidR="00000000" w:rsidRPr="00000000">
        <w:rPr>
          <w:rFonts w:ascii="Times New Roman" w:cs="Times New Roman" w:eastAsia="Times New Roman" w:hAnsi="Times New Roman"/>
          <w:sz w:val="26"/>
          <w:szCs w:val="26"/>
          <w:rtl w:val="0"/>
        </w:rPr>
        <w:t xml:space="preserve"> Profit margins declined from </w:t>
      </w:r>
      <w:r w:rsidDel="00000000" w:rsidR="00000000" w:rsidRPr="00000000">
        <w:rPr>
          <w:rFonts w:ascii="Times New Roman" w:cs="Times New Roman" w:eastAsia="Times New Roman" w:hAnsi="Times New Roman"/>
          <w:b w:val="1"/>
          <w:bCs w:val="1"/>
          <w:sz w:val="26"/>
          <w:szCs w:val="26"/>
          <w:rtl w:val="0"/>
        </w:rPr>
        <w:t xml:space="preserve">9.2% to 7.9% in the Midwest, 21.8% to 17.9% in the Northeast, 12.1% to -6.5% in the South, and 32.4% to 30.2% in the West</w:t>
      </w:r>
      <w:r w:rsidDel="00000000" w:rsidR="00000000" w:rsidRPr="00000000">
        <w:rPr>
          <w:rFonts w:ascii="Times New Roman" w:cs="Times New Roman" w:eastAsia="Times New Roman" w:hAnsi="Times New Roman"/>
          <w:sz w:val="26"/>
          <w:szCs w:val="26"/>
          <w:rtl w:val="0"/>
        </w:rPr>
        <w:t xml:space="preserve">. While the Midwest, Northeast, and West remained profitable, the South was the </w:t>
      </w:r>
      <w:r w:rsidDel="00000000" w:rsidR="00000000" w:rsidRPr="00000000">
        <w:rPr>
          <w:rFonts w:ascii="Times New Roman" w:cs="Times New Roman" w:eastAsia="Times New Roman" w:hAnsi="Times New Roman"/>
          <w:b w:val="1"/>
          <w:bCs w:val="1"/>
          <w:sz w:val="26"/>
          <w:szCs w:val="26"/>
          <w:rtl w:val="0"/>
        </w:rPr>
        <w:t xml:space="preserve">only region where costs exceeded revenue and profit became negative</w:t>
      </w:r>
      <w:r w:rsidDel="00000000" w:rsidR="00000000" w:rsidRPr="00000000">
        <w:rPr>
          <w:rFonts w:ascii="Times New Roman" w:cs="Times New Roman" w:eastAsia="Times New Roman" w:hAnsi="Times New Roman"/>
          <w:sz w:val="26"/>
          <w:szCs w:val="26"/>
          <w:rtl w:val="0"/>
        </w:rPr>
        <w:t xml:space="preserve">. This shows that Office Supplies faced widespread profitability pressure in Q2, but the South's deterioration was substantially more severe than the broader category trend.</w:t>
      </w:r>
      <w:r w:rsidDel="00000000" w:rsidR="00000000" w:rsidRPr="00000000">
        <w:rPr>
          <w:rtl w:val="0"/>
        </w:rPr>
      </w:r>
    </w:p>
    <w:p w:rsidR="00000000" w:rsidDel="00000000" w:rsidP="00000000" w:rsidRDefault="00000000" w:rsidRPr="00000000" w14:paraId="00000092">
      <w:pPr>
        <w:spacing w:after="240" w:before="240"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6 – South Office Supplies Product-Level Profitability Drivers (2025 Q1 &amp; Q2)</w:t>
      </w:r>
    </w:p>
    <w:p w:rsidR="00000000" w:rsidDel="00000000" w:rsidP="00000000" w:rsidRDefault="00000000" w:rsidRPr="00000000" w14:paraId="00000093">
      <w:pPr>
        <w:numPr>
          <w:ilvl w:val="0"/>
          <w:numId w:val="29"/>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South’s Office Supplies profitability weakness was concentrated among specific products rather than being uniform across the category.</w:t>
      </w:r>
      <w:r w:rsidDel="00000000" w:rsidR="00000000" w:rsidRPr="00000000">
        <w:rPr>
          <w:rFonts w:ascii="Times New Roman" w:cs="Times New Roman" w:eastAsia="Times New Roman" w:hAnsi="Times New Roman"/>
          <w:sz w:val="26"/>
          <w:szCs w:val="26"/>
          <w:rtl w:val="0"/>
        </w:rPr>
        <w:t xml:space="preserve"> Query 5 showed that completed orders increased from </w:t>
      </w:r>
      <w:r w:rsidDel="00000000" w:rsidR="00000000" w:rsidRPr="00000000">
        <w:rPr>
          <w:rFonts w:ascii="Times New Roman" w:cs="Times New Roman" w:eastAsia="Times New Roman" w:hAnsi="Times New Roman"/>
          <w:b w:val="1"/>
          <w:bCs w:val="1"/>
          <w:sz w:val="26"/>
          <w:szCs w:val="26"/>
          <w:rtl w:val="0"/>
        </w:rPr>
        <w:t xml:space="preserve">104 to 122</w:t>
      </w:r>
      <w:r w:rsidDel="00000000" w:rsidR="00000000" w:rsidRPr="00000000">
        <w:rPr>
          <w:rFonts w:ascii="Times New Roman" w:cs="Times New Roman" w:eastAsia="Times New Roman" w:hAnsi="Times New Roman"/>
          <w:sz w:val="26"/>
          <w:szCs w:val="26"/>
          <w:rtl w:val="0"/>
        </w:rPr>
        <w:t xml:space="preserve"> and revenue increased from approximately </w:t>
      </w:r>
      <w:r w:rsidDel="00000000" w:rsidR="00000000" w:rsidRPr="00000000">
        <w:rPr>
          <w:rFonts w:ascii="Times New Roman" w:cs="Times New Roman" w:eastAsia="Times New Roman" w:hAnsi="Times New Roman"/>
          <w:b w:val="1"/>
          <w:bCs w:val="1"/>
          <w:sz w:val="26"/>
          <w:szCs w:val="26"/>
          <w:rtl w:val="0"/>
        </w:rPr>
        <w:t xml:space="preserve">$121.9K to $161.9K</w:t>
      </w:r>
      <w:r w:rsidDel="00000000" w:rsidR="00000000" w:rsidRPr="00000000">
        <w:rPr>
          <w:rFonts w:ascii="Times New Roman" w:cs="Times New Roman" w:eastAsia="Times New Roman" w:hAnsi="Times New Roman"/>
          <w:sz w:val="26"/>
          <w:szCs w:val="26"/>
          <w:rtl w:val="0"/>
        </w:rPr>
        <w:t xml:space="preserve">, yet profit shifted from approximately </w:t>
      </w:r>
      <w:r w:rsidDel="00000000" w:rsidR="00000000" w:rsidRPr="00000000">
        <w:rPr>
          <w:rFonts w:ascii="Times New Roman" w:cs="Times New Roman" w:eastAsia="Times New Roman" w:hAnsi="Times New Roman"/>
          <w:b w:val="1"/>
          <w:bCs w:val="1"/>
          <w:sz w:val="26"/>
          <w:szCs w:val="26"/>
          <w:rtl w:val="0"/>
        </w:rPr>
        <w:t xml:space="preserve">$14.8K to a $10.5K loss</w:t>
      </w:r>
      <w:r w:rsidDel="00000000" w:rsidR="00000000" w:rsidRPr="00000000">
        <w:rPr>
          <w:rFonts w:ascii="Times New Roman" w:cs="Times New Roman" w:eastAsia="Times New Roman" w:hAnsi="Times New Roman"/>
          <w:sz w:val="26"/>
          <w:szCs w:val="26"/>
          <w:rtl w:val="0"/>
        </w:rPr>
        <w:t xml:space="preserve">. At the product level, some products remained profitable while others shifted from positive profitability in Q1 to losses in Q2, indicating that </w:t>
      </w:r>
      <w:r w:rsidDel="00000000" w:rsidR="00000000" w:rsidRPr="00000000">
        <w:rPr>
          <w:rFonts w:ascii="Times New Roman" w:cs="Times New Roman" w:eastAsia="Times New Roman" w:hAnsi="Times New Roman"/>
          <w:b w:val="1"/>
          <w:bCs w:val="1"/>
          <w:sz w:val="26"/>
          <w:szCs w:val="26"/>
          <w:rtl w:val="0"/>
        </w:rPr>
        <w:t xml:space="preserve">specific loss-generating products contributed disproportionately to the South’s overall deterioration.</w:t>
      </w:r>
      <w:r w:rsidDel="00000000" w:rsidR="00000000" w:rsidRPr="00000000">
        <w:rPr>
          <w:rtl w:val="0"/>
        </w:rPr>
      </w:r>
    </w:p>
    <w:p w:rsidR="00000000" w:rsidDel="00000000" w:rsidP="00000000" w:rsidRDefault="00000000" w:rsidRPr="00000000" w14:paraId="00000094">
      <w:pPr>
        <w:numPr>
          <w:ilvl w:val="0"/>
          <w:numId w:val="26"/>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Desk Organizer 568 provides a clear example of product-level deterioration associated with substantially higher discounting.</w:t>
      </w:r>
      <w:r w:rsidDel="00000000" w:rsidR="00000000" w:rsidRPr="00000000">
        <w:rPr>
          <w:rFonts w:ascii="Times New Roman" w:cs="Times New Roman" w:eastAsia="Times New Roman" w:hAnsi="Times New Roman"/>
          <w:sz w:val="26"/>
          <w:szCs w:val="26"/>
          <w:rtl w:val="0"/>
        </w:rPr>
        <w:t xml:space="preserve"> In Q1, the product generated approximately </w:t>
      </w:r>
      <w:r w:rsidDel="00000000" w:rsidR="00000000" w:rsidRPr="00000000">
        <w:rPr>
          <w:rFonts w:ascii="Times New Roman" w:cs="Times New Roman" w:eastAsia="Times New Roman" w:hAnsi="Times New Roman"/>
          <w:b w:val="1"/>
          <w:bCs w:val="1"/>
          <w:sz w:val="26"/>
          <w:szCs w:val="26"/>
          <w:rtl w:val="0"/>
        </w:rPr>
        <w:t xml:space="preserve">$3,059 in revenue, $648 in profit, and a 21.18% profit margin</w:t>
      </w:r>
      <w:r w:rsidDel="00000000" w:rsidR="00000000" w:rsidRPr="00000000">
        <w:rPr>
          <w:rFonts w:ascii="Times New Roman" w:cs="Times New Roman" w:eastAsia="Times New Roman" w:hAnsi="Times New Roman"/>
          <w:sz w:val="26"/>
          <w:szCs w:val="26"/>
          <w:rtl w:val="0"/>
        </w:rPr>
        <w:t xml:space="preserve">. In Q2, completed orders increased from </w:t>
      </w:r>
      <w:r w:rsidDel="00000000" w:rsidR="00000000" w:rsidRPr="00000000">
        <w:rPr>
          <w:rFonts w:ascii="Times New Roman" w:cs="Times New Roman" w:eastAsia="Times New Roman" w:hAnsi="Times New Roman"/>
          <w:b w:val="1"/>
          <w:bCs w:val="1"/>
          <w:sz w:val="26"/>
          <w:szCs w:val="26"/>
          <w:rtl w:val="0"/>
        </w:rPr>
        <w:t xml:space="preserve">1 to 3</w:t>
      </w:r>
      <w:r w:rsidDel="00000000" w:rsidR="00000000" w:rsidRPr="00000000">
        <w:rPr>
          <w:rFonts w:ascii="Times New Roman" w:cs="Times New Roman" w:eastAsia="Times New Roman" w:hAnsi="Times New Roman"/>
          <w:sz w:val="26"/>
          <w:szCs w:val="26"/>
          <w:rtl w:val="0"/>
        </w:rPr>
        <w:t xml:space="preserve">, yet revenue declined to approximately </w:t>
      </w:r>
      <w:r w:rsidDel="00000000" w:rsidR="00000000" w:rsidRPr="00000000">
        <w:rPr>
          <w:rFonts w:ascii="Times New Roman" w:cs="Times New Roman" w:eastAsia="Times New Roman" w:hAnsi="Times New Roman"/>
          <w:b w:val="1"/>
          <w:bCs w:val="1"/>
          <w:sz w:val="26"/>
          <w:szCs w:val="26"/>
          <w:rtl w:val="0"/>
        </w:rPr>
        <w:t xml:space="preserve">$1,868</w:t>
      </w:r>
      <w:r w:rsidDel="00000000" w:rsidR="00000000" w:rsidRPr="00000000">
        <w:rPr>
          <w:rFonts w:ascii="Times New Roman" w:cs="Times New Roman" w:eastAsia="Times New Roman" w:hAnsi="Times New Roman"/>
          <w:sz w:val="26"/>
          <w:szCs w:val="26"/>
          <w:rtl w:val="0"/>
        </w:rPr>
        <w:t xml:space="preserve">, while the product generated a </w:t>
      </w:r>
      <w:r w:rsidDel="00000000" w:rsidR="00000000" w:rsidRPr="00000000">
        <w:rPr>
          <w:rFonts w:ascii="Times New Roman" w:cs="Times New Roman" w:eastAsia="Times New Roman" w:hAnsi="Times New Roman"/>
          <w:b w:val="1"/>
          <w:bCs w:val="1"/>
          <w:sz w:val="26"/>
          <w:szCs w:val="26"/>
          <w:rtl w:val="0"/>
        </w:rPr>
        <w:t xml:space="preserve">$399 loss</w:t>
      </w:r>
      <w:r w:rsidDel="00000000" w:rsidR="00000000" w:rsidRPr="00000000">
        <w:rPr>
          <w:rFonts w:ascii="Times New Roman" w:cs="Times New Roman" w:eastAsia="Times New Roman" w:hAnsi="Times New Roman"/>
          <w:sz w:val="26"/>
          <w:szCs w:val="26"/>
          <w:rtl w:val="0"/>
        </w:rPr>
        <w:t xml:space="preserve"> and its profit margin fell to </w:t>
      </w:r>
      <w:r w:rsidDel="00000000" w:rsidR="00000000" w:rsidRPr="00000000">
        <w:rPr>
          <w:rFonts w:ascii="Times New Roman" w:cs="Times New Roman" w:eastAsia="Times New Roman" w:hAnsi="Times New Roman"/>
          <w:b w:val="1"/>
          <w:bCs w:val="1"/>
          <w:sz w:val="26"/>
          <w:szCs w:val="26"/>
          <w:rtl w:val="0"/>
        </w:rPr>
        <w:t xml:space="preserve">-21.36%</w:t>
      </w:r>
      <w:r w:rsidDel="00000000" w:rsidR="00000000" w:rsidRPr="00000000">
        <w:rPr>
          <w:rFonts w:ascii="Times New Roman" w:cs="Times New Roman" w:eastAsia="Times New Roman" w:hAnsi="Times New Roman"/>
          <w:sz w:val="26"/>
          <w:szCs w:val="26"/>
          <w:rtl w:val="0"/>
        </w:rPr>
        <w:t xml:space="preserve">. At the same time, its average discount increased from </w:t>
      </w:r>
      <w:r w:rsidDel="00000000" w:rsidR="00000000" w:rsidRPr="00000000">
        <w:rPr>
          <w:rFonts w:ascii="Times New Roman" w:cs="Times New Roman" w:eastAsia="Times New Roman" w:hAnsi="Times New Roman"/>
          <w:b w:val="1"/>
          <w:bCs w:val="1"/>
          <w:sz w:val="26"/>
          <w:szCs w:val="26"/>
          <w:rtl w:val="0"/>
        </w:rPr>
        <w:t xml:space="preserve">5% to 33%</w:t>
      </w:r>
      <w:r w:rsidDel="00000000" w:rsidR="00000000" w:rsidRPr="00000000">
        <w:rPr>
          <w:rFonts w:ascii="Times New Roman" w:cs="Times New Roman" w:eastAsia="Times New Roman" w:hAnsi="Times New Roman"/>
          <w:sz w:val="26"/>
          <w:szCs w:val="26"/>
          <w:rtl w:val="0"/>
        </w:rPr>
        <w:t xml:space="preserve">, suggesting that heavier discounting may have contributed to the deterioration, although the results do not establish discounting as the sole cause.</w:t>
      </w:r>
    </w:p>
    <w:p w:rsidR="00000000" w:rsidDel="00000000" w:rsidP="00000000" w:rsidRDefault="00000000" w:rsidRPr="00000000" w14:paraId="00000095">
      <w:pPr>
        <w:numPr>
          <w:ilvl w:val="0"/>
          <w:numId w:val="3"/>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Higher discounting was associated with weak profitability for several products, but discounting did not explain every loss.</w:t>
      </w:r>
      <w:r w:rsidDel="00000000" w:rsidR="00000000" w:rsidRPr="00000000">
        <w:rPr>
          <w:rFonts w:ascii="Times New Roman" w:cs="Times New Roman" w:eastAsia="Times New Roman" w:hAnsi="Times New Roman"/>
          <w:sz w:val="26"/>
          <w:szCs w:val="26"/>
          <w:rtl w:val="0"/>
        </w:rPr>
        <w:t xml:space="preserve"> For example, </w:t>
      </w:r>
      <w:r w:rsidDel="00000000" w:rsidR="00000000" w:rsidRPr="00000000">
        <w:rPr>
          <w:rFonts w:ascii="Times New Roman" w:cs="Times New Roman" w:eastAsia="Times New Roman" w:hAnsi="Times New Roman"/>
          <w:b w:val="1"/>
          <w:bCs w:val="1"/>
          <w:sz w:val="26"/>
          <w:szCs w:val="26"/>
          <w:rtl w:val="0"/>
        </w:rPr>
        <w:t xml:space="preserve">Desk Organizer 342</w:t>
      </w:r>
      <w:r w:rsidDel="00000000" w:rsidR="00000000" w:rsidRPr="00000000">
        <w:rPr>
          <w:rFonts w:ascii="Times New Roman" w:cs="Times New Roman" w:eastAsia="Times New Roman" w:hAnsi="Times New Roman"/>
          <w:sz w:val="26"/>
          <w:szCs w:val="26"/>
          <w:rtl w:val="0"/>
        </w:rPr>
        <w:t xml:space="preserve"> carried an average discount of approximately </w:t>
      </w:r>
      <w:r w:rsidDel="00000000" w:rsidR="00000000" w:rsidRPr="00000000">
        <w:rPr>
          <w:rFonts w:ascii="Times New Roman" w:cs="Times New Roman" w:eastAsia="Times New Roman" w:hAnsi="Times New Roman"/>
          <w:b w:val="1"/>
          <w:bCs w:val="1"/>
          <w:sz w:val="26"/>
          <w:szCs w:val="26"/>
          <w:rtl w:val="0"/>
        </w:rPr>
        <w:t xml:space="preserve">60% in Q2</w:t>
      </w:r>
      <w:r w:rsidDel="00000000" w:rsidR="00000000" w:rsidRPr="00000000">
        <w:rPr>
          <w:rFonts w:ascii="Times New Roman" w:cs="Times New Roman" w:eastAsia="Times New Roman" w:hAnsi="Times New Roman"/>
          <w:sz w:val="26"/>
          <w:szCs w:val="26"/>
          <w:rtl w:val="0"/>
        </w:rPr>
        <w:t xml:space="preserve">, generated a </w:t>
      </w:r>
      <w:r w:rsidDel="00000000" w:rsidR="00000000" w:rsidRPr="00000000">
        <w:rPr>
          <w:rFonts w:ascii="Times New Roman" w:cs="Times New Roman" w:eastAsia="Times New Roman" w:hAnsi="Times New Roman"/>
          <w:b w:val="1"/>
          <w:bCs w:val="1"/>
          <w:sz w:val="26"/>
          <w:szCs w:val="26"/>
          <w:rtl w:val="0"/>
        </w:rPr>
        <w:t xml:space="preserve">$172 loss</w:t>
      </w:r>
      <w:r w:rsidDel="00000000" w:rsidR="00000000" w:rsidRPr="00000000">
        <w:rPr>
          <w:rFonts w:ascii="Times New Roman" w:cs="Times New Roman" w:eastAsia="Times New Roman" w:hAnsi="Times New Roman"/>
          <w:sz w:val="26"/>
          <w:szCs w:val="26"/>
          <w:rtl w:val="0"/>
        </w:rPr>
        <w:t xml:space="preserve">, and had costs reaching approximately </w:t>
      </w:r>
      <w:r w:rsidDel="00000000" w:rsidR="00000000" w:rsidRPr="00000000">
        <w:rPr>
          <w:rFonts w:ascii="Times New Roman" w:cs="Times New Roman" w:eastAsia="Times New Roman" w:hAnsi="Times New Roman"/>
          <w:b w:val="1"/>
          <w:bCs w:val="1"/>
          <w:sz w:val="26"/>
          <w:szCs w:val="26"/>
          <w:rtl w:val="0"/>
        </w:rPr>
        <w:t xml:space="preserve">250% of revenue</w:t>
      </w:r>
      <w:r w:rsidDel="00000000" w:rsidR="00000000" w:rsidRPr="00000000">
        <w:rPr>
          <w:rFonts w:ascii="Times New Roman" w:cs="Times New Roman" w:eastAsia="Times New Roman" w:hAnsi="Times New Roman"/>
          <w:sz w:val="26"/>
          <w:szCs w:val="26"/>
          <w:rtl w:val="0"/>
        </w:rPr>
        <w:t xml:space="preserve">. However, other products generated losses despite relatively low or no discounting. This indicates that </w:t>
      </w:r>
      <w:r w:rsidDel="00000000" w:rsidR="00000000" w:rsidRPr="00000000">
        <w:rPr>
          <w:rFonts w:ascii="Times New Roman" w:cs="Times New Roman" w:eastAsia="Times New Roman" w:hAnsi="Times New Roman"/>
          <w:b w:val="1"/>
          <w:bCs w:val="1"/>
          <w:sz w:val="26"/>
          <w:szCs w:val="26"/>
          <w:rtl w:val="0"/>
        </w:rPr>
        <w:t xml:space="preserve">both discounting and underlying product costs were associated with the profitability pressure</w:t>
      </w:r>
      <w:r w:rsidDel="00000000" w:rsidR="00000000" w:rsidRPr="00000000">
        <w:rPr>
          <w:rFonts w:ascii="Times New Roman" w:cs="Times New Roman" w:eastAsia="Times New Roman" w:hAnsi="Times New Roman"/>
          <w:sz w:val="26"/>
          <w:szCs w:val="26"/>
          <w:rtl w:val="0"/>
        </w:rPr>
        <w:t xml:space="preserve">, rather than discounting alone explaining the losses.</w:t>
      </w:r>
    </w:p>
    <w:p w:rsidR="00000000" w:rsidDel="00000000" w:rsidP="00000000" w:rsidRDefault="00000000" w:rsidRPr="00000000" w14:paraId="00000096">
      <w:pPr>
        <w:numPr>
          <w:ilvl w:val="0"/>
          <w:numId w:val="9"/>
        </w:numPr>
        <w:spacing w:after="24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High cost-to-revenue ratios were a major warning sign among loss-generating products.</w:t>
      </w:r>
      <w:r w:rsidDel="00000000" w:rsidR="00000000" w:rsidRPr="00000000">
        <w:rPr>
          <w:rFonts w:ascii="Times New Roman" w:cs="Times New Roman" w:eastAsia="Times New Roman" w:hAnsi="Times New Roman"/>
          <w:sz w:val="26"/>
          <w:szCs w:val="26"/>
          <w:rtl w:val="0"/>
        </w:rPr>
        <w:t xml:space="preserve"> Several products, including </w:t>
      </w:r>
      <w:r w:rsidDel="00000000" w:rsidR="00000000" w:rsidRPr="00000000">
        <w:rPr>
          <w:rFonts w:ascii="Times New Roman" w:cs="Times New Roman" w:eastAsia="Times New Roman" w:hAnsi="Times New Roman"/>
          <w:b w:val="1"/>
          <w:bCs w:val="1"/>
          <w:sz w:val="26"/>
          <w:szCs w:val="26"/>
          <w:rtl w:val="0"/>
        </w:rPr>
        <w:t xml:space="preserve">Presentation Binder 688, Desk Organizer 752, and Desk Organizer 833</w:t>
      </w:r>
      <w:r w:rsidDel="00000000" w:rsidR="00000000" w:rsidRPr="00000000">
        <w:rPr>
          <w:rFonts w:ascii="Times New Roman" w:cs="Times New Roman" w:eastAsia="Times New Roman" w:hAnsi="Times New Roman"/>
          <w:sz w:val="26"/>
          <w:szCs w:val="26"/>
          <w:rtl w:val="0"/>
        </w:rPr>
        <w:t xml:space="preserve">, had costs exceeding </w:t>
      </w:r>
      <w:r w:rsidDel="00000000" w:rsidR="00000000" w:rsidRPr="00000000">
        <w:rPr>
          <w:rFonts w:ascii="Times New Roman" w:cs="Times New Roman" w:eastAsia="Times New Roman" w:hAnsi="Times New Roman"/>
          <w:b w:val="1"/>
          <w:bCs w:val="1"/>
          <w:sz w:val="26"/>
          <w:szCs w:val="26"/>
          <w:rtl w:val="0"/>
        </w:rPr>
        <w:t xml:space="preserve">100% of revenue</w:t>
      </w:r>
      <w:r w:rsidDel="00000000" w:rsidR="00000000" w:rsidRPr="00000000">
        <w:rPr>
          <w:rFonts w:ascii="Times New Roman" w:cs="Times New Roman" w:eastAsia="Times New Roman" w:hAnsi="Times New Roman"/>
          <w:sz w:val="26"/>
          <w:szCs w:val="26"/>
          <w:rtl w:val="0"/>
        </w:rPr>
        <w:t xml:space="preserve">. Once product costs exceed the revenue generated, additional sales volume cannot produce positive profitability under the existing economics. This helps explain why the South could generate </w:t>
      </w:r>
      <w:r w:rsidDel="00000000" w:rsidR="00000000" w:rsidRPr="00000000">
        <w:rPr>
          <w:rFonts w:ascii="Times New Roman" w:cs="Times New Roman" w:eastAsia="Times New Roman" w:hAnsi="Times New Roman"/>
          <w:b w:val="1"/>
          <w:bCs w:val="1"/>
          <w:sz w:val="26"/>
          <w:szCs w:val="26"/>
          <w:rtl w:val="0"/>
        </w:rPr>
        <w:t xml:space="preserve">more Office Supplies orders and approximately $40K more revenue overall in Q2</w:t>
      </w:r>
      <w:r w:rsidDel="00000000" w:rsidR="00000000" w:rsidRPr="00000000">
        <w:rPr>
          <w:rFonts w:ascii="Times New Roman" w:cs="Times New Roman" w:eastAsia="Times New Roman" w:hAnsi="Times New Roman"/>
          <w:sz w:val="26"/>
          <w:szCs w:val="26"/>
          <w:rtl w:val="0"/>
        </w:rPr>
        <w:t xml:space="preserve"> while still moving from a </w:t>
      </w:r>
      <w:r w:rsidDel="00000000" w:rsidR="00000000" w:rsidRPr="00000000">
        <w:rPr>
          <w:rFonts w:ascii="Times New Roman" w:cs="Times New Roman" w:eastAsia="Times New Roman" w:hAnsi="Times New Roman"/>
          <w:b w:val="1"/>
          <w:bCs w:val="1"/>
          <w:sz w:val="26"/>
          <w:szCs w:val="26"/>
          <w:rtl w:val="0"/>
        </w:rPr>
        <w:t xml:space="preserve">$14.8K profit to a $10.5K loss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Overall Insight:</w:t>
      </w:r>
      <w:r w:rsidDel="00000000" w:rsidR="00000000" w:rsidRPr="00000000">
        <w:rPr>
          <w:rFonts w:ascii="Times New Roman" w:cs="Times New Roman" w:eastAsia="Times New Roman" w:hAnsi="Times New Roman"/>
          <w:sz w:val="26"/>
          <w:szCs w:val="26"/>
          <w:rtl w:val="0"/>
        </w:rPr>
        <w:t xml:space="preserve"> The South’s Office Supplies profitability problem appears to be driven by a </w:t>
      </w:r>
      <w:r w:rsidDel="00000000" w:rsidR="00000000" w:rsidRPr="00000000">
        <w:rPr>
          <w:rFonts w:ascii="Times New Roman" w:cs="Times New Roman" w:eastAsia="Times New Roman" w:hAnsi="Times New Roman"/>
          <w:b w:val="1"/>
          <w:bCs w:val="1"/>
          <w:sz w:val="26"/>
          <w:szCs w:val="26"/>
          <w:rtl w:val="0"/>
        </w:rPr>
        <w:t xml:space="preserve">product-level mix of excessive costs and, for certain products, aggressive discounting rather than weak customer demand alone</w:t>
      </w:r>
      <w:r w:rsidDel="00000000" w:rsidR="00000000" w:rsidRPr="00000000">
        <w:rPr>
          <w:rFonts w:ascii="Times New Roman" w:cs="Times New Roman" w:eastAsia="Times New Roman" w:hAnsi="Times New Roman"/>
          <w:sz w:val="26"/>
          <w:szCs w:val="26"/>
          <w:rtl w:val="0"/>
        </w:rPr>
        <w:t xml:space="preserve">. The business should investigate the products generating the largest Q2 losses and determine whether their pricing, discount levels, or underlying costs should be adjusted.</w:t>
      </w:r>
    </w:p>
    <w:p w:rsidR="00000000" w:rsidDel="00000000" w:rsidP="00000000" w:rsidRDefault="00000000" w:rsidRPr="00000000" w14:paraId="00000098">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7: South Office Supplies Product Profit Change Ranking (2025 Q1 vs Q2)</w:t>
      </w:r>
    </w:p>
    <w:p w:rsidR="00000000" w:rsidDel="00000000" w:rsidP="00000000" w:rsidRDefault="00000000" w:rsidRPr="00000000" w14:paraId="00000099">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w:t>
      </w:r>
    </w:p>
    <w:p w:rsidR="00000000" w:rsidDel="00000000" w:rsidP="00000000" w:rsidRDefault="00000000" w:rsidRPr="00000000" w14:paraId="0000009A">
      <w:pPr>
        <w:numPr>
          <w:ilvl w:val="0"/>
          <w:numId w:val="1"/>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Binder 926 was by far the largest negative contributor to South Office Supplies profitability.</w:t>
      </w:r>
      <w:r w:rsidDel="00000000" w:rsidR="00000000" w:rsidRPr="00000000">
        <w:rPr>
          <w:rFonts w:ascii="Times New Roman" w:cs="Times New Roman" w:eastAsia="Times New Roman" w:hAnsi="Times New Roman"/>
          <w:sz w:val="26"/>
          <w:szCs w:val="26"/>
          <w:rtl w:val="0"/>
        </w:rPr>
        <w:t xml:space="preserve"> Its profit declined by approximately </w:t>
      </w:r>
      <w:r w:rsidDel="00000000" w:rsidR="00000000" w:rsidRPr="00000000">
        <w:rPr>
          <w:rFonts w:ascii="Times New Roman" w:cs="Times New Roman" w:eastAsia="Times New Roman" w:hAnsi="Times New Roman"/>
          <w:b w:val="1"/>
          <w:bCs w:val="1"/>
          <w:sz w:val="26"/>
          <w:szCs w:val="26"/>
          <w:rtl w:val="0"/>
        </w:rPr>
        <w:t xml:space="preserve">$12,927</w:t>
      </w:r>
      <w:r w:rsidDel="00000000" w:rsidR="00000000" w:rsidRPr="00000000">
        <w:rPr>
          <w:rFonts w:ascii="Times New Roman" w:cs="Times New Roman" w:eastAsia="Times New Roman" w:hAnsi="Times New Roman"/>
          <w:sz w:val="26"/>
          <w:szCs w:val="26"/>
          <w:rtl w:val="0"/>
        </w:rPr>
        <w:t xml:space="preserve">, moving from a </w:t>
      </w:r>
      <w:r w:rsidDel="00000000" w:rsidR="00000000" w:rsidRPr="00000000">
        <w:rPr>
          <w:rFonts w:ascii="Times New Roman" w:cs="Times New Roman" w:eastAsia="Times New Roman" w:hAnsi="Times New Roman"/>
          <w:b w:val="1"/>
          <w:bCs w:val="1"/>
          <w:sz w:val="26"/>
          <w:szCs w:val="26"/>
          <w:rtl w:val="0"/>
        </w:rPr>
        <w:t xml:space="preserve">$1,498 profit in Q1 to an $11,429 loss in Q2</w:t>
      </w:r>
      <w:r w:rsidDel="00000000" w:rsidR="00000000" w:rsidRPr="00000000">
        <w:rPr>
          <w:rFonts w:ascii="Times New Roman" w:cs="Times New Roman" w:eastAsia="Times New Roman" w:hAnsi="Times New Roman"/>
          <w:sz w:val="26"/>
          <w:szCs w:val="26"/>
          <w:rtl w:val="0"/>
        </w:rPr>
        <w:t xml:space="preserve">. This single product experienced a substantially larger profit decline than the other products identified, showing that the South’s profitability deterioration was </w:t>
      </w:r>
      <w:r w:rsidDel="00000000" w:rsidR="00000000" w:rsidRPr="00000000">
        <w:rPr>
          <w:rFonts w:ascii="Times New Roman" w:cs="Times New Roman" w:eastAsia="Times New Roman" w:hAnsi="Times New Roman"/>
          <w:b w:val="1"/>
          <w:bCs w:val="1"/>
          <w:sz w:val="26"/>
          <w:szCs w:val="26"/>
          <w:rtl w:val="0"/>
        </w:rPr>
        <w:t xml:space="preserve">heavily concentrated rather than evenly distributed across Office Supplies products.</w:t>
      </w:r>
      <w:r w:rsidDel="00000000" w:rsidR="00000000" w:rsidRPr="00000000">
        <w:rPr>
          <w:rtl w:val="0"/>
        </w:rPr>
      </w:r>
    </w:p>
    <w:p w:rsidR="00000000" w:rsidDel="00000000" w:rsidP="00000000" w:rsidRDefault="00000000" w:rsidRPr="00000000" w14:paraId="0000009B">
      <w:pPr>
        <w:numPr>
          <w:ilvl w:val="0"/>
          <w:numId w:val="1"/>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Binder 926’s deterioration was primarily associated with costs increasing substantially faster than revenue.</w:t>
      </w:r>
      <w:r w:rsidDel="00000000" w:rsidR="00000000" w:rsidRPr="00000000">
        <w:rPr>
          <w:rFonts w:ascii="Times New Roman" w:cs="Times New Roman" w:eastAsia="Times New Roman" w:hAnsi="Times New Roman"/>
          <w:sz w:val="26"/>
          <w:szCs w:val="26"/>
          <w:rtl w:val="0"/>
        </w:rPr>
        <w:t xml:space="preserve"> Revenue increased from approximately </w:t>
      </w:r>
      <w:r w:rsidDel="00000000" w:rsidR="00000000" w:rsidRPr="00000000">
        <w:rPr>
          <w:rFonts w:ascii="Times New Roman" w:cs="Times New Roman" w:eastAsia="Times New Roman" w:hAnsi="Times New Roman"/>
          <w:b w:val="1"/>
          <w:bCs w:val="1"/>
          <w:sz w:val="26"/>
          <w:szCs w:val="26"/>
          <w:rtl w:val="0"/>
        </w:rPr>
        <w:t xml:space="preserve">$6,288 in Q1 to $40,850 in Q2</w:t>
      </w:r>
      <w:r w:rsidDel="00000000" w:rsidR="00000000" w:rsidRPr="00000000">
        <w:rPr>
          <w:rFonts w:ascii="Times New Roman" w:cs="Times New Roman" w:eastAsia="Times New Roman" w:hAnsi="Times New Roman"/>
          <w:sz w:val="26"/>
          <w:szCs w:val="26"/>
          <w:rtl w:val="0"/>
        </w:rPr>
        <w:t xml:space="preserve">, but costs surged from approximately </w:t>
      </w:r>
      <w:r w:rsidDel="00000000" w:rsidR="00000000" w:rsidRPr="00000000">
        <w:rPr>
          <w:rFonts w:ascii="Times New Roman" w:cs="Times New Roman" w:eastAsia="Times New Roman" w:hAnsi="Times New Roman"/>
          <w:b w:val="1"/>
          <w:bCs w:val="1"/>
          <w:sz w:val="26"/>
          <w:szCs w:val="26"/>
          <w:rtl w:val="0"/>
        </w:rPr>
        <w:t xml:space="preserve">$4,791 to $52,278</w:t>
      </w:r>
      <w:r w:rsidDel="00000000" w:rsidR="00000000" w:rsidRPr="00000000">
        <w:rPr>
          <w:rFonts w:ascii="Times New Roman" w:cs="Times New Roman" w:eastAsia="Times New Roman" w:hAnsi="Times New Roman"/>
          <w:sz w:val="26"/>
          <w:szCs w:val="26"/>
          <w:rtl w:val="0"/>
        </w:rPr>
        <w:t xml:space="preserve">. As a result, its profit margin deteriorated from </w:t>
      </w:r>
      <w:r w:rsidDel="00000000" w:rsidR="00000000" w:rsidRPr="00000000">
        <w:rPr>
          <w:rFonts w:ascii="Times New Roman" w:cs="Times New Roman" w:eastAsia="Times New Roman" w:hAnsi="Times New Roman"/>
          <w:b w:val="1"/>
          <w:bCs w:val="1"/>
          <w:sz w:val="26"/>
          <w:szCs w:val="26"/>
          <w:rtl w:val="0"/>
        </w:rPr>
        <w:t xml:space="preserve">23.82% to -27.98%</w:t>
      </w:r>
      <w:r w:rsidDel="00000000" w:rsidR="00000000" w:rsidRPr="00000000">
        <w:rPr>
          <w:rFonts w:ascii="Times New Roman" w:cs="Times New Roman" w:eastAsia="Times New Roman" w:hAnsi="Times New Roman"/>
          <w:sz w:val="26"/>
          <w:szCs w:val="26"/>
          <w:rtl w:val="0"/>
        </w:rPr>
        <w:t xml:space="preserve">. Its average discount also increased from </w:t>
      </w:r>
      <w:r w:rsidDel="00000000" w:rsidR="00000000" w:rsidRPr="00000000">
        <w:rPr>
          <w:rFonts w:ascii="Times New Roman" w:cs="Times New Roman" w:eastAsia="Times New Roman" w:hAnsi="Times New Roman"/>
          <w:b w:val="1"/>
          <w:bCs w:val="1"/>
          <w:sz w:val="26"/>
          <w:szCs w:val="26"/>
          <w:rtl w:val="0"/>
        </w:rPr>
        <w:t xml:space="preserve">5% to 13%</w:t>
      </w:r>
      <w:r w:rsidDel="00000000" w:rsidR="00000000" w:rsidRPr="00000000">
        <w:rPr>
          <w:rFonts w:ascii="Times New Roman" w:cs="Times New Roman" w:eastAsia="Times New Roman" w:hAnsi="Times New Roman"/>
          <w:sz w:val="26"/>
          <w:szCs w:val="26"/>
          <w:rtl w:val="0"/>
        </w:rPr>
        <w:t xml:space="preserve">, suggesting additional pricing pressure, but the fact that Q2 costs exceeded revenue by approximately </w:t>
      </w:r>
      <w:r w:rsidDel="00000000" w:rsidR="00000000" w:rsidRPr="00000000">
        <w:rPr>
          <w:rFonts w:ascii="Times New Roman" w:cs="Times New Roman" w:eastAsia="Times New Roman" w:hAnsi="Times New Roman"/>
          <w:b w:val="1"/>
          <w:bCs w:val="1"/>
          <w:sz w:val="26"/>
          <w:szCs w:val="26"/>
          <w:rtl w:val="0"/>
        </w:rPr>
        <w:t xml:space="preserve">$11.4K</w:t>
      </w:r>
      <w:r w:rsidDel="00000000" w:rsidR="00000000" w:rsidRPr="00000000">
        <w:rPr>
          <w:rFonts w:ascii="Times New Roman" w:cs="Times New Roman" w:eastAsia="Times New Roman" w:hAnsi="Times New Roman"/>
          <w:sz w:val="26"/>
          <w:szCs w:val="26"/>
          <w:rtl w:val="0"/>
        </w:rPr>
        <w:t xml:space="preserve"> makes the product’s cost structure the clearest financial warning.</w:t>
      </w:r>
    </w:p>
    <w:p w:rsidR="00000000" w:rsidDel="00000000" w:rsidP="00000000" w:rsidRDefault="00000000" w:rsidRPr="00000000" w14:paraId="0000009C">
      <w:pPr>
        <w:numPr>
          <w:ilvl w:val="0"/>
          <w:numId w:val="1"/>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remaining major declines were considerably smaller, further demonstrating how concentrated the profitability problem was.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Desk Organizer 568</w:t>
      </w:r>
      <w:r w:rsidDel="00000000" w:rsidR="00000000" w:rsidRPr="00000000">
        <w:rPr>
          <w:rFonts w:ascii="Times New Roman" w:cs="Times New Roman" w:eastAsia="Times New Roman" w:hAnsi="Times New Roman"/>
          <w:sz w:val="26"/>
          <w:szCs w:val="26"/>
          <w:rtl w:val="0"/>
        </w:rPr>
        <w:t xml:space="preserve"> experienced the second-largest decline, with profit decreasing by approximately </w:t>
      </w:r>
      <w:r w:rsidDel="00000000" w:rsidR="00000000" w:rsidRPr="00000000">
        <w:rPr>
          <w:rFonts w:ascii="Times New Roman" w:cs="Times New Roman" w:eastAsia="Times New Roman" w:hAnsi="Times New Roman"/>
          <w:b w:val="1"/>
          <w:bCs w:val="1"/>
          <w:sz w:val="26"/>
          <w:szCs w:val="26"/>
          <w:rtl w:val="0"/>
        </w:rPr>
        <w:t xml:space="preserve">$1,047</w:t>
      </w:r>
      <w:r w:rsidDel="00000000" w:rsidR="00000000" w:rsidRPr="00000000">
        <w:rPr>
          <w:rFonts w:ascii="Times New Roman" w:cs="Times New Roman" w:eastAsia="Times New Roman" w:hAnsi="Times New Roman"/>
          <w:sz w:val="26"/>
          <w:szCs w:val="26"/>
          <w:rtl w:val="0"/>
        </w:rPr>
        <w:t xml:space="preserve">, from a </w:t>
      </w:r>
      <w:r w:rsidDel="00000000" w:rsidR="00000000" w:rsidRPr="00000000">
        <w:rPr>
          <w:rFonts w:ascii="Times New Roman" w:cs="Times New Roman" w:eastAsia="Times New Roman" w:hAnsi="Times New Roman"/>
          <w:b w:val="1"/>
          <w:bCs w:val="1"/>
          <w:sz w:val="26"/>
          <w:szCs w:val="26"/>
          <w:rtl w:val="0"/>
        </w:rPr>
        <w:t xml:space="preserve">$648 profit to a $399 loss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Toner Cartridge 892</w:t>
      </w:r>
      <w:r w:rsidDel="00000000" w:rsidR="00000000" w:rsidRPr="00000000">
        <w:rPr>
          <w:rFonts w:ascii="Times New Roman" w:cs="Times New Roman" w:eastAsia="Times New Roman" w:hAnsi="Times New Roman"/>
          <w:sz w:val="26"/>
          <w:szCs w:val="26"/>
          <w:rtl w:val="0"/>
        </w:rPr>
        <w:t xml:space="preserve"> followed with an approximately </w:t>
      </w:r>
      <w:r w:rsidDel="00000000" w:rsidR="00000000" w:rsidRPr="00000000">
        <w:rPr>
          <w:rFonts w:ascii="Times New Roman" w:cs="Times New Roman" w:eastAsia="Times New Roman" w:hAnsi="Times New Roman"/>
          <w:b w:val="1"/>
          <w:bCs w:val="1"/>
          <w:sz w:val="26"/>
          <w:szCs w:val="26"/>
          <w:rtl w:val="0"/>
        </w:rPr>
        <w:t xml:space="preserve">$945 decline</w:t>
      </w:r>
      <w:r w:rsidDel="00000000" w:rsidR="00000000" w:rsidRPr="00000000">
        <w:rPr>
          <w:rFonts w:ascii="Times New Roman" w:cs="Times New Roman" w:eastAsia="Times New Roman" w:hAnsi="Times New Roman"/>
          <w:sz w:val="26"/>
          <w:szCs w:val="26"/>
          <w:rtl w:val="0"/>
        </w:rPr>
        <w:t xml:space="preserve">, moving from a </w:t>
      </w:r>
      <w:r w:rsidDel="00000000" w:rsidR="00000000" w:rsidRPr="00000000">
        <w:rPr>
          <w:rFonts w:ascii="Times New Roman" w:cs="Times New Roman" w:eastAsia="Times New Roman" w:hAnsi="Times New Roman"/>
          <w:b w:val="1"/>
          <w:bCs w:val="1"/>
          <w:sz w:val="26"/>
          <w:szCs w:val="26"/>
          <w:rtl w:val="0"/>
        </w:rPr>
        <w:t xml:space="preserve">$224 profit to a $721 loss</w:t>
      </w:r>
      <w:r w:rsidDel="00000000" w:rsidR="00000000" w:rsidRPr="00000000">
        <w:rPr>
          <w:rFonts w:ascii="Times New Roman" w:cs="Times New Roman" w:eastAsia="Times New Roman" w:hAnsi="Times New Roman"/>
          <w:sz w:val="26"/>
          <w:szCs w:val="26"/>
          <w:rtl w:val="0"/>
        </w:rPr>
        <w:t xml:space="preserve">. Together, these results show that a relatively small group of products accounted for some of the most significant Q2 profitability deterioration.</w:t>
      </w:r>
    </w:p>
    <w:p w:rsidR="00000000" w:rsidDel="00000000" w:rsidP="00000000" w:rsidRDefault="00000000" w:rsidRPr="00000000" w14:paraId="0000009D">
      <w:pPr>
        <w:numPr>
          <w:ilvl w:val="0"/>
          <w:numId w:val="1"/>
        </w:numPr>
        <w:spacing w:after="240" w:before="0" w:beforeAutospacing="0" w:line="48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The product ranking confirms that South Office Supplies' profitability decline was not simply the result of weaker customer demand.</w:t>
      </w:r>
      <w:r w:rsidDel="00000000" w:rsidR="00000000" w:rsidRPr="00000000">
        <w:rPr>
          <w:rFonts w:ascii="Times New Roman" w:cs="Times New Roman" w:eastAsia="Times New Roman" w:hAnsi="Times New Roman"/>
          <w:sz w:val="26"/>
          <w:szCs w:val="26"/>
          <w:rtl w:val="0"/>
        </w:rPr>
        <w:t xml:space="preserve"> Presentation Binder 926 generated approximately </w:t>
      </w:r>
      <w:r w:rsidDel="00000000" w:rsidR="00000000" w:rsidRPr="00000000">
        <w:rPr>
          <w:rFonts w:ascii="Times New Roman" w:cs="Times New Roman" w:eastAsia="Times New Roman" w:hAnsi="Times New Roman"/>
          <w:b w:val="1"/>
          <w:bCs w:val="1"/>
          <w:sz w:val="26"/>
          <w:szCs w:val="26"/>
          <w:rtl w:val="0"/>
        </w:rPr>
        <w:t xml:space="preserve">$34.6K more revenue in Q2 than Q1</w:t>
      </w:r>
      <w:r w:rsidDel="00000000" w:rsidR="00000000" w:rsidRPr="00000000">
        <w:rPr>
          <w:rFonts w:ascii="Times New Roman" w:cs="Times New Roman" w:eastAsia="Times New Roman" w:hAnsi="Times New Roman"/>
          <w:sz w:val="26"/>
          <w:szCs w:val="26"/>
          <w:rtl w:val="0"/>
        </w:rPr>
        <w:t xml:space="preserve">, yet its profit deteriorated by approximately </w:t>
      </w:r>
      <w:r w:rsidDel="00000000" w:rsidR="00000000" w:rsidRPr="00000000">
        <w:rPr>
          <w:rFonts w:ascii="Times New Roman" w:cs="Times New Roman" w:eastAsia="Times New Roman" w:hAnsi="Times New Roman"/>
          <w:b w:val="1"/>
          <w:bCs w:val="1"/>
          <w:sz w:val="26"/>
          <w:szCs w:val="26"/>
          <w:rtl w:val="0"/>
        </w:rPr>
        <w:t xml:space="preserve">$12.9K</w:t>
      </w:r>
      <w:r w:rsidDel="00000000" w:rsidR="00000000" w:rsidRPr="00000000">
        <w:rPr>
          <w:rFonts w:ascii="Times New Roman" w:cs="Times New Roman" w:eastAsia="Times New Roman" w:hAnsi="Times New Roman"/>
          <w:sz w:val="26"/>
          <w:szCs w:val="26"/>
          <w:rtl w:val="0"/>
        </w:rPr>
        <w:t xml:space="preserve"> because costs increased by approximately </w:t>
      </w:r>
      <w:r w:rsidDel="00000000" w:rsidR="00000000" w:rsidRPr="00000000">
        <w:rPr>
          <w:rFonts w:ascii="Times New Roman" w:cs="Times New Roman" w:eastAsia="Times New Roman" w:hAnsi="Times New Roman"/>
          <w:b w:val="1"/>
          <w:bCs w:val="1"/>
          <w:sz w:val="26"/>
          <w:szCs w:val="26"/>
          <w:rtl w:val="0"/>
        </w:rPr>
        <w:t xml:space="preserve">$47.5K</w:t>
      </w:r>
      <w:r w:rsidDel="00000000" w:rsidR="00000000" w:rsidRPr="00000000">
        <w:rPr>
          <w:rFonts w:ascii="Times New Roman" w:cs="Times New Roman" w:eastAsia="Times New Roman" w:hAnsi="Times New Roman"/>
          <w:sz w:val="26"/>
          <w:szCs w:val="26"/>
          <w:rtl w:val="0"/>
        </w:rPr>
        <w:t xml:space="preserve">. Combined with the declines in Desk Organizer 568 and Toner Cartridge 892, the results indicate that </w:t>
      </w:r>
      <w:r w:rsidDel="00000000" w:rsidR="00000000" w:rsidRPr="00000000">
        <w:rPr>
          <w:rFonts w:ascii="Times New Roman" w:cs="Times New Roman" w:eastAsia="Times New Roman" w:hAnsi="Times New Roman"/>
          <w:b w:val="1"/>
          <w:bCs w:val="1"/>
          <w:color w:val="0e101a"/>
          <w:sz w:val="26"/>
          <w:szCs w:val="26"/>
          <w:rtl w:val="0"/>
        </w:rPr>
        <w:t xml:space="preserve">product-level cost growth and, for some products, increased discounting were associated with the category’s Q2 profitability decline despite stronger overall sales activity.</w:t>
      </w:r>
    </w:p>
    <w:p w:rsidR="00000000" w:rsidDel="00000000" w:rsidP="00000000" w:rsidRDefault="00000000" w:rsidRPr="00000000" w14:paraId="0000009E">
      <w:pPr>
        <w:spacing w:after="240" w:before="240" w:line="480" w:lineRule="auto"/>
        <w:ind w:left="720" w:firstLine="0"/>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Initial Business Insights</w:t>
      </w:r>
    </w:p>
    <w:p w:rsidR="00000000" w:rsidDel="00000000" w:rsidP="00000000" w:rsidRDefault="00000000" w:rsidRPr="00000000" w14:paraId="0000009F">
      <w:pPr>
        <w:numPr>
          <w:ilvl w:val="0"/>
          <w:numId w:val="20"/>
        </w:numPr>
        <w:spacing w:after="240" w:before="240" w:line="480" w:lineRule="auto"/>
        <w:ind w:left="1440" w:hanging="360"/>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Prioritize profitability over sales volume when planning future Q2 growth.</w:t>
      </w:r>
      <w:r w:rsidDel="00000000" w:rsidR="00000000" w:rsidRPr="00000000">
        <w:rPr>
          <w:rFonts w:ascii="Times New Roman" w:cs="Times New Roman" w:eastAsia="Times New Roman" w:hAnsi="Times New Roman"/>
          <w:color w:val="0e101a"/>
          <w:sz w:val="26"/>
          <w:szCs w:val="26"/>
          <w:rtl w:val="0"/>
        </w:rPr>
        <w:t xml:space="preserve"> Historical Q2 demand has generally been strong, but the 2025 results show that higher revenue does not necessarily produce stronger profitability when margins deteriorate.</w:t>
      </w:r>
    </w:p>
    <w:p w:rsidR="00000000" w:rsidDel="00000000" w:rsidP="00000000" w:rsidRDefault="00000000" w:rsidRPr="00000000" w14:paraId="000000A0">
      <w:pPr>
        <w:spacing w:after="240" w:before="240" w:line="480" w:lineRule="auto"/>
        <w:ind w:left="1440" w:firstLine="0"/>
        <w:rPr>
          <w:rFonts w:ascii="Times New Roman" w:cs="Times New Roman" w:eastAsia="Times New Roman" w:hAnsi="Times New Roman"/>
          <w:color w:val="0e101a"/>
          <w:sz w:val="26"/>
          <w:szCs w:val="26"/>
        </w:rPr>
      </w:pPr>
      <w:r w:rsidDel="00000000" w:rsidR="00000000" w:rsidRPr="00000000">
        <w:rPr>
          <w:rtl w:val="0"/>
        </w:rPr>
      </w:r>
    </w:p>
    <w:p w:rsidR="00000000" w:rsidDel="00000000" w:rsidP="00000000" w:rsidRDefault="00000000" w:rsidRPr="00000000" w14:paraId="000000A1">
      <w:pPr>
        <w:numPr>
          <w:ilvl w:val="0"/>
          <w:numId w:val="20"/>
        </w:numPr>
        <w:spacing w:after="240" w:before="240" w:line="480" w:lineRule="auto"/>
        <w:ind w:left="1440" w:hanging="360"/>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Review South Office Supplies as a priority area.</w:t>
      </w:r>
      <w:r w:rsidDel="00000000" w:rsidR="00000000" w:rsidRPr="00000000">
        <w:rPr>
          <w:rFonts w:ascii="Times New Roman" w:cs="Times New Roman" w:eastAsia="Times New Roman" w:hAnsi="Times New Roman"/>
          <w:color w:val="0e101a"/>
          <w:sz w:val="26"/>
          <w:szCs w:val="26"/>
          <w:rtl w:val="0"/>
        </w:rPr>
        <w:t xml:space="preserve"> Despite higher Q2 orders and revenue, the category became unprofitable in the South. Leadership should investigate its pricing, cost structure, and discount strategy before pursuing additional sales growth.</w:t>
      </w:r>
    </w:p>
    <w:p w:rsidR="00000000" w:rsidDel="00000000" w:rsidP="00000000" w:rsidRDefault="00000000" w:rsidRPr="00000000" w14:paraId="000000A2">
      <w:pPr>
        <w:spacing w:after="240" w:before="240" w:line="480" w:lineRule="auto"/>
        <w:ind w:left="1440" w:firstLine="0"/>
        <w:rPr>
          <w:rFonts w:ascii="Times New Roman" w:cs="Times New Roman" w:eastAsia="Times New Roman" w:hAnsi="Times New Roman"/>
          <w:color w:val="0e101a"/>
          <w:sz w:val="26"/>
          <w:szCs w:val="26"/>
        </w:rPr>
      </w:pPr>
      <w:r w:rsidDel="00000000" w:rsidR="00000000" w:rsidRPr="00000000">
        <w:rPr>
          <w:rtl w:val="0"/>
        </w:rPr>
      </w:r>
    </w:p>
    <w:p w:rsidR="00000000" w:rsidDel="00000000" w:rsidP="00000000" w:rsidRDefault="00000000" w:rsidRPr="00000000" w14:paraId="000000A3">
      <w:pPr>
        <w:numPr>
          <w:ilvl w:val="0"/>
          <w:numId w:val="20"/>
        </w:numPr>
        <w:spacing w:after="240" w:before="240" w:line="480" w:lineRule="auto"/>
        <w:ind w:left="1440" w:hanging="360"/>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Focus corrective action on the highest-loss products rather than applying broad category-wide changes.</w:t>
      </w:r>
      <w:r w:rsidDel="00000000" w:rsidR="00000000" w:rsidRPr="00000000">
        <w:rPr>
          <w:rFonts w:ascii="Times New Roman" w:cs="Times New Roman" w:eastAsia="Times New Roman" w:hAnsi="Times New Roman"/>
          <w:color w:val="0e101a"/>
          <w:sz w:val="26"/>
          <w:szCs w:val="26"/>
          <w:rtl w:val="0"/>
        </w:rPr>
        <w:t xml:space="preserve"> Presentation Binder 926 should receive immediate attention, followed by Desk Organizer 568 and Toner Cartridge 892, because the profitability decline was concentrated among specific products.</w:t>
      </w:r>
    </w:p>
    <w:p w:rsidR="00000000" w:rsidDel="00000000" w:rsidP="00000000" w:rsidRDefault="00000000" w:rsidRPr="00000000" w14:paraId="000000A4">
      <w:pPr>
        <w:spacing w:after="240" w:before="240" w:line="480" w:lineRule="auto"/>
        <w:ind w:left="1440" w:firstLine="0"/>
        <w:rPr>
          <w:rFonts w:ascii="Times New Roman" w:cs="Times New Roman" w:eastAsia="Times New Roman" w:hAnsi="Times New Roman"/>
          <w:color w:val="0e101a"/>
          <w:sz w:val="26"/>
          <w:szCs w:val="26"/>
        </w:rPr>
      </w:pPr>
      <w:r w:rsidDel="00000000" w:rsidR="00000000" w:rsidRPr="00000000">
        <w:rPr>
          <w:rtl w:val="0"/>
        </w:rPr>
      </w:r>
    </w:p>
    <w:p w:rsidR="00000000" w:rsidDel="00000000" w:rsidP="00000000" w:rsidRDefault="00000000" w:rsidRPr="00000000" w14:paraId="000000A5">
      <w:pPr>
        <w:numPr>
          <w:ilvl w:val="0"/>
          <w:numId w:val="20"/>
        </w:numPr>
        <w:spacing w:after="0" w:afterAutospacing="0" w:before="240" w:line="480" w:lineRule="auto"/>
        <w:ind w:left="1440" w:hanging="360"/>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Establish profitability controls around product costs and discounting.</w:t>
      </w:r>
      <w:r w:rsidDel="00000000" w:rsidR="00000000" w:rsidRPr="00000000">
        <w:rPr>
          <w:rFonts w:ascii="Times New Roman" w:cs="Times New Roman" w:eastAsia="Times New Roman" w:hAnsi="Times New Roman"/>
          <w:color w:val="0e101a"/>
          <w:sz w:val="26"/>
          <w:szCs w:val="26"/>
          <w:rtl w:val="0"/>
        </w:rPr>
        <w:t xml:space="preserve"> Products with costs approaching or exceeding revenue should be flagged for review, while higher discount levels should be evaluated to ensure additional sales are generating acceptable margins.</w:t>
      </w:r>
    </w:p>
    <w:p w:rsidR="00000000" w:rsidDel="00000000" w:rsidP="00000000" w:rsidRDefault="00000000" w:rsidRPr="00000000" w14:paraId="000000A6">
      <w:pPr>
        <w:numPr>
          <w:ilvl w:val="0"/>
          <w:numId w:val="20"/>
        </w:numPr>
        <w:spacing w:after="240" w:before="0" w:beforeAutospacing="0" w:line="480" w:lineRule="auto"/>
        <w:ind w:left="1440" w:hanging="360"/>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Investigate the 2026 Q2 sales decline separately from the 2025 profitability issue.</w:t>
      </w:r>
      <w:r w:rsidDel="00000000" w:rsidR="00000000" w:rsidRPr="00000000">
        <w:rPr>
          <w:rFonts w:ascii="Times New Roman" w:cs="Times New Roman" w:eastAsia="Times New Roman" w:hAnsi="Times New Roman"/>
          <w:color w:val="0e101a"/>
          <w:sz w:val="26"/>
          <w:szCs w:val="26"/>
          <w:rtl w:val="0"/>
        </w:rPr>
        <w:t xml:space="preserve"> Unlike prior years, 2026 experienced declining Q2 orders and revenue, suggesting a potential shift in customer demand that warrants further analysis.</w:t>
      </w:r>
    </w:p>
    <w:p w:rsidR="00000000" w:rsidDel="00000000" w:rsidP="00000000" w:rsidRDefault="00000000" w:rsidRPr="00000000" w14:paraId="000000A7">
      <w:pPr>
        <w:spacing w:after="240" w:before="240" w:line="480" w:lineRule="auto"/>
        <w:ind w:left="0" w:firstLine="0"/>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Conclusion</w:t>
      </w:r>
    </w:p>
    <w:p w:rsidR="00000000" w:rsidDel="00000000" w:rsidP="00000000" w:rsidRDefault="00000000" w:rsidRPr="00000000" w14:paraId="000000A8">
      <w:pPr>
        <w:spacing w:after="240" w:before="240" w:line="480" w:lineRule="auto"/>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The analysis shows that </w:t>
      </w:r>
      <w:r w:rsidDel="00000000" w:rsidR="00000000" w:rsidRPr="00000000">
        <w:rPr>
          <w:rFonts w:ascii="Times New Roman" w:cs="Times New Roman" w:eastAsia="Times New Roman" w:hAnsi="Times New Roman"/>
          <w:b w:val="1"/>
          <w:bCs w:val="1"/>
          <w:color w:val="0e101a"/>
          <w:sz w:val="26"/>
          <w:szCs w:val="26"/>
          <w:rtl w:val="0"/>
        </w:rPr>
        <w:t xml:space="preserve">stronger sales activity alone does not guarantee stronger business performance</w:t>
      </w:r>
      <w:r w:rsidDel="00000000" w:rsidR="00000000" w:rsidRPr="00000000">
        <w:rPr>
          <w:rFonts w:ascii="Times New Roman" w:cs="Times New Roman" w:eastAsia="Times New Roman" w:hAnsi="Times New Roman"/>
          <w:color w:val="0e101a"/>
          <w:sz w:val="26"/>
          <w:szCs w:val="26"/>
          <w:rtl w:val="0"/>
        </w:rPr>
        <w:t xml:space="preserve">. While Q2 historically generated higher demand, 2025 revealed significant profitability pressure, particularly within </w:t>
      </w:r>
      <w:r w:rsidDel="00000000" w:rsidR="00000000" w:rsidRPr="00000000">
        <w:rPr>
          <w:rFonts w:ascii="Times New Roman" w:cs="Times New Roman" w:eastAsia="Times New Roman" w:hAnsi="Times New Roman"/>
          <w:b w:val="1"/>
          <w:bCs w:val="1"/>
          <w:color w:val="0e101a"/>
          <w:sz w:val="26"/>
          <w:szCs w:val="26"/>
          <w:rtl w:val="0"/>
        </w:rPr>
        <w:t xml:space="preserve">South Office Supplies</w:t>
      </w:r>
      <w:r w:rsidDel="00000000" w:rsidR="00000000" w:rsidRPr="00000000">
        <w:rPr>
          <w:rFonts w:ascii="Times New Roman" w:cs="Times New Roman" w:eastAsia="Times New Roman" w:hAnsi="Times New Roman"/>
          <w:color w:val="0e101a"/>
          <w:sz w:val="26"/>
          <w:szCs w:val="26"/>
          <w:rtl w:val="0"/>
        </w:rPr>
        <w:t xml:space="preserve">, where costs grew faster than revenue and several products generated substantial losses. Product-level analysis further showed that the deterioration was concentrated among a small number of high-loss products, with </w:t>
      </w:r>
      <w:r w:rsidDel="00000000" w:rsidR="00000000" w:rsidRPr="00000000">
        <w:rPr>
          <w:rFonts w:ascii="Times New Roman" w:cs="Times New Roman" w:eastAsia="Times New Roman" w:hAnsi="Times New Roman"/>
          <w:b w:val="1"/>
          <w:bCs w:val="1"/>
          <w:color w:val="0e101a"/>
          <w:sz w:val="26"/>
          <w:szCs w:val="26"/>
          <w:rtl w:val="0"/>
        </w:rPr>
        <w:t xml:space="preserve">Presentation Binder 926</w:t>
      </w:r>
      <w:r w:rsidDel="00000000" w:rsidR="00000000" w:rsidRPr="00000000">
        <w:rPr>
          <w:rFonts w:ascii="Times New Roman" w:cs="Times New Roman" w:eastAsia="Times New Roman" w:hAnsi="Times New Roman"/>
          <w:color w:val="0e101a"/>
          <w:sz w:val="26"/>
          <w:szCs w:val="26"/>
          <w:rtl w:val="0"/>
        </w:rPr>
        <w:t xml:space="preserve"> representing the largest negative contributor.</w:t>
      </w:r>
    </w:p>
    <w:p w:rsidR="00000000" w:rsidDel="00000000" w:rsidP="00000000" w:rsidRDefault="00000000" w:rsidRPr="00000000" w14:paraId="000000A9">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e101a"/>
          <w:sz w:val="26"/>
          <w:szCs w:val="26"/>
          <w:rtl w:val="0"/>
        </w:rPr>
        <w:t xml:space="preserve">Overall, leadership should focus on </w:t>
      </w:r>
      <w:r w:rsidDel="00000000" w:rsidR="00000000" w:rsidRPr="00000000">
        <w:rPr>
          <w:rFonts w:ascii="Times New Roman" w:cs="Times New Roman" w:eastAsia="Times New Roman" w:hAnsi="Times New Roman"/>
          <w:b w:val="1"/>
          <w:bCs w:val="1"/>
          <w:color w:val="0e101a"/>
          <w:sz w:val="26"/>
          <w:szCs w:val="26"/>
          <w:rtl w:val="0"/>
        </w:rPr>
        <w:t xml:space="preserve">improving product-level cost efficiency, evaluating pricing and discount strategies, and protecting profit margins before pursuing additional sales growth</w:t>
      </w:r>
      <w:r w:rsidDel="00000000" w:rsidR="00000000" w:rsidRPr="00000000">
        <w:rPr>
          <w:rFonts w:ascii="Times New Roman" w:cs="Times New Roman" w:eastAsia="Times New Roman" w:hAnsi="Times New Roman"/>
          <w:color w:val="0e101a"/>
          <w:sz w:val="26"/>
          <w:szCs w:val="26"/>
          <w:rtl w:val="0"/>
        </w:rPr>
        <w:t xml:space="preserve">. The separate decline in Q2 2026 sales activity should also be investigated to determine whether the business is experiencing a broader change in customer demand.</w:t>
      </w:r>
      <w:r w:rsidDel="00000000" w:rsidR="00000000" w:rsidRPr="00000000">
        <w:rPr>
          <w:rtl w:val="0"/>
        </w:rPr>
      </w:r>
    </w:p>
    <w:p w:rsidR="00000000" w:rsidDel="00000000" w:rsidP="00000000" w:rsidRDefault="00000000" w:rsidRPr="00000000" w14:paraId="000000AA">
      <w:pPr>
        <w:pStyle w:val="Heading2"/>
        <w:keepNext w:val="0"/>
        <w:keepLines w:val="0"/>
        <w:spacing w:after="80" w:line="480" w:lineRule="auto"/>
        <w:rPr/>
      </w:pPr>
      <w:bookmarkStart w:colFirst="0" w:colLast="0" w:name="_dgh3ng9oc9ys"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b w:val="1"/>
          <w:bCs w:val="1"/>
          <w:sz w:val="46"/>
          <w:szCs w:val="46"/>
          <w:highlight w:val="white"/>
          <w:rtl w:val="0"/>
        </w:rPr>
        <w:t xml:space="preserve">SHARE</w:t>
      </w:r>
    </w:p>
    <w:p w:rsidR="00000000" w:rsidDel="00000000" w:rsidP="00000000" w:rsidRDefault="00000000" w:rsidRPr="00000000" w14:paraId="000000AC">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#1</w:t>
      </w:r>
    </w:p>
    <w:p w:rsidR="00000000" w:rsidDel="00000000" w:rsidP="00000000" w:rsidRDefault="00000000" w:rsidRPr="00000000" w14:paraId="000000AD">
      <w:pPr>
        <w:pStyle w:val="Heading2"/>
        <w:keepNext w:val="0"/>
        <w:keepLines w:val="0"/>
        <w:spacing w:after="80" w:line="480" w:lineRule="auto"/>
        <w:rPr>
          <w:rFonts w:ascii="Times New Roman" w:cs="Times New Roman" w:eastAsia="Times New Roman" w:hAnsi="Times New Roman"/>
          <w:sz w:val="26"/>
          <w:szCs w:val="26"/>
          <w:highlight w:val="white"/>
        </w:rPr>
      </w:pPr>
      <w:bookmarkStart w:colFirst="0" w:colLast="0" w:name="_840tldcsv4qw" w:id="26"/>
      <w:bookmarkEnd w:id="26"/>
      <w:r w:rsidDel="00000000" w:rsidR="00000000" w:rsidRPr="00000000">
        <w:rPr>
          <w:rFonts w:ascii="Times New Roman" w:cs="Times New Roman" w:eastAsia="Times New Roman" w:hAnsi="Times New Roman"/>
          <w:sz w:val="26"/>
          <w:szCs w:val="26"/>
          <w:highlight w:val="white"/>
          <w:rtl w:val="0"/>
        </w:rPr>
        <w:t xml:space="preserve">Stakeholder Request: I want to understand what’s driving our sales performance.</w:t>
      </w:r>
    </w:p>
    <w:p w:rsidR="00000000" w:rsidDel="00000000" w:rsidP="00000000" w:rsidRDefault="00000000" w:rsidRPr="00000000" w14:paraId="000000AE">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AF">
      <w:pPr>
        <w:numPr>
          <w:ilvl w:val="0"/>
          <w:numId w:val="28"/>
        </w:numPr>
        <w:spacing w:line="480" w:lineRule="auto"/>
        <w:ind w:left="720"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Product Category Revenue &amp; Profitability Performance</w:t>
      </w:r>
    </w:p>
    <w:p w:rsidR="00000000" w:rsidDel="00000000" w:rsidP="00000000" w:rsidRDefault="00000000" w:rsidRPr="00000000" w14:paraId="000000B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1638300"/>
            <wp:effectExtent b="25400" l="25400" r="25400" t="2540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163830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p>
    <w:p w:rsidR="00000000" w:rsidDel="00000000" w:rsidP="00000000" w:rsidRDefault="00000000" w:rsidRPr="00000000" w14:paraId="000000B2">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Software is the strongest overall category, generating </w:t>
      </w:r>
      <w:r w:rsidDel="00000000" w:rsidR="00000000" w:rsidRPr="00000000">
        <w:rPr>
          <w:rFonts w:ascii="Times New Roman" w:cs="Times New Roman" w:eastAsia="Times New Roman" w:hAnsi="Times New Roman"/>
          <w:color w:val="38761d"/>
          <w:sz w:val="26"/>
          <w:szCs w:val="26"/>
          <w:rtl w:val="0"/>
        </w:rPr>
        <w:t xml:space="preserve">$69.2M</w:t>
      </w:r>
      <w:r w:rsidDel="00000000" w:rsidR="00000000" w:rsidRPr="00000000">
        <w:rPr>
          <w:rFonts w:ascii="Times New Roman" w:cs="Times New Roman" w:eastAsia="Times New Roman" w:hAnsi="Times New Roman"/>
          <w:sz w:val="26"/>
          <w:szCs w:val="26"/>
          <w:rtl w:val="0"/>
        </w:rPr>
        <w:t xml:space="preserve"> in revenue and </w:t>
      </w:r>
      <w:r w:rsidDel="00000000" w:rsidR="00000000" w:rsidRPr="00000000">
        <w:rPr>
          <w:rFonts w:ascii="Times New Roman" w:cs="Times New Roman" w:eastAsia="Times New Roman" w:hAnsi="Times New Roman"/>
          <w:color w:val="38761d"/>
          <w:sz w:val="26"/>
          <w:szCs w:val="26"/>
          <w:rtl w:val="0"/>
        </w:rPr>
        <w:t xml:space="preserve">$39.2M</w:t>
      </w:r>
      <w:r w:rsidDel="00000000" w:rsidR="00000000" w:rsidRPr="00000000">
        <w:rPr>
          <w:rFonts w:ascii="Times New Roman" w:cs="Times New Roman" w:eastAsia="Times New Roman" w:hAnsi="Times New Roman"/>
          <w:sz w:val="26"/>
          <w:szCs w:val="26"/>
          <w:rtl w:val="0"/>
        </w:rPr>
        <w:t xml:space="preserve"> in profit while maintaining the highest profit margin at </w:t>
      </w:r>
      <w:r w:rsidDel="00000000" w:rsidR="00000000" w:rsidRPr="00000000">
        <w:rPr>
          <w:rFonts w:ascii="Times New Roman" w:cs="Times New Roman" w:eastAsia="Times New Roman" w:hAnsi="Times New Roman"/>
          <w:color w:val="38761d"/>
          <w:sz w:val="26"/>
          <w:szCs w:val="26"/>
          <w:rtl w:val="0"/>
        </w:rPr>
        <w:t xml:space="preserve">56.8%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3">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numPr>
          <w:ilvl w:val="0"/>
          <w:numId w:val="28"/>
        </w:numPr>
        <w:spacing w:line="480" w:lineRule="auto"/>
        <w:ind w:left="720"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Regional Performance</w:t>
      </w:r>
    </w:p>
    <w:p w:rsidR="00000000" w:rsidDel="00000000" w:rsidP="00000000" w:rsidRDefault="00000000" w:rsidRPr="00000000" w14:paraId="000000B5">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2862263"/>
            <wp:effectExtent b="25400" l="25400" r="25400" t="2540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862263"/>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p>
    <w:p w:rsidR="00000000" w:rsidDel="00000000" w:rsidP="00000000" w:rsidRDefault="00000000" w:rsidRPr="00000000" w14:paraId="000000B7">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The West leads all regions with </w:t>
      </w:r>
      <w:r w:rsidDel="00000000" w:rsidR="00000000" w:rsidRPr="00000000">
        <w:rPr>
          <w:rFonts w:ascii="Times New Roman" w:cs="Times New Roman" w:eastAsia="Times New Roman" w:hAnsi="Times New Roman"/>
          <w:color w:val="38761d"/>
          <w:sz w:val="26"/>
          <w:szCs w:val="26"/>
          <w:rtl w:val="0"/>
        </w:rPr>
        <w:t xml:space="preserve">$77.7M</w:t>
      </w:r>
      <w:r w:rsidDel="00000000" w:rsidR="00000000" w:rsidRPr="00000000">
        <w:rPr>
          <w:rFonts w:ascii="Times New Roman" w:cs="Times New Roman" w:eastAsia="Times New Roman" w:hAnsi="Times New Roman"/>
          <w:sz w:val="26"/>
          <w:szCs w:val="26"/>
          <w:rtl w:val="0"/>
        </w:rPr>
        <w:t xml:space="preserve"> in revenue and </w:t>
      </w:r>
      <w:r w:rsidDel="00000000" w:rsidR="00000000" w:rsidRPr="00000000">
        <w:rPr>
          <w:rFonts w:ascii="Times New Roman" w:cs="Times New Roman" w:eastAsia="Times New Roman" w:hAnsi="Times New Roman"/>
          <w:color w:val="38761d"/>
          <w:sz w:val="26"/>
          <w:szCs w:val="26"/>
          <w:rtl w:val="0"/>
        </w:rPr>
        <w:t xml:space="preserve">$38.8M</w:t>
      </w:r>
      <w:r w:rsidDel="00000000" w:rsidR="00000000" w:rsidRPr="00000000">
        <w:rPr>
          <w:rFonts w:ascii="Times New Roman" w:cs="Times New Roman" w:eastAsia="Times New Roman" w:hAnsi="Times New Roman"/>
          <w:sz w:val="26"/>
          <w:szCs w:val="26"/>
          <w:rtl w:val="0"/>
        </w:rPr>
        <w:t xml:space="preserve"> in profit, while also producing the highest profit margin at </w:t>
      </w:r>
      <w:r w:rsidDel="00000000" w:rsidR="00000000" w:rsidRPr="00000000">
        <w:rPr>
          <w:rFonts w:ascii="Times New Roman" w:cs="Times New Roman" w:eastAsia="Times New Roman" w:hAnsi="Times New Roman"/>
          <w:color w:val="38761d"/>
          <w:sz w:val="26"/>
          <w:szCs w:val="26"/>
          <w:rtl w:val="0"/>
        </w:rPr>
        <w:t xml:space="preserve">49.9%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28"/>
        </w:numPr>
        <w:spacing w:line="480" w:lineRule="auto"/>
        <w:ind w:left="720"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West Product Category Performance</w:t>
      </w:r>
    </w:p>
    <w:p w:rsidR="00000000" w:rsidDel="00000000" w:rsidP="00000000" w:rsidRDefault="00000000" w:rsidRPr="00000000" w14:paraId="000000BA">
      <w:pPr>
        <w:spacing w:line="4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360688"/>
            <wp:effectExtent b="25400" l="25400" r="25400" t="2540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360688"/>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p>
    <w:p w:rsidR="00000000" w:rsidDel="00000000" w:rsidP="00000000" w:rsidRDefault="00000000" w:rsidRPr="00000000" w14:paraId="000000BC">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Software generates the most revenue within the West at </w:t>
      </w:r>
      <w:r w:rsidDel="00000000" w:rsidR="00000000" w:rsidRPr="00000000">
        <w:rPr>
          <w:rFonts w:ascii="Times New Roman" w:cs="Times New Roman" w:eastAsia="Times New Roman" w:hAnsi="Times New Roman"/>
          <w:color w:val="38761d"/>
          <w:sz w:val="26"/>
          <w:szCs w:val="26"/>
          <w:rtl w:val="0"/>
        </w:rPr>
        <w:t xml:space="preserve">$24.5M</w:t>
      </w:r>
      <w:r w:rsidDel="00000000" w:rsidR="00000000" w:rsidRPr="00000000">
        <w:rPr>
          <w:rFonts w:ascii="Times New Roman" w:cs="Times New Roman" w:eastAsia="Times New Roman" w:hAnsi="Times New Roman"/>
          <w:sz w:val="26"/>
          <w:szCs w:val="26"/>
          <w:rtl w:val="0"/>
        </w:rPr>
        <w:t xml:space="preserve">, narrowly ahead of Consulting at </w:t>
      </w:r>
      <w:r w:rsidDel="00000000" w:rsidR="00000000" w:rsidRPr="00000000">
        <w:rPr>
          <w:rFonts w:ascii="Times New Roman" w:cs="Times New Roman" w:eastAsia="Times New Roman" w:hAnsi="Times New Roman"/>
          <w:color w:val="38761d"/>
          <w:sz w:val="26"/>
          <w:szCs w:val="26"/>
          <w:rtl w:val="0"/>
        </w:rPr>
        <w:t xml:space="preserve">$23.9M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line="4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Takeaway</w:t>
      </w:r>
    </w:p>
    <w:p w:rsidR="00000000" w:rsidDel="00000000" w:rsidP="00000000" w:rsidRDefault="00000000" w:rsidRPr="00000000" w14:paraId="000000BF">
      <w:pPr>
        <w:numPr>
          <w:ilvl w:val="0"/>
          <w:numId w:val="22"/>
        </w:numPr>
        <w:spacing w:line="48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and the West represent the strongest areas of current performance, while Consulting's lower profitability despite strong revenue presents an opportunity for further investigation. Mid-Market customers also warrant additional analysis as a potential source of future sales growth.</w:t>
      </w:r>
    </w:p>
    <w:p w:rsidR="00000000" w:rsidDel="00000000" w:rsidP="00000000" w:rsidRDefault="00000000" w:rsidRPr="00000000" w14:paraId="000000C0">
      <w:pPr>
        <w:spacing w:after="240" w:before="240" w:line="480" w:lineRule="auto"/>
        <w:rPr>
          <w:rFonts w:ascii="Times New Roman" w:cs="Times New Roman" w:eastAsia="Times New Roman" w:hAnsi="Times New Roman"/>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#2</w:t>
      </w:r>
    </w:p>
    <w:p w:rsidR="00000000" w:rsidDel="00000000" w:rsidP="00000000" w:rsidRDefault="00000000" w:rsidRPr="00000000" w14:paraId="000000C2">
      <w:pPr>
        <w:pStyle w:val="Heading3"/>
        <w:keepNext w:val="0"/>
        <w:keepLines w:val="0"/>
        <w:spacing w:before="280" w:line="480" w:lineRule="auto"/>
        <w:rPr>
          <w:rFonts w:ascii="Times New Roman" w:cs="Times New Roman" w:eastAsia="Times New Roman" w:hAnsi="Times New Roman"/>
          <w:sz w:val="26"/>
          <w:szCs w:val="26"/>
          <w:highlight w:val="white"/>
        </w:rPr>
      </w:pPr>
      <w:bookmarkStart w:colFirst="0" w:colLast="0" w:name="_ymzqn7wdiuiz" w:id="27"/>
      <w:bookmarkEnd w:id="27"/>
      <w:r w:rsidDel="00000000" w:rsidR="00000000" w:rsidRPr="00000000">
        <w:rPr>
          <w:rFonts w:ascii="Times New Roman" w:cs="Times New Roman" w:eastAsia="Times New Roman" w:hAnsi="Times New Roman"/>
          <w:color w:val="000000"/>
          <w:sz w:val="26"/>
          <w:szCs w:val="26"/>
          <w:highlight w:val="white"/>
          <w:rtl w:val="0"/>
        </w:rPr>
        <w:t xml:space="preserve">Stakeholder Request: I’m concerned our pricing strategy may be affecting profitability.</w:t>
      </w: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numPr>
          <w:ilvl w:val="0"/>
          <w:numId w:val="10"/>
        </w:numPr>
        <w:spacing w:line="48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Average Discount by Product Category</w:t>
      </w:r>
    </w:p>
    <w:p w:rsidR="00000000" w:rsidDel="00000000" w:rsidP="00000000" w:rsidRDefault="00000000" w:rsidRPr="00000000" w14:paraId="000000C5">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366492"/>
            <wp:effectExtent b="25400" l="25400" r="25400" t="254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66492"/>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p>
    <w:p w:rsidR="00000000" w:rsidDel="00000000" w:rsidP="00000000" w:rsidRDefault="00000000" w:rsidRPr="00000000" w14:paraId="000000C7">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Average discount rates are nearly identical across product categories, ranging from 12.9% to 13.1%, indicating similar overall discounting levels across the business.</w:t>
      </w:r>
      <w:r w:rsidDel="00000000" w:rsidR="00000000" w:rsidRPr="00000000">
        <w:rPr>
          <w:rtl w:val="0"/>
        </w:rPr>
      </w:r>
    </w:p>
    <w:p w:rsidR="00000000" w:rsidDel="00000000" w:rsidP="00000000" w:rsidRDefault="00000000" w:rsidRPr="00000000" w14:paraId="000000C8">
      <w:pPr>
        <w:spacing w:line="48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numPr>
          <w:ilvl w:val="0"/>
          <w:numId w:val="10"/>
        </w:numPr>
        <w:spacing w:line="480" w:lineRule="auto"/>
        <w:ind w:left="720"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rtl w:val="0"/>
        </w:rPr>
        <w:t xml:space="preserve">Profit Margin by Discount Range and Product Category</w:t>
      </w:r>
    </w:p>
    <w:p w:rsidR="00000000" w:rsidDel="00000000" w:rsidP="00000000" w:rsidRDefault="00000000" w:rsidRPr="00000000" w14:paraId="000000C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621881"/>
            <wp:effectExtent b="25400" l="25400" r="25400" t="2540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621881"/>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p>
    <w:p w:rsidR="00000000" w:rsidDel="00000000" w:rsidP="00000000" w:rsidRDefault="00000000" w:rsidRPr="00000000" w14:paraId="000000CC">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Profit margins decline as discount levels increase across every product category. Hardware and Office Supplies face the greatest risk at discounts of 30% or more, while Software maintains comparatively strong margins.</w:t>
      </w:r>
    </w:p>
    <w:p w:rsidR="00000000" w:rsidDel="00000000" w:rsidP="00000000" w:rsidRDefault="00000000" w:rsidRPr="00000000" w14:paraId="000000CD">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numPr>
          <w:ilvl w:val="0"/>
          <w:numId w:val="10"/>
        </w:numPr>
        <w:spacing w:line="48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Revenue by Discount Range</w:t>
      </w:r>
    </w:p>
    <w:p w:rsidR="00000000" w:rsidDel="00000000" w:rsidP="00000000" w:rsidRDefault="00000000" w:rsidRPr="00000000" w14:paraId="000000CF">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383905"/>
            <wp:effectExtent b="25400" l="25400" r="25400" t="2540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83905"/>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D1">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Revenue is concentrated among lower-discount transactions, with </w:t>
      </w:r>
      <w:r w:rsidDel="00000000" w:rsidR="00000000" w:rsidRPr="00000000">
        <w:rPr>
          <w:rFonts w:ascii="Times New Roman" w:cs="Times New Roman" w:eastAsia="Times New Roman" w:hAnsi="Times New Roman"/>
          <w:b w:val="1"/>
          <w:bCs w:val="1"/>
          <w:sz w:val="26"/>
          <w:szCs w:val="26"/>
          <w:rtl w:val="0"/>
        </w:rPr>
        <w:t xml:space="preserve">$88.2M</w:t>
      </w:r>
      <w:r w:rsidDel="00000000" w:rsidR="00000000" w:rsidRPr="00000000">
        <w:rPr>
          <w:rFonts w:ascii="Times New Roman" w:cs="Times New Roman" w:eastAsia="Times New Roman" w:hAnsi="Times New Roman"/>
          <w:sz w:val="26"/>
          <w:szCs w:val="26"/>
          <w:rtl w:val="0"/>
        </w:rPr>
        <w:t xml:space="preserve"> generated at discounts under </w:t>
      </w: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compared with </w:t>
      </w:r>
      <w:r w:rsidDel="00000000" w:rsidR="00000000" w:rsidRPr="00000000">
        <w:rPr>
          <w:rFonts w:ascii="Times New Roman" w:cs="Times New Roman" w:eastAsia="Times New Roman" w:hAnsi="Times New Roman"/>
          <w:b w:val="1"/>
          <w:bCs w:val="1"/>
          <w:sz w:val="26"/>
          <w:szCs w:val="26"/>
          <w:rtl w:val="0"/>
        </w:rPr>
        <w:t xml:space="preserve">$18.3M</w:t>
      </w:r>
      <w:r w:rsidDel="00000000" w:rsidR="00000000" w:rsidRPr="00000000">
        <w:rPr>
          <w:rFonts w:ascii="Times New Roman" w:cs="Times New Roman" w:eastAsia="Times New Roman" w:hAnsi="Times New Roman"/>
          <w:sz w:val="26"/>
          <w:szCs w:val="26"/>
          <w:rtl w:val="0"/>
        </w:rPr>
        <w:t xml:space="preserve"> at discounts of </w:t>
      </w: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 or more. </w:t>
      </w:r>
    </w:p>
    <w:p w:rsidR="00000000" w:rsidDel="00000000" w:rsidP="00000000" w:rsidRDefault="00000000" w:rsidRPr="00000000" w14:paraId="000000D2">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numPr>
          <w:ilvl w:val="0"/>
          <w:numId w:val="10"/>
        </w:numPr>
        <w:spacing w:line="48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Profit by Product Category at 30%+ Discounts</w:t>
      </w:r>
    </w:p>
    <w:p w:rsidR="00000000" w:rsidDel="00000000" w:rsidP="00000000" w:rsidRDefault="00000000" w:rsidRPr="00000000" w14:paraId="000000D4">
      <w:pPr>
        <w:spacing w:line="4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410024"/>
            <wp:effectExtent b="25400" l="25400" r="25400" t="2540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410024"/>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D6">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At discount levels of </w:t>
      </w:r>
      <w:r w:rsidDel="00000000" w:rsidR="00000000" w:rsidRPr="00000000">
        <w:rPr>
          <w:rFonts w:ascii="Times New Roman" w:cs="Times New Roman" w:eastAsia="Times New Roman" w:hAnsi="Times New Roman"/>
          <w:b w:val="1"/>
          <w:bCs w:val="1"/>
          <w:sz w:val="26"/>
          <w:szCs w:val="26"/>
          <w:rtl w:val="0"/>
        </w:rPr>
        <w:t xml:space="preserve">30% or more</w:t>
      </w:r>
      <w:r w:rsidDel="00000000" w:rsidR="00000000" w:rsidRPr="00000000">
        <w:rPr>
          <w:rFonts w:ascii="Times New Roman" w:cs="Times New Roman" w:eastAsia="Times New Roman" w:hAnsi="Times New Roman"/>
          <w:sz w:val="26"/>
          <w:szCs w:val="26"/>
          <w:rtl w:val="0"/>
        </w:rPr>
        <w:t xml:space="preserve">, Software, Consulting, and Marketing Services remain profitable, while </w:t>
      </w:r>
      <w:r w:rsidDel="00000000" w:rsidR="00000000" w:rsidRPr="00000000">
        <w:rPr>
          <w:rFonts w:ascii="Times New Roman" w:cs="Times New Roman" w:eastAsia="Times New Roman" w:hAnsi="Times New Roman"/>
          <w:b w:val="1"/>
          <w:bCs w:val="1"/>
          <w:sz w:val="26"/>
          <w:szCs w:val="26"/>
          <w:rtl w:val="0"/>
        </w:rPr>
        <w:t xml:space="preserve">Hardware (-$36.2K)</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Office Supplies (-$106.5K)</w:t>
      </w:r>
      <w:r w:rsidDel="00000000" w:rsidR="00000000" w:rsidRPr="00000000">
        <w:rPr>
          <w:rFonts w:ascii="Times New Roman" w:cs="Times New Roman" w:eastAsia="Times New Roman" w:hAnsi="Times New Roman"/>
          <w:sz w:val="26"/>
          <w:szCs w:val="26"/>
          <w:rtl w:val="0"/>
        </w:rPr>
        <w:t xml:space="preserve"> generate losses. </w:t>
      </w:r>
    </w:p>
    <w:p w:rsidR="00000000" w:rsidDel="00000000" w:rsidP="00000000" w:rsidRDefault="00000000" w:rsidRPr="00000000" w14:paraId="000000D7">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Takeaway</w:t>
      </w:r>
    </w:p>
    <w:p w:rsidR="00000000" w:rsidDel="00000000" w:rsidP="00000000" w:rsidRDefault="00000000" w:rsidRPr="00000000" w14:paraId="000000D9">
      <w:pPr>
        <w:numPr>
          <w:ilvl w:val="0"/>
          <w:numId w:val="22"/>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Higher discount levels are associated with lower profitability, but the impact varies significantly by product category. While Software and Consulting remain profitable even at discounts of 30% or more, Hardware and Office Supplies become unprofitable. This suggests that a uniform discounting strategy may expose lower-margin categories to unnecessary profitability risk.</w:t>
      </w:r>
    </w:p>
    <w:p w:rsidR="00000000" w:rsidDel="00000000" w:rsidP="00000000" w:rsidRDefault="00000000" w:rsidRPr="00000000" w14:paraId="000000DA">
      <w:pPr>
        <w:spacing w:after="240" w:before="240" w:line="480" w:lineRule="auto"/>
        <w:rPr>
          <w:rFonts w:ascii="Times New Roman" w:cs="Times New Roman" w:eastAsia="Times New Roman" w:hAnsi="Times New Roman"/>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#3</w:t>
      </w:r>
    </w:p>
    <w:p w:rsidR="00000000" w:rsidDel="00000000" w:rsidP="00000000" w:rsidRDefault="00000000" w:rsidRPr="00000000" w14:paraId="000000DC">
      <w:pPr>
        <w:pStyle w:val="Heading2"/>
        <w:keepNext w:val="0"/>
        <w:keepLines w:val="0"/>
        <w:spacing w:after="80" w:line="480" w:lineRule="auto"/>
        <w:rPr>
          <w:rFonts w:ascii="Times New Roman" w:cs="Times New Roman" w:eastAsia="Times New Roman" w:hAnsi="Times New Roman"/>
          <w:b w:val="1"/>
          <w:bCs w:val="1"/>
          <w:sz w:val="26"/>
          <w:szCs w:val="26"/>
          <w:highlight w:val="white"/>
        </w:rPr>
      </w:pPr>
      <w:bookmarkStart w:colFirst="0" w:colLast="0" w:name="_t9qnzzk4muyf" w:id="28"/>
      <w:bookmarkEnd w:id="28"/>
      <w:r w:rsidDel="00000000" w:rsidR="00000000" w:rsidRPr="00000000">
        <w:rPr>
          <w:rFonts w:ascii="Times New Roman" w:cs="Times New Roman" w:eastAsia="Times New Roman" w:hAnsi="Times New Roman"/>
          <w:sz w:val="26"/>
          <w:szCs w:val="26"/>
          <w:highlight w:val="white"/>
          <w:rtl w:val="0"/>
        </w:rPr>
        <w:t xml:space="preserve">Stakeholder Request: I want to understand how our sales performance is changing each quarter.</w:t>
      </w:r>
      <w:r w:rsidDel="00000000" w:rsidR="00000000" w:rsidRPr="00000000">
        <w:rPr>
          <w:rtl w:val="0"/>
        </w:rPr>
      </w:r>
    </w:p>
    <w:p w:rsidR="00000000" w:rsidDel="00000000" w:rsidP="00000000" w:rsidRDefault="00000000" w:rsidRPr="00000000" w14:paraId="000000D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DE">
      <w:pPr>
        <w:numPr>
          <w:ilvl w:val="0"/>
          <w:numId w:val="24"/>
        </w:numPr>
        <w:spacing w:line="48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Q1 vs. Q2 Completed Orders Trend 2023-2026</w:t>
      </w:r>
    </w:p>
    <w:p w:rsidR="00000000" w:rsidDel="00000000" w:rsidP="00000000" w:rsidRDefault="00000000" w:rsidRPr="00000000" w14:paraId="000000D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441700"/>
            <wp:effectExtent b="25400" l="25400" r="25400" t="2540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44170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E1">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Completed orders increased from Q1 to Q2 each year from 2023–2025. In 2026, the pattern reversed, with orders falling from approximately 2.9K to 2.3K, signaling a meaningful shift in sales performance.</w:t>
      </w:r>
    </w:p>
    <w:p w:rsidR="00000000" w:rsidDel="00000000" w:rsidP="00000000" w:rsidRDefault="00000000" w:rsidRPr="00000000" w14:paraId="000000E2">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numPr>
          <w:ilvl w:val="0"/>
          <w:numId w:val="24"/>
        </w:numPr>
        <w:spacing w:line="480" w:lineRule="auto"/>
        <w:ind w:left="720"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Q1 vs. Q2 Revenue &amp; Profit Margin 2023-2026</w:t>
      </w:r>
    </w:p>
    <w:p w:rsidR="00000000" w:rsidDel="00000000" w:rsidP="00000000" w:rsidRDefault="00000000" w:rsidRPr="00000000" w14:paraId="000000E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404220"/>
            <wp:effectExtent b="25400" l="25400" r="25400" t="2540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40422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E6">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Revenue growth did not consistently translate into stronger profitability.</w:t>
      </w:r>
      <w:r w:rsidDel="00000000" w:rsidR="00000000" w:rsidRPr="00000000">
        <w:rPr>
          <w:rFonts w:ascii="Times New Roman" w:cs="Times New Roman" w:eastAsia="Times New Roman" w:hAnsi="Times New Roman"/>
          <w:sz w:val="26"/>
          <w:szCs w:val="26"/>
          <w:rtl w:val="0"/>
        </w:rPr>
        <w:t xml:space="preserve"> Profit margin weakened despite Q2 revenue growth in 2024 and 2025, while 2026 saw both revenue and margin decline, from $19.3M to $10.0M and 42.9% to 41.6%, respectively.</w:t>
      </w:r>
    </w:p>
    <w:p w:rsidR="00000000" w:rsidDel="00000000" w:rsidP="00000000" w:rsidRDefault="00000000" w:rsidRPr="00000000" w14:paraId="000000E7">
      <w:pPr>
        <w:spacing w:line="48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8">
      <w:pPr>
        <w:numPr>
          <w:ilvl w:val="0"/>
          <w:numId w:val="24"/>
        </w:numPr>
        <w:spacing w:line="48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Q1 vs. Q2 Completed Orders by Product Category (2023–2026)</w:t>
      </w:r>
    </w:p>
    <w:p w:rsidR="00000000" w:rsidDel="00000000" w:rsidP="00000000" w:rsidRDefault="00000000" w:rsidRPr="00000000" w14:paraId="000000E9">
      <w:pPr>
        <w:spacing w:line="480" w:lineRule="auto"/>
        <w:ind w:left="0" w:firstLine="0"/>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Pr>
        <w:drawing>
          <wp:inline distB="114300" distT="114300" distL="114300" distR="114300">
            <wp:extent cx="5943600" cy="3594100"/>
            <wp:effectExtent b="25400" l="25400" r="25400" t="2540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59410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EB">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From 2023–2025, every product category experienced Q2 order growth. In 2026, all five categories declined, indicating the slowdown was broad-based rather than isolated to one category.</w:t>
      </w:r>
      <w:r w:rsidDel="00000000" w:rsidR="00000000" w:rsidRPr="00000000">
        <w:rPr>
          <w:rtl w:val="0"/>
        </w:rPr>
      </w:r>
    </w:p>
    <w:p w:rsidR="00000000" w:rsidDel="00000000" w:rsidP="00000000" w:rsidRDefault="00000000" w:rsidRPr="00000000" w14:paraId="000000EC">
      <w:pPr>
        <w:spacing w:line="48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numPr>
          <w:ilvl w:val="0"/>
          <w:numId w:val="24"/>
        </w:numPr>
        <w:spacing w:line="48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2025 Q1 vs. Q2 Regional Profit Trend</w:t>
      </w:r>
    </w:p>
    <w:p w:rsidR="00000000" w:rsidDel="00000000" w:rsidP="00000000" w:rsidRDefault="00000000" w:rsidRPr="00000000" w14:paraId="000000EE">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424535"/>
            <wp:effectExtent b="25400" l="25400" r="25400" t="2540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424535"/>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F0">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In 2025, profit declined from Q1 to Q2 in three of four regions. The Northeast experienced the largest decline, while the West was the only region to increase profit.</w:t>
      </w:r>
      <w:r w:rsidDel="00000000" w:rsidR="00000000" w:rsidRPr="00000000">
        <w:rPr>
          <w:rtl w:val="0"/>
        </w:rPr>
      </w:r>
    </w:p>
    <w:p w:rsidR="00000000" w:rsidDel="00000000" w:rsidP="00000000" w:rsidRDefault="00000000" w:rsidRPr="00000000" w14:paraId="000000F1">
      <w:pPr>
        <w:spacing w:line="48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numPr>
          <w:ilvl w:val="0"/>
          <w:numId w:val="24"/>
        </w:numPr>
        <w:spacing w:line="48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South Office Supplies Profitability Drivers — 2025 Q1 vs. Q2</w:t>
      </w:r>
      <w:r w:rsidDel="00000000" w:rsidR="00000000" w:rsidRPr="00000000">
        <w:rPr>
          <w:rtl w:val="0"/>
        </w:rPr>
      </w:r>
    </w:p>
    <w:p w:rsidR="00000000" w:rsidDel="00000000" w:rsidP="00000000" w:rsidRDefault="00000000" w:rsidRPr="00000000" w14:paraId="000000F3">
      <w:pPr>
        <w:spacing w:line="48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560936"/>
            <wp:effectExtent b="25400" l="25400" r="25400" t="2540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560936"/>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Key Insight</w:t>
      </w:r>
      <w:r w:rsidDel="00000000" w:rsidR="00000000" w:rsidRPr="00000000">
        <w:rPr>
          <w:rtl w:val="0"/>
        </w:rPr>
      </w:r>
    </w:p>
    <w:p w:rsidR="00000000" w:rsidDel="00000000" w:rsidP="00000000" w:rsidRDefault="00000000" w:rsidRPr="00000000" w14:paraId="000000F5">
      <w:pPr>
        <w:numPr>
          <w:ilvl w:val="0"/>
          <w:numId w:val="2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South Office Supplies profitability deterioration was concentrated in a small number of products. Presentation Binder 926 was the largest negative contributor, shifting from approximately $1.5K profit in Q1 to an $11.4K loss in Q2.</w:t>
      </w:r>
    </w:p>
    <w:p w:rsidR="00000000" w:rsidDel="00000000" w:rsidP="00000000" w:rsidRDefault="00000000" w:rsidRPr="00000000" w14:paraId="000000F6">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Takeaway</w:t>
      </w:r>
    </w:p>
    <w:p w:rsidR="00000000" w:rsidDel="00000000" w:rsidP="00000000" w:rsidRDefault="00000000" w:rsidRPr="00000000" w14:paraId="000000F8">
      <w:pPr>
        <w:numPr>
          <w:ilvl w:val="0"/>
          <w:numId w:val="22"/>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Historical Q2 growth in completed orders reversed sharply in 2026, accompanied by a substantial revenue decline and slightly weaker profit margin. Because the 2026 order decline occurred across all five product categories, the slowdown appears broad-based rather than isolated to a single category. Historical regional and product-level analysis also demonstrates that profitability issues can be concentrated in specific markets and products, reinforcing the need for targeted investigation alongside company-wide performance monitoring.</w:t>
      </w:r>
    </w:p>
    <w:p w:rsidR="00000000" w:rsidDel="00000000" w:rsidP="00000000" w:rsidRDefault="00000000" w:rsidRPr="00000000" w14:paraId="000000F9">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after="240" w:before="240" w:line="480" w:lineRule="auto"/>
        <w:rPr>
          <w:rFonts w:ascii="Times New Roman" w:cs="Times New Roman" w:eastAsia="Times New Roman" w:hAnsi="Times New Roman"/>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b w:val="1"/>
          <w:bCs w:val="1"/>
          <w:sz w:val="46"/>
          <w:szCs w:val="46"/>
          <w:highlight w:val="white"/>
          <w:rtl w:val="0"/>
        </w:rPr>
        <w:t xml:space="preserve">ACT</w:t>
      </w:r>
    </w:p>
    <w:p w:rsidR="00000000" w:rsidDel="00000000" w:rsidP="00000000" w:rsidRDefault="00000000" w:rsidRPr="00000000" w14:paraId="000000FC">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#1</w:t>
      </w:r>
    </w:p>
    <w:p w:rsidR="00000000" w:rsidDel="00000000" w:rsidP="00000000" w:rsidRDefault="00000000" w:rsidRPr="00000000" w14:paraId="000000F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Recommendations</w:t>
      </w:r>
    </w:p>
    <w:p w:rsidR="00000000" w:rsidDel="00000000" w:rsidP="00000000" w:rsidRDefault="00000000" w:rsidRPr="00000000" w14:paraId="000000FF">
      <w:pPr>
        <w:numPr>
          <w:ilvl w:val="0"/>
          <w:numId w:val="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Prioritize Software sales opportunities</w:t>
      </w:r>
      <w:r w:rsidDel="00000000" w:rsidR="00000000" w:rsidRPr="00000000">
        <w:rPr>
          <w:rFonts w:ascii="Times New Roman" w:cs="Times New Roman" w:eastAsia="Times New Roman" w:hAnsi="Times New Roman"/>
          <w:sz w:val="26"/>
          <w:szCs w:val="26"/>
          <w:rtl w:val="0"/>
        </w:rPr>
        <w:t xml:space="preserve">, particularly in the </w:t>
      </w:r>
      <w:r w:rsidDel="00000000" w:rsidR="00000000" w:rsidRPr="00000000">
        <w:rPr>
          <w:rFonts w:ascii="Times New Roman" w:cs="Times New Roman" w:eastAsia="Times New Roman" w:hAnsi="Times New Roman"/>
          <w:b w:val="1"/>
          <w:bCs w:val="1"/>
          <w:sz w:val="26"/>
          <w:szCs w:val="26"/>
          <w:rtl w:val="0"/>
        </w:rPr>
        <w:t xml:space="preserve">West</w:t>
      </w:r>
      <w:r w:rsidDel="00000000" w:rsidR="00000000" w:rsidRPr="00000000">
        <w:rPr>
          <w:rFonts w:ascii="Times New Roman" w:cs="Times New Roman" w:eastAsia="Times New Roman" w:hAnsi="Times New Roman"/>
          <w:sz w:val="26"/>
          <w:szCs w:val="26"/>
          <w:rtl w:val="0"/>
        </w:rPr>
        <w:t xml:space="preserve">, where Software generates </w:t>
      </w:r>
      <w:r w:rsidDel="00000000" w:rsidR="00000000" w:rsidRPr="00000000">
        <w:rPr>
          <w:rFonts w:ascii="Times New Roman" w:cs="Times New Roman" w:eastAsia="Times New Roman" w:hAnsi="Times New Roman"/>
          <w:b w:val="1"/>
          <w:bCs w:val="1"/>
          <w:sz w:val="26"/>
          <w:szCs w:val="26"/>
          <w:rtl w:val="0"/>
        </w:rPr>
        <w:t xml:space="preserve">$24.5M in revenue, $15.1M in profit, and a 61.7% profit margin.</w:t>
      </w:r>
      <w:r w:rsidDel="00000000" w:rsidR="00000000" w:rsidRPr="00000000">
        <w:rPr>
          <w:rtl w:val="0"/>
        </w:rPr>
      </w:r>
    </w:p>
    <w:p w:rsidR="00000000" w:rsidDel="00000000" w:rsidP="00000000" w:rsidRDefault="00000000" w:rsidRPr="00000000" w14:paraId="00000100">
      <w:pPr>
        <w:numPr>
          <w:ilvl w:val="0"/>
          <w:numId w:val="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Evaluate Consulting profitability</w:t>
      </w:r>
      <w:r w:rsidDel="00000000" w:rsidR="00000000" w:rsidRPr="00000000">
        <w:rPr>
          <w:rFonts w:ascii="Times New Roman" w:cs="Times New Roman" w:eastAsia="Times New Roman" w:hAnsi="Times New Roman"/>
          <w:sz w:val="26"/>
          <w:szCs w:val="26"/>
          <w:rtl w:val="0"/>
        </w:rPr>
        <w:t xml:space="preserve"> to determine why its revenue is close to Software while producing substantially less profit.</w:t>
      </w:r>
    </w:p>
    <w:p w:rsidR="00000000" w:rsidDel="00000000" w:rsidP="00000000" w:rsidRDefault="00000000" w:rsidRPr="00000000" w14:paraId="00000101">
      <w:pPr>
        <w:numPr>
          <w:ilvl w:val="0"/>
          <w:numId w:val="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Further investigate Mid-Market customers</w:t>
      </w:r>
      <w:r w:rsidDel="00000000" w:rsidR="00000000" w:rsidRPr="00000000">
        <w:rPr>
          <w:rFonts w:ascii="Times New Roman" w:cs="Times New Roman" w:eastAsia="Times New Roman" w:hAnsi="Times New Roman"/>
          <w:sz w:val="26"/>
          <w:szCs w:val="26"/>
          <w:rtl w:val="0"/>
        </w:rPr>
        <w:t xml:space="preserve"> to determine whether this segment represents an opportunity for targeted sales growth.</w:t>
      </w:r>
    </w:p>
    <w:p w:rsidR="00000000" w:rsidDel="00000000" w:rsidP="00000000" w:rsidRDefault="00000000" w:rsidRPr="00000000" w14:paraId="00000102">
      <w:pPr>
        <w:numPr>
          <w:ilvl w:val="0"/>
          <w:numId w:val="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Track revenue, profit, and profit margin by product category and region</w:t>
      </w:r>
      <w:r w:rsidDel="00000000" w:rsidR="00000000" w:rsidRPr="00000000">
        <w:rPr>
          <w:rFonts w:ascii="Times New Roman" w:cs="Times New Roman" w:eastAsia="Times New Roman" w:hAnsi="Times New Roman"/>
          <w:sz w:val="26"/>
          <w:szCs w:val="26"/>
          <w:rtl w:val="0"/>
        </w:rPr>
        <w:t xml:space="preserve"> to measure whether these actions improve performance over time.</w:t>
      </w:r>
    </w:p>
    <w:p w:rsidR="00000000" w:rsidDel="00000000" w:rsidP="00000000" w:rsidRDefault="00000000" w:rsidRPr="00000000" w14:paraId="00000103">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#2</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0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Recommendations</w:t>
      </w:r>
    </w:p>
    <w:p w:rsidR="00000000" w:rsidDel="00000000" w:rsidP="00000000" w:rsidRDefault="00000000" w:rsidRPr="00000000" w14:paraId="00000107">
      <w:pPr>
        <w:numPr>
          <w:ilvl w:val="0"/>
          <w:numId w:val="1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Implement category-specific discount controls</w:t>
      </w:r>
      <w:r w:rsidDel="00000000" w:rsidR="00000000" w:rsidRPr="00000000">
        <w:rPr>
          <w:rFonts w:ascii="Times New Roman" w:cs="Times New Roman" w:eastAsia="Times New Roman" w:hAnsi="Times New Roman"/>
          <w:sz w:val="26"/>
          <w:szCs w:val="26"/>
          <w:rtl w:val="0"/>
        </w:rPr>
        <w:t xml:space="preserve"> rather than applying the same discount strategy across all product categories.</w:t>
      </w:r>
    </w:p>
    <w:p w:rsidR="00000000" w:rsidDel="00000000" w:rsidP="00000000" w:rsidRDefault="00000000" w:rsidRPr="00000000" w14:paraId="00000108">
      <w:pPr>
        <w:numPr>
          <w:ilvl w:val="0"/>
          <w:numId w:val="1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Restrict discounts of 30% or more for Hardware and Office Supplies</w:t>
      </w:r>
      <w:r w:rsidDel="00000000" w:rsidR="00000000" w:rsidRPr="00000000">
        <w:rPr>
          <w:rFonts w:ascii="Times New Roman" w:cs="Times New Roman" w:eastAsia="Times New Roman" w:hAnsi="Times New Roman"/>
          <w:sz w:val="26"/>
          <w:szCs w:val="26"/>
          <w:rtl w:val="0"/>
        </w:rPr>
        <w:t xml:space="preserve"> because these categories generated losses of approximately </w:t>
      </w:r>
      <w:r w:rsidDel="00000000" w:rsidR="00000000" w:rsidRPr="00000000">
        <w:rPr>
          <w:rFonts w:ascii="Times New Roman" w:cs="Times New Roman" w:eastAsia="Times New Roman" w:hAnsi="Times New Roman"/>
          <w:b w:val="1"/>
          <w:bCs w:val="1"/>
          <w:sz w:val="26"/>
          <w:szCs w:val="26"/>
          <w:rtl w:val="0"/>
        </w:rPr>
        <w:t xml:space="preserve">$36.2K</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$106.5K</w:t>
      </w:r>
      <w:r w:rsidDel="00000000" w:rsidR="00000000" w:rsidRPr="00000000">
        <w:rPr>
          <w:rFonts w:ascii="Times New Roman" w:cs="Times New Roman" w:eastAsia="Times New Roman" w:hAnsi="Times New Roman"/>
          <w:sz w:val="26"/>
          <w:szCs w:val="26"/>
          <w:rtl w:val="0"/>
        </w:rPr>
        <w:t xml:space="preserve">, respectively, at the highest discount level.</w:t>
      </w:r>
    </w:p>
    <w:p w:rsidR="00000000" w:rsidDel="00000000" w:rsidP="00000000" w:rsidRDefault="00000000" w:rsidRPr="00000000" w14:paraId="00000109">
      <w:pPr>
        <w:numPr>
          <w:ilvl w:val="0"/>
          <w:numId w:val="1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Maintain greater pricing flexibility for Software, Consulting, and Marketing Services</w:t>
      </w:r>
      <w:r w:rsidDel="00000000" w:rsidR="00000000" w:rsidRPr="00000000">
        <w:rPr>
          <w:rFonts w:ascii="Times New Roman" w:cs="Times New Roman" w:eastAsia="Times New Roman" w:hAnsi="Times New Roman"/>
          <w:sz w:val="26"/>
          <w:szCs w:val="26"/>
          <w:rtl w:val="0"/>
        </w:rPr>
        <w:t xml:space="preserve"> since these categories remained profitable even at discounts of </w:t>
      </w:r>
      <w:r w:rsidDel="00000000" w:rsidR="00000000" w:rsidRPr="00000000">
        <w:rPr>
          <w:rFonts w:ascii="Times New Roman" w:cs="Times New Roman" w:eastAsia="Times New Roman" w:hAnsi="Times New Roman"/>
          <w:b w:val="1"/>
          <w:bCs w:val="1"/>
          <w:sz w:val="26"/>
          <w:szCs w:val="26"/>
          <w:rtl w:val="0"/>
        </w:rPr>
        <w:t xml:space="preserve">30% or more</w:t>
      </w:r>
      <w:r w:rsidDel="00000000" w:rsidR="00000000" w:rsidRPr="00000000">
        <w:rPr>
          <w:rFonts w:ascii="Times New Roman" w:cs="Times New Roman" w:eastAsia="Times New Roman" w:hAnsi="Times New Roman"/>
          <w:sz w:val="26"/>
          <w:szCs w:val="26"/>
          <w:rtl w:val="0"/>
        </w:rPr>
        <w:t xml:space="preserve">, with Software showing the strongest profitability.</w:t>
      </w:r>
    </w:p>
    <w:p w:rsidR="00000000" w:rsidDel="00000000" w:rsidP="00000000" w:rsidRDefault="00000000" w:rsidRPr="00000000" w14:paraId="0000010A">
      <w:pPr>
        <w:numPr>
          <w:ilvl w:val="0"/>
          <w:numId w:val="15"/>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Track revenue, profit, and profit margin by discount range and product category</w:t>
      </w:r>
      <w:r w:rsidDel="00000000" w:rsidR="00000000" w:rsidRPr="00000000">
        <w:rPr>
          <w:rFonts w:ascii="Times New Roman" w:cs="Times New Roman" w:eastAsia="Times New Roman" w:hAnsi="Times New Roman"/>
          <w:sz w:val="26"/>
          <w:szCs w:val="26"/>
          <w:rtl w:val="0"/>
        </w:rPr>
        <w:t xml:space="preserve"> to measure whether revised discount policies improve profitability over time.</w:t>
      </w:r>
    </w:p>
    <w:p w:rsidR="00000000" w:rsidDel="00000000" w:rsidP="00000000" w:rsidRDefault="00000000" w:rsidRPr="00000000" w14:paraId="0000010B">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Business Problem #3</w:t>
      </w: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0E">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Recommendations</w:t>
      </w:r>
    </w:p>
    <w:p w:rsidR="00000000" w:rsidDel="00000000" w:rsidP="00000000" w:rsidRDefault="00000000" w:rsidRPr="00000000" w14:paraId="0000010F">
      <w:pPr>
        <w:numPr>
          <w:ilvl w:val="0"/>
          <w:numId w:val="1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Investigate the 2026 company-wide slowdown.</w:t>
      </w:r>
      <w:r w:rsidDel="00000000" w:rsidR="00000000" w:rsidRPr="00000000">
        <w:rPr>
          <w:rFonts w:ascii="Times New Roman" w:cs="Times New Roman" w:eastAsia="Times New Roman" w:hAnsi="Times New Roman"/>
          <w:sz w:val="26"/>
          <w:szCs w:val="26"/>
          <w:rtl w:val="0"/>
        </w:rPr>
        <w:t xml:space="preserve"> Examine customer segments, sales channels, regions, and order behavior to determine what drove the Q2 decline across all five product categories.</w:t>
      </w:r>
    </w:p>
    <w:p w:rsidR="00000000" w:rsidDel="00000000" w:rsidP="00000000" w:rsidRDefault="00000000" w:rsidRPr="00000000" w14:paraId="00000110">
      <w:pPr>
        <w:numPr>
          <w:ilvl w:val="0"/>
          <w:numId w:val="1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Separate revenue growth from profitability performance.</w:t>
      </w:r>
      <w:r w:rsidDel="00000000" w:rsidR="00000000" w:rsidRPr="00000000">
        <w:rPr>
          <w:rFonts w:ascii="Times New Roman" w:cs="Times New Roman" w:eastAsia="Times New Roman" w:hAnsi="Times New Roman"/>
          <w:sz w:val="26"/>
          <w:szCs w:val="26"/>
          <w:rtl w:val="0"/>
        </w:rPr>
        <w:t xml:space="preserve"> Continue monitoring completed orders, revenue, profit, and profit margin together so increased sales activity is not automatically interpreted as stronger business performance.</w:t>
      </w:r>
    </w:p>
    <w:p w:rsidR="00000000" w:rsidDel="00000000" w:rsidP="00000000" w:rsidRDefault="00000000" w:rsidRPr="00000000" w14:paraId="00000111">
      <w:pPr>
        <w:numPr>
          <w:ilvl w:val="0"/>
          <w:numId w:val="11"/>
        </w:numPr>
        <w:spacing w:line="48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Use targeted intervention when profitability is concentrated.</w:t>
      </w:r>
      <w:r w:rsidDel="00000000" w:rsidR="00000000" w:rsidRPr="00000000">
        <w:rPr>
          <w:rFonts w:ascii="Times New Roman" w:cs="Times New Roman" w:eastAsia="Times New Roman" w:hAnsi="Times New Roman"/>
          <w:sz w:val="26"/>
          <w:szCs w:val="26"/>
          <w:rtl w:val="0"/>
        </w:rPr>
        <w:t xml:space="preserve"> Review pricing, discounting, costs, and transaction activity for major product-level outliers, such as Presentation Binder 926, before implementing broad category-wide changes.</w:t>
      </w:r>
      <w:r w:rsidDel="00000000" w:rsidR="00000000" w:rsidRPr="00000000">
        <w:rPr>
          <w:rtl w:val="0"/>
        </w:rPr>
      </w:r>
    </w:p>
    <w:p w:rsidR="00000000" w:rsidDel="00000000" w:rsidP="00000000" w:rsidRDefault="00000000" w:rsidRPr="00000000" w14:paraId="00000112">
      <w:pPr>
        <w:spacing w:after="240" w:before="240"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fiudit-my.sharepoint.com/:x:/r/personal/jbull031_fiu_edu/Documents/Sales_Transactions_Spreadsheet.xlsx?d=w9002d5595633490793b7dfff20489162&amp;csf=1&amp;web=1&amp;e=1BQJy5" TargetMode="Externa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