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9673F" w14:textId="472399A8" w:rsidR="002C092A" w:rsidRDefault="00000000" w:rsidP="007716DE">
      <w:pPr>
        <w:jc w:val="center"/>
      </w:pPr>
      <w:bookmarkStart w:id="0" w:name="_Hlk483728436"/>
      <w:bookmarkEnd w:id="0"/>
      <w:r>
        <w:rPr>
          <w:noProof/>
        </w:rPr>
        <w:drawing>
          <wp:inline distT="0" distB="0" distL="114300" distR="114300" wp14:anchorId="7C08496D" wp14:editId="64F5CFC9">
            <wp:extent cx="685800" cy="685800"/>
            <wp:effectExtent l="0" t="0" r="0" b="0"/>
            <wp:docPr id="13" name="图片 2" descr="1smevus1otq84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descr="1smevus1otq84b"/>
                    <pic:cNvPicPr>
                      <a:picLocks noChangeAspect="1"/>
                    </pic:cNvPicPr>
                  </pic:nvPicPr>
                  <pic:blipFill>
                    <a:blip r:embed="rId8" cstate="print"/>
                    <a:stretch>
                      <a:fillRect/>
                    </a:stretch>
                  </pic:blipFill>
                  <pic:spPr>
                    <a:xfrm>
                      <a:off x="0" y="0"/>
                      <a:ext cx="685800" cy="685800"/>
                    </a:xfrm>
                    <a:prstGeom prst="rect">
                      <a:avLst/>
                    </a:prstGeom>
                    <a:noFill/>
                    <a:ln w="9525">
                      <a:noFill/>
                    </a:ln>
                  </pic:spPr>
                </pic:pic>
              </a:graphicData>
            </a:graphic>
          </wp:inline>
        </w:drawing>
      </w:r>
      <w:r>
        <w:rPr>
          <w:noProof/>
        </w:rPr>
        <w:drawing>
          <wp:inline distT="0" distB="0" distL="114300" distR="114300" wp14:anchorId="45312F28" wp14:editId="0AEAE2E8">
            <wp:extent cx="3086100" cy="711200"/>
            <wp:effectExtent l="0" t="0" r="0" b="12700"/>
            <wp:docPr id="14" name="图片 1" descr="1smegrv1fikf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1smegrv1fikfal"/>
                    <pic:cNvPicPr>
                      <a:picLocks noChangeAspect="1"/>
                    </pic:cNvPicPr>
                  </pic:nvPicPr>
                  <pic:blipFill>
                    <a:blip r:embed="rId9" cstate="print"/>
                    <a:srcRect r="50" b="24193"/>
                    <a:stretch>
                      <a:fillRect/>
                    </a:stretch>
                  </pic:blipFill>
                  <pic:spPr>
                    <a:xfrm>
                      <a:off x="0" y="0"/>
                      <a:ext cx="3086100" cy="711200"/>
                    </a:xfrm>
                    <a:prstGeom prst="rect">
                      <a:avLst/>
                    </a:prstGeom>
                    <a:noFill/>
                    <a:ln w="9525">
                      <a:noFill/>
                    </a:ln>
                  </pic:spPr>
                </pic:pic>
              </a:graphicData>
            </a:graphic>
          </wp:inline>
        </w:drawing>
      </w:r>
    </w:p>
    <w:p w14:paraId="664AA4A4" w14:textId="77777777" w:rsidR="002C092A" w:rsidRDefault="002C092A">
      <w:pPr>
        <w:spacing w:beforeLines="50" w:before="156" w:afterLines="50" w:after="156"/>
        <w:jc w:val="center"/>
        <w:rPr>
          <w:b/>
          <w:kern w:val="0"/>
          <w:sz w:val="48"/>
          <w:szCs w:val="48"/>
        </w:rPr>
      </w:pPr>
    </w:p>
    <w:p w14:paraId="589B0FBA" w14:textId="1C640434" w:rsidR="002C092A" w:rsidRPr="00E24BEE" w:rsidRDefault="00FF0119">
      <w:pPr>
        <w:spacing w:beforeLines="50" w:before="156" w:afterLines="50" w:after="156"/>
        <w:jc w:val="center"/>
        <w:rPr>
          <w:rFonts w:ascii="隶书" w:eastAsia="隶书"/>
          <w:b/>
          <w:kern w:val="0"/>
          <w:sz w:val="56"/>
          <w:szCs w:val="56"/>
        </w:rPr>
      </w:pPr>
      <w:r w:rsidRPr="00E24BEE">
        <w:rPr>
          <w:rFonts w:ascii="隶书" w:eastAsia="隶书" w:hint="eastAsia"/>
          <w:b/>
          <w:kern w:val="0"/>
          <w:sz w:val="56"/>
          <w:szCs w:val="56"/>
        </w:rPr>
        <w:t>课程报告</w:t>
      </w:r>
    </w:p>
    <w:p w14:paraId="4FB73ED7" w14:textId="3171F80C" w:rsidR="002C092A" w:rsidRPr="00947267" w:rsidRDefault="00E24A78">
      <w:pPr>
        <w:jc w:val="center"/>
        <w:rPr>
          <w:rFonts w:ascii="隶书" w:eastAsia="隶书"/>
          <w:b/>
          <w:kern w:val="0"/>
          <w:sz w:val="40"/>
          <w:szCs w:val="40"/>
        </w:rPr>
      </w:pPr>
      <w:r>
        <w:rPr>
          <w:rFonts w:ascii="隶书" w:eastAsia="隶书" w:hint="eastAsia"/>
          <w:b/>
          <w:kern w:val="0"/>
          <w:sz w:val="40"/>
          <w:szCs w:val="40"/>
        </w:rPr>
        <w:t>题目：</w:t>
      </w:r>
      <w:r w:rsidR="00AB5B0F">
        <w:rPr>
          <w:rFonts w:ascii="隶书" w:eastAsia="隶书" w:hint="eastAsia"/>
          <w:b/>
          <w:kern w:val="0"/>
          <w:sz w:val="40"/>
          <w:szCs w:val="40"/>
        </w:rPr>
        <w:t>计概研讨课课程报告</w:t>
      </w:r>
      <w:r>
        <w:rPr>
          <w:rFonts w:ascii="隶书" w:eastAsia="隶书" w:hint="eastAsia"/>
          <w:b/>
          <w:kern w:val="0"/>
          <w:sz w:val="40"/>
          <w:szCs w:val="40"/>
        </w:rPr>
        <w:t xml:space="preserve"> </w:t>
      </w:r>
    </w:p>
    <w:p w14:paraId="43F2AA01" w14:textId="77777777" w:rsidR="002C092A" w:rsidRPr="00AB5B0F" w:rsidRDefault="002C092A">
      <w:pPr>
        <w:jc w:val="center"/>
        <w:rPr>
          <w:rFonts w:ascii="隶书" w:eastAsia="隶书"/>
          <w:b/>
          <w:kern w:val="0"/>
          <w:sz w:val="72"/>
          <w:szCs w:val="72"/>
        </w:rPr>
      </w:pPr>
    </w:p>
    <w:p w14:paraId="4F70B16B" w14:textId="77777777" w:rsidR="002C092A" w:rsidRDefault="002C092A">
      <w:pPr>
        <w:jc w:val="center"/>
        <w:rPr>
          <w:b/>
          <w:kern w:val="0"/>
        </w:rPr>
      </w:pPr>
    </w:p>
    <w:tbl>
      <w:tblPr>
        <w:tblW w:w="7333" w:type="dxa"/>
        <w:jc w:val="center"/>
        <w:tblBorders>
          <w:bottom w:val="single" w:sz="4" w:space="0" w:color="auto"/>
          <w:insideH w:val="single" w:sz="4" w:space="0" w:color="auto"/>
        </w:tblBorders>
        <w:tblLayout w:type="fixed"/>
        <w:tblLook w:val="04A0" w:firstRow="1" w:lastRow="0" w:firstColumn="1" w:lastColumn="0" w:noHBand="0" w:noVBand="1"/>
      </w:tblPr>
      <w:tblGrid>
        <w:gridCol w:w="1908"/>
        <w:gridCol w:w="5425"/>
      </w:tblGrid>
      <w:tr w:rsidR="002C092A" w14:paraId="192F7933" w14:textId="77777777">
        <w:trPr>
          <w:trHeight w:val="907"/>
          <w:jc w:val="center"/>
        </w:trPr>
        <w:tc>
          <w:tcPr>
            <w:tcW w:w="1908" w:type="dxa"/>
            <w:tcBorders>
              <w:top w:val="nil"/>
              <w:left w:val="nil"/>
              <w:bottom w:val="nil"/>
              <w:right w:val="nil"/>
            </w:tcBorders>
            <w:vAlign w:val="center"/>
          </w:tcPr>
          <w:p w14:paraId="31533388" w14:textId="77777777" w:rsidR="002C092A" w:rsidRDefault="00000000">
            <w:pPr>
              <w:spacing w:line="360" w:lineRule="exact"/>
              <w:rPr>
                <w:b/>
                <w:kern w:val="0"/>
                <w:sz w:val="30"/>
                <w:szCs w:val="30"/>
              </w:rPr>
            </w:pPr>
            <w:r>
              <w:rPr>
                <w:rFonts w:hint="eastAsia"/>
                <w:b/>
                <w:spacing w:val="20"/>
                <w:kern w:val="0"/>
                <w:sz w:val="30"/>
                <w:szCs w:val="30"/>
              </w:rPr>
              <w:t>课程名称：</w:t>
            </w:r>
          </w:p>
        </w:tc>
        <w:tc>
          <w:tcPr>
            <w:tcW w:w="5425" w:type="dxa"/>
            <w:tcBorders>
              <w:top w:val="nil"/>
              <w:left w:val="nil"/>
              <w:bottom w:val="single" w:sz="4" w:space="0" w:color="auto"/>
              <w:right w:val="nil"/>
            </w:tcBorders>
            <w:vAlign w:val="center"/>
          </w:tcPr>
          <w:p w14:paraId="5FECC431" w14:textId="6EEF1B74" w:rsidR="002C092A" w:rsidRDefault="00EF0ACB">
            <w:pPr>
              <w:rPr>
                <w:b/>
                <w:kern w:val="0"/>
                <w:sz w:val="30"/>
                <w:szCs w:val="30"/>
              </w:rPr>
            </w:pPr>
            <w:r>
              <w:rPr>
                <w:rFonts w:hint="eastAsia"/>
                <w:b/>
                <w:kern w:val="0"/>
                <w:sz w:val="30"/>
                <w:szCs w:val="30"/>
              </w:rPr>
              <w:t>计算机</w:t>
            </w:r>
            <w:r w:rsidR="007716DE">
              <w:rPr>
                <w:rFonts w:hint="eastAsia"/>
                <w:b/>
                <w:kern w:val="0"/>
                <w:sz w:val="30"/>
                <w:szCs w:val="30"/>
              </w:rPr>
              <w:t>与软件工程概论</w:t>
            </w:r>
          </w:p>
        </w:tc>
      </w:tr>
      <w:tr w:rsidR="002C092A" w14:paraId="2E7C1CBA" w14:textId="77777777">
        <w:trPr>
          <w:trHeight w:val="907"/>
          <w:jc w:val="center"/>
        </w:trPr>
        <w:tc>
          <w:tcPr>
            <w:tcW w:w="1908" w:type="dxa"/>
            <w:tcBorders>
              <w:top w:val="nil"/>
              <w:left w:val="nil"/>
              <w:bottom w:val="nil"/>
              <w:right w:val="nil"/>
            </w:tcBorders>
            <w:vAlign w:val="center"/>
          </w:tcPr>
          <w:p w14:paraId="4D49547F" w14:textId="77777777" w:rsidR="002C092A" w:rsidRDefault="00000000">
            <w:pPr>
              <w:spacing w:line="360" w:lineRule="exact"/>
              <w:rPr>
                <w:b/>
                <w:kern w:val="0"/>
                <w:sz w:val="30"/>
                <w:szCs w:val="30"/>
              </w:rPr>
            </w:pPr>
            <w:r>
              <w:rPr>
                <w:rFonts w:hint="eastAsia"/>
                <w:b/>
                <w:kern w:val="0"/>
                <w:sz w:val="30"/>
                <w:szCs w:val="30"/>
              </w:rPr>
              <w:t>学生姓名：</w:t>
            </w:r>
          </w:p>
        </w:tc>
        <w:tc>
          <w:tcPr>
            <w:tcW w:w="5425" w:type="dxa"/>
            <w:tcBorders>
              <w:top w:val="single" w:sz="4" w:space="0" w:color="auto"/>
              <w:left w:val="nil"/>
              <w:bottom w:val="single" w:sz="4" w:space="0" w:color="auto"/>
              <w:right w:val="nil"/>
            </w:tcBorders>
            <w:vAlign w:val="center"/>
          </w:tcPr>
          <w:p w14:paraId="113B641B" w14:textId="5B360D17" w:rsidR="002C092A" w:rsidRDefault="00B70F2F">
            <w:pPr>
              <w:rPr>
                <w:b/>
                <w:kern w:val="0"/>
                <w:sz w:val="30"/>
                <w:szCs w:val="30"/>
              </w:rPr>
            </w:pPr>
            <w:r>
              <w:rPr>
                <w:rFonts w:hint="eastAsia"/>
                <w:b/>
                <w:kern w:val="0"/>
                <w:sz w:val="30"/>
                <w:szCs w:val="30"/>
              </w:rPr>
              <w:t>快要变成猪了</w:t>
            </w:r>
            <w:r>
              <w:rPr>
                <w:rFonts w:hint="eastAsia"/>
                <w:b/>
                <w:kern w:val="0"/>
                <w:sz w:val="30"/>
                <w:szCs w:val="30"/>
              </w:rPr>
              <w:t>QwQ</w:t>
            </w:r>
          </w:p>
        </w:tc>
      </w:tr>
      <w:tr w:rsidR="002C092A" w14:paraId="1E651D94" w14:textId="77777777">
        <w:trPr>
          <w:trHeight w:val="907"/>
          <w:jc w:val="center"/>
        </w:trPr>
        <w:tc>
          <w:tcPr>
            <w:tcW w:w="1908" w:type="dxa"/>
            <w:tcBorders>
              <w:top w:val="nil"/>
              <w:left w:val="nil"/>
              <w:bottom w:val="nil"/>
              <w:right w:val="nil"/>
            </w:tcBorders>
            <w:vAlign w:val="center"/>
          </w:tcPr>
          <w:p w14:paraId="6A66D8E5" w14:textId="77777777" w:rsidR="002C092A" w:rsidRDefault="00000000">
            <w:pPr>
              <w:spacing w:line="360" w:lineRule="exact"/>
              <w:rPr>
                <w:b/>
                <w:kern w:val="0"/>
                <w:sz w:val="30"/>
                <w:szCs w:val="30"/>
              </w:rPr>
            </w:pPr>
            <w:r>
              <w:rPr>
                <w:rFonts w:hint="eastAsia"/>
                <w:b/>
                <w:kern w:val="0"/>
                <w:sz w:val="30"/>
                <w:szCs w:val="30"/>
              </w:rPr>
              <w:t>学生学号：</w:t>
            </w:r>
          </w:p>
        </w:tc>
        <w:tc>
          <w:tcPr>
            <w:tcW w:w="5425" w:type="dxa"/>
            <w:tcBorders>
              <w:top w:val="single" w:sz="4" w:space="0" w:color="auto"/>
              <w:left w:val="nil"/>
              <w:bottom w:val="single" w:sz="4" w:space="0" w:color="auto"/>
              <w:right w:val="nil"/>
            </w:tcBorders>
            <w:vAlign w:val="center"/>
          </w:tcPr>
          <w:p w14:paraId="069BB46B" w14:textId="367C2396" w:rsidR="002C092A" w:rsidRDefault="00B70F2F">
            <w:pPr>
              <w:spacing w:line="360" w:lineRule="exact"/>
              <w:rPr>
                <w:b/>
                <w:kern w:val="0"/>
                <w:sz w:val="30"/>
                <w:szCs w:val="30"/>
              </w:rPr>
            </w:pPr>
            <w:r>
              <w:rPr>
                <w:rFonts w:hint="eastAsia"/>
                <w:b/>
                <w:kern w:val="0"/>
                <w:sz w:val="30"/>
                <w:szCs w:val="30"/>
              </w:rPr>
              <w:t>XXX</w:t>
            </w:r>
          </w:p>
        </w:tc>
      </w:tr>
      <w:tr w:rsidR="002C092A" w14:paraId="4ABFCDD6" w14:textId="77777777">
        <w:trPr>
          <w:trHeight w:val="907"/>
          <w:jc w:val="center"/>
        </w:trPr>
        <w:tc>
          <w:tcPr>
            <w:tcW w:w="1908" w:type="dxa"/>
            <w:tcBorders>
              <w:top w:val="nil"/>
              <w:left w:val="nil"/>
              <w:bottom w:val="nil"/>
              <w:right w:val="nil"/>
            </w:tcBorders>
            <w:vAlign w:val="center"/>
          </w:tcPr>
          <w:p w14:paraId="282C6CCA" w14:textId="77777777" w:rsidR="002C092A" w:rsidRDefault="00000000">
            <w:pPr>
              <w:spacing w:line="360" w:lineRule="exact"/>
              <w:rPr>
                <w:b/>
                <w:kern w:val="0"/>
                <w:sz w:val="30"/>
                <w:szCs w:val="30"/>
              </w:rPr>
            </w:pPr>
            <w:r>
              <w:rPr>
                <w:rFonts w:hint="eastAsia"/>
                <w:b/>
                <w:kern w:val="0"/>
                <w:sz w:val="30"/>
                <w:szCs w:val="30"/>
              </w:rPr>
              <w:t>学生专业：</w:t>
            </w:r>
          </w:p>
        </w:tc>
        <w:tc>
          <w:tcPr>
            <w:tcW w:w="5425" w:type="dxa"/>
            <w:tcBorders>
              <w:top w:val="single" w:sz="4" w:space="0" w:color="auto"/>
              <w:left w:val="nil"/>
              <w:bottom w:val="single" w:sz="4" w:space="0" w:color="auto"/>
              <w:right w:val="nil"/>
            </w:tcBorders>
            <w:vAlign w:val="center"/>
          </w:tcPr>
          <w:p w14:paraId="4B5659CC" w14:textId="2555A942" w:rsidR="002C092A" w:rsidRDefault="00685FDB">
            <w:pPr>
              <w:spacing w:line="360" w:lineRule="exact"/>
              <w:rPr>
                <w:b/>
                <w:kern w:val="0"/>
                <w:sz w:val="30"/>
                <w:szCs w:val="30"/>
              </w:rPr>
            </w:pPr>
            <w:r>
              <w:rPr>
                <w:rFonts w:hint="eastAsia"/>
                <w:b/>
                <w:kern w:val="0"/>
                <w:sz w:val="30"/>
                <w:szCs w:val="30"/>
              </w:rPr>
              <w:t>软件工程</w:t>
            </w:r>
          </w:p>
        </w:tc>
      </w:tr>
      <w:tr w:rsidR="002C092A" w14:paraId="3E38BB39" w14:textId="77777777">
        <w:trPr>
          <w:trHeight w:val="907"/>
          <w:jc w:val="center"/>
        </w:trPr>
        <w:tc>
          <w:tcPr>
            <w:tcW w:w="1908" w:type="dxa"/>
            <w:tcBorders>
              <w:top w:val="nil"/>
              <w:left w:val="nil"/>
              <w:bottom w:val="nil"/>
              <w:right w:val="nil"/>
            </w:tcBorders>
            <w:vAlign w:val="center"/>
          </w:tcPr>
          <w:p w14:paraId="3B4865B5" w14:textId="77777777" w:rsidR="002C092A" w:rsidRDefault="00000000">
            <w:pPr>
              <w:rPr>
                <w:b/>
                <w:spacing w:val="20"/>
                <w:kern w:val="0"/>
                <w:sz w:val="30"/>
                <w:szCs w:val="30"/>
              </w:rPr>
            </w:pPr>
            <w:r>
              <w:rPr>
                <w:rFonts w:hint="eastAsia"/>
                <w:b/>
                <w:spacing w:val="20"/>
                <w:kern w:val="0"/>
                <w:sz w:val="30"/>
                <w:szCs w:val="30"/>
              </w:rPr>
              <w:t>开课学期：</w:t>
            </w:r>
          </w:p>
        </w:tc>
        <w:tc>
          <w:tcPr>
            <w:tcW w:w="5425" w:type="dxa"/>
            <w:tcBorders>
              <w:top w:val="single" w:sz="4" w:space="0" w:color="auto"/>
              <w:left w:val="nil"/>
              <w:bottom w:val="single" w:sz="4" w:space="0" w:color="auto"/>
              <w:right w:val="nil"/>
            </w:tcBorders>
            <w:vAlign w:val="center"/>
          </w:tcPr>
          <w:p w14:paraId="637297DC" w14:textId="3653802F" w:rsidR="002C092A" w:rsidRDefault="00000000">
            <w:pPr>
              <w:rPr>
                <w:b/>
                <w:kern w:val="0"/>
                <w:sz w:val="30"/>
                <w:szCs w:val="30"/>
              </w:rPr>
            </w:pPr>
            <w:r>
              <w:rPr>
                <w:rFonts w:hint="eastAsia"/>
                <w:b/>
                <w:kern w:val="0"/>
                <w:sz w:val="30"/>
                <w:szCs w:val="30"/>
              </w:rPr>
              <w:t>20</w:t>
            </w:r>
            <w:r w:rsidR="000D622E">
              <w:rPr>
                <w:b/>
                <w:kern w:val="0"/>
                <w:sz w:val="30"/>
                <w:szCs w:val="30"/>
              </w:rPr>
              <w:t>2</w:t>
            </w:r>
            <w:r w:rsidR="00005918">
              <w:rPr>
                <w:b/>
                <w:kern w:val="0"/>
                <w:sz w:val="30"/>
                <w:szCs w:val="30"/>
              </w:rPr>
              <w:t>3</w:t>
            </w:r>
            <w:r>
              <w:rPr>
                <w:rFonts w:hint="eastAsia"/>
                <w:b/>
                <w:kern w:val="0"/>
                <w:sz w:val="30"/>
                <w:szCs w:val="30"/>
              </w:rPr>
              <w:t>-20</w:t>
            </w:r>
            <w:r w:rsidR="000D622E">
              <w:rPr>
                <w:b/>
                <w:kern w:val="0"/>
                <w:sz w:val="30"/>
                <w:szCs w:val="30"/>
              </w:rPr>
              <w:t>2</w:t>
            </w:r>
            <w:r w:rsidR="00005918">
              <w:rPr>
                <w:b/>
                <w:kern w:val="0"/>
                <w:sz w:val="30"/>
                <w:szCs w:val="30"/>
              </w:rPr>
              <w:t>4</w:t>
            </w:r>
            <w:r>
              <w:rPr>
                <w:rFonts w:hint="eastAsia"/>
                <w:b/>
                <w:kern w:val="0"/>
                <w:sz w:val="30"/>
                <w:szCs w:val="30"/>
              </w:rPr>
              <w:t>学年第</w:t>
            </w:r>
            <w:r w:rsidR="00005918">
              <w:rPr>
                <w:b/>
                <w:kern w:val="0"/>
                <w:sz w:val="30"/>
                <w:szCs w:val="30"/>
              </w:rPr>
              <w:t>1</w:t>
            </w:r>
            <w:r>
              <w:rPr>
                <w:rFonts w:hint="eastAsia"/>
                <w:b/>
                <w:kern w:val="0"/>
                <w:sz w:val="30"/>
                <w:szCs w:val="30"/>
              </w:rPr>
              <w:t>学期</w:t>
            </w:r>
          </w:p>
        </w:tc>
      </w:tr>
    </w:tbl>
    <w:p w14:paraId="21734D8E" w14:textId="77777777" w:rsidR="002C092A" w:rsidRDefault="002C092A">
      <w:pPr>
        <w:spacing w:beforeLines="50" w:before="156" w:afterLines="50" w:after="156"/>
        <w:rPr>
          <w:b/>
          <w:kern w:val="0"/>
          <w:sz w:val="30"/>
          <w:szCs w:val="30"/>
        </w:rPr>
      </w:pPr>
    </w:p>
    <w:p w14:paraId="5F72FDE0" w14:textId="38610FE9" w:rsidR="002C092A" w:rsidRDefault="00685FDB">
      <w:pPr>
        <w:spacing w:line="480" w:lineRule="exact"/>
        <w:jc w:val="center"/>
        <w:rPr>
          <w:rFonts w:eastAsia="黑体" w:hAnsi="黑体"/>
          <w:b/>
          <w:kern w:val="0"/>
          <w:sz w:val="32"/>
          <w:szCs w:val="32"/>
        </w:rPr>
      </w:pPr>
      <w:r>
        <w:rPr>
          <w:rFonts w:eastAsia="黑体" w:hAnsi="黑体" w:hint="eastAsia"/>
          <w:b/>
          <w:kern w:val="0"/>
          <w:sz w:val="32"/>
          <w:szCs w:val="32"/>
        </w:rPr>
        <w:t>软件学院</w:t>
      </w:r>
    </w:p>
    <w:p w14:paraId="59826A8B" w14:textId="5EE22771" w:rsidR="002C092A" w:rsidRDefault="00000000">
      <w:pPr>
        <w:spacing w:line="480" w:lineRule="exact"/>
        <w:jc w:val="center"/>
        <w:rPr>
          <w:rFonts w:eastAsia="黑体" w:hAnsi="黑体"/>
          <w:b/>
          <w:kern w:val="0"/>
          <w:sz w:val="32"/>
          <w:szCs w:val="32"/>
        </w:rPr>
      </w:pPr>
      <w:r>
        <w:rPr>
          <w:rFonts w:eastAsia="黑体" w:hAnsi="黑体" w:hint="eastAsia"/>
          <w:b/>
          <w:kern w:val="0"/>
          <w:sz w:val="32"/>
          <w:szCs w:val="32"/>
        </w:rPr>
        <w:t>20</w:t>
      </w:r>
      <w:r w:rsidR="000D622E">
        <w:rPr>
          <w:rFonts w:eastAsia="黑体" w:hAnsi="黑体"/>
          <w:b/>
          <w:kern w:val="0"/>
          <w:sz w:val="32"/>
          <w:szCs w:val="32"/>
        </w:rPr>
        <w:t>2</w:t>
      </w:r>
      <w:r w:rsidR="00005918">
        <w:rPr>
          <w:rFonts w:eastAsia="黑体" w:hAnsi="黑体"/>
          <w:b/>
          <w:kern w:val="0"/>
          <w:sz w:val="32"/>
          <w:szCs w:val="32"/>
        </w:rPr>
        <w:t>3</w:t>
      </w:r>
      <w:r>
        <w:rPr>
          <w:rFonts w:eastAsia="黑体" w:hAnsi="黑体" w:hint="eastAsia"/>
          <w:b/>
          <w:kern w:val="0"/>
          <w:sz w:val="32"/>
          <w:szCs w:val="32"/>
        </w:rPr>
        <w:t>年</w:t>
      </w:r>
      <w:r w:rsidR="00005918">
        <w:rPr>
          <w:rFonts w:eastAsia="黑体" w:hAnsi="黑体"/>
          <w:b/>
          <w:kern w:val="0"/>
          <w:sz w:val="32"/>
          <w:szCs w:val="32"/>
        </w:rPr>
        <w:t>10</w:t>
      </w:r>
      <w:r>
        <w:rPr>
          <w:rFonts w:eastAsia="黑体" w:hAnsi="黑体" w:hint="eastAsia"/>
          <w:b/>
          <w:kern w:val="0"/>
          <w:sz w:val="32"/>
          <w:szCs w:val="32"/>
        </w:rPr>
        <w:t>月</w:t>
      </w:r>
    </w:p>
    <w:p w14:paraId="7B3E2D1C" w14:textId="77777777" w:rsidR="002C092A" w:rsidRDefault="002C092A">
      <w:pPr>
        <w:autoSpaceDE w:val="0"/>
        <w:jc w:val="center"/>
        <w:outlineLvl w:val="0"/>
        <w:rPr>
          <w:rFonts w:ascii="宋体" w:hAnsi="宋体"/>
          <w:b/>
          <w:kern w:val="27905"/>
          <w:sz w:val="44"/>
          <w:szCs w:val="44"/>
        </w:rPr>
      </w:pPr>
    </w:p>
    <w:p w14:paraId="67CCC0F0" w14:textId="77777777" w:rsidR="00B12251" w:rsidRDefault="00B12251">
      <w:pPr>
        <w:autoSpaceDE w:val="0"/>
        <w:jc w:val="center"/>
        <w:outlineLvl w:val="0"/>
        <w:rPr>
          <w:rFonts w:ascii="宋体" w:hAnsi="宋体"/>
          <w:b/>
          <w:kern w:val="27905"/>
          <w:sz w:val="44"/>
          <w:szCs w:val="44"/>
        </w:rPr>
      </w:pPr>
    </w:p>
    <w:p w14:paraId="2B798825" w14:textId="0ED0071C" w:rsidR="00CF537C" w:rsidRDefault="00AB5B0F" w:rsidP="00CF537C">
      <w:pPr>
        <w:pStyle w:val="Heading2"/>
        <w:numPr>
          <w:ilvl w:val="0"/>
          <w:numId w:val="3"/>
        </w:numPr>
      </w:pPr>
      <w:r>
        <w:rPr>
          <w:rFonts w:hint="eastAsia"/>
        </w:rPr>
        <w:lastRenderedPageBreak/>
        <w:t>课程内容总结</w:t>
      </w:r>
    </w:p>
    <w:p w14:paraId="1B674418" w14:textId="185FC252" w:rsidR="00F005DB" w:rsidRPr="00F005DB" w:rsidRDefault="00F005DB" w:rsidP="00F005DB">
      <w:pPr>
        <w:ind w:firstLine="420"/>
      </w:pPr>
      <w:r w:rsidRPr="00F005DB">
        <w:rPr>
          <w:rFonts w:hint="eastAsia"/>
        </w:rPr>
        <w:t>在三节研讨课内，我们了解了软件工程、工业软件、计算机视觉以及人工智能等课题。接下来我将对研讨课程所讲述的内容进行总结。</w:t>
      </w:r>
    </w:p>
    <w:p w14:paraId="71B77175" w14:textId="52101E65" w:rsidR="00AB5B0F" w:rsidRDefault="00AB5B0F" w:rsidP="00AB5B0F">
      <w:pPr>
        <w:pStyle w:val="Heading3"/>
        <w:numPr>
          <w:ilvl w:val="1"/>
          <w:numId w:val="4"/>
        </w:numPr>
      </w:pPr>
      <w:r>
        <w:rPr>
          <w:rFonts w:hint="eastAsia"/>
        </w:rPr>
        <w:t>软件工程</w:t>
      </w:r>
    </w:p>
    <w:p w14:paraId="629D6437" w14:textId="5BD7AA12" w:rsidR="008143DF" w:rsidRDefault="00F005DB" w:rsidP="00F005DB">
      <w:pPr>
        <w:spacing w:line="360" w:lineRule="auto"/>
        <w:ind w:firstLine="420"/>
      </w:pPr>
      <w:r w:rsidRPr="00F005DB">
        <w:rPr>
          <w:rFonts w:hint="eastAsia"/>
        </w:rPr>
        <w:t>软件工程是一门应用计算机科学、数学和工程原理来设计、开发、测试和维护软件系统的学科。软件工程的目标是提高软件的质量、效率、可靠性和安全性，以满足用户的需求和预期。软件工程的主要活动包括软件需求分析、软件设计、软件编码、软件测试、软件部署和软件维护。软件工程还涉及到软件项目管理、软件工程过程、软件工程标准、软件工程工具和软件工程方法论等方面。</w:t>
      </w:r>
    </w:p>
    <w:p w14:paraId="37B0D49E" w14:textId="69309BA9" w:rsidR="00F005DB" w:rsidRDefault="00F005DB" w:rsidP="00F005DB">
      <w:pPr>
        <w:pStyle w:val="Heading3"/>
        <w:numPr>
          <w:ilvl w:val="1"/>
          <w:numId w:val="4"/>
        </w:numPr>
      </w:pPr>
      <w:r>
        <w:rPr>
          <w:rFonts w:hint="eastAsia"/>
        </w:rPr>
        <w:t>工业软件</w:t>
      </w:r>
    </w:p>
    <w:p w14:paraId="3F18DBB0" w14:textId="15C23003" w:rsidR="00F005DB" w:rsidRDefault="00F005DB" w:rsidP="00F005DB">
      <w:pPr>
        <w:spacing w:line="360" w:lineRule="auto"/>
        <w:ind w:firstLine="420"/>
      </w:pPr>
      <w:r w:rsidRPr="00F005DB">
        <w:rPr>
          <w:rFonts w:hint="eastAsia"/>
        </w:rPr>
        <w:t>工业软件是指用于工业生产、管理和服务的软件系统，例如自动化控制系统、工业信息系统、工业物联网系统、工业人工智能系统等。工业软件的特点是具有高实时性、高可靠性、高安全性、高效率和高可维护性等要求，同时需要适应复杂、动态和不确定的工业环境。工业软件的开发和应用需要遵循工业软件工程的原则和方法，例如工业软件需求工程、工业软件架构设计、工业软件质量保证、工业软件测试和验证等。</w:t>
      </w:r>
    </w:p>
    <w:p w14:paraId="793A73BD" w14:textId="7943676E" w:rsidR="00F005DB" w:rsidRPr="00F005DB" w:rsidRDefault="00F005DB" w:rsidP="00F005DB">
      <w:pPr>
        <w:pStyle w:val="Heading3"/>
        <w:numPr>
          <w:ilvl w:val="1"/>
          <w:numId w:val="4"/>
        </w:numPr>
      </w:pPr>
      <w:r>
        <w:rPr>
          <w:rFonts w:hint="eastAsia"/>
        </w:rPr>
        <w:t>计算机视觉</w:t>
      </w:r>
    </w:p>
    <w:p w14:paraId="244DFB2B" w14:textId="2685F39E" w:rsidR="00F005DB" w:rsidRDefault="00F005DB" w:rsidP="00F005DB">
      <w:pPr>
        <w:spacing w:line="360" w:lineRule="auto"/>
        <w:ind w:firstLine="420"/>
      </w:pPr>
      <w:r w:rsidRPr="00F005DB">
        <w:rPr>
          <w:rFonts w:hint="eastAsia"/>
        </w:rPr>
        <w:t>计算机视觉是一门利用计算机和摄像机等设备来获取、处理、分析和理解图像和视频数据的学科。计算机视觉的目的是使计算机能够模拟人类的视觉功能，例如识别、定位、跟踪、测量、重建和理解场景中的物体、人物、动作和事件等。计算机视觉的主要技术包括图像处理、特征提取、特征匹配、模式识别、机器学习、深度学习、计算机图形学、计算机几何学等。计算机视觉的应用领域非常广泛，例如人脸识别、指纹识别、车牌识别、行人检测、目标跟踪、图像检索、图像分割、图像增强、图像合成、三维重建、虚拟现实、增强现实等。</w:t>
      </w:r>
    </w:p>
    <w:p w14:paraId="68BC374E" w14:textId="00E36026" w:rsidR="00F005DB" w:rsidRPr="00F005DB" w:rsidRDefault="00F005DB" w:rsidP="00F005DB">
      <w:pPr>
        <w:pStyle w:val="Heading3"/>
        <w:numPr>
          <w:ilvl w:val="1"/>
          <w:numId w:val="4"/>
        </w:numPr>
      </w:pPr>
      <w:r>
        <w:rPr>
          <w:rFonts w:hint="eastAsia"/>
        </w:rPr>
        <w:t>人工智能</w:t>
      </w:r>
    </w:p>
    <w:p w14:paraId="53AB2BCD" w14:textId="3FD32851" w:rsidR="00F005DB" w:rsidRDefault="00F005DB" w:rsidP="00F005DB">
      <w:pPr>
        <w:spacing w:line="360" w:lineRule="auto"/>
        <w:ind w:firstLine="420"/>
      </w:pPr>
      <w:r w:rsidRPr="00F005DB">
        <w:rPr>
          <w:rFonts w:hint="eastAsia"/>
        </w:rPr>
        <w:t>人工智能是一门研究如何使计算机能够具有智能行为的学科。人工智能的定义有多种，</w:t>
      </w:r>
      <w:r w:rsidRPr="00F005DB">
        <w:rPr>
          <w:rFonts w:hint="eastAsia"/>
        </w:rPr>
        <w:lastRenderedPageBreak/>
        <w:t>一种常见的定义是：人工智能是指能够执行通常需要人类智能才能完成的任务的计算机系统。人工智能的主要领域包括知识表示和推理、自然语言处理、机器学习、深度学习、计算机视觉、语音识别、自动推荐系统、专家系统、机器人、游戏、搜索和优化等。人工智能的目标是实现强人工智能，即能够与人类智能相媲美或超越的人工智能。人工智能的发展和应用对人类社会的影响是巨大的，既有积极的一面，也有潜在的风险和挑战。</w:t>
      </w:r>
    </w:p>
    <w:p w14:paraId="59F575E4" w14:textId="77777777" w:rsidR="00F005DB" w:rsidRDefault="00F005DB" w:rsidP="00F005DB">
      <w:pPr>
        <w:spacing w:line="360" w:lineRule="auto"/>
        <w:ind w:firstLine="420"/>
      </w:pPr>
    </w:p>
    <w:p w14:paraId="070A1E7E" w14:textId="2948F25C" w:rsidR="00F005DB" w:rsidRDefault="00F005DB" w:rsidP="00F005DB">
      <w:pPr>
        <w:pStyle w:val="Heading2"/>
        <w:numPr>
          <w:ilvl w:val="0"/>
          <w:numId w:val="3"/>
        </w:numPr>
      </w:pPr>
      <w:r>
        <w:rPr>
          <w:rFonts w:hint="eastAsia"/>
        </w:rPr>
        <w:t>对人工智能的思考与分析</w:t>
      </w:r>
    </w:p>
    <w:p w14:paraId="099A2DA6" w14:textId="68450B02" w:rsidR="00D009D2" w:rsidRDefault="004A41DB" w:rsidP="00D009D2">
      <w:pPr>
        <w:spacing w:line="360" w:lineRule="auto"/>
        <w:ind w:firstLine="420"/>
      </w:pPr>
      <w:r>
        <w:rPr>
          <w:rFonts w:hint="eastAsia"/>
        </w:rPr>
        <w:t>最近的一年间，人工智能得到了飞速的发展</w:t>
      </w:r>
      <w:r w:rsidR="00D009D2">
        <w:rPr>
          <w:rFonts w:hint="eastAsia"/>
        </w:rPr>
        <w:t>。</w:t>
      </w:r>
      <w:r w:rsidR="00D009D2">
        <w:rPr>
          <w:rFonts w:hint="eastAsia"/>
        </w:rPr>
        <w:t>GTP</w:t>
      </w:r>
      <w:r w:rsidR="00D009D2">
        <w:t>-3</w:t>
      </w:r>
      <w:r w:rsidR="00D009D2">
        <w:rPr>
          <w:rFonts w:hint="eastAsia"/>
        </w:rPr>
        <w:t>的实现思路很简单，就是单纯的单字接龙，但是辅之以强大的</w:t>
      </w:r>
      <w:r w:rsidR="00D009D2">
        <w:rPr>
          <w:rFonts w:hint="eastAsia"/>
        </w:rPr>
        <w:t>GPU</w:t>
      </w:r>
      <w:r w:rsidR="00D009D2">
        <w:rPr>
          <w:rFonts w:hint="eastAsia"/>
        </w:rPr>
        <w:t>、海量的数据已经人工的</w:t>
      </w:r>
      <w:r w:rsidR="00D009D2">
        <w:rPr>
          <w:rFonts w:hint="eastAsia"/>
        </w:rPr>
        <w:t>fine</w:t>
      </w:r>
      <w:r w:rsidR="00D009D2">
        <w:t xml:space="preserve"> tuning</w:t>
      </w:r>
      <w:r w:rsidR="00D009D2">
        <w:rPr>
          <w:rFonts w:hint="eastAsia"/>
        </w:rPr>
        <w:t>，</w:t>
      </w:r>
      <w:r w:rsidR="00D009D2">
        <w:rPr>
          <w:rFonts w:hint="eastAsia"/>
        </w:rPr>
        <w:t>GPT</w:t>
      </w:r>
      <w:r w:rsidR="00D009D2">
        <w:t>-3</w:t>
      </w:r>
      <w:r w:rsidR="00D009D2">
        <w:rPr>
          <w:rFonts w:hint="eastAsia"/>
        </w:rPr>
        <w:t>实现了各种能力的涌现。当人们与机器对话，并感受到被理解的时候，人工智能的发展就已经无法阻挡。继</w:t>
      </w:r>
      <w:r w:rsidR="00D009D2">
        <w:rPr>
          <w:rFonts w:hint="eastAsia"/>
        </w:rPr>
        <w:t>GPT-</w:t>
      </w:r>
      <w:r w:rsidR="00D009D2">
        <w:t>3</w:t>
      </w:r>
      <w:r w:rsidR="00D009D2">
        <w:rPr>
          <w:rFonts w:hint="eastAsia"/>
        </w:rPr>
        <w:t>之后，各式各样的模型如雨后春笋一般冒了出来：</w:t>
      </w:r>
      <w:r w:rsidR="00D009D2">
        <w:rPr>
          <w:rFonts w:hint="eastAsia"/>
        </w:rPr>
        <w:t>DALL-E</w:t>
      </w:r>
      <w:r w:rsidR="00D009D2">
        <w:rPr>
          <w:rFonts w:hint="eastAsia"/>
        </w:rPr>
        <w:t>、</w:t>
      </w:r>
      <w:r w:rsidR="00D009D2">
        <w:rPr>
          <w:rFonts w:hint="eastAsia"/>
        </w:rPr>
        <w:t>PaLM</w:t>
      </w:r>
      <w:r w:rsidR="00D009D2">
        <w:t xml:space="preserve"> 2</w:t>
      </w:r>
      <w:r w:rsidR="00D009D2">
        <w:rPr>
          <w:rFonts w:hint="eastAsia"/>
        </w:rPr>
        <w:t>、</w:t>
      </w:r>
      <w:r w:rsidR="00D009D2">
        <w:rPr>
          <w:rFonts w:hint="eastAsia"/>
        </w:rPr>
        <w:t>Gemini</w:t>
      </w:r>
      <w:r w:rsidR="00D009D2">
        <w:rPr>
          <w:rFonts w:hint="eastAsia"/>
        </w:rPr>
        <w:t>等等，但是在这火箭一般的发展背后，也有不少需要我们警惕的方面。</w:t>
      </w:r>
    </w:p>
    <w:p w14:paraId="4482D5EE" w14:textId="77777777" w:rsidR="009E38A3" w:rsidRDefault="00D009D2" w:rsidP="00D009D2">
      <w:pPr>
        <w:spacing w:line="360" w:lineRule="auto"/>
        <w:ind w:firstLine="420"/>
        <w:rPr>
          <w:rFonts w:cstheme="minorHAnsi"/>
        </w:rPr>
      </w:pPr>
      <w:r>
        <w:rPr>
          <w:rFonts w:hint="eastAsia"/>
        </w:rPr>
        <w:t>从</w:t>
      </w:r>
      <w:r w:rsidR="003B6041">
        <w:rPr>
          <w:rFonts w:hint="eastAsia"/>
        </w:rPr>
        <w:t>三月三十日</w:t>
      </w:r>
      <w:r>
        <w:rPr>
          <w:rFonts w:hint="eastAsia"/>
        </w:rPr>
        <w:t>的</w:t>
      </w:r>
      <w:r w:rsidR="003B6041">
        <w:rPr>
          <w:rFonts w:hint="eastAsia"/>
        </w:rPr>
        <w:t>《</w:t>
      </w:r>
      <w:r w:rsidR="003B6041" w:rsidRPr="003B6041">
        <w:rPr>
          <w:rFonts w:cstheme="minorHAnsi"/>
        </w:rPr>
        <w:t>Pause Giant AI Experiments: An Open Letter</w:t>
      </w:r>
      <w:r w:rsidR="003B6041">
        <w:rPr>
          <w:rFonts w:asciiTheme="minorEastAsia" w:hAnsiTheme="minorEastAsia" w:hint="eastAsia"/>
        </w:rPr>
        <w:t>》，再到</w:t>
      </w:r>
      <w:r w:rsidR="003B6041" w:rsidRPr="003B6041">
        <w:rPr>
          <w:rFonts w:cstheme="minorHAnsi"/>
        </w:rPr>
        <w:t>OpenAI</w:t>
      </w:r>
      <w:r w:rsidR="003B6041">
        <w:rPr>
          <w:rFonts w:asciiTheme="minorEastAsia" w:hAnsiTheme="minorEastAsia" w:hint="eastAsia"/>
        </w:rPr>
        <w:t>宫斗事件以及最近Stanford的论文《</w:t>
      </w:r>
      <w:r w:rsidR="003B6041" w:rsidRPr="003B6041">
        <w:rPr>
          <w:rFonts w:cstheme="minorHAnsi"/>
        </w:rPr>
        <w:t>How is ChatGPT's behavior changing over time?</w:t>
      </w:r>
      <w:r w:rsidR="003B6041">
        <w:rPr>
          <w:rFonts w:asciiTheme="minorEastAsia" w:hAnsiTheme="minorEastAsia" w:hint="eastAsia"/>
        </w:rPr>
        <w:t>》证明了</w:t>
      </w:r>
      <w:r w:rsidR="003B6041" w:rsidRPr="003B6041">
        <w:rPr>
          <w:rFonts w:cstheme="minorHAnsi"/>
        </w:rPr>
        <w:t>GPT-4</w:t>
      </w:r>
      <w:r w:rsidR="003B6041">
        <w:rPr>
          <w:rFonts w:asciiTheme="minorEastAsia" w:hAnsiTheme="minorEastAsia" w:hint="eastAsia"/>
        </w:rPr>
        <w:t>在变“笨”变“懒”，这一系列的事情无不在告诉我们，现在的人类无法解读、无法预测、无法完全控制</w:t>
      </w:r>
      <w:r w:rsidR="003B6041" w:rsidRPr="003B6041">
        <w:rPr>
          <w:rFonts w:cstheme="minorHAnsi" w:hint="eastAsia"/>
        </w:rPr>
        <w:t>AI</w:t>
      </w:r>
      <w:r w:rsidR="003B6041">
        <w:rPr>
          <w:rFonts w:asciiTheme="minorEastAsia" w:hAnsiTheme="minorEastAsia" w:hint="eastAsia"/>
        </w:rPr>
        <w:t>的行为</w:t>
      </w:r>
      <w:r w:rsidR="009E38A3">
        <w:rPr>
          <w:rFonts w:asciiTheme="minorEastAsia" w:hAnsiTheme="minorEastAsia" w:hint="eastAsia"/>
        </w:rPr>
        <w:t>，就像人类现在还无法完全理解人类本身的智能一样，现在的人类也无法理解</w:t>
      </w:r>
      <w:r w:rsidR="009E38A3" w:rsidRPr="009E38A3">
        <w:rPr>
          <w:rFonts w:cstheme="minorHAnsi" w:hint="eastAsia"/>
        </w:rPr>
        <w:t>AI</w:t>
      </w:r>
      <w:r w:rsidR="009E38A3">
        <w:rPr>
          <w:rFonts w:cstheme="minorHAnsi" w:hint="eastAsia"/>
        </w:rPr>
        <w:t>这个人类造物所呈现出来的智能。</w:t>
      </w:r>
    </w:p>
    <w:p w14:paraId="6F43B8F3" w14:textId="1401FF28" w:rsidR="00D009D2" w:rsidRDefault="009E38A3" w:rsidP="00D009D2">
      <w:pPr>
        <w:spacing w:line="360" w:lineRule="auto"/>
        <w:ind w:firstLine="420"/>
        <w:rPr>
          <w:rFonts w:cstheme="minorHAnsi"/>
        </w:rPr>
      </w:pPr>
      <w:r>
        <w:rPr>
          <w:rFonts w:cstheme="minorHAnsi" w:hint="eastAsia"/>
        </w:rPr>
        <w:t>不仅如此，现如今的大模型已经形成了相对固定的框架，相较于早期机器学期对于算法的依赖，现在的大模型更加依赖于与日俱增的算力以及互联网时代催生的海量数据。就像</w:t>
      </w:r>
      <w:r>
        <w:rPr>
          <w:rFonts w:cstheme="minorHAnsi" w:hint="eastAsia"/>
        </w:rPr>
        <w:t>GPT</w:t>
      </w:r>
      <w:r>
        <w:rPr>
          <w:rFonts w:cstheme="minorHAnsi" w:hint="eastAsia"/>
        </w:rPr>
        <w:t>的“猜字游戏”一样，现在的大模型并不需要严谨的数学证明，也根本没有完善的可以证明大模型可行性的数学证明可以匹配得上大模型的铺设速度。通向</w:t>
      </w:r>
      <w:r>
        <w:rPr>
          <w:rFonts w:cstheme="minorHAnsi" w:hint="eastAsia"/>
        </w:rPr>
        <w:t>AGI</w:t>
      </w:r>
      <w:r>
        <w:rPr>
          <w:rFonts w:cstheme="minorHAnsi" w:hint="eastAsia"/>
        </w:rPr>
        <w:t>（</w:t>
      </w:r>
      <w:r>
        <w:rPr>
          <w:rFonts w:cstheme="minorHAnsi" w:hint="eastAsia"/>
        </w:rPr>
        <w:t>Artificial</w:t>
      </w:r>
      <w:r>
        <w:rPr>
          <w:rFonts w:cstheme="minorHAnsi"/>
        </w:rPr>
        <w:t xml:space="preserve"> </w:t>
      </w:r>
      <w:r>
        <w:rPr>
          <w:rFonts w:cstheme="minorHAnsi" w:hint="eastAsia"/>
        </w:rPr>
        <w:t>General</w:t>
      </w:r>
      <w:r>
        <w:rPr>
          <w:rFonts w:cstheme="minorHAnsi"/>
        </w:rPr>
        <w:t xml:space="preserve"> </w:t>
      </w:r>
      <w:r>
        <w:rPr>
          <w:rFonts w:cstheme="minorHAnsi" w:hint="eastAsia"/>
        </w:rPr>
        <w:t>Intelligence</w:t>
      </w:r>
      <w:r>
        <w:rPr>
          <w:rFonts w:cstheme="minorHAnsi" w:hint="eastAsia"/>
        </w:rPr>
        <w:t>）的道路还是漆黑一片，可能现在的我们过于依赖数据，可能“猜字游戏”本身就是错误的算法，也有可能当</w:t>
      </w:r>
      <w:r>
        <w:rPr>
          <w:rFonts w:cstheme="minorHAnsi" w:hint="eastAsia"/>
        </w:rPr>
        <w:t>AGI</w:t>
      </w:r>
      <w:r>
        <w:rPr>
          <w:rFonts w:cstheme="minorHAnsi" w:hint="eastAsia"/>
        </w:rPr>
        <w:t>降生到这个世界上的时候，人类反而将经历一场寒冬</w:t>
      </w:r>
      <w:r w:rsidR="00B4504E">
        <w:rPr>
          <w:rFonts w:cstheme="minorHAnsi" w:hint="eastAsia"/>
        </w:rPr>
        <w:t>。</w:t>
      </w:r>
    </w:p>
    <w:p w14:paraId="267FA641" w14:textId="1B575841" w:rsidR="00B4504E" w:rsidRDefault="00B4504E" w:rsidP="00D009D2">
      <w:pPr>
        <w:spacing w:line="360" w:lineRule="auto"/>
        <w:ind w:firstLine="420"/>
        <w:rPr>
          <w:rFonts w:cstheme="minorHAnsi"/>
        </w:rPr>
      </w:pPr>
      <w:r>
        <w:rPr>
          <w:rFonts w:cstheme="minorHAnsi" w:hint="eastAsia"/>
        </w:rPr>
        <w:t>即使面对这一切的不确定性，我们也肯定不能否定现如今</w:t>
      </w:r>
      <w:r>
        <w:rPr>
          <w:rFonts w:cstheme="minorHAnsi" w:hint="eastAsia"/>
        </w:rPr>
        <w:t>AI</w:t>
      </w:r>
      <w:r>
        <w:rPr>
          <w:rFonts w:cstheme="minorHAnsi" w:hint="eastAsia"/>
        </w:rPr>
        <w:t>的发展，</w:t>
      </w:r>
      <w:r>
        <w:rPr>
          <w:rFonts w:cstheme="minorHAnsi" w:hint="eastAsia"/>
        </w:rPr>
        <w:t xml:space="preserve"> </w:t>
      </w:r>
      <w:r>
        <w:rPr>
          <w:rFonts w:cstheme="minorHAnsi" w:hint="eastAsia"/>
        </w:rPr>
        <w:t>我们应该理性地看待已然到来的新时代。就我个人而言，我希望我可以参加到模型可解释性的研究之中，也希望可以用</w:t>
      </w:r>
      <w:r>
        <w:rPr>
          <w:rFonts w:cstheme="minorHAnsi" w:hint="eastAsia"/>
        </w:rPr>
        <w:t>AI</w:t>
      </w:r>
      <w:r>
        <w:rPr>
          <w:rFonts w:cstheme="minorHAnsi" w:hint="eastAsia"/>
        </w:rPr>
        <w:t>这一强大的工具推动各学科乃至全人类的发展。</w:t>
      </w:r>
    </w:p>
    <w:p w14:paraId="639A7CBD" w14:textId="20950D9D" w:rsidR="00B4504E" w:rsidRDefault="00B4504E" w:rsidP="00D009D2">
      <w:pPr>
        <w:spacing w:line="360" w:lineRule="auto"/>
        <w:ind w:firstLine="420"/>
      </w:pPr>
      <w:r w:rsidRPr="00B4504E">
        <w:rPr>
          <w:rFonts w:hint="eastAsia"/>
        </w:rPr>
        <w:t>三五年后再回看这一刻，一切会有答案，即便是不远的未来，也已经超出了普通人的想象范畴，变革才刚刚开始，新的时代来临了。</w:t>
      </w:r>
    </w:p>
    <w:p w14:paraId="0AF4E178" w14:textId="77777777" w:rsidR="0065345F" w:rsidRDefault="0065345F" w:rsidP="0065345F">
      <w:pPr>
        <w:pStyle w:val="Heading3"/>
      </w:pPr>
      <w:r>
        <w:rPr>
          <w:rFonts w:hint="eastAsia"/>
        </w:rPr>
        <w:lastRenderedPageBreak/>
        <w:t>参考文献</w:t>
      </w:r>
    </w:p>
    <w:p w14:paraId="2230F701" w14:textId="21C812AB" w:rsidR="0065345F" w:rsidRDefault="0065345F" w:rsidP="0065345F">
      <w:pPr>
        <w:spacing w:line="360" w:lineRule="auto"/>
      </w:pPr>
      <w:r>
        <w:rPr>
          <w:rFonts w:hint="eastAsia"/>
        </w:rPr>
        <w:t>［</w:t>
      </w:r>
      <w:hyperlink r:id="rId10" w:history="1">
        <w:r>
          <w:rPr>
            <w:rStyle w:val="Hyperlink"/>
            <w:rFonts w:ascii="Helvetica" w:hAnsi="Helvetica" w:cs="Helvetica"/>
            <w:sz w:val="18"/>
            <w:szCs w:val="18"/>
            <w:shd w:val="clear" w:color="auto" w:fill="FFFFFF"/>
          </w:rPr>
          <w:t>arXiv:2307.09009</w:t>
        </w:r>
      </w:hyperlink>
      <w:r>
        <w:rPr>
          <w:rFonts w:hint="eastAsia"/>
        </w:rPr>
        <w:t>］</w:t>
      </w:r>
      <w:r w:rsidRPr="0065345F">
        <w:t>Lingjiao Chen and Matei Zaharia and James Zou</w:t>
      </w:r>
      <w:r>
        <w:t>. “</w:t>
      </w:r>
      <w:r w:rsidRPr="0065345F">
        <w:t>How is ChatGPT's behavior changing over time?</w:t>
      </w:r>
      <w:r>
        <w:t xml:space="preserve">”. </w:t>
      </w:r>
      <w:r w:rsidRPr="0065345F">
        <w:t>arXiv</w:t>
      </w:r>
      <w:r>
        <w:rPr>
          <w:rFonts w:hint="eastAsia"/>
        </w:rPr>
        <w:t>,</w:t>
      </w:r>
      <w:r>
        <w:t xml:space="preserve"> </w:t>
      </w:r>
      <w:r w:rsidRPr="0065345F">
        <w:t>2023</w:t>
      </w:r>
      <w:r>
        <w:rPr>
          <w:rFonts w:hint="eastAsia"/>
        </w:rPr>
        <w:t>,</w:t>
      </w:r>
      <w:r w:rsidRPr="0065345F">
        <w:t xml:space="preserve"> 2307.09009</w:t>
      </w:r>
      <w:r>
        <w:rPr>
          <w:rFonts w:hint="eastAsia"/>
        </w:rPr>
        <w:t>,</w:t>
      </w:r>
      <w:r>
        <w:t xml:space="preserve"> </w:t>
      </w:r>
      <w:r w:rsidRPr="0065345F">
        <w:t>cs.CL</w:t>
      </w:r>
    </w:p>
    <w:p w14:paraId="3D1287EA" w14:textId="77777777" w:rsidR="0065345F" w:rsidRPr="0065345F" w:rsidRDefault="0065345F" w:rsidP="0065345F">
      <w:pPr>
        <w:spacing w:line="360" w:lineRule="auto"/>
      </w:pPr>
    </w:p>
    <w:sectPr w:rsidR="0065345F" w:rsidRPr="0065345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7463F" w14:textId="77777777" w:rsidR="00D46731" w:rsidRDefault="00D46731" w:rsidP="00D15F51">
      <w:r>
        <w:separator/>
      </w:r>
    </w:p>
  </w:endnote>
  <w:endnote w:type="continuationSeparator" w:id="0">
    <w:p w14:paraId="3F64EFF8" w14:textId="77777777" w:rsidR="00D46731" w:rsidRDefault="00D46731" w:rsidP="00D15F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隶书">
    <w:altName w:val="微软雅黑"/>
    <w:panose1 w:val="0201050906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89A5B7" w14:textId="77777777" w:rsidR="00D46731" w:rsidRDefault="00D46731" w:rsidP="00D15F51">
      <w:r>
        <w:separator/>
      </w:r>
    </w:p>
  </w:footnote>
  <w:footnote w:type="continuationSeparator" w:id="0">
    <w:p w14:paraId="4A922704" w14:textId="77777777" w:rsidR="00D46731" w:rsidRDefault="00D46731" w:rsidP="00D15F5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22A3C"/>
    <w:multiLevelType w:val="hybridMultilevel"/>
    <w:tmpl w:val="F07A3EA2"/>
    <w:lvl w:ilvl="0" w:tplc="CFBC0C72">
      <w:start w:val="1"/>
      <w:numFmt w:val="decimal"/>
      <w:lvlText w:val="%1."/>
      <w:lvlJc w:val="left"/>
      <w:pPr>
        <w:ind w:left="780" w:hanging="360"/>
      </w:pPr>
      <w:rPr>
        <w:rFonts w:hint="default"/>
      </w:rPr>
    </w:lvl>
    <w:lvl w:ilvl="1" w:tplc="04090019">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1" w15:restartNumberingAfterBreak="0">
    <w:nsid w:val="2A7F0CB6"/>
    <w:multiLevelType w:val="hybridMultilevel"/>
    <w:tmpl w:val="7E563E3C"/>
    <w:lvl w:ilvl="0" w:tplc="C2B6378C">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34C94372"/>
    <w:multiLevelType w:val="multilevel"/>
    <w:tmpl w:val="46D0E556"/>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3634286B"/>
    <w:multiLevelType w:val="multilevel"/>
    <w:tmpl w:val="99EEAEA4"/>
    <w:lvl w:ilvl="0">
      <w:start w:val="1"/>
      <w:numFmt w:val="decimal"/>
      <w:lvlText w:val="%1."/>
      <w:lvlJc w:val="left"/>
      <w:pPr>
        <w:ind w:left="780" w:hanging="360"/>
      </w:pPr>
      <w:rPr>
        <w:rFonts w:hint="default"/>
      </w:rPr>
    </w:lvl>
    <w:lvl w:ilvl="1">
      <w:start w:val="3"/>
      <w:numFmt w:val="decimal"/>
      <w:isLgl/>
      <w:lvlText w:val="%1.%2"/>
      <w:lvlJc w:val="left"/>
      <w:pPr>
        <w:ind w:left="990" w:hanging="57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500" w:hanging="108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1860" w:hanging="1440"/>
      </w:pPr>
      <w:rPr>
        <w:rFonts w:hint="default"/>
      </w:rPr>
    </w:lvl>
  </w:abstractNum>
  <w:abstractNum w:abstractNumId="4" w15:restartNumberingAfterBreak="0">
    <w:nsid w:val="3A6DF6AC"/>
    <w:multiLevelType w:val="singleLevel"/>
    <w:tmpl w:val="3A6DF6AC"/>
    <w:lvl w:ilvl="0">
      <w:start w:val="1"/>
      <w:numFmt w:val="decimal"/>
      <w:suff w:val="nothing"/>
      <w:lvlText w:val="%1、"/>
      <w:lvlJc w:val="left"/>
    </w:lvl>
  </w:abstractNum>
  <w:abstractNum w:abstractNumId="5" w15:restartNumberingAfterBreak="0">
    <w:nsid w:val="400545D6"/>
    <w:multiLevelType w:val="hybridMultilevel"/>
    <w:tmpl w:val="7DAA6C70"/>
    <w:lvl w:ilvl="0" w:tplc="4E6A99C4">
      <w:start w:val="1"/>
      <w:numFmt w:val="japaneseCounting"/>
      <w:lvlText w:val="%1、"/>
      <w:lvlJc w:val="left"/>
      <w:pPr>
        <w:ind w:left="660" w:hanging="6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7A820D62"/>
    <w:multiLevelType w:val="multilevel"/>
    <w:tmpl w:val="7A820D62"/>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496070183">
    <w:abstractNumId w:val="4"/>
  </w:num>
  <w:num w:numId="2" w16cid:durableId="306472596">
    <w:abstractNumId w:val="6"/>
  </w:num>
  <w:num w:numId="3" w16cid:durableId="1439064277">
    <w:abstractNumId w:val="5"/>
  </w:num>
  <w:num w:numId="4" w16cid:durableId="1238709196">
    <w:abstractNumId w:val="2"/>
  </w:num>
  <w:num w:numId="5" w16cid:durableId="817038193">
    <w:abstractNumId w:val="0"/>
  </w:num>
  <w:num w:numId="6" w16cid:durableId="686710866">
    <w:abstractNumId w:val="3"/>
  </w:num>
  <w:num w:numId="7" w16cid:durableId="19043649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noPunctuationKerning/>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52EB"/>
    <w:rsid w:val="00001767"/>
    <w:rsid w:val="00005918"/>
    <w:rsid w:val="0003056F"/>
    <w:rsid w:val="00033249"/>
    <w:rsid w:val="00072236"/>
    <w:rsid w:val="000932E6"/>
    <w:rsid w:val="00096F09"/>
    <w:rsid w:val="000B02DF"/>
    <w:rsid w:val="000B3679"/>
    <w:rsid w:val="000C0130"/>
    <w:rsid w:val="000D32FE"/>
    <w:rsid w:val="000D622E"/>
    <w:rsid w:val="000D7213"/>
    <w:rsid w:val="0010065B"/>
    <w:rsid w:val="0010151B"/>
    <w:rsid w:val="00113C95"/>
    <w:rsid w:val="0013763C"/>
    <w:rsid w:val="00146F04"/>
    <w:rsid w:val="00157FB4"/>
    <w:rsid w:val="00164B86"/>
    <w:rsid w:val="00164BA1"/>
    <w:rsid w:val="001668B6"/>
    <w:rsid w:val="00166BE1"/>
    <w:rsid w:val="001956FE"/>
    <w:rsid w:val="001A09CE"/>
    <w:rsid w:val="001B44BF"/>
    <w:rsid w:val="001C37A8"/>
    <w:rsid w:val="001D020F"/>
    <w:rsid w:val="001D6385"/>
    <w:rsid w:val="001E75E1"/>
    <w:rsid w:val="0021250D"/>
    <w:rsid w:val="00213AA4"/>
    <w:rsid w:val="00217344"/>
    <w:rsid w:val="00246772"/>
    <w:rsid w:val="00252C3D"/>
    <w:rsid w:val="00254E2A"/>
    <w:rsid w:val="0027589D"/>
    <w:rsid w:val="002A19FB"/>
    <w:rsid w:val="002B0102"/>
    <w:rsid w:val="002B4460"/>
    <w:rsid w:val="002B6A97"/>
    <w:rsid w:val="002B7457"/>
    <w:rsid w:val="002C092A"/>
    <w:rsid w:val="002C16AA"/>
    <w:rsid w:val="002C6812"/>
    <w:rsid w:val="002C7790"/>
    <w:rsid w:val="002D504B"/>
    <w:rsid w:val="002E1439"/>
    <w:rsid w:val="002E57B2"/>
    <w:rsid w:val="002F337F"/>
    <w:rsid w:val="00310CAA"/>
    <w:rsid w:val="00312B83"/>
    <w:rsid w:val="00322508"/>
    <w:rsid w:val="00336A9B"/>
    <w:rsid w:val="00345BFE"/>
    <w:rsid w:val="0034624E"/>
    <w:rsid w:val="00347ECB"/>
    <w:rsid w:val="00363BC9"/>
    <w:rsid w:val="00377C7F"/>
    <w:rsid w:val="0038215D"/>
    <w:rsid w:val="00383204"/>
    <w:rsid w:val="00391E14"/>
    <w:rsid w:val="003A35C8"/>
    <w:rsid w:val="003A36D8"/>
    <w:rsid w:val="003B4325"/>
    <w:rsid w:val="003B6041"/>
    <w:rsid w:val="003C0906"/>
    <w:rsid w:val="003C7CC7"/>
    <w:rsid w:val="003D5CDC"/>
    <w:rsid w:val="003E128B"/>
    <w:rsid w:val="003E16B1"/>
    <w:rsid w:val="003F1250"/>
    <w:rsid w:val="00400E1E"/>
    <w:rsid w:val="00402D28"/>
    <w:rsid w:val="004137B7"/>
    <w:rsid w:val="00415D8F"/>
    <w:rsid w:val="00443EA3"/>
    <w:rsid w:val="0045106E"/>
    <w:rsid w:val="0046602A"/>
    <w:rsid w:val="00473904"/>
    <w:rsid w:val="00483626"/>
    <w:rsid w:val="004853CD"/>
    <w:rsid w:val="00490FFA"/>
    <w:rsid w:val="004A41DB"/>
    <w:rsid w:val="004C0B5A"/>
    <w:rsid w:val="004E0513"/>
    <w:rsid w:val="004E22C8"/>
    <w:rsid w:val="004E2396"/>
    <w:rsid w:val="00516E67"/>
    <w:rsid w:val="005174BE"/>
    <w:rsid w:val="005201DF"/>
    <w:rsid w:val="0053063F"/>
    <w:rsid w:val="00535816"/>
    <w:rsid w:val="00564208"/>
    <w:rsid w:val="00584FE1"/>
    <w:rsid w:val="00585289"/>
    <w:rsid w:val="00592315"/>
    <w:rsid w:val="00594E00"/>
    <w:rsid w:val="005A1055"/>
    <w:rsid w:val="005B6F42"/>
    <w:rsid w:val="005D5118"/>
    <w:rsid w:val="005E683D"/>
    <w:rsid w:val="00600068"/>
    <w:rsid w:val="0061780E"/>
    <w:rsid w:val="006214E3"/>
    <w:rsid w:val="00633FC2"/>
    <w:rsid w:val="00642E27"/>
    <w:rsid w:val="00645B99"/>
    <w:rsid w:val="00646478"/>
    <w:rsid w:val="0065151A"/>
    <w:rsid w:val="0065345F"/>
    <w:rsid w:val="00663E78"/>
    <w:rsid w:val="00683995"/>
    <w:rsid w:val="00685FDB"/>
    <w:rsid w:val="006879FA"/>
    <w:rsid w:val="006B11AA"/>
    <w:rsid w:val="006B328A"/>
    <w:rsid w:val="006F5CC7"/>
    <w:rsid w:val="00701438"/>
    <w:rsid w:val="00731F04"/>
    <w:rsid w:val="00733F4F"/>
    <w:rsid w:val="00734752"/>
    <w:rsid w:val="007453E9"/>
    <w:rsid w:val="007621A2"/>
    <w:rsid w:val="00767214"/>
    <w:rsid w:val="00771501"/>
    <w:rsid w:val="007716DE"/>
    <w:rsid w:val="007724EF"/>
    <w:rsid w:val="0077287D"/>
    <w:rsid w:val="007757B3"/>
    <w:rsid w:val="007A7BCC"/>
    <w:rsid w:val="007C053D"/>
    <w:rsid w:val="007C1C2C"/>
    <w:rsid w:val="007F46BA"/>
    <w:rsid w:val="007F75EA"/>
    <w:rsid w:val="00804568"/>
    <w:rsid w:val="008143DF"/>
    <w:rsid w:val="0081701F"/>
    <w:rsid w:val="00833F0F"/>
    <w:rsid w:val="008510F7"/>
    <w:rsid w:val="008537C7"/>
    <w:rsid w:val="00866299"/>
    <w:rsid w:val="00874123"/>
    <w:rsid w:val="0087611E"/>
    <w:rsid w:val="008804E1"/>
    <w:rsid w:val="0088717D"/>
    <w:rsid w:val="008A74CD"/>
    <w:rsid w:val="008B69D0"/>
    <w:rsid w:val="008C4754"/>
    <w:rsid w:val="008D730E"/>
    <w:rsid w:val="008E255D"/>
    <w:rsid w:val="008E6449"/>
    <w:rsid w:val="0090247A"/>
    <w:rsid w:val="00904AF8"/>
    <w:rsid w:val="00905A61"/>
    <w:rsid w:val="00905A6D"/>
    <w:rsid w:val="00917037"/>
    <w:rsid w:val="00946E83"/>
    <w:rsid w:val="00947267"/>
    <w:rsid w:val="00952FD9"/>
    <w:rsid w:val="00956C3A"/>
    <w:rsid w:val="0096307C"/>
    <w:rsid w:val="0097027B"/>
    <w:rsid w:val="009B0668"/>
    <w:rsid w:val="009B5BCA"/>
    <w:rsid w:val="009D7E78"/>
    <w:rsid w:val="009E38A3"/>
    <w:rsid w:val="009F02AC"/>
    <w:rsid w:val="00A051F5"/>
    <w:rsid w:val="00A36078"/>
    <w:rsid w:val="00A37853"/>
    <w:rsid w:val="00A6489E"/>
    <w:rsid w:val="00A72CFF"/>
    <w:rsid w:val="00A76584"/>
    <w:rsid w:val="00A8577B"/>
    <w:rsid w:val="00A8750F"/>
    <w:rsid w:val="00A9354C"/>
    <w:rsid w:val="00AA3596"/>
    <w:rsid w:val="00AA44DE"/>
    <w:rsid w:val="00AB4436"/>
    <w:rsid w:val="00AB4FED"/>
    <w:rsid w:val="00AB5B0F"/>
    <w:rsid w:val="00AC33A6"/>
    <w:rsid w:val="00AC382B"/>
    <w:rsid w:val="00AC572C"/>
    <w:rsid w:val="00AE1D68"/>
    <w:rsid w:val="00AE21F5"/>
    <w:rsid w:val="00AE4777"/>
    <w:rsid w:val="00B03B00"/>
    <w:rsid w:val="00B06DFC"/>
    <w:rsid w:val="00B12251"/>
    <w:rsid w:val="00B23268"/>
    <w:rsid w:val="00B40E24"/>
    <w:rsid w:val="00B4504E"/>
    <w:rsid w:val="00B50C11"/>
    <w:rsid w:val="00B540C2"/>
    <w:rsid w:val="00B6470A"/>
    <w:rsid w:val="00B70F2F"/>
    <w:rsid w:val="00B719FF"/>
    <w:rsid w:val="00B76357"/>
    <w:rsid w:val="00B86985"/>
    <w:rsid w:val="00B91A1B"/>
    <w:rsid w:val="00BB4919"/>
    <w:rsid w:val="00BD21C8"/>
    <w:rsid w:val="00BD71B9"/>
    <w:rsid w:val="00BD72C2"/>
    <w:rsid w:val="00BE0C0B"/>
    <w:rsid w:val="00BE52EB"/>
    <w:rsid w:val="00C025E1"/>
    <w:rsid w:val="00C144D8"/>
    <w:rsid w:val="00C1702C"/>
    <w:rsid w:val="00C211AC"/>
    <w:rsid w:val="00C30524"/>
    <w:rsid w:val="00C317DB"/>
    <w:rsid w:val="00C35331"/>
    <w:rsid w:val="00C36CF6"/>
    <w:rsid w:val="00C62687"/>
    <w:rsid w:val="00C906AF"/>
    <w:rsid w:val="00C95CE2"/>
    <w:rsid w:val="00CA162B"/>
    <w:rsid w:val="00CB1BA6"/>
    <w:rsid w:val="00CC2A06"/>
    <w:rsid w:val="00CC5513"/>
    <w:rsid w:val="00CF537C"/>
    <w:rsid w:val="00CF7AE9"/>
    <w:rsid w:val="00D009D2"/>
    <w:rsid w:val="00D02EF6"/>
    <w:rsid w:val="00D15F51"/>
    <w:rsid w:val="00D212D6"/>
    <w:rsid w:val="00D355B9"/>
    <w:rsid w:val="00D41EF9"/>
    <w:rsid w:val="00D46731"/>
    <w:rsid w:val="00D84A17"/>
    <w:rsid w:val="00D953BA"/>
    <w:rsid w:val="00D979A4"/>
    <w:rsid w:val="00DB35E2"/>
    <w:rsid w:val="00DC2560"/>
    <w:rsid w:val="00DC37F1"/>
    <w:rsid w:val="00DF24C6"/>
    <w:rsid w:val="00E10379"/>
    <w:rsid w:val="00E14FAF"/>
    <w:rsid w:val="00E16DD7"/>
    <w:rsid w:val="00E23350"/>
    <w:rsid w:val="00E24A78"/>
    <w:rsid w:val="00E24BEE"/>
    <w:rsid w:val="00E26874"/>
    <w:rsid w:val="00E349C9"/>
    <w:rsid w:val="00E4363D"/>
    <w:rsid w:val="00E46376"/>
    <w:rsid w:val="00E60862"/>
    <w:rsid w:val="00E66712"/>
    <w:rsid w:val="00E67462"/>
    <w:rsid w:val="00E81756"/>
    <w:rsid w:val="00E81D17"/>
    <w:rsid w:val="00E84037"/>
    <w:rsid w:val="00E846FD"/>
    <w:rsid w:val="00E9567E"/>
    <w:rsid w:val="00EA0861"/>
    <w:rsid w:val="00EA340B"/>
    <w:rsid w:val="00EB0990"/>
    <w:rsid w:val="00EC1227"/>
    <w:rsid w:val="00ED2F12"/>
    <w:rsid w:val="00EF0AA8"/>
    <w:rsid w:val="00EF0ACB"/>
    <w:rsid w:val="00F005DB"/>
    <w:rsid w:val="00F21D7F"/>
    <w:rsid w:val="00F339EF"/>
    <w:rsid w:val="00F57E57"/>
    <w:rsid w:val="00F71BAB"/>
    <w:rsid w:val="00F751B4"/>
    <w:rsid w:val="00F82BC4"/>
    <w:rsid w:val="00F94FBE"/>
    <w:rsid w:val="00FB3E9F"/>
    <w:rsid w:val="00FD70AC"/>
    <w:rsid w:val="00FF0119"/>
    <w:rsid w:val="0AE213C8"/>
    <w:rsid w:val="0CD93F15"/>
    <w:rsid w:val="12B36B8E"/>
    <w:rsid w:val="20E91429"/>
    <w:rsid w:val="31C55CB0"/>
    <w:rsid w:val="637B3063"/>
    <w:rsid w:val="7C951E2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44336312"/>
  <w15:docId w15:val="{E86BAFEB-4389-374A-A3E0-C2A54E65BB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rPr>
  </w:style>
  <w:style w:type="paragraph" w:styleId="Heading1">
    <w:name w:val="heading 1"/>
    <w:basedOn w:val="Normal"/>
    <w:next w:val="Normal"/>
    <w:link w:val="Heading1Char"/>
    <w:uiPriority w:val="9"/>
    <w:qFormat/>
    <w:rsid w:val="003B604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5A105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592315"/>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594E0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sz w:val="18"/>
      <w:szCs w:val="18"/>
    </w:rPr>
  </w:style>
  <w:style w:type="paragraph" w:styleId="Footer">
    <w:name w:val="footer"/>
    <w:basedOn w:val="Normal"/>
    <w:link w:val="FooterChar"/>
    <w:uiPriority w:val="99"/>
    <w:unhideWhenUsed/>
    <w:pPr>
      <w:tabs>
        <w:tab w:val="center" w:pos="4153"/>
        <w:tab w:val="right" w:pos="8306"/>
      </w:tabs>
      <w:snapToGrid w:val="0"/>
      <w:jc w:val="left"/>
    </w:pPr>
    <w:rPr>
      <w:sz w:val="18"/>
      <w:szCs w:val="18"/>
    </w:rPr>
  </w:style>
  <w:style w:type="paragraph" w:styleId="Header">
    <w:name w:val="header"/>
    <w:basedOn w:val="Normal"/>
    <w:link w:val="HeaderChar"/>
    <w:uiPriority w:val="99"/>
    <w:unhideWhenUsed/>
    <w:pPr>
      <w:pBdr>
        <w:bottom w:val="single" w:sz="6" w:space="1" w:color="auto"/>
      </w:pBdr>
      <w:tabs>
        <w:tab w:val="center" w:pos="4153"/>
        <w:tab w:val="right" w:pos="8306"/>
      </w:tabs>
      <w:snapToGrid w:val="0"/>
      <w:jc w:val="center"/>
    </w:pPr>
    <w:rPr>
      <w:sz w:val="18"/>
      <w:szCs w:val="18"/>
    </w:rPr>
  </w:style>
  <w:style w:type="character" w:styleId="Hyperlink">
    <w:name w:val="Hyperlink"/>
    <w:basedOn w:val="DefaultParagraphFont"/>
    <w:uiPriority w:val="99"/>
    <w:unhideWhenUsed/>
    <w:rPr>
      <w:color w:val="0000FF"/>
      <w:u w:val="single"/>
    </w:rPr>
  </w:style>
  <w:style w:type="paragraph" w:styleId="ListParagraph">
    <w:name w:val="List Paragraph"/>
    <w:basedOn w:val="Normal"/>
    <w:uiPriority w:val="34"/>
    <w:qFormat/>
    <w:pPr>
      <w:ind w:firstLineChars="200" w:firstLine="420"/>
    </w:pPr>
  </w:style>
  <w:style w:type="character" w:customStyle="1" w:styleId="BalloonTextChar">
    <w:name w:val="Balloon Text Char"/>
    <w:basedOn w:val="DefaultParagraphFont"/>
    <w:link w:val="BalloonText"/>
    <w:uiPriority w:val="99"/>
    <w:semiHidden/>
    <w:qFormat/>
    <w:rPr>
      <w:sz w:val="18"/>
      <w:szCs w:val="18"/>
    </w:rPr>
  </w:style>
  <w:style w:type="character" w:customStyle="1" w:styleId="HeaderChar">
    <w:name w:val="Header Char"/>
    <w:basedOn w:val="DefaultParagraphFont"/>
    <w:link w:val="Header"/>
    <w:uiPriority w:val="99"/>
    <w:qFormat/>
    <w:rPr>
      <w:sz w:val="18"/>
      <w:szCs w:val="18"/>
    </w:rPr>
  </w:style>
  <w:style w:type="character" w:customStyle="1" w:styleId="FooterChar">
    <w:name w:val="Footer Char"/>
    <w:basedOn w:val="DefaultParagraphFont"/>
    <w:link w:val="Footer"/>
    <w:uiPriority w:val="99"/>
    <w:qFormat/>
    <w:rPr>
      <w:sz w:val="18"/>
      <w:szCs w:val="18"/>
    </w:rPr>
  </w:style>
  <w:style w:type="paragraph" w:customStyle="1" w:styleId="Style4">
    <w:name w:val="_Style 4"/>
    <w:basedOn w:val="Normal"/>
    <w:rsid w:val="000D622E"/>
    <w:pPr>
      <w:adjustRightInd w:val="0"/>
      <w:spacing w:line="360" w:lineRule="auto"/>
    </w:pPr>
    <w:rPr>
      <w:rFonts w:ascii="Calibri" w:eastAsia="宋体" w:hAnsi="Calibri" w:cs="Times New Roman"/>
      <w:kern w:val="0"/>
      <w:sz w:val="24"/>
      <w:szCs w:val="20"/>
    </w:rPr>
  </w:style>
  <w:style w:type="character" w:customStyle="1" w:styleId="Heading2Char">
    <w:name w:val="Heading 2 Char"/>
    <w:basedOn w:val="DefaultParagraphFont"/>
    <w:link w:val="Heading2"/>
    <w:uiPriority w:val="9"/>
    <w:rsid w:val="005A1055"/>
    <w:rPr>
      <w:rFonts w:asciiTheme="majorHAnsi" w:eastAsiaTheme="majorEastAsia" w:hAnsiTheme="majorHAnsi" w:cstheme="majorBidi"/>
      <w:b/>
      <w:bCs/>
      <w:kern w:val="2"/>
      <w:sz w:val="32"/>
      <w:szCs w:val="32"/>
    </w:rPr>
  </w:style>
  <w:style w:type="character" w:customStyle="1" w:styleId="Heading3Char">
    <w:name w:val="Heading 3 Char"/>
    <w:basedOn w:val="DefaultParagraphFont"/>
    <w:link w:val="Heading3"/>
    <w:uiPriority w:val="9"/>
    <w:rsid w:val="00592315"/>
    <w:rPr>
      <w:b/>
      <w:bCs/>
      <w:kern w:val="2"/>
      <w:sz w:val="32"/>
      <w:szCs w:val="32"/>
    </w:rPr>
  </w:style>
  <w:style w:type="character" w:customStyle="1" w:styleId="Heading4Char">
    <w:name w:val="Heading 4 Char"/>
    <w:basedOn w:val="DefaultParagraphFont"/>
    <w:link w:val="Heading4"/>
    <w:uiPriority w:val="9"/>
    <w:rsid w:val="00594E00"/>
    <w:rPr>
      <w:rFonts w:asciiTheme="majorHAnsi" w:eastAsiaTheme="majorEastAsia" w:hAnsiTheme="majorHAnsi" w:cstheme="majorBidi"/>
      <w:b/>
      <w:bCs/>
      <w:kern w:val="2"/>
      <w:sz w:val="28"/>
      <w:szCs w:val="28"/>
    </w:rPr>
  </w:style>
  <w:style w:type="character" w:styleId="UnresolvedMention">
    <w:name w:val="Unresolved Mention"/>
    <w:basedOn w:val="DefaultParagraphFont"/>
    <w:uiPriority w:val="99"/>
    <w:semiHidden/>
    <w:unhideWhenUsed/>
    <w:rsid w:val="00252C3D"/>
    <w:rPr>
      <w:color w:val="605E5C"/>
      <w:shd w:val="clear" w:color="auto" w:fill="E1DFDD"/>
    </w:rPr>
  </w:style>
  <w:style w:type="table" w:styleId="TableGrid">
    <w:name w:val="Table Grid"/>
    <w:basedOn w:val="TableNormal"/>
    <w:uiPriority w:val="39"/>
    <w:rsid w:val="003D5CDC"/>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B6041"/>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38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arxiv.org/abs/2307.09009" TargetMode="Externa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211</TotalTime>
  <Pages>4</Pages>
  <Words>1732</Words>
  <Characters>2008</Characters>
  <Application>Microsoft Office Word</Application>
  <DocSecurity>0</DocSecurity>
  <Lines>76</Lines>
  <Paragraphs>32</Paragraphs>
  <ScaleCrop>false</ScaleCrop>
  <Company>Hewlett-Packard Company</Company>
  <LinksUpToDate>false</LinksUpToDate>
  <CharactersWithSpaces>2050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dc:creator>
  <cp:lastModifiedBy>齐明 吕</cp:lastModifiedBy>
  <cp:revision>143</cp:revision>
  <dcterms:created xsi:type="dcterms:W3CDTF">2023-04-25T11:15:00Z</dcterms:created>
  <dcterms:modified xsi:type="dcterms:W3CDTF">2024-03-18T11:21:00Z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y fmtid="{D5CDD505-2E9C-101B-9397-08002B2CF9AE}" pid="3" name="GrammarlyDocumentId">
    <vt:lpwstr>5eeb70fb0e2d6b810b7809bde4151f11530f0cf0817037fb4c31ba44705cad51</vt:lpwstr>
  </property>
</Properties>
</file>