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E943" w14:textId="18B895C0" w:rsidR="004948CA" w:rsidRDefault="003F435F">
      <w:pPr>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60288" behindDoc="0" locked="0" layoutInCell="1" allowOverlap="1" wp14:anchorId="7C55B6C5" wp14:editId="332E5F79">
                <wp:simplePos x="0" y="0"/>
                <wp:positionH relativeFrom="column">
                  <wp:posOffset>1021520</wp:posOffset>
                </wp:positionH>
                <wp:positionV relativeFrom="paragraph">
                  <wp:posOffset>25613</wp:posOffset>
                </wp:positionV>
                <wp:extent cx="81360" cy="83160"/>
                <wp:effectExtent l="57150" t="19050" r="33020" b="50800"/>
                <wp:wrapNone/>
                <wp:docPr id="7" name="Ink 7"/>
                <wp:cNvGraphicFramePr/>
                <a:graphic xmlns:a="http://schemas.openxmlformats.org/drawingml/2006/main">
                  <a:graphicData uri="http://schemas.microsoft.com/office/word/2010/wordprocessingInk">
                    <w14:contentPart bwMode="auto" r:id="rId4">
                      <w14:nvContentPartPr>
                        <w14:cNvContentPartPr/>
                      </w14:nvContentPartPr>
                      <w14:xfrm>
                        <a:off x="0" y="0"/>
                        <a:ext cx="81360" cy="83160"/>
                      </w14:xfrm>
                    </w14:contentPart>
                  </a:graphicData>
                </a:graphic>
              </wp:anchor>
            </w:drawing>
          </mc:Choice>
          <mc:Fallback>
            <w:drawing>
              <wp:anchor distT="0" distB="0" distL="114300" distR="114300" simplePos="0" relativeHeight="251660288" behindDoc="0" locked="0" layoutInCell="1" allowOverlap="1" wp14:anchorId="7C55B6C5" wp14:editId="332E5F79">
                <wp:simplePos x="0" y="0"/>
                <wp:positionH relativeFrom="column">
                  <wp:posOffset>1021520</wp:posOffset>
                </wp:positionH>
                <wp:positionV relativeFrom="paragraph">
                  <wp:posOffset>25613</wp:posOffset>
                </wp:positionV>
                <wp:extent cx="81360" cy="83160"/>
                <wp:effectExtent l="57150" t="19050" r="33020" b="5080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5"/>
                        <a:stretch>
                          <a:fillRect/>
                        </a:stretch>
                      </pic:blipFill>
                      <pic:spPr>
                        <a:xfrm>
                          <a:off x="0" y="0"/>
                          <a:ext cx="99000" cy="100800"/>
                        </a:xfrm>
                        <a:prstGeom prst="rect">
                          <a:avLst/>
                        </a:prstGeom>
                      </pic:spPr>
                    </pic:pic>
                  </a:graphicData>
                </a:graphic>
              </wp:anchor>
            </w:drawing>
          </mc:Fallback>
        </mc:AlternateContent>
      </w:r>
      <w:r>
        <w:rPr>
          <w:rFonts w:ascii="Times New Roman" w:hAnsi="Times New Roman" w:cs="Times New Roman"/>
          <w:noProof/>
          <w:sz w:val="24"/>
          <w:szCs w:val="24"/>
        </w:rPr>
        <mc:AlternateContent>
          <mc:Choice Requires="aink">
            <w:drawing>
              <wp:anchor distT="0" distB="0" distL="114300" distR="114300" simplePos="0" relativeHeight="251659264" behindDoc="0" locked="0" layoutInCell="1" allowOverlap="1" wp14:anchorId="1F2AA681" wp14:editId="260BF4F6">
                <wp:simplePos x="0" y="0"/>
                <wp:positionH relativeFrom="column">
                  <wp:posOffset>1421120</wp:posOffset>
                </wp:positionH>
                <wp:positionV relativeFrom="paragraph">
                  <wp:posOffset>-857467</wp:posOffset>
                </wp:positionV>
                <wp:extent cx="20520" cy="18360"/>
                <wp:effectExtent l="38100" t="57150" r="36830" b="20320"/>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20520" cy="18360"/>
                      </w14:xfrm>
                    </w14:contentPart>
                  </a:graphicData>
                </a:graphic>
              </wp:anchor>
            </w:drawing>
          </mc:Choice>
          <mc:Fallback>
            <w:drawing>
              <wp:anchor distT="0" distB="0" distL="114300" distR="114300" simplePos="0" relativeHeight="251659264" behindDoc="0" locked="0" layoutInCell="1" allowOverlap="1" wp14:anchorId="1F2AA681" wp14:editId="260BF4F6">
                <wp:simplePos x="0" y="0"/>
                <wp:positionH relativeFrom="column">
                  <wp:posOffset>1421120</wp:posOffset>
                </wp:positionH>
                <wp:positionV relativeFrom="paragraph">
                  <wp:posOffset>-857467</wp:posOffset>
                </wp:positionV>
                <wp:extent cx="20520" cy="18360"/>
                <wp:effectExtent l="38100" t="57150" r="36830" b="2032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7"/>
                        <a:stretch>
                          <a:fillRect/>
                        </a:stretch>
                      </pic:blipFill>
                      <pic:spPr>
                        <a:xfrm>
                          <a:off x="0" y="0"/>
                          <a:ext cx="38160" cy="36000"/>
                        </a:xfrm>
                        <a:prstGeom prst="rect">
                          <a:avLst/>
                        </a:prstGeom>
                      </pic:spPr>
                    </pic:pic>
                  </a:graphicData>
                </a:graphic>
              </wp:anchor>
            </w:drawing>
          </mc:Fallback>
        </mc:AlternateContent>
      </w:r>
      <w:r w:rsidR="006F6CAC">
        <w:rPr>
          <w:rFonts w:ascii="Times New Roman" w:hAnsi="Times New Roman" w:cs="Times New Roman"/>
          <w:sz w:val="24"/>
          <w:szCs w:val="24"/>
        </w:rPr>
        <w:t>Jalen Powell</w:t>
      </w:r>
    </w:p>
    <w:p w14:paraId="76A2DA6C" w14:textId="0486018C" w:rsidR="006F6CAC" w:rsidRDefault="006F6CAC">
      <w:pPr>
        <w:rPr>
          <w:rFonts w:ascii="Times New Roman" w:hAnsi="Times New Roman" w:cs="Times New Roman"/>
          <w:sz w:val="24"/>
          <w:szCs w:val="24"/>
        </w:rPr>
      </w:pPr>
      <w:r>
        <w:rPr>
          <w:rFonts w:ascii="Times New Roman" w:hAnsi="Times New Roman" w:cs="Times New Roman"/>
          <w:sz w:val="24"/>
          <w:szCs w:val="24"/>
        </w:rPr>
        <w:t>11 November 2021</w:t>
      </w:r>
    </w:p>
    <w:p w14:paraId="23F61B86" w14:textId="4A7148EC" w:rsidR="006F6CAC" w:rsidRDefault="006F6CAC">
      <w:pPr>
        <w:rPr>
          <w:rFonts w:ascii="Times New Roman" w:hAnsi="Times New Roman" w:cs="Times New Roman"/>
          <w:sz w:val="24"/>
          <w:szCs w:val="24"/>
        </w:rPr>
      </w:pPr>
      <w:r>
        <w:rPr>
          <w:rFonts w:ascii="Times New Roman" w:hAnsi="Times New Roman" w:cs="Times New Roman"/>
          <w:sz w:val="24"/>
          <w:szCs w:val="24"/>
        </w:rPr>
        <w:t>ENGL-2210</w:t>
      </w:r>
    </w:p>
    <w:p w14:paraId="770774A0" w14:textId="6E0DD346" w:rsidR="006F6CAC" w:rsidRDefault="006F6CAC" w:rsidP="006F6CAC">
      <w:pPr>
        <w:jc w:val="center"/>
        <w:rPr>
          <w:rFonts w:ascii="Times New Roman" w:hAnsi="Times New Roman" w:cs="Times New Roman"/>
          <w:sz w:val="24"/>
          <w:szCs w:val="24"/>
        </w:rPr>
      </w:pPr>
      <w:r>
        <w:rPr>
          <w:rFonts w:ascii="Times New Roman" w:hAnsi="Times New Roman" w:cs="Times New Roman"/>
          <w:sz w:val="24"/>
          <w:szCs w:val="24"/>
        </w:rPr>
        <w:t>Essay 2</w:t>
      </w:r>
    </w:p>
    <w:p w14:paraId="236F0983" w14:textId="75CC9B69" w:rsidR="006F6CAC" w:rsidRDefault="006F6CAC" w:rsidP="006F6CAC">
      <w:pPr>
        <w:jc w:val="center"/>
        <w:rPr>
          <w:rFonts w:ascii="Times New Roman" w:hAnsi="Times New Roman" w:cs="Times New Roman"/>
          <w:sz w:val="24"/>
          <w:szCs w:val="24"/>
        </w:rPr>
      </w:pPr>
    </w:p>
    <w:p w14:paraId="18687CB1" w14:textId="2C12EFC4" w:rsidR="00515EB7" w:rsidRDefault="006F6CAC" w:rsidP="007E07E2">
      <w:pPr>
        <w:spacing w:line="480" w:lineRule="auto"/>
        <w:rPr>
          <w:rFonts w:ascii="Times New Roman" w:hAnsi="Times New Roman" w:cs="Times New Roman"/>
          <w:color w:val="FFFFFF" w:themeColor="background1"/>
          <w:sz w:val="24"/>
          <w:szCs w:val="24"/>
          <w:shd w:val="clear" w:color="auto" w:fill="FFFFFF"/>
        </w:rPr>
      </w:pPr>
      <w:r>
        <w:rPr>
          <w:rFonts w:ascii="Times New Roman" w:hAnsi="Times New Roman" w:cs="Times New Roman"/>
          <w:sz w:val="24"/>
          <w:szCs w:val="24"/>
        </w:rPr>
        <w:tab/>
        <w:t xml:space="preserve">In writing, the use of emotion and syntax are critical to conveying the feelings to the readers. </w:t>
      </w:r>
      <w:r w:rsidR="0064116E">
        <w:rPr>
          <w:rFonts w:ascii="Times New Roman" w:hAnsi="Times New Roman" w:cs="Times New Roman"/>
          <w:sz w:val="24"/>
          <w:szCs w:val="24"/>
        </w:rPr>
        <w:t xml:space="preserve">Multiple translations of the same text can completely flip the tone and meaning of the poem by use of syntax and diction from the one translating it. </w:t>
      </w:r>
      <w:r>
        <w:rPr>
          <w:rFonts w:ascii="Times New Roman" w:hAnsi="Times New Roman" w:cs="Times New Roman"/>
          <w:sz w:val="24"/>
          <w:szCs w:val="24"/>
        </w:rPr>
        <w:t xml:space="preserve">When writers complete this task, </w:t>
      </w:r>
      <w:r w:rsidR="00055C3F">
        <w:rPr>
          <w:rFonts w:ascii="Times New Roman" w:hAnsi="Times New Roman" w:cs="Times New Roman"/>
          <w:sz w:val="24"/>
          <w:szCs w:val="24"/>
        </w:rPr>
        <w:t xml:space="preserve">the work can speak for itself and them due to the difficulty and detail that is needed. </w:t>
      </w:r>
      <w:r>
        <w:rPr>
          <w:rFonts w:ascii="Times New Roman" w:hAnsi="Times New Roman" w:cs="Times New Roman"/>
          <w:sz w:val="24"/>
          <w:szCs w:val="24"/>
        </w:rPr>
        <w:t>The poems written by Rosalia De Castro</w:t>
      </w:r>
      <w:r w:rsidR="00055C3F">
        <w:rPr>
          <w:rFonts w:ascii="Times New Roman" w:hAnsi="Times New Roman" w:cs="Times New Roman"/>
          <w:sz w:val="24"/>
          <w:szCs w:val="24"/>
        </w:rPr>
        <w:t xml:space="preserve"> are some of those works</w:t>
      </w:r>
      <w:r w:rsidR="0064116E">
        <w:rPr>
          <w:rFonts w:ascii="Times New Roman" w:hAnsi="Times New Roman" w:cs="Times New Roman"/>
          <w:sz w:val="24"/>
          <w:szCs w:val="24"/>
        </w:rPr>
        <w:t xml:space="preserve"> that, when translated, can display a very different attitudes and feelings. As shown in the </w:t>
      </w:r>
      <w:r w:rsidR="00497582">
        <w:rPr>
          <w:rFonts w:ascii="Times New Roman" w:hAnsi="Times New Roman" w:cs="Times New Roman"/>
          <w:sz w:val="24"/>
          <w:szCs w:val="24"/>
        </w:rPr>
        <w:t xml:space="preserve">translation of </w:t>
      </w:r>
      <w:r w:rsidR="0064116E">
        <w:rPr>
          <w:rFonts w:ascii="Times New Roman" w:hAnsi="Times New Roman" w:cs="Times New Roman"/>
          <w:sz w:val="24"/>
          <w:szCs w:val="24"/>
        </w:rPr>
        <w:t>“</w:t>
      </w:r>
      <w:r w:rsidR="00497582">
        <w:rPr>
          <w:rFonts w:ascii="Times New Roman" w:hAnsi="Times New Roman" w:cs="Times New Roman"/>
          <w:sz w:val="24"/>
          <w:szCs w:val="24"/>
        </w:rPr>
        <w:t xml:space="preserve">The ailing Woman Felt Her Forces Ebb” by S. Griswold Morley and </w:t>
      </w:r>
      <w:r w:rsidR="00AD173B">
        <w:rPr>
          <w:rFonts w:ascii="Times New Roman" w:hAnsi="Times New Roman" w:cs="Times New Roman"/>
          <w:sz w:val="24"/>
          <w:szCs w:val="24"/>
        </w:rPr>
        <w:t xml:space="preserve">also </w:t>
      </w:r>
      <w:r w:rsidR="00497582">
        <w:rPr>
          <w:rFonts w:ascii="Times New Roman" w:hAnsi="Times New Roman" w:cs="Times New Roman"/>
          <w:sz w:val="24"/>
          <w:szCs w:val="24"/>
        </w:rPr>
        <w:t>in “Feeling her end would come with summer’s end</w:t>
      </w:r>
      <w:r w:rsidR="002B3B4C">
        <w:rPr>
          <w:rFonts w:ascii="Times New Roman" w:hAnsi="Times New Roman" w:cs="Times New Roman"/>
          <w:sz w:val="24"/>
          <w:szCs w:val="24"/>
        </w:rPr>
        <w:t>” by Kate Flores.</w:t>
      </w:r>
      <w:r w:rsidR="007E07E2">
        <w:rPr>
          <w:rFonts w:ascii="Times New Roman" w:hAnsi="Times New Roman" w:cs="Times New Roman"/>
          <w:sz w:val="24"/>
          <w:szCs w:val="24"/>
        </w:rPr>
        <w:t xml:space="preserve"> In both sets of text, the differences from the original </w:t>
      </w:r>
      <w:r w:rsidR="006929C8">
        <w:rPr>
          <w:rFonts w:ascii="Times New Roman" w:hAnsi="Times New Roman" w:cs="Times New Roman"/>
          <w:sz w:val="24"/>
          <w:szCs w:val="24"/>
        </w:rPr>
        <w:t>are</w:t>
      </w:r>
      <w:r w:rsidR="007E07E2">
        <w:rPr>
          <w:rFonts w:ascii="Times New Roman" w:hAnsi="Times New Roman" w:cs="Times New Roman"/>
          <w:sz w:val="24"/>
          <w:szCs w:val="24"/>
        </w:rPr>
        <w:t xml:space="preserve"> very clear and yet you see the main idea still floating overhead. I believe that S. Griswold Morley used her syntax </w:t>
      </w:r>
      <w:r w:rsidR="00AD173B">
        <w:rPr>
          <w:rFonts w:ascii="Times New Roman" w:hAnsi="Times New Roman" w:cs="Times New Roman"/>
          <w:sz w:val="24"/>
          <w:szCs w:val="24"/>
        </w:rPr>
        <w:t>in</w:t>
      </w:r>
      <w:r w:rsidR="007E07E2">
        <w:rPr>
          <w:rFonts w:ascii="Times New Roman" w:hAnsi="Times New Roman" w:cs="Times New Roman"/>
          <w:sz w:val="24"/>
          <w:szCs w:val="24"/>
        </w:rPr>
        <w:t xml:space="preserve"> a more detailed and effective manner than Kate Flores did. That being said, both translations maintain the means to be effective in their own right. Flores just seemed as if some of her descriptive words were either too far or just short of the mark but Morley, honestly, hit it right on the head.</w:t>
      </w:r>
      <w:r w:rsidR="006929C8">
        <w:rPr>
          <w:rFonts w:ascii="Times New Roman" w:hAnsi="Times New Roman" w:cs="Times New Roman"/>
          <w:sz w:val="24"/>
          <w:szCs w:val="24"/>
        </w:rPr>
        <w:t xml:space="preserve"> </w:t>
      </w:r>
      <w:r w:rsidR="006929C8">
        <w:rPr>
          <w:rFonts w:ascii="Times New Roman" w:hAnsi="Times New Roman" w:cs="Times New Roman"/>
          <w:color w:val="FFFFFF" w:themeColor="background1"/>
          <w:sz w:val="24"/>
          <w:szCs w:val="24"/>
        </w:rPr>
        <w:t xml:space="preserve">A a a a a a a a a a a a a a a a a a a a a a a a a a a a a a a a a a a a a a a a a a a a a a a a a a a a a a a  </w:t>
      </w:r>
      <w:r w:rsidR="00402FCF">
        <w:rPr>
          <w:rFonts w:ascii="Times New Roman" w:hAnsi="Times New Roman" w:cs="Times New Roman"/>
          <w:color w:val="FFFFFF" w:themeColor="background1"/>
          <w:sz w:val="24"/>
          <w:szCs w:val="24"/>
        </w:rPr>
        <w:t xml:space="preserve"> </w:t>
      </w:r>
      <w:r w:rsidR="00402FCF" w:rsidRPr="00402FCF">
        <w:rPr>
          <w:rFonts w:ascii="Times New Roman" w:hAnsi="Times New Roman" w:cs="Times New Roman"/>
          <w:sz w:val="24"/>
          <w:szCs w:val="24"/>
        </w:rPr>
        <w:t>I</w:t>
      </w:r>
      <w:r w:rsidR="00402FCF">
        <w:rPr>
          <w:rFonts w:ascii="Times New Roman" w:hAnsi="Times New Roman" w:cs="Times New Roman"/>
          <w:sz w:val="24"/>
          <w:szCs w:val="24"/>
        </w:rPr>
        <w:t xml:space="preserve">n </w:t>
      </w:r>
      <w:r w:rsidR="00206487" w:rsidRPr="00402FCF">
        <w:rPr>
          <w:rFonts w:ascii="Times New Roman" w:hAnsi="Times New Roman" w:cs="Times New Roman"/>
          <w:sz w:val="24"/>
          <w:szCs w:val="24"/>
        </w:rPr>
        <w:t>Kate</w:t>
      </w:r>
      <w:r w:rsidR="00206487">
        <w:rPr>
          <w:rFonts w:ascii="Times New Roman" w:hAnsi="Times New Roman" w:cs="Times New Roman"/>
          <w:sz w:val="24"/>
          <w:szCs w:val="24"/>
        </w:rPr>
        <w:t xml:space="preserve"> Flores’</w:t>
      </w:r>
      <w:r w:rsidR="00402FCF">
        <w:rPr>
          <w:rFonts w:ascii="Times New Roman" w:hAnsi="Times New Roman" w:cs="Times New Roman"/>
          <w:sz w:val="24"/>
          <w:szCs w:val="24"/>
        </w:rPr>
        <w:t xml:space="preserve"> translation, she had many aspects of the writing to consider while also attempting to continue with the same idea and subject. She successfully </w:t>
      </w:r>
      <w:r w:rsidR="004C3AAC">
        <w:rPr>
          <w:rFonts w:ascii="Times New Roman" w:hAnsi="Times New Roman" w:cs="Times New Roman"/>
          <w:sz w:val="24"/>
          <w:szCs w:val="24"/>
        </w:rPr>
        <w:t>mimicked the English language from the original Galician language. The difficulty of translating this complex language is almost improbable due to Galician not having many meanings</w:t>
      </w:r>
      <w:r w:rsidR="0073665D">
        <w:rPr>
          <w:rFonts w:ascii="Times New Roman" w:hAnsi="Times New Roman" w:cs="Times New Roman"/>
          <w:sz w:val="24"/>
          <w:szCs w:val="24"/>
        </w:rPr>
        <w:t xml:space="preserve"> in relation to what is in English but her effort to </w:t>
      </w:r>
      <w:r w:rsidR="00122C29">
        <w:rPr>
          <w:rFonts w:ascii="Times New Roman" w:hAnsi="Times New Roman" w:cs="Times New Roman"/>
          <w:sz w:val="24"/>
          <w:szCs w:val="24"/>
        </w:rPr>
        <w:t xml:space="preserve">exceed that disadvantage is outstanding. </w:t>
      </w:r>
      <w:r w:rsidR="00AD173B">
        <w:rPr>
          <w:rFonts w:ascii="Times New Roman" w:hAnsi="Times New Roman" w:cs="Times New Roman"/>
          <w:sz w:val="24"/>
          <w:szCs w:val="24"/>
        </w:rPr>
        <w:t xml:space="preserve">In the first line of the text, we immediately see the type of narration </w:t>
      </w:r>
      <w:r w:rsidR="00057706">
        <w:rPr>
          <w:rFonts w:ascii="Times New Roman" w:hAnsi="Times New Roman" w:cs="Times New Roman"/>
          <w:sz w:val="24"/>
          <w:szCs w:val="24"/>
        </w:rPr>
        <w:t xml:space="preserve">Flores goes for. “Feeling her end would come with </w:t>
      </w:r>
      <w:r w:rsidR="00057706">
        <w:rPr>
          <w:rFonts w:ascii="Times New Roman" w:hAnsi="Times New Roman" w:cs="Times New Roman"/>
          <w:sz w:val="24"/>
          <w:szCs w:val="24"/>
        </w:rPr>
        <w:lastRenderedPageBreak/>
        <w:t>summer’s end</w:t>
      </w:r>
      <w:r w:rsidR="00FB7EA8">
        <w:rPr>
          <w:rFonts w:ascii="Times New Roman" w:hAnsi="Times New Roman" w:cs="Times New Roman"/>
          <w:sz w:val="24"/>
          <w:szCs w:val="24"/>
        </w:rPr>
        <w:t>,…”</w:t>
      </w:r>
      <w:r w:rsidR="00116309">
        <w:rPr>
          <w:rFonts w:ascii="Times New Roman" w:hAnsi="Times New Roman" w:cs="Times New Roman"/>
          <w:sz w:val="24"/>
          <w:szCs w:val="24"/>
        </w:rPr>
        <w:t xml:space="preserve"> </w:t>
      </w:r>
      <w:r w:rsidR="0017002D">
        <w:rPr>
          <w:rFonts w:ascii="Times New Roman" w:hAnsi="Times New Roman" w:cs="Times New Roman"/>
          <w:sz w:val="24"/>
          <w:szCs w:val="24"/>
        </w:rPr>
        <w:t>(Line 1)</w:t>
      </w:r>
      <w:r w:rsidR="00FB7EA8">
        <w:rPr>
          <w:rFonts w:ascii="Times New Roman" w:hAnsi="Times New Roman" w:cs="Times New Roman"/>
          <w:sz w:val="24"/>
          <w:szCs w:val="24"/>
        </w:rPr>
        <w:t xml:space="preserve"> said Flores while giving readers </w:t>
      </w:r>
      <w:r w:rsidR="0017002D">
        <w:rPr>
          <w:rFonts w:ascii="Times New Roman" w:hAnsi="Times New Roman" w:cs="Times New Roman"/>
          <w:sz w:val="24"/>
          <w:szCs w:val="24"/>
        </w:rPr>
        <w:t xml:space="preserve">insight on what the woman is thinking and her emotions. </w:t>
      </w:r>
      <w:r w:rsidR="00116309">
        <w:rPr>
          <w:rFonts w:ascii="Times New Roman" w:hAnsi="Times New Roman" w:cs="Times New Roman"/>
          <w:sz w:val="24"/>
          <w:szCs w:val="24"/>
        </w:rPr>
        <w:t xml:space="preserve">This first line gives an attitude of depression and melancholy as the woman seems to be waiting or anticipating her death. Flores ands insult to injury by using the vocabulary like </w:t>
      </w:r>
      <w:r w:rsidR="006D0231">
        <w:rPr>
          <w:rFonts w:ascii="Times New Roman" w:hAnsi="Times New Roman" w:cs="Times New Roman"/>
          <w:sz w:val="24"/>
          <w:szCs w:val="24"/>
        </w:rPr>
        <w:t>“end,” “incurable,” and “sadness” (Line 1</w:t>
      </w:r>
      <w:r w:rsidR="0059755F">
        <w:rPr>
          <w:rFonts w:ascii="Times New Roman" w:hAnsi="Times New Roman" w:cs="Times New Roman"/>
          <w:sz w:val="24"/>
          <w:szCs w:val="24"/>
        </w:rPr>
        <w:t xml:space="preserve">-3) </w:t>
      </w:r>
      <w:r w:rsidR="006D0231">
        <w:rPr>
          <w:rFonts w:ascii="Times New Roman" w:hAnsi="Times New Roman" w:cs="Times New Roman"/>
          <w:sz w:val="24"/>
          <w:szCs w:val="24"/>
        </w:rPr>
        <w:t xml:space="preserve">to </w:t>
      </w:r>
      <w:r w:rsidR="00190AF8">
        <w:rPr>
          <w:rFonts w:ascii="Times New Roman" w:hAnsi="Times New Roman" w:cs="Times New Roman"/>
          <w:sz w:val="24"/>
          <w:szCs w:val="24"/>
        </w:rPr>
        <w:t>ensure</w:t>
      </w:r>
      <w:r w:rsidR="006D0231">
        <w:rPr>
          <w:rFonts w:ascii="Times New Roman" w:hAnsi="Times New Roman" w:cs="Times New Roman"/>
          <w:sz w:val="24"/>
          <w:szCs w:val="24"/>
        </w:rPr>
        <w:t xml:space="preserve"> that the readers understand the morbid tone of poem.</w:t>
      </w:r>
      <w:r w:rsidR="0059755F">
        <w:rPr>
          <w:rFonts w:ascii="Times New Roman" w:hAnsi="Times New Roman" w:cs="Times New Roman"/>
          <w:sz w:val="24"/>
          <w:szCs w:val="24"/>
        </w:rPr>
        <w:t xml:space="preserve"> There is some </w:t>
      </w:r>
      <w:r w:rsidR="00190AF8">
        <w:rPr>
          <w:rFonts w:ascii="Times New Roman" w:hAnsi="Times New Roman" w:cs="Times New Roman"/>
          <w:sz w:val="24"/>
          <w:szCs w:val="24"/>
        </w:rPr>
        <w:t xml:space="preserve">internal </w:t>
      </w:r>
      <w:r w:rsidR="0059755F">
        <w:rPr>
          <w:rFonts w:ascii="Times New Roman" w:hAnsi="Times New Roman" w:cs="Times New Roman"/>
          <w:sz w:val="24"/>
          <w:szCs w:val="24"/>
        </w:rPr>
        <w:t>focalization seen inside the text on Line 3 as well with the woman’s emotions apparently “</w:t>
      </w:r>
      <w:r w:rsidR="00190AF8">
        <w:rPr>
          <w:rFonts w:ascii="Times New Roman" w:hAnsi="Times New Roman" w:cs="Times New Roman"/>
          <w:sz w:val="24"/>
          <w:szCs w:val="24"/>
        </w:rPr>
        <w:t>Mingled joy and sadness.”</w:t>
      </w:r>
      <w:r w:rsidR="00795AA5">
        <w:rPr>
          <w:rFonts w:ascii="Times New Roman" w:hAnsi="Times New Roman" w:cs="Times New Roman"/>
          <w:sz w:val="24"/>
          <w:szCs w:val="24"/>
        </w:rPr>
        <w:t xml:space="preserve"> </w:t>
      </w:r>
      <w:r w:rsidR="00795AA5">
        <w:rPr>
          <w:rFonts w:ascii="Times New Roman" w:hAnsi="Times New Roman" w:cs="Times New Roman"/>
          <w:color w:val="FFFFFF" w:themeColor="background1"/>
          <w:sz w:val="24"/>
          <w:szCs w:val="24"/>
        </w:rPr>
        <w:t xml:space="preserve">A a a a a a a a a a a a a a </w:t>
      </w:r>
      <w:r w:rsidR="00795AA5">
        <w:rPr>
          <w:rFonts w:ascii="Times New Roman" w:hAnsi="Times New Roman" w:cs="Times New Roman"/>
          <w:sz w:val="24"/>
          <w:szCs w:val="24"/>
        </w:rPr>
        <w:t>Through this far in the poem, the main theme of it should be clear to the reader</w:t>
      </w:r>
      <w:r w:rsidR="00607788">
        <w:rPr>
          <w:rFonts w:ascii="Times New Roman" w:hAnsi="Times New Roman" w:cs="Times New Roman"/>
          <w:sz w:val="24"/>
          <w:szCs w:val="24"/>
        </w:rPr>
        <w:t xml:space="preserve"> because it is sprinkled through every line.</w:t>
      </w:r>
      <w:r w:rsidR="003F435F">
        <w:rPr>
          <w:rFonts w:ascii="Times New Roman" w:hAnsi="Times New Roman" w:cs="Times New Roman"/>
          <w:sz w:val="24"/>
          <w:szCs w:val="24"/>
        </w:rPr>
        <w:t xml:space="preserve"> Flores does a great job </w:t>
      </w:r>
      <w:r w:rsidR="00340A89">
        <w:rPr>
          <w:rFonts w:ascii="Times New Roman" w:hAnsi="Times New Roman" w:cs="Times New Roman"/>
          <w:sz w:val="24"/>
          <w:szCs w:val="24"/>
        </w:rPr>
        <w:t>illustrating the words of De Castro to further give life to her own. The words joy and sadness put together would normally be a</w:t>
      </w:r>
      <w:r w:rsidR="001D7D56">
        <w:rPr>
          <w:rFonts w:ascii="Times New Roman" w:hAnsi="Times New Roman" w:cs="Times New Roman"/>
          <w:sz w:val="24"/>
          <w:szCs w:val="24"/>
        </w:rPr>
        <w:t>n</w:t>
      </w:r>
      <w:r w:rsidR="00340A89">
        <w:rPr>
          <w:rFonts w:ascii="Times New Roman" w:hAnsi="Times New Roman" w:cs="Times New Roman"/>
          <w:sz w:val="24"/>
          <w:szCs w:val="24"/>
        </w:rPr>
        <w:t xml:space="preserve"> oxymoron, but instead it brings uncertainty </w:t>
      </w:r>
      <w:r w:rsidR="001D7D56">
        <w:rPr>
          <w:rFonts w:ascii="Times New Roman" w:hAnsi="Times New Roman" w:cs="Times New Roman"/>
          <w:sz w:val="24"/>
          <w:szCs w:val="24"/>
        </w:rPr>
        <w:t xml:space="preserve">to the idea that woman is in her right mind. With her emotions seemingly out-of-whack, it matches the tone of the poem as she is shown to be depresse3d and ready for death. On lines 4-5, </w:t>
      </w:r>
      <w:r w:rsidR="00370F03">
        <w:rPr>
          <w:rFonts w:ascii="Times New Roman" w:hAnsi="Times New Roman" w:cs="Times New Roman"/>
          <w:sz w:val="24"/>
          <w:szCs w:val="24"/>
        </w:rPr>
        <w:t xml:space="preserve">Flores uses words like “rustling” to describe the leaves instead of using “falling” or “piling” on the </w:t>
      </w:r>
      <w:r w:rsidR="00694D60">
        <w:rPr>
          <w:rFonts w:ascii="Times New Roman" w:hAnsi="Times New Roman" w:cs="Times New Roman"/>
          <w:sz w:val="24"/>
          <w:szCs w:val="24"/>
        </w:rPr>
        <w:t>grave. This type of word play can give life to a whole paragraph or even a page if followed by similar patterns. We as readers begin to think that the woman may be under some category of curse. This idea comes from the fact that “even death would not oblige her,…” (Line 6-7) This woman, no matter what, can’t find the easy way out.  Flores establishes how miserable the life of this woman is</w:t>
      </w:r>
      <w:r w:rsidR="003D4031">
        <w:rPr>
          <w:rFonts w:ascii="Times New Roman" w:hAnsi="Times New Roman" w:cs="Times New Roman"/>
          <w:sz w:val="24"/>
          <w:szCs w:val="24"/>
        </w:rPr>
        <w:t xml:space="preserve"> and continues that attitude with her wordplay. With that being said, the overall composition of her literature isn’t as effective to the reader. </w:t>
      </w:r>
      <w:r w:rsidR="003D4031">
        <w:rPr>
          <w:rFonts w:ascii="Times New Roman" w:hAnsi="Times New Roman" w:cs="Times New Roman"/>
          <w:color w:val="FFFFFF" w:themeColor="background1"/>
          <w:sz w:val="24"/>
          <w:szCs w:val="24"/>
        </w:rPr>
        <w:t xml:space="preserve">A a a a a a a a a a a a a a a a a a a a a a a a a a a a a a a a a a a a a a a a a a a a a a a a a a a a a a a </w:t>
      </w:r>
      <w:r w:rsidR="003D4031">
        <w:rPr>
          <w:rFonts w:ascii="Times New Roman" w:hAnsi="Times New Roman" w:cs="Times New Roman"/>
          <w:sz w:val="24"/>
          <w:szCs w:val="24"/>
        </w:rPr>
        <w:t xml:space="preserve">S. Griswold Morley’s </w:t>
      </w:r>
      <w:r w:rsidR="00DA7B84">
        <w:rPr>
          <w:rFonts w:ascii="Times New Roman" w:hAnsi="Times New Roman" w:cs="Times New Roman"/>
          <w:sz w:val="24"/>
          <w:szCs w:val="24"/>
        </w:rPr>
        <w:t xml:space="preserve">version of Rosalia De Castro’s poem has great detail and </w:t>
      </w:r>
      <w:r w:rsidR="00DA7B84">
        <w:rPr>
          <w:rFonts w:ascii="Times New Roman" w:hAnsi="Times New Roman" w:cs="Times New Roman"/>
          <w:noProof/>
          <w:sz w:val="24"/>
          <w:szCs w:val="24"/>
        </w:rPr>
        <mc:AlternateContent>
          <mc:Choice Requires="aink">
            <w:drawing>
              <wp:anchor distT="0" distB="0" distL="114300" distR="114300" simplePos="0" relativeHeight="251661312" behindDoc="0" locked="0" layoutInCell="1" allowOverlap="1" wp14:anchorId="3BB801AA" wp14:editId="3A0DFD19">
                <wp:simplePos x="0" y="0"/>
                <wp:positionH relativeFrom="column">
                  <wp:posOffset>1634973</wp:posOffset>
                </wp:positionH>
                <wp:positionV relativeFrom="paragraph">
                  <wp:posOffset>7525387</wp:posOffset>
                </wp:positionV>
                <wp:extent cx="232920" cy="28800"/>
                <wp:effectExtent l="38100" t="57150" r="15240" b="47625"/>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232920" cy="28800"/>
                      </w14:xfrm>
                    </w14:contentPart>
                  </a:graphicData>
                </a:graphic>
              </wp:anchor>
            </w:drawing>
          </mc:Choice>
          <mc:Fallback>
            <w:drawing>
              <wp:anchor distT="0" distB="0" distL="114300" distR="114300" simplePos="0" relativeHeight="251661312" behindDoc="0" locked="0" layoutInCell="1" allowOverlap="1" wp14:anchorId="3BB801AA" wp14:editId="3A0DFD19">
                <wp:simplePos x="0" y="0"/>
                <wp:positionH relativeFrom="column">
                  <wp:posOffset>1634973</wp:posOffset>
                </wp:positionH>
                <wp:positionV relativeFrom="paragraph">
                  <wp:posOffset>7525387</wp:posOffset>
                </wp:positionV>
                <wp:extent cx="232920" cy="28800"/>
                <wp:effectExtent l="38100" t="57150" r="15240" b="47625"/>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9"/>
                        <a:stretch>
                          <a:fillRect/>
                        </a:stretch>
                      </pic:blipFill>
                      <pic:spPr>
                        <a:xfrm>
                          <a:off x="0" y="0"/>
                          <a:ext cx="250560" cy="46440"/>
                        </a:xfrm>
                        <a:prstGeom prst="rect">
                          <a:avLst/>
                        </a:prstGeom>
                      </pic:spPr>
                    </pic:pic>
                  </a:graphicData>
                </a:graphic>
              </wp:anchor>
            </w:drawing>
          </mc:Fallback>
        </mc:AlternateContent>
      </w:r>
      <w:r w:rsidR="00DA7B84">
        <w:rPr>
          <w:rFonts w:ascii="Times New Roman" w:hAnsi="Times New Roman" w:cs="Times New Roman"/>
          <w:sz w:val="24"/>
          <w:szCs w:val="24"/>
        </w:rPr>
        <w:t>beautiful word play. In contrast to Kate Flores, Morley’s elegance of emotions and riddles of details leads me as a reader to a new place when I begin the poem</w:t>
      </w:r>
      <w:r w:rsidR="00217B89">
        <w:rPr>
          <w:rFonts w:ascii="Times New Roman" w:hAnsi="Times New Roman" w:cs="Times New Roman"/>
          <w:sz w:val="24"/>
          <w:szCs w:val="24"/>
        </w:rPr>
        <w:t xml:space="preserve">. You can sense the presence of spiritual meanings when you read Morley’s words and that right there is the true difference of </w:t>
      </w:r>
      <w:r w:rsidR="00217B89">
        <w:rPr>
          <w:rFonts w:ascii="Times New Roman" w:hAnsi="Times New Roman" w:cs="Times New Roman"/>
          <w:sz w:val="24"/>
          <w:szCs w:val="24"/>
        </w:rPr>
        <w:lastRenderedPageBreak/>
        <w:t xml:space="preserve">which translation is the most effective. Morley give the poem a new aspect to view it from. He </w:t>
      </w:r>
      <w:r w:rsidR="00005310">
        <w:rPr>
          <w:rFonts w:ascii="Times New Roman" w:hAnsi="Times New Roman" w:cs="Times New Roman"/>
          <w:sz w:val="24"/>
          <w:szCs w:val="24"/>
        </w:rPr>
        <w:t xml:space="preserve">also begins his translation with a bit of homodiegetic narration as we see the women he speaks of is “ailing” (Line 1). According to the </w:t>
      </w:r>
      <w:r w:rsidR="00875169">
        <w:rPr>
          <w:rFonts w:ascii="Times New Roman" w:hAnsi="Times New Roman" w:cs="Times New Roman"/>
          <w:sz w:val="24"/>
          <w:szCs w:val="24"/>
        </w:rPr>
        <w:t xml:space="preserve">Oxford English Dictionary, the term “ailing” means </w:t>
      </w:r>
      <w:r w:rsidR="00875169" w:rsidRPr="00875169">
        <w:rPr>
          <w:rFonts w:ascii="Times New Roman" w:hAnsi="Times New Roman" w:cs="Times New Roman"/>
          <w:color w:val="333333"/>
          <w:sz w:val="24"/>
          <w:szCs w:val="24"/>
          <w:shd w:val="clear" w:color="auto" w:fill="FFFFFF"/>
        </w:rPr>
        <w:t>affected by or suffering from illness or poor health</w:t>
      </w:r>
      <w:r w:rsidR="005F2265">
        <w:rPr>
          <w:rFonts w:ascii="Times New Roman" w:hAnsi="Times New Roman" w:cs="Times New Roman"/>
          <w:color w:val="333333"/>
          <w:sz w:val="24"/>
          <w:szCs w:val="24"/>
          <w:shd w:val="clear" w:color="auto" w:fill="FFFFFF"/>
        </w:rPr>
        <w:t xml:space="preserve">. With this definition, it makes sense for the reader to begin to have sympathy for the woman. As soon as we are introduced to the character, we see she is under a terrible </w:t>
      </w:r>
      <w:r w:rsidR="00A7443C">
        <w:rPr>
          <w:rFonts w:ascii="Times New Roman" w:hAnsi="Times New Roman" w:cs="Times New Roman"/>
          <w:color w:val="333333"/>
          <w:sz w:val="24"/>
          <w:szCs w:val="24"/>
          <w:shd w:val="clear" w:color="auto" w:fill="FFFFFF"/>
        </w:rPr>
        <w:t xml:space="preserve">affliction. Morley also says that the woman feels her “forces ebb.” (Lines 1) Ebb means to go from a good setting to a worse setting. I believe Morley wanted </w:t>
      </w:r>
      <w:r w:rsidR="008D259C">
        <w:rPr>
          <w:rFonts w:ascii="Times New Roman" w:hAnsi="Times New Roman" w:cs="Times New Roman"/>
          <w:color w:val="333333"/>
          <w:sz w:val="24"/>
          <w:szCs w:val="24"/>
          <w:shd w:val="clear" w:color="auto" w:fill="FFFFFF"/>
        </w:rPr>
        <w:t xml:space="preserve">the readers to realized that the woman is ailing and it isn’t looking good for her. On the same coin is the spiritual side of how the power of having empathy toward a person. The focalization is internal for the woman as she has feelings that she is yet to comprehend. </w:t>
      </w:r>
      <w:r w:rsidR="00CB4570">
        <w:rPr>
          <w:rFonts w:ascii="Times New Roman" w:hAnsi="Times New Roman" w:cs="Times New Roman"/>
          <w:color w:val="333333"/>
          <w:sz w:val="24"/>
          <w:szCs w:val="24"/>
          <w:shd w:val="clear" w:color="auto" w:fill="FFFFFF"/>
        </w:rPr>
        <w:t>In t</w:t>
      </w:r>
      <w:r w:rsidR="008D259C">
        <w:rPr>
          <w:rFonts w:ascii="Times New Roman" w:hAnsi="Times New Roman" w:cs="Times New Roman"/>
          <w:color w:val="333333"/>
          <w:sz w:val="24"/>
          <w:szCs w:val="24"/>
          <w:shd w:val="clear" w:color="auto" w:fill="FFFFFF"/>
        </w:rPr>
        <w:t>he words of Morley, “She thought, half-me</w:t>
      </w:r>
      <w:r w:rsidR="004F1A04">
        <w:rPr>
          <w:rFonts w:ascii="Times New Roman" w:hAnsi="Times New Roman" w:cs="Times New Roman"/>
          <w:color w:val="333333"/>
          <w:sz w:val="24"/>
          <w:szCs w:val="24"/>
          <w:shd w:val="clear" w:color="auto" w:fill="FFFFFF"/>
        </w:rPr>
        <w:t>l</w:t>
      </w:r>
      <w:r w:rsidR="00CB4570">
        <w:rPr>
          <w:rFonts w:ascii="Times New Roman" w:hAnsi="Times New Roman" w:cs="Times New Roman"/>
          <w:color w:val="333333"/>
          <w:sz w:val="24"/>
          <w:szCs w:val="24"/>
          <w:shd w:val="clear" w:color="auto" w:fill="FFFFFF"/>
        </w:rPr>
        <w:t>ancholy, half-content.” The reader may be confused the same as if he were reading Flores, but</w:t>
      </w:r>
      <w:r w:rsidR="00C82162">
        <w:rPr>
          <w:rFonts w:ascii="Times New Roman" w:hAnsi="Times New Roman" w:cs="Times New Roman"/>
          <w:color w:val="333333"/>
          <w:sz w:val="24"/>
          <w:szCs w:val="24"/>
          <w:shd w:val="clear" w:color="auto" w:fill="FFFFFF"/>
        </w:rPr>
        <w:t xml:space="preserve"> the previously stated “spiritual side” has connected to the reader. </w:t>
      </w:r>
      <w:r w:rsidR="00D15298">
        <w:rPr>
          <w:rFonts w:ascii="Times New Roman" w:hAnsi="Times New Roman" w:cs="Times New Roman"/>
          <w:color w:val="FFFFFF" w:themeColor="background1"/>
          <w:sz w:val="24"/>
          <w:szCs w:val="24"/>
          <w:shd w:val="clear" w:color="auto" w:fill="FFFFFF"/>
        </w:rPr>
        <w:t xml:space="preserve">A a a a a a a a a </w:t>
      </w:r>
      <w:r w:rsidR="00C82162">
        <w:rPr>
          <w:rFonts w:ascii="Times New Roman" w:hAnsi="Times New Roman" w:cs="Times New Roman"/>
          <w:color w:val="333333"/>
          <w:sz w:val="24"/>
          <w:szCs w:val="24"/>
          <w:shd w:val="clear" w:color="auto" w:fill="FFFFFF"/>
        </w:rPr>
        <w:t xml:space="preserve">The </w:t>
      </w:r>
      <w:r w:rsidR="00D15298">
        <w:rPr>
          <w:rFonts w:ascii="Times New Roman" w:hAnsi="Times New Roman" w:cs="Times New Roman"/>
          <w:color w:val="333333"/>
          <w:sz w:val="24"/>
          <w:szCs w:val="24"/>
          <w:shd w:val="clear" w:color="auto" w:fill="FFFFFF"/>
        </w:rPr>
        <w:t>subject that both translations take into consideration is the seasons and time of the year.</w:t>
      </w:r>
      <w:r w:rsidR="002E7E16">
        <w:rPr>
          <w:rFonts w:ascii="Times New Roman" w:hAnsi="Times New Roman" w:cs="Times New Roman"/>
          <w:color w:val="333333"/>
          <w:sz w:val="24"/>
          <w:szCs w:val="24"/>
          <w:shd w:val="clear" w:color="auto" w:fill="FFFFFF"/>
        </w:rPr>
        <w:t xml:space="preserve"> “With summer, and knew her time was imminent</w:t>
      </w:r>
      <w:r w:rsidR="00DE14E4">
        <w:rPr>
          <w:rFonts w:ascii="Times New Roman" w:hAnsi="Times New Roman" w:cs="Times New Roman"/>
          <w:color w:val="333333"/>
          <w:sz w:val="24"/>
          <w:szCs w:val="24"/>
          <w:shd w:val="clear" w:color="auto" w:fill="FFFFFF"/>
        </w:rPr>
        <w:t>,” (</w:t>
      </w:r>
      <w:r w:rsidR="002E7E16">
        <w:rPr>
          <w:rFonts w:ascii="Times New Roman" w:hAnsi="Times New Roman" w:cs="Times New Roman"/>
          <w:color w:val="333333"/>
          <w:sz w:val="24"/>
          <w:szCs w:val="24"/>
          <w:shd w:val="clear" w:color="auto" w:fill="FFFFFF"/>
        </w:rPr>
        <w:t>Line 2) “In autumn I shall die</w:t>
      </w:r>
      <w:r w:rsidR="00DE14E4">
        <w:rPr>
          <w:rFonts w:ascii="Times New Roman" w:hAnsi="Times New Roman" w:cs="Times New Roman"/>
          <w:color w:val="333333"/>
          <w:sz w:val="24"/>
          <w:szCs w:val="24"/>
          <w:shd w:val="clear" w:color="auto" w:fill="FFFFFF"/>
        </w:rPr>
        <w:t>,” (</w:t>
      </w:r>
      <w:r w:rsidR="002E7E16">
        <w:rPr>
          <w:rFonts w:ascii="Times New Roman" w:hAnsi="Times New Roman" w:cs="Times New Roman"/>
          <w:color w:val="333333"/>
          <w:sz w:val="24"/>
          <w:szCs w:val="24"/>
          <w:shd w:val="clear" w:color="auto" w:fill="FFFFFF"/>
        </w:rPr>
        <w:t xml:space="preserve">Line 3) and “In winter spared her </w:t>
      </w:r>
      <w:r w:rsidR="00DE14E4">
        <w:rPr>
          <w:rFonts w:ascii="Times New Roman" w:hAnsi="Times New Roman" w:cs="Times New Roman"/>
          <w:color w:val="333333"/>
          <w:sz w:val="24"/>
          <w:szCs w:val="24"/>
          <w:shd w:val="clear" w:color="auto" w:fill="FFFFFF"/>
        </w:rPr>
        <w:t>life,…” (</w:t>
      </w:r>
      <w:r w:rsidR="002E7E16">
        <w:rPr>
          <w:rFonts w:ascii="Times New Roman" w:hAnsi="Times New Roman" w:cs="Times New Roman"/>
          <w:color w:val="333333"/>
          <w:sz w:val="24"/>
          <w:szCs w:val="24"/>
          <w:shd w:val="clear" w:color="auto" w:fill="FFFFFF"/>
        </w:rPr>
        <w:t xml:space="preserve">Line 9) are examples to </w:t>
      </w:r>
      <w:r w:rsidR="00DE14E4">
        <w:rPr>
          <w:rFonts w:ascii="Times New Roman" w:hAnsi="Times New Roman" w:cs="Times New Roman"/>
          <w:color w:val="333333"/>
          <w:sz w:val="24"/>
          <w:szCs w:val="24"/>
          <w:shd w:val="clear" w:color="auto" w:fill="FFFFFF"/>
        </w:rPr>
        <w:t>each</w:t>
      </w:r>
      <w:r w:rsidR="002E7E16">
        <w:rPr>
          <w:rFonts w:ascii="Times New Roman" w:hAnsi="Times New Roman" w:cs="Times New Roman"/>
          <w:color w:val="333333"/>
          <w:sz w:val="24"/>
          <w:szCs w:val="24"/>
          <w:shd w:val="clear" w:color="auto" w:fill="FFFFFF"/>
        </w:rPr>
        <w:t xml:space="preserve"> </w:t>
      </w:r>
      <w:r w:rsidR="00DE14E4">
        <w:rPr>
          <w:rFonts w:ascii="Times New Roman" w:hAnsi="Times New Roman" w:cs="Times New Roman"/>
          <w:color w:val="333333"/>
          <w:sz w:val="24"/>
          <w:szCs w:val="24"/>
          <w:shd w:val="clear" w:color="auto" w:fill="FFFFFF"/>
        </w:rPr>
        <w:t>writer understanding the same concept from the original text. I believe the words of Morley are more meaningful than in Flores’ translation. His wording of her death gives a feeling to the reader that helps them fully vis</w:t>
      </w:r>
      <w:r w:rsidR="00AB039E">
        <w:rPr>
          <w:rFonts w:ascii="Times New Roman" w:hAnsi="Times New Roman" w:cs="Times New Roman"/>
          <w:color w:val="333333"/>
          <w:sz w:val="24"/>
          <w:szCs w:val="24"/>
          <w:shd w:val="clear" w:color="auto" w:fill="FFFFFF"/>
        </w:rPr>
        <w:t xml:space="preserve">ualize the grave for this woman. In the text of Morley’s translation, “And I shall feel the leaves, that will be dead Like me, drop on the grave in which I lie.” (Line </w:t>
      </w:r>
      <w:r w:rsidR="00515EB7">
        <w:rPr>
          <w:rFonts w:ascii="Times New Roman" w:hAnsi="Times New Roman" w:cs="Times New Roman"/>
          <w:color w:val="333333"/>
          <w:sz w:val="24"/>
          <w:szCs w:val="24"/>
          <w:shd w:val="clear" w:color="auto" w:fill="FFFFFF"/>
        </w:rPr>
        <w:t xml:space="preserve">5-6) That sentence is one of the most visual lines in the entire poem. Morley, in contrast to Flores, knows the exact words that will send the readers directly into the scene as they read. </w:t>
      </w:r>
    </w:p>
    <w:p w14:paraId="56DFF0C5" w14:textId="43167CF1" w:rsidR="00515EB7" w:rsidRDefault="00515EB7" w:rsidP="007E07E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 conclusion, The translation that I believe truly reenacts the vision from De Castro’s original poem is </w:t>
      </w:r>
      <w:r w:rsidR="00FF4BEF">
        <w:rPr>
          <w:rFonts w:ascii="Times New Roman" w:hAnsi="Times New Roman" w:cs="Times New Roman"/>
          <w:sz w:val="24"/>
          <w:szCs w:val="24"/>
          <w:shd w:val="clear" w:color="auto" w:fill="FFFFFF"/>
        </w:rPr>
        <w:t xml:space="preserve">S. Griswold </w:t>
      </w:r>
      <w:r>
        <w:rPr>
          <w:rFonts w:ascii="Times New Roman" w:hAnsi="Times New Roman" w:cs="Times New Roman"/>
          <w:sz w:val="24"/>
          <w:szCs w:val="24"/>
          <w:shd w:val="clear" w:color="auto" w:fill="FFFFFF"/>
        </w:rPr>
        <w:t>Morley’s.</w:t>
      </w:r>
      <w:r w:rsidR="00B12497">
        <w:rPr>
          <w:rFonts w:ascii="Times New Roman" w:hAnsi="Times New Roman" w:cs="Times New Roman"/>
          <w:sz w:val="24"/>
          <w:szCs w:val="24"/>
          <w:shd w:val="clear" w:color="auto" w:fill="FFFFFF"/>
        </w:rPr>
        <w:t xml:space="preserve"> Her “The ailing woman felt her forces ebb” gives the </w:t>
      </w:r>
      <w:r w:rsidR="00B12497">
        <w:rPr>
          <w:rFonts w:ascii="Times New Roman" w:hAnsi="Times New Roman" w:cs="Times New Roman"/>
          <w:sz w:val="24"/>
          <w:szCs w:val="24"/>
          <w:shd w:val="clear" w:color="auto" w:fill="FFFFFF"/>
        </w:rPr>
        <w:lastRenderedPageBreak/>
        <w:t xml:space="preserve">readers everything they need to deep dive into the text and examine the words in order to fully see the poem. This isn’t saying that the translation from </w:t>
      </w:r>
      <w:r w:rsidR="00FF4BEF">
        <w:rPr>
          <w:rFonts w:ascii="Times New Roman" w:hAnsi="Times New Roman" w:cs="Times New Roman"/>
          <w:sz w:val="24"/>
          <w:szCs w:val="24"/>
          <w:shd w:val="clear" w:color="auto" w:fill="FFFFFF"/>
        </w:rPr>
        <w:t xml:space="preserve">Kate </w:t>
      </w:r>
      <w:r w:rsidR="00B12497">
        <w:rPr>
          <w:rFonts w:ascii="Times New Roman" w:hAnsi="Times New Roman" w:cs="Times New Roman"/>
          <w:sz w:val="24"/>
          <w:szCs w:val="24"/>
          <w:shd w:val="clear" w:color="auto" w:fill="FFFFFF"/>
        </w:rPr>
        <w:t>Flores is not good because that would be false. Both translation have a large amount of visional key words that can have the reader envisioning the setting. When it comes down to the purest and most detailed, Morley is the only correct answer.</w:t>
      </w:r>
    </w:p>
    <w:p w14:paraId="50C410E0" w14:textId="77777777" w:rsidR="00FF4BEF" w:rsidRPr="00515EB7" w:rsidRDefault="00FF4BEF" w:rsidP="007E07E2">
      <w:pPr>
        <w:spacing w:line="480" w:lineRule="auto"/>
        <w:rPr>
          <w:rFonts w:ascii="Times New Roman" w:hAnsi="Times New Roman" w:cs="Times New Roman"/>
          <w:sz w:val="24"/>
          <w:szCs w:val="24"/>
          <w:shd w:val="clear" w:color="auto" w:fill="FFFFFF"/>
        </w:rPr>
      </w:pPr>
    </w:p>
    <w:sectPr w:rsidR="00FF4BEF" w:rsidRPr="0051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AC"/>
    <w:rsid w:val="00005310"/>
    <w:rsid w:val="00055C3F"/>
    <w:rsid w:val="00057706"/>
    <w:rsid w:val="00116309"/>
    <w:rsid w:val="00122C29"/>
    <w:rsid w:val="0017002D"/>
    <w:rsid w:val="00190AF8"/>
    <w:rsid w:val="001D7D56"/>
    <w:rsid w:val="00206487"/>
    <w:rsid w:val="00217B89"/>
    <w:rsid w:val="002B3B4C"/>
    <w:rsid w:val="002E7E16"/>
    <w:rsid w:val="00340A89"/>
    <w:rsid w:val="00370F03"/>
    <w:rsid w:val="003D4031"/>
    <w:rsid w:val="003F435F"/>
    <w:rsid w:val="00402FCF"/>
    <w:rsid w:val="004948CA"/>
    <w:rsid w:val="00497582"/>
    <w:rsid w:val="004C3AAC"/>
    <w:rsid w:val="004F1A04"/>
    <w:rsid w:val="00515EB7"/>
    <w:rsid w:val="0059755F"/>
    <w:rsid w:val="005F2265"/>
    <w:rsid w:val="00607788"/>
    <w:rsid w:val="0064116E"/>
    <w:rsid w:val="006929C8"/>
    <w:rsid w:val="00694D60"/>
    <w:rsid w:val="006D0231"/>
    <w:rsid w:val="006F6CAC"/>
    <w:rsid w:val="0073665D"/>
    <w:rsid w:val="00795AA5"/>
    <w:rsid w:val="007E07E2"/>
    <w:rsid w:val="00875169"/>
    <w:rsid w:val="008D259C"/>
    <w:rsid w:val="00A7443C"/>
    <w:rsid w:val="00AB039E"/>
    <w:rsid w:val="00AD173B"/>
    <w:rsid w:val="00B12497"/>
    <w:rsid w:val="00C82162"/>
    <w:rsid w:val="00CB4570"/>
    <w:rsid w:val="00D15298"/>
    <w:rsid w:val="00DA7B84"/>
    <w:rsid w:val="00DE14E4"/>
    <w:rsid w:val="00EE4E73"/>
    <w:rsid w:val="00FB7EA8"/>
    <w:rsid w:val="00FF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912A"/>
  <w15:chartTrackingRefBased/>
  <w15:docId w15:val="{3455AD13-4042-45A3-8726-262B7396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9T22:49:46.887"/>
    </inkml:context>
    <inkml:brush xml:id="br0">
      <inkml:brushProperty name="width" value="0.1" units="cm"/>
      <inkml:brushProperty name="height" value="0.6" units="cm"/>
      <inkml:brushProperty name="color" value="#849398"/>
      <inkml:brushProperty name="inkEffects" value="pencil"/>
    </inkml:brush>
  </inkml:definitions>
  <inkml:trace contextRef="#ctx0" brushRef="#br0">1 224 14872 225000 89986,'0'0'0'0'0,"0"0"64"0"0,1 1 0 0 0,2 0 40 0 0,-1 1 8 0 0,0-1 344 0 0,-1 0 8 0 0,0-1-121 0 0,-1 0 9 0 0,2 1-32 0 0,0-1 16 0 0,1-1-88 0 0,0 0 0 0 0,3-2-72 0 0,2-4-8 0 0,1-1-48 0 0,-1-1 0 0 0,-1 1-8 0 0,-2 2 0 0 0,-2 0 16 0 0,0 2 8 0 0,-2 1 0 0 0,1-1 8 0 0,-1 2-24 0 0,0 0 8 0 0,1-1 0 0 0,-1 0 8 0 0,0 0-24 0 0,2 1 8 0 0,-1-1-8 0 0,1 1 16 0 0,-1-1-16 0 0,0 1-8 0 0,1-2-8 0 0,0 1 8 0 0,0-1 8 0 0,0-1 16 0 0,1 1 0 0 0,0 1 8 0 0,1-1-24 0 0,0 0 16 0 0,-1 1-40 0 0,0 0 8 0 0,0 0-8 0 0,-1 0 0 0 0,-1 2-8 0 0,0-1 0 0 0,0 1-8 0 0,0-1 8 0 0,-1 2-8 0 0,0-1 8 0 0,0 1 8 0 0,-1 0 8 0 0,0 0-24 0 0,0 0 0 0 0,0 0-24 0 0,0 0 16 0 0,0 1-16 0 0,-1-1 0 0 0,1 0 0 0 0,1 1 8 0 0,-1 1-24 0 0,1 0 16 0 0,-1 0 0 0 0,1 0-8 0 0,-1 1 32 0 0,0-1 0 0 0,0-1 24 0 0,0 0 16 0 0,0 0 0 0 0,0-1 16 0 0,0 0-8 0 0,0 0-8 0 0,0 0 0 0 0,0 0-8 0 0,0 0-8 0 0,0 0 0 0 0,0 0 0 0 0,0 0 16 0 0,0 0-8 0 0,0 0 16 0 0,0 0-16 0 0,0 0 8 0 0,0 0-16 0 0,0 0 0 0 0,0 0 16 0 0,0 0-8 0 0,0 0 0 0 0,0 0-8 0 0,0 0-8 0 0,0 0 16 0 0,0 0-16 0 0,0 0 0 0 0,0 0-16 0 0,0-2 0 0 0,0 0-8 0 0,0 1 8 0 0,0-1-8 0 0,0 1 8 0 0,0 1-16 0 0,0 0 16 0 0,-2-1-8 0 0,0 0 8 0 0,0 1-8 0 0,0-1 8 0 0,-1 1-16 0 0,0 0 8 0 0,1 0-16 0 0,0 0 16 0 0,-1 0 0 0 0,1 0 0 0 0,0 0-16 0 0,1 0 0 0 0,0 2 8 0 0,0 0 0 0 0,1 1-16 0 0,0-2 8 0 0,0 1 0 0 0,0-2 0 0 0,0 1-8 0 0,0-1 0 0 0,0 0 8 0 0,0 0 0 0 0,0 0-8 0 0,0 0 16 0 0,0 0-16 0 0,0 0 0 0 0,0 0 0 0 0,0 0-8 0 0,0 0-16 0 0,0 0 16 0 0,0 0-8 0 0,0 0 0 0 0,0 0 0 0 0,0 0-8 0 0,2 0-8 0 0,0 1 8 0 0,1-2 8 0 0,0 1-8 0 0,2-2 0 0 0,-1 1 0 0 0,1-2 8 0 0,1-1 0 0 0,-1 1 0 0 0,2-1 8 0 0,-2 0-8 0 0,-1 1 16 0 0,1-1-8 0 0,-2 1 16 0 0,-1 1-16 0 0,0 0 8 0 0,0 0-16 0 0,-1-1 8 0 0,1 1-8 0 0,-2 0 0 0 0,2 1-8 0 0,0-1 8 0 0,0 1-16 0 0,-1 0 8 0 0,2 0-8 0 0,-1-1 8 0 0,1 1-8 0 0,-2 0 8 0 0,2-1-8 0 0,-1 0 0 0 0,0 0 0 0 0,-1 1 8 0 0,2 0-8 0 0,0 0 8 0 0,-1 1 0 0 0,-1 0-8 0 0,1-2 0 0 0,-1 0 0 0 0,-1 0 0 0 0,0 0 0 0 0,0 0-8 0 0,0 0 8 0 0,0 0-8 0 0,0 0 8 0 0,-1-1-8 0 0,-2 1 0 0 0,1 0 0 0 0,-2-2 0 0 0,0 1-8 0 0,3-4 8 0 0,1 0-21647 0 0,0 1 14439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9T22:49:45.057"/>
    </inkml:context>
    <inkml:brush xml:id="br0">
      <inkml:brushProperty name="width" value="0.1" units="cm"/>
      <inkml:brushProperty name="height" value="0.6" units="cm"/>
      <inkml:brushProperty name="color" value="#849398"/>
      <inkml:brushProperty name="inkEffects" value="pencil"/>
    </inkml:brush>
  </inkml:definitions>
  <inkml:trace contextRef="#ctx0" brushRef="#br0">10 2 7936 225000 89986,'0'0'0'0'0,"0"1"40"0"0,-1 1 8 0 0,0 2 200 0 0,-1-1 16 0 0,0 0 72 0 0,1 1 8 0 0,0 0-80 0 0,0 0-8 0 0,1 0 56 0 0,0 1 8 0 0,0 0 8 0 0,0-1 8 0 0,0-2 0 0 0,0 0 16 0 0,0-1 0 0 0,0-1 8 0 0,0 0-32 0 0,0 0 8 0 0,0 0 0 0 0,2-1 8 0 0,0 1 24 0 0,0 0 8 0 0,-1 0 24 0 0,1 0 0 0 0,-1-2-16 0 0,0 0 8 0 0,0 0-57 0 0,0 1 17 0 0,1 0-56 0 0,0 0 0 0 0,0 1-32 0 0,0-1 0 0 0,-1 1-64 0 0,0 0 8 0 0,0 1-40 0 0,1-1 16 0 0,0 0-48 0 0,-1 0 8 0 0,1-1-32 0 0,1 0-8 0 0,-2 0 8 0 0,1 1-8 0 0,0-2 0 0 0,1-1-8 0 0,-1 1 8 0 0,0 1 8 0 0,0-2-16 0 0,1 1 8 0 0,-1 0-16 0 0,-1 0 8 0 0,0 1-8 0 0,0 1 8 0 0,-1-1-24 0 0,0 1 0 0 0,0 0-16 0 0,0 1 16 0 0,0-1-16 0 0,-1 0 8 0 0,1 0-16 0 0,0 0-8 0 0,0 0 8 0 0,0 0 8 0 0,0 0-24 0 0,0 0 16 0 0,0 0 0 0 0,0 0 8 0 0,0-1-8 0 0,0-1 0 0 0,0 0-8 0 0,0 1 8 0 0,0 0-16 0 0,-1 0 8 0 0,-1 0-16 0 0,0 0 8 0 0,1 1 0 0 0,0-1 0 0 0,1 1 0 0 0,-1 0-8 0 0,1 0 8 0 0,0 0 8 0 0,0-1-8 0 0,-1-1 16 0 0,1 1 0 0 0,-1-1-8 0 0,1 1 0 0 0,0 1 0 0 0,0-1 0 0 0,0 1-8 0 0,0 0-8 0 0,0 0 0 0 0,1 0-16 0 0,1 0 8 0 0,0 0-16 0 0,0 1 0 0 0,-1-1-16 0 0,0 0 0 0 0,-1 0-16487 0 0,0 0 11015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9T23:34:46.732"/>
    </inkml:context>
    <inkml:brush xml:id="br0">
      <inkml:brushProperty name="width" value="0.1" units="cm"/>
      <inkml:brushProperty name="height" value="0.6" units="cm"/>
      <inkml:brushProperty name="color" value="#849398"/>
      <inkml:brushProperty name="inkEffects" value="pencil"/>
    </inkml:brush>
  </inkml:definitions>
  <inkml:trace contextRef="#ctx0" brushRef="#br0">1 1 5920 225000 89986,'0'0'0'0'0,"0"0"72"0"0,0 0 8 0 0,0 0 144 0 0,0 0 8 0 0,0 0 24 0 0,0 0-8 0 0,0 0-32 0 0,3 0 0 0 0,4 0-72 0 0,2 1 8 0 0,2 2-32 0 0,2 2 0 0 0,3 0-48 0 0,2 1 16 0 0,2-1-16 0 0,-1 0 0 0 0,1 0-32 0 0,1-1 8 0 0,2-1-8 0 0,0 0 8 0 0,1 0-16 0 0,0-1 8 0 0,-1-1-8 0 0,0 0 16 0 0,0 1-8 0 0,2 2-8 0 0,2 1-8 0 0,1 0 16 0 0,1 0-32 0 0,-1-1 8 0 0,1-3-24 0 0,-2 0 0 0 0,0-3-80 0 0,-2-1 8 0 0,-3-1-184 0 0,-2-1 16 0 0,-4 1-312 0 0,-5 2 16 0 0,-3 0-4712 0 0,-4 1 3520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2</cp:revision>
  <dcterms:created xsi:type="dcterms:W3CDTF">2021-11-19T19:17:00Z</dcterms:created>
  <dcterms:modified xsi:type="dcterms:W3CDTF">2021-11-20T02:02:00Z</dcterms:modified>
</cp:coreProperties>
</file>