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99086" w14:textId="24333E31" w:rsidR="0008717D" w:rsidRDefault="00711D2F">
      <w:pPr>
        <w:rPr>
          <w:rFonts w:ascii="Times New Roman" w:hAnsi="Times New Roman" w:cs="Times New Roman"/>
          <w:sz w:val="24"/>
          <w:szCs w:val="24"/>
        </w:rPr>
      </w:pPr>
      <w:r w:rsidRPr="00711D2F">
        <w:rPr>
          <w:rFonts w:ascii="Times New Roman" w:hAnsi="Times New Roman" w:cs="Times New Roman"/>
          <w:sz w:val="24"/>
          <w:szCs w:val="24"/>
        </w:rPr>
        <w:t>Jalen Powell</w:t>
      </w:r>
    </w:p>
    <w:p w14:paraId="5CE5A43B" w14:textId="24FF0040" w:rsidR="00711D2F" w:rsidRDefault="00711D2F">
      <w:pPr>
        <w:rPr>
          <w:rFonts w:ascii="Times New Roman" w:hAnsi="Times New Roman" w:cs="Times New Roman"/>
          <w:sz w:val="24"/>
          <w:szCs w:val="24"/>
        </w:rPr>
      </w:pPr>
      <w:r>
        <w:rPr>
          <w:rFonts w:ascii="Times New Roman" w:hAnsi="Times New Roman" w:cs="Times New Roman"/>
          <w:sz w:val="24"/>
          <w:szCs w:val="24"/>
        </w:rPr>
        <w:t>November 6, 2020</w:t>
      </w:r>
    </w:p>
    <w:p w14:paraId="65B960AE" w14:textId="636C512D" w:rsidR="00711D2F" w:rsidRDefault="00711D2F">
      <w:pPr>
        <w:rPr>
          <w:rFonts w:ascii="Times New Roman" w:hAnsi="Times New Roman" w:cs="Times New Roman"/>
          <w:sz w:val="24"/>
          <w:szCs w:val="24"/>
        </w:rPr>
      </w:pPr>
      <w:r>
        <w:rPr>
          <w:rFonts w:ascii="Times New Roman" w:hAnsi="Times New Roman" w:cs="Times New Roman"/>
          <w:sz w:val="24"/>
          <w:szCs w:val="24"/>
        </w:rPr>
        <w:t>GEOG-1010-004</w:t>
      </w:r>
    </w:p>
    <w:p w14:paraId="4D731AEA" w14:textId="492DA2BA" w:rsidR="00711D2F" w:rsidRDefault="00711D2F" w:rsidP="00711D2F">
      <w:pPr>
        <w:jc w:val="center"/>
        <w:rPr>
          <w:rFonts w:ascii="Times New Roman" w:hAnsi="Times New Roman" w:cs="Times New Roman"/>
          <w:sz w:val="24"/>
          <w:szCs w:val="24"/>
        </w:rPr>
      </w:pPr>
      <w:r>
        <w:rPr>
          <w:rFonts w:ascii="Times New Roman" w:hAnsi="Times New Roman" w:cs="Times New Roman"/>
          <w:sz w:val="24"/>
          <w:szCs w:val="24"/>
        </w:rPr>
        <w:t>Reflection 3</w:t>
      </w:r>
    </w:p>
    <w:p w14:paraId="76C8A2EB" w14:textId="572559C0" w:rsidR="00711D2F" w:rsidRDefault="00711D2F" w:rsidP="00711D2F">
      <w:pPr>
        <w:rPr>
          <w:rFonts w:ascii="Times New Roman" w:hAnsi="Times New Roman" w:cs="Times New Roman"/>
          <w:sz w:val="24"/>
          <w:szCs w:val="24"/>
        </w:rPr>
      </w:pPr>
      <w:r>
        <w:rPr>
          <w:rFonts w:ascii="Times New Roman" w:hAnsi="Times New Roman" w:cs="Times New Roman"/>
          <w:sz w:val="24"/>
          <w:szCs w:val="24"/>
        </w:rPr>
        <w:tab/>
      </w:r>
    </w:p>
    <w:p w14:paraId="4EF0EE98" w14:textId="497F5E6E" w:rsidR="0096793C" w:rsidRDefault="0096793C" w:rsidP="00382D51">
      <w:pPr>
        <w:pStyle w:val="Heading1"/>
        <w:shd w:val="clear" w:color="auto" w:fill="FFFFFF"/>
        <w:textAlignment w:val="baseline"/>
        <w:rPr>
          <w:b w:val="0"/>
          <w:bCs w:val="0"/>
          <w:sz w:val="24"/>
          <w:szCs w:val="24"/>
        </w:rPr>
      </w:pPr>
      <w:r>
        <w:rPr>
          <w:sz w:val="24"/>
          <w:szCs w:val="24"/>
        </w:rPr>
        <w:tab/>
      </w:r>
      <w:r w:rsidRPr="0096793C">
        <w:rPr>
          <w:b w:val="0"/>
          <w:bCs w:val="0"/>
          <w:sz w:val="24"/>
          <w:szCs w:val="24"/>
        </w:rPr>
        <w:t>The article, “</w:t>
      </w:r>
      <w:r w:rsidRPr="0096793C">
        <w:rPr>
          <w:b w:val="0"/>
          <w:bCs w:val="0"/>
          <w:i/>
          <w:iCs/>
          <w:color w:val="121212"/>
          <w:sz w:val="24"/>
          <w:szCs w:val="24"/>
        </w:rPr>
        <w:t>A New Front Opens in the Russia-Ukraine Conflict: Borscht</w:t>
      </w:r>
      <w:r>
        <w:rPr>
          <w:b w:val="0"/>
          <w:bCs w:val="0"/>
          <w:i/>
          <w:iCs/>
          <w:color w:val="121212"/>
          <w:sz w:val="24"/>
          <w:szCs w:val="24"/>
        </w:rPr>
        <w:t xml:space="preserve">,” </w:t>
      </w:r>
      <w:r>
        <w:rPr>
          <w:b w:val="0"/>
          <w:bCs w:val="0"/>
          <w:color w:val="121212"/>
          <w:sz w:val="24"/>
          <w:szCs w:val="24"/>
        </w:rPr>
        <w:t xml:space="preserve">speaks on Ukraine and conflict with Russia. </w:t>
      </w:r>
      <w:r w:rsidR="004D624B">
        <w:rPr>
          <w:b w:val="0"/>
          <w:bCs w:val="0"/>
          <w:color w:val="121212"/>
          <w:sz w:val="24"/>
          <w:szCs w:val="24"/>
        </w:rPr>
        <w:t xml:space="preserve">The discussion and info were brought to attention by </w:t>
      </w:r>
      <w:r w:rsidR="004D624B" w:rsidRPr="004D624B">
        <w:rPr>
          <w:rStyle w:val="css-1baulvz"/>
          <w:b w:val="0"/>
          <w:bCs w:val="0"/>
          <w:color w:val="333333"/>
          <w:spacing w:val="5"/>
          <w:sz w:val="24"/>
          <w:szCs w:val="24"/>
          <w:bdr w:val="none" w:sz="0" w:space="0" w:color="auto" w:frame="1"/>
          <w:shd w:val="clear" w:color="auto" w:fill="FFFFFF"/>
        </w:rPr>
        <w:t>Maria Varenikova</w:t>
      </w:r>
      <w:r w:rsidR="004D624B" w:rsidRPr="004D624B">
        <w:rPr>
          <w:b w:val="0"/>
          <w:bCs w:val="0"/>
          <w:color w:val="333333"/>
          <w:spacing w:val="5"/>
          <w:sz w:val="24"/>
          <w:szCs w:val="24"/>
          <w:shd w:val="clear" w:color="auto" w:fill="FFFFFF"/>
        </w:rPr>
        <w:t> and </w:t>
      </w:r>
      <w:hyperlink r:id="rId4" w:history="1">
        <w:r w:rsidR="004D624B" w:rsidRPr="004D624B">
          <w:rPr>
            <w:rStyle w:val="css-1baulvz"/>
            <w:b w:val="0"/>
            <w:bCs w:val="0"/>
            <w:color w:val="333333"/>
            <w:spacing w:val="5"/>
            <w:sz w:val="24"/>
            <w:szCs w:val="24"/>
            <w:bdr w:val="none" w:sz="0" w:space="0" w:color="auto" w:frame="1"/>
            <w:shd w:val="clear" w:color="auto" w:fill="FFFFFF"/>
          </w:rPr>
          <w:t>Andrew E. Kramer</w:t>
        </w:r>
      </w:hyperlink>
      <w:r w:rsidR="004D624B">
        <w:rPr>
          <w:sz w:val="24"/>
          <w:szCs w:val="24"/>
        </w:rPr>
        <w:t xml:space="preserve">. </w:t>
      </w:r>
      <w:r w:rsidR="004D624B">
        <w:rPr>
          <w:b w:val="0"/>
          <w:bCs w:val="0"/>
          <w:sz w:val="24"/>
          <w:szCs w:val="24"/>
        </w:rPr>
        <w:t xml:space="preserve">This article was published on November 4, 2020. The publisher for this article is </w:t>
      </w:r>
      <w:r w:rsidR="004D624B" w:rsidRPr="004D624B">
        <w:rPr>
          <w:b w:val="0"/>
          <w:bCs w:val="0"/>
          <w:i/>
          <w:iCs/>
          <w:sz w:val="24"/>
          <w:szCs w:val="24"/>
        </w:rPr>
        <w:t>The New York Times</w:t>
      </w:r>
      <w:r w:rsidR="004D624B">
        <w:rPr>
          <w:b w:val="0"/>
          <w:bCs w:val="0"/>
          <w:sz w:val="24"/>
          <w:szCs w:val="24"/>
        </w:rPr>
        <w:t xml:space="preserve">. The article is about Russia taking claim on the Ukrainian dish called “Borscht.” This dish is one of the many things being taken from Ukraine by Russia but they will not allow the cultural dish of Borscht to be </w:t>
      </w:r>
      <w:r w:rsidR="00EF5342">
        <w:rPr>
          <w:b w:val="0"/>
          <w:bCs w:val="0"/>
          <w:sz w:val="24"/>
          <w:szCs w:val="24"/>
        </w:rPr>
        <w:t>taken</w:t>
      </w:r>
      <w:r w:rsidR="00382D51">
        <w:rPr>
          <w:b w:val="0"/>
          <w:bCs w:val="0"/>
          <w:sz w:val="24"/>
          <w:szCs w:val="24"/>
        </w:rPr>
        <w:t xml:space="preserve"> from them. When the Soviet Union broke up, Russia seemed to stake more claim on the soup. Ukraine has to look around to Europe and the United States as they label Borscht as a Russian soup.</w:t>
      </w:r>
    </w:p>
    <w:p w14:paraId="1A01BBC0" w14:textId="77777777" w:rsidR="00440940" w:rsidRDefault="00382D51" w:rsidP="00382D51">
      <w:pPr>
        <w:pStyle w:val="Heading1"/>
        <w:shd w:val="clear" w:color="auto" w:fill="FFFFFF"/>
        <w:textAlignment w:val="baseline"/>
        <w:rPr>
          <w:b w:val="0"/>
          <w:bCs w:val="0"/>
          <w:color w:val="333333"/>
          <w:sz w:val="24"/>
          <w:szCs w:val="24"/>
          <w:shd w:val="clear" w:color="auto" w:fill="FFFFFF"/>
        </w:rPr>
      </w:pPr>
      <w:r>
        <w:rPr>
          <w:b w:val="0"/>
          <w:bCs w:val="0"/>
          <w:sz w:val="24"/>
          <w:szCs w:val="24"/>
        </w:rPr>
        <w:tab/>
        <w:t xml:space="preserve">This article </w:t>
      </w:r>
      <w:r w:rsidR="00C216EE">
        <w:rPr>
          <w:b w:val="0"/>
          <w:bCs w:val="0"/>
          <w:sz w:val="24"/>
          <w:szCs w:val="24"/>
        </w:rPr>
        <w:t xml:space="preserve">is situated in Ukraine where people such as Chef </w:t>
      </w:r>
      <w:r w:rsidR="00C216EE" w:rsidRPr="00C216EE">
        <w:rPr>
          <w:b w:val="0"/>
          <w:bCs w:val="0"/>
          <w:sz w:val="24"/>
          <w:szCs w:val="24"/>
          <w:bdr w:val="none" w:sz="0" w:space="0" w:color="auto" w:frame="1"/>
          <w:shd w:val="clear" w:color="auto" w:fill="FFFFFF"/>
        </w:rPr>
        <w:t>Ievgen Klopotenko</w:t>
      </w:r>
      <w:r w:rsidR="00C216EE">
        <w:rPr>
          <w:b w:val="0"/>
          <w:bCs w:val="0"/>
          <w:sz w:val="24"/>
          <w:szCs w:val="24"/>
          <w:bdr w:val="none" w:sz="0" w:space="0" w:color="auto" w:frame="1"/>
          <w:shd w:val="clear" w:color="auto" w:fill="FFFFFF"/>
        </w:rPr>
        <w:t xml:space="preserve"> “went to battle” to assert sovereignty over Borscht. Chef Klopotenko stated the it was the last straw as he witnessed the markets of Russia and Unites States showcases the soup as Russia’s</w:t>
      </w:r>
      <w:r w:rsidR="00C216EE" w:rsidRPr="00C216EE">
        <w:rPr>
          <w:b w:val="0"/>
          <w:bCs w:val="0"/>
          <w:sz w:val="24"/>
          <w:szCs w:val="24"/>
          <w:bdr w:val="none" w:sz="0" w:space="0" w:color="auto" w:frame="1"/>
          <w:shd w:val="clear" w:color="auto" w:fill="FFFFFF"/>
        </w:rPr>
        <w:t xml:space="preserve">. </w:t>
      </w:r>
      <w:r w:rsidR="00C216EE" w:rsidRPr="00C216EE">
        <w:rPr>
          <w:b w:val="0"/>
          <w:bCs w:val="0"/>
          <w:color w:val="333333"/>
          <w:sz w:val="24"/>
          <w:szCs w:val="24"/>
          <w:shd w:val="clear" w:color="auto" w:fill="FFFFFF"/>
        </w:rPr>
        <w:t>“A lot of things were taken away from Ukraine, but they will not take our borscht,” he said, adding, “I understood we have to defend what is ours.”</w:t>
      </w:r>
      <w:r w:rsidR="00C216EE">
        <w:rPr>
          <w:b w:val="0"/>
          <w:bCs w:val="0"/>
          <w:color w:val="333333"/>
          <w:sz w:val="24"/>
          <w:szCs w:val="24"/>
          <w:shd w:val="clear" w:color="auto" w:fill="FFFFFF"/>
        </w:rPr>
        <w:t xml:space="preserve"> Ukraine has plans to</w:t>
      </w:r>
      <w:r w:rsidR="00E802D0" w:rsidRPr="00E802D0">
        <w:rPr>
          <w:b w:val="0"/>
          <w:bCs w:val="0"/>
          <w:color w:val="333333"/>
          <w:sz w:val="24"/>
          <w:szCs w:val="24"/>
          <w:shd w:val="clear" w:color="auto" w:fill="FFFFFF"/>
        </w:rPr>
        <w:t xml:space="preserve"> submit the UNESCO</w:t>
      </w:r>
      <w:r w:rsidR="00E802D0">
        <w:rPr>
          <w:b w:val="0"/>
          <w:bCs w:val="0"/>
          <w:color w:val="333333"/>
          <w:sz w:val="24"/>
          <w:szCs w:val="24"/>
          <w:shd w:val="clear" w:color="auto" w:fill="FFFFFF"/>
        </w:rPr>
        <w:t xml:space="preserve">, “The United </w:t>
      </w:r>
      <w:r w:rsidR="00E802D0" w:rsidRPr="00E802D0">
        <w:rPr>
          <w:b w:val="0"/>
          <w:bCs w:val="0"/>
          <w:sz w:val="24"/>
          <w:szCs w:val="24"/>
          <w:shd w:val="clear" w:color="auto" w:fill="FFFFFF"/>
        </w:rPr>
        <w:t>Nations Educational, Scientific and Cultural Organization</w:t>
      </w:r>
      <w:r w:rsidR="00E802D0">
        <w:rPr>
          <w:b w:val="0"/>
          <w:bCs w:val="0"/>
          <w:sz w:val="24"/>
          <w:szCs w:val="24"/>
          <w:shd w:val="clear" w:color="auto" w:fill="FFFFFF"/>
        </w:rPr>
        <w:t>,”</w:t>
      </w:r>
      <w:r w:rsidR="00E802D0" w:rsidRPr="00E802D0">
        <w:rPr>
          <w:b w:val="0"/>
          <w:bCs w:val="0"/>
          <w:color w:val="333333"/>
          <w:sz w:val="24"/>
          <w:szCs w:val="24"/>
          <w:shd w:val="clear" w:color="auto" w:fill="FFFFFF"/>
        </w:rPr>
        <w:t xml:space="preserve"> application in March</w:t>
      </w:r>
      <w:r w:rsidR="00E802D0">
        <w:rPr>
          <w:b w:val="0"/>
          <w:bCs w:val="0"/>
          <w:color w:val="333333"/>
          <w:sz w:val="24"/>
          <w:szCs w:val="24"/>
          <w:shd w:val="clear" w:color="auto" w:fill="FFFFFF"/>
        </w:rPr>
        <w:t xml:space="preserve"> and travel to festivals to cook Borscht from a large cauldron. </w:t>
      </w:r>
      <w:r w:rsidR="00E802D0" w:rsidRPr="00E802D0">
        <w:rPr>
          <w:b w:val="0"/>
          <w:bCs w:val="0"/>
          <w:color w:val="333333"/>
          <w:sz w:val="24"/>
          <w:szCs w:val="24"/>
          <w:shd w:val="clear" w:color="auto" w:fill="FFFFFF"/>
        </w:rPr>
        <w:t>Anton A. Alyoshin</w:t>
      </w:r>
      <w:r w:rsidR="00440940">
        <w:rPr>
          <w:b w:val="0"/>
          <w:bCs w:val="0"/>
          <w:color w:val="333333"/>
          <w:sz w:val="24"/>
          <w:szCs w:val="24"/>
          <w:shd w:val="clear" w:color="auto" w:fill="FFFFFF"/>
        </w:rPr>
        <w:t xml:space="preserve"> is a head chef at a culinary school in Moscow is convinced that Borscht is a Ukrainian dish. </w:t>
      </w:r>
      <w:r w:rsidR="00440940" w:rsidRPr="00440940">
        <w:rPr>
          <w:b w:val="0"/>
          <w:bCs w:val="0"/>
          <w:color w:val="333333"/>
          <w:sz w:val="24"/>
          <w:szCs w:val="24"/>
          <w:shd w:val="clear" w:color="auto" w:fill="FFFFFF"/>
        </w:rPr>
        <w:t>“By the culinary canon, borscht is a Ukrainian tradition,” Mr. Alyoshin said, surrendering without a fight. “If we talk about shchi, a similar dish, it is more Russian.”</w:t>
      </w:r>
      <w:r w:rsidR="00440940">
        <w:rPr>
          <w:b w:val="0"/>
          <w:bCs w:val="0"/>
          <w:color w:val="333333"/>
          <w:sz w:val="24"/>
          <w:szCs w:val="24"/>
          <w:shd w:val="clear" w:color="auto" w:fill="FFFFFF"/>
        </w:rPr>
        <w:t xml:space="preserve"> He also clarified that the dish itself has such a large history and that despite the two sides vying for rights, it is still a Slavic national dish so Russia and Ukraine both have some ownership.</w:t>
      </w:r>
    </w:p>
    <w:p w14:paraId="03BDF33D" w14:textId="6803513C" w:rsidR="00197F03" w:rsidRDefault="00440940" w:rsidP="00382D51">
      <w:pPr>
        <w:pStyle w:val="Heading1"/>
        <w:shd w:val="clear" w:color="auto" w:fill="FFFFFF"/>
        <w:textAlignment w:val="baseline"/>
        <w:rPr>
          <w:b w:val="0"/>
          <w:bCs w:val="0"/>
          <w:color w:val="333333"/>
          <w:sz w:val="24"/>
          <w:szCs w:val="24"/>
          <w:shd w:val="clear" w:color="auto" w:fill="FFFFFF"/>
        </w:rPr>
      </w:pPr>
      <w:r>
        <w:rPr>
          <w:b w:val="0"/>
          <w:bCs w:val="0"/>
          <w:color w:val="333333"/>
          <w:sz w:val="24"/>
          <w:szCs w:val="24"/>
          <w:shd w:val="clear" w:color="auto" w:fill="FFFFFF"/>
        </w:rPr>
        <w:tab/>
      </w:r>
      <w:r w:rsidR="00197F03">
        <w:rPr>
          <w:b w:val="0"/>
          <w:bCs w:val="0"/>
          <w:color w:val="333333"/>
          <w:sz w:val="24"/>
          <w:szCs w:val="24"/>
          <w:shd w:val="clear" w:color="auto" w:fill="FFFFFF"/>
        </w:rPr>
        <w:t>I chose this article due to it having a view of the Russia-Ukraine conflicts that its about killing or war but more of confusion of history. It makes me feel like there is more likely to be a problem between neighboring countries if those said countries have some of the same history. This article relates back to our class by giving insight on what the story was after the Soviet Era was over. We talked about the Cold War but didn’t dive into how the effects changed the opposing nations internally.</w:t>
      </w:r>
      <w:r w:rsidR="00D52A87">
        <w:rPr>
          <w:b w:val="0"/>
          <w:bCs w:val="0"/>
          <w:color w:val="333333"/>
          <w:sz w:val="24"/>
          <w:szCs w:val="24"/>
          <w:shd w:val="clear" w:color="auto" w:fill="FFFFFF"/>
        </w:rPr>
        <w:t xml:space="preserve"> My aspects of Russia and their actions upon some of their bordering and lesser countries is changed. The article omits the extra details on how the efforts Ukraine put forth to cook Borscht at festivals.</w:t>
      </w:r>
    </w:p>
    <w:p w14:paraId="62504FF3" w14:textId="3E17FF5C" w:rsidR="00D52A87" w:rsidRDefault="00D52A87" w:rsidP="00382D51">
      <w:pPr>
        <w:pStyle w:val="Heading1"/>
        <w:shd w:val="clear" w:color="auto" w:fill="FFFFFF"/>
        <w:textAlignment w:val="baseline"/>
        <w:rPr>
          <w:b w:val="0"/>
          <w:bCs w:val="0"/>
          <w:color w:val="333333"/>
          <w:sz w:val="24"/>
          <w:szCs w:val="24"/>
          <w:shd w:val="clear" w:color="auto" w:fill="FFFFFF"/>
        </w:rPr>
      </w:pPr>
    </w:p>
    <w:p w14:paraId="39AC3D58" w14:textId="1FBA3967" w:rsidR="00D52A87" w:rsidRDefault="00D52A87" w:rsidP="00382D51">
      <w:pPr>
        <w:pStyle w:val="Heading1"/>
        <w:shd w:val="clear" w:color="auto" w:fill="FFFFFF"/>
        <w:textAlignment w:val="baseline"/>
        <w:rPr>
          <w:b w:val="0"/>
          <w:bCs w:val="0"/>
          <w:color w:val="333333"/>
          <w:sz w:val="24"/>
          <w:szCs w:val="24"/>
          <w:shd w:val="clear" w:color="auto" w:fill="FFFFFF"/>
        </w:rPr>
      </w:pPr>
    </w:p>
    <w:p w14:paraId="4638F57E" w14:textId="122EAAC8" w:rsidR="00D52A87" w:rsidRDefault="00D52A87" w:rsidP="00382D51">
      <w:pPr>
        <w:pStyle w:val="Heading1"/>
        <w:shd w:val="clear" w:color="auto" w:fill="FFFFFF"/>
        <w:textAlignment w:val="baseline"/>
        <w:rPr>
          <w:b w:val="0"/>
          <w:bCs w:val="0"/>
          <w:color w:val="333333"/>
          <w:sz w:val="24"/>
          <w:szCs w:val="24"/>
          <w:shd w:val="clear" w:color="auto" w:fill="FFFFFF"/>
        </w:rPr>
      </w:pPr>
    </w:p>
    <w:p w14:paraId="235A837D" w14:textId="62731B2A" w:rsidR="00D52A87" w:rsidRDefault="00D52A87" w:rsidP="00382D51">
      <w:pPr>
        <w:pStyle w:val="Heading1"/>
        <w:shd w:val="clear" w:color="auto" w:fill="FFFFFF"/>
        <w:textAlignment w:val="baseline"/>
        <w:rPr>
          <w:b w:val="0"/>
          <w:bCs w:val="0"/>
          <w:color w:val="333333"/>
          <w:sz w:val="24"/>
          <w:szCs w:val="24"/>
          <w:shd w:val="clear" w:color="auto" w:fill="FFFFFF"/>
        </w:rPr>
      </w:pPr>
    </w:p>
    <w:p w14:paraId="74E60268" w14:textId="5E9C61FF" w:rsidR="00D52A87" w:rsidRDefault="00D52A87" w:rsidP="00D52A87">
      <w:pPr>
        <w:pStyle w:val="Heading1"/>
        <w:shd w:val="clear" w:color="auto" w:fill="FFFFFF"/>
        <w:jc w:val="center"/>
        <w:textAlignment w:val="baseline"/>
        <w:rPr>
          <w:b w:val="0"/>
          <w:bCs w:val="0"/>
          <w:color w:val="333333"/>
          <w:sz w:val="32"/>
          <w:szCs w:val="32"/>
          <w:shd w:val="clear" w:color="auto" w:fill="FFFFFF"/>
        </w:rPr>
      </w:pPr>
      <w:r w:rsidRPr="00D52A87">
        <w:rPr>
          <w:b w:val="0"/>
          <w:bCs w:val="0"/>
          <w:color w:val="333333"/>
          <w:sz w:val="32"/>
          <w:szCs w:val="32"/>
          <w:shd w:val="clear" w:color="auto" w:fill="FFFFFF"/>
        </w:rPr>
        <w:lastRenderedPageBreak/>
        <w:t>Bibliography</w:t>
      </w:r>
    </w:p>
    <w:p w14:paraId="30685D23" w14:textId="2EC9D7F7" w:rsidR="00D52A87" w:rsidRDefault="00D52A87" w:rsidP="00D52A87">
      <w:pPr>
        <w:pStyle w:val="Heading1"/>
        <w:shd w:val="clear" w:color="auto" w:fill="FFFFFF"/>
        <w:jc w:val="center"/>
        <w:textAlignment w:val="baseline"/>
        <w:rPr>
          <w:b w:val="0"/>
          <w:bCs w:val="0"/>
          <w:color w:val="333333"/>
          <w:sz w:val="32"/>
          <w:szCs w:val="32"/>
          <w:shd w:val="clear" w:color="auto" w:fill="FFFFFF"/>
        </w:rPr>
      </w:pPr>
    </w:p>
    <w:p w14:paraId="106EE6D1" w14:textId="0539E666" w:rsidR="00D52A87" w:rsidRPr="00D52A87" w:rsidRDefault="00D52A87" w:rsidP="00D52A87">
      <w:pPr>
        <w:spacing w:line="254" w:lineRule="auto"/>
        <w:rPr>
          <w:rFonts w:ascii="Garamond" w:eastAsia="Times New Roman" w:hAnsi="Garamond" w:cs="Calibri"/>
          <w:sz w:val="24"/>
          <w:szCs w:val="24"/>
        </w:rPr>
      </w:pPr>
      <w:r>
        <w:rPr>
          <w:rFonts w:ascii="Garamond" w:eastAsia="Times New Roman" w:hAnsi="Garamond" w:cs="Calibri"/>
          <w:smallCaps/>
          <w:sz w:val="24"/>
          <w:szCs w:val="24"/>
        </w:rPr>
        <w:t>Article retrieved from the Internet with an Author</w:t>
      </w:r>
      <w:r>
        <w:rPr>
          <w:rFonts w:ascii="Garamond" w:eastAsia="Times New Roman" w:hAnsi="Garamond" w:cs="Calibri"/>
          <w:sz w:val="24"/>
          <w:szCs w:val="24"/>
        </w:rPr>
        <w:t>:</w:t>
      </w:r>
    </w:p>
    <w:p w14:paraId="241D28B0" w14:textId="77777777" w:rsidR="00D52A87" w:rsidRDefault="00D52A87" w:rsidP="00D52A87">
      <w:pPr>
        <w:pStyle w:val="NormalWeb"/>
        <w:ind w:left="567" w:hanging="567"/>
      </w:pPr>
      <w:r>
        <w:t xml:space="preserve">Varenikova, Maria, and Andrew E. Kramer. “A New Front Opens in the Russia-Ukraine Conflict: Borscht.” </w:t>
      </w:r>
      <w:r>
        <w:rPr>
          <w:i/>
          <w:iCs/>
        </w:rPr>
        <w:t>The New York Times</w:t>
      </w:r>
      <w:r>
        <w:t xml:space="preserve">, The New York Times, 4 Nov. 2020, www.nytimes.com/2020/11/04/world/europe/russia-ukraine-borscht.html. </w:t>
      </w:r>
    </w:p>
    <w:p w14:paraId="0717C4A4" w14:textId="77777777" w:rsidR="00D52A87" w:rsidRPr="00D52A87" w:rsidRDefault="00D52A87" w:rsidP="00D52A87">
      <w:pPr>
        <w:pStyle w:val="Heading1"/>
        <w:shd w:val="clear" w:color="auto" w:fill="FFFFFF"/>
        <w:textAlignment w:val="baseline"/>
        <w:rPr>
          <w:b w:val="0"/>
          <w:bCs w:val="0"/>
          <w:color w:val="333333"/>
          <w:sz w:val="24"/>
          <w:szCs w:val="24"/>
          <w:shd w:val="clear" w:color="auto" w:fill="FFFFFF"/>
        </w:rPr>
      </w:pPr>
    </w:p>
    <w:sectPr w:rsidR="00D52A87" w:rsidRPr="00D5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2F"/>
    <w:rsid w:val="0008717D"/>
    <w:rsid w:val="00197F03"/>
    <w:rsid w:val="00382D51"/>
    <w:rsid w:val="00440940"/>
    <w:rsid w:val="004D624B"/>
    <w:rsid w:val="00711D2F"/>
    <w:rsid w:val="0096793C"/>
    <w:rsid w:val="00C216EE"/>
    <w:rsid w:val="00D52A87"/>
    <w:rsid w:val="00E802D0"/>
    <w:rsid w:val="00E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F857"/>
  <w15:chartTrackingRefBased/>
  <w15:docId w15:val="{6B65660B-FEEB-4C2A-BC9F-A6A8B0EE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3C"/>
    <w:rPr>
      <w:rFonts w:ascii="Times New Roman" w:eastAsia="Times New Roman" w:hAnsi="Times New Roman" w:cs="Times New Roman"/>
      <w:b/>
      <w:bCs/>
      <w:kern w:val="36"/>
      <w:sz w:val="48"/>
      <w:szCs w:val="48"/>
    </w:rPr>
  </w:style>
  <w:style w:type="character" w:customStyle="1" w:styleId="css-1baulvz">
    <w:name w:val="css-1baulvz"/>
    <w:basedOn w:val="DefaultParagraphFont"/>
    <w:rsid w:val="004D624B"/>
  </w:style>
  <w:style w:type="character" w:styleId="Hyperlink">
    <w:name w:val="Hyperlink"/>
    <w:basedOn w:val="DefaultParagraphFont"/>
    <w:uiPriority w:val="99"/>
    <w:semiHidden/>
    <w:unhideWhenUsed/>
    <w:rsid w:val="00C216EE"/>
    <w:rPr>
      <w:color w:val="0000FF"/>
      <w:u w:val="single"/>
    </w:rPr>
  </w:style>
  <w:style w:type="paragraph" w:styleId="NormalWeb">
    <w:name w:val="Normal (Web)"/>
    <w:basedOn w:val="Normal"/>
    <w:uiPriority w:val="99"/>
    <w:semiHidden/>
    <w:unhideWhenUsed/>
    <w:rsid w:val="00D52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72279">
      <w:bodyDiv w:val="1"/>
      <w:marLeft w:val="0"/>
      <w:marRight w:val="0"/>
      <w:marTop w:val="0"/>
      <w:marBottom w:val="0"/>
      <w:divBdr>
        <w:top w:val="none" w:sz="0" w:space="0" w:color="auto"/>
        <w:left w:val="none" w:sz="0" w:space="0" w:color="auto"/>
        <w:bottom w:val="none" w:sz="0" w:space="0" w:color="auto"/>
        <w:right w:val="none" w:sz="0" w:space="0" w:color="auto"/>
      </w:divBdr>
    </w:div>
    <w:div w:id="135669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by/andrew-e-kr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2020-11-07T00:13:00Z</dcterms:created>
  <dcterms:modified xsi:type="dcterms:W3CDTF">2020-11-07T02:08:00Z</dcterms:modified>
</cp:coreProperties>
</file>