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9942" w14:textId="77777777" w:rsidR="005A716F" w:rsidRPr="000341D3" w:rsidRDefault="005A716F" w:rsidP="00FC3FC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  <w:lang w:val="en-US"/>
        </w:rPr>
      </w:pPr>
    </w:p>
    <w:p w14:paraId="33F852FB" w14:textId="7D054C1F" w:rsidR="005A716F" w:rsidRPr="00895391" w:rsidRDefault="005A716F" w:rsidP="005A716F">
      <w:pPr>
        <w:pStyle w:val="a7"/>
        <w:widowControl w:val="0"/>
        <w:spacing w:line="240" w:lineRule="auto"/>
        <w:rPr>
          <w:rFonts w:ascii="Times New Roman" w:hAnsi="Times New Roman"/>
          <w:b w:val="0"/>
          <w:sz w:val="28"/>
          <w:szCs w:val="28"/>
        </w:rPr>
      </w:pPr>
      <w:bookmarkStart w:id="0" w:name="_Hlk188627968"/>
      <w:r w:rsidRPr="00895391">
        <w:rPr>
          <w:rFonts w:ascii="Times New Roman" w:hAnsi="Times New Roman"/>
          <w:b w:val="0"/>
          <w:sz w:val="28"/>
          <w:szCs w:val="28"/>
        </w:rPr>
        <w:t>Министерство образования Республики Беларусь</w:t>
      </w:r>
    </w:p>
    <w:p w14:paraId="58942AEB" w14:textId="77777777" w:rsidR="005A716F" w:rsidRPr="00895391" w:rsidRDefault="005A716F" w:rsidP="005A716F">
      <w:pPr>
        <w:pStyle w:val="a9"/>
        <w:widowControl w:val="0"/>
        <w:spacing w:line="240" w:lineRule="auto"/>
        <w:rPr>
          <w:rFonts w:ascii="Times New Roman" w:hAnsi="Times New Roman"/>
          <w:sz w:val="28"/>
          <w:szCs w:val="28"/>
        </w:rPr>
      </w:pPr>
    </w:p>
    <w:p w14:paraId="473F5B01" w14:textId="77777777" w:rsidR="005A716F" w:rsidRPr="00895391" w:rsidRDefault="005A716F" w:rsidP="005A716F">
      <w:pPr>
        <w:pStyle w:val="a9"/>
        <w:widowControl w:val="0"/>
        <w:spacing w:line="240" w:lineRule="auto"/>
        <w:rPr>
          <w:rFonts w:ascii="Times New Roman" w:hAnsi="Times New Roman"/>
          <w:sz w:val="28"/>
          <w:szCs w:val="28"/>
        </w:rPr>
      </w:pPr>
      <w:r w:rsidRPr="00895391">
        <w:rPr>
          <w:rFonts w:ascii="Times New Roman" w:hAnsi="Times New Roman"/>
          <w:sz w:val="28"/>
          <w:szCs w:val="28"/>
        </w:rPr>
        <w:t>Учреждение образования</w:t>
      </w:r>
    </w:p>
    <w:p w14:paraId="649302D6" w14:textId="77777777" w:rsidR="005A716F" w:rsidRPr="00895391" w:rsidRDefault="005A716F" w:rsidP="005A716F">
      <w:pPr>
        <w:widowControl w:val="0"/>
        <w:jc w:val="center"/>
        <w:rPr>
          <w:caps/>
          <w:sz w:val="28"/>
          <w:szCs w:val="28"/>
        </w:rPr>
      </w:pPr>
      <w:r w:rsidRPr="00895391">
        <w:rPr>
          <w:caps/>
          <w:sz w:val="28"/>
          <w:szCs w:val="28"/>
        </w:rPr>
        <w:t>БелорусскиЙ государственный университет</w:t>
      </w:r>
    </w:p>
    <w:p w14:paraId="76E0C4E6" w14:textId="77777777" w:rsidR="005A716F" w:rsidRPr="00895391" w:rsidRDefault="005A716F" w:rsidP="005A716F">
      <w:pPr>
        <w:widowControl w:val="0"/>
        <w:jc w:val="center"/>
        <w:rPr>
          <w:caps/>
          <w:sz w:val="28"/>
          <w:szCs w:val="28"/>
        </w:rPr>
      </w:pPr>
      <w:r w:rsidRPr="00895391">
        <w:rPr>
          <w:caps/>
          <w:sz w:val="28"/>
          <w:szCs w:val="28"/>
        </w:rPr>
        <w:t>информатики и радиоэлектроники</w:t>
      </w:r>
    </w:p>
    <w:p w14:paraId="27EEA0BF" w14:textId="77777777" w:rsidR="005A716F" w:rsidRPr="00895391" w:rsidRDefault="005A716F" w:rsidP="005A716F">
      <w:pPr>
        <w:widowControl w:val="0"/>
        <w:rPr>
          <w:sz w:val="28"/>
          <w:szCs w:val="28"/>
        </w:rPr>
      </w:pPr>
    </w:p>
    <w:p w14:paraId="0899762A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  <w:r w:rsidRPr="00895391">
        <w:rPr>
          <w:sz w:val="28"/>
          <w:szCs w:val="28"/>
        </w:rPr>
        <w:t>Факультет компьютерных систем и сетей</w:t>
      </w:r>
    </w:p>
    <w:p w14:paraId="0256D445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</w:p>
    <w:p w14:paraId="581A1895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  <w:r w:rsidRPr="00895391">
        <w:rPr>
          <w:sz w:val="28"/>
          <w:szCs w:val="28"/>
        </w:rPr>
        <w:t>Кафедра электронных вычислительных машин</w:t>
      </w:r>
    </w:p>
    <w:p w14:paraId="7C2DEAD6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</w:p>
    <w:p w14:paraId="08971B5E" w14:textId="00040E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  <w:r w:rsidRPr="00895391">
        <w:rPr>
          <w:sz w:val="28"/>
          <w:szCs w:val="28"/>
        </w:rPr>
        <w:t xml:space="preserve">Дисциплина: </w:t>
      </w:r>
      <w:r w:rsidR="00F706ED" w:rsidRPr="00F706ED">
        <w:rPr>
          <w:sz w:val="28"/>
          <w:szCs w:val="28"/>
        </w:rPr>
        <w:t>Жизненный цикл разработки программного обеспечения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3967"/>
      </w:tblGrid>
      <w:tr w:rsidR="005A716F" w:rsidRPr="00895391" w14:paraId="743B872E" w14:textId="77777777">
        <w:trPr>
          <w:trHeight w:hRule="exact" w:val="340"/>
        </w:trPr>
        <w:tc>
          <w:tcPr>
            <w:tcW w:w="5388" w:type="dxa"/>
            <w:vAlign w:val="center"/>
          </w:tcPr>
          <w:p w14:paraId="28018FEF" w14:textId="77777777" w:rsidR="005A716F" w:rsidRPr="00895391" w:rsidRDefault="005A716F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5EFB92CC" w14:textId="77777777" w:rsidR="005A716F" w:rsidRPr="00895391" w:rsidRDefault="005A716F">
            <w:pPr>
              <w:widowControl w:val="0"/>
              <w:rPr>
                <w:i/>
                <w:sz w:val="28"/>
                <w:szCs w:val="28"/>
              </w:rPr>
            </w:pPr>
          </w:p>
        </w:tc>
      </w:tr>
    </w:tbl>
    <w:p w14:paraId="2ABDDF35" w14:textId="77777777" w:rsidR="005A716F" w:rsidRPr="00895391" w:rsidRDefault="005A716F" w:rsidP="005A716F">
      <w:pPr>
        <w:widowControl w:val="0"/>
        <w:rPr>
          <w:sz w:val="28"/>
          <w:szCs w:val="28"/>
        </w:rPr>
      </w:pPr>
    </w:p>
    <w:p w14:paraId="5128B285" w14:textId="77777777" w:rsidR="005A716F" w:rsidRPr="00895391" w:rsidRDefault="005A716F" w:rsidP="005A716F">
      <w:pPr>
        <w:widowControl w:val="0"/>
        <w:rPr>
          <w:sz w:val="28"/>
          <w:szCs w:val="28"/>
        </w:rPr>
      </w:pPr>
    </w:p>
    <w:p w14:paraId="21556FFC" w14:textId="77777777" w:rsidR="005A716F" w:rsidRPr="00895391" w:rsidRDefault="005A716F" w:rsidP="005A716F">
      <w:pPr>
        <w:widowControl w:val="0"/>
        <w:rPr>
          <w:sz w:val="28"/>
          <w:szCs w:val="28"/>
        </w:rPr>
      </w:pPr>
    </w:p>
    <w:p w14:paraId="65B5DDF4" w14:textId="77777777" w:rsidR="005A716F" w:rsidRPr="00895391" w:rsidRDefault="005A716F" w:rsidP="005A716F">
      <w:pPr>
        <w:widowControl w:val="0"/>
        <w:jc w:val="center"/>
        <w:rPr>
          <w:caps/>
          <w:sz w:val="28"/>
          <w:szCs w:val="28"/>
        </w:rPr>
      </w:pPr>
      <w:r w:rsidRPr="00895391">
        <w:rPr>
          <w:caps/>
          <w:sz w:val="28"/>
          <w:szCs w:val="28"/>
        </w:rPr>
        <w:t>ОТЧЕТ</w:t>
      </w:r>
    </w:p>
    <w:p w14:paraId="0D10B774" w14:textId="112CDC0A" w:rsidR="005A716F" w:rsidRPr="00F62F89" w:rsidRDefault="005A716F" w:rsidP="005A716F">
      <w:pPr>
        <w:widowControl w:val="0"/>
        <w:jc w:val="center"/>
        <w:rPr>
          <w:sz w:val="28"/>
          <w:szCs w:val="28"/>
          <w:lang w:val="en-US"/>
        </w:rPr>
      </w:pPr>
      <w:r w:rsidRPr="00895391">
        <w:rPr>
          <w:sz w:val="28"/>
          <w:szCs w:val="28"/>
        </w:rPr>
        <w:t>по лабораторной работы №</w:t>
      </w:r>
      <w:r w:rsidR="0017705A">
        <w:rPr>
          <w:sz w:val="28"/>
          <w:szCs w:val="28"/>
          <w:lang w:val="be-BY"/>
        </w:rPr>
        <w:t>6</w:t>
      </w:r>
    </w:p>
    <w:p w14:paraId="555AA080" w14:textId="54958CAC" w:rsidR="005A716F" w:rsidRPr="00895391" w:rsidRDefault="005A716F" w:rsidP="005A716F">
      <w:pPr>
        <w:widowControl w:val="0"/>
        <w:jc w:val="center"/>
        <w:rPr>
          <w:bCs/>
          <w:color w:val="000000"/>
          <w:sz w:val="28"/>
          <w:szCs w:val="28"/>
        </w:rPr>
      </w:pPr>
      <w:r w:rsidRPr="00895391">
        <w:rPr>
          <w:sz w:val="28"/>
          <w:szCs w:val="28"/>
        </w:rPr>
        <w:t>«</w:t>
      </w:r>
      <w:r w:rsidR="00102409" w:rsidRPr="00102409">
        <w:rPr>
          <w:color w:val="000000"/>
          <w:sz w:val="28"/>
          <w:szCs w:val="28"/>
        </w:rPr>
        <w:t>Улучшение UX</w:t>
      </w:r>
      <w:r w:rsidRPr="00895391">
        <w:rPr>
          <w:sz w:val="28"/>
          <w:szCs w:val="28"/>
        </w:rPr>
        <w:t>»</w:t>
      </w:r>
    </w:p>
    <w:p w14:paraId="10CC33A8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  <w:r w:rsidRPr="00895391">
        <w:rPr>
          <w:sz w:val="28"/>
          <w:szCs w:val="28"/>
        </w:rPr>
        <w:t>на тему</w:t>
      </w:r>
    </w:p>
    <w:p w14:paraId="04E66FC1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</w:p>
    <w:p w14:paraId="427B4772" w14:textId="47E7BF8C" w:rsidR="005A716F" w:rsidRPr="00895391" w:rsidRDefault="00957753" w:rsidP="005A716F">
      <w:pPr>
        <w:pStyle w:val="a5"/>
        <w:widowControl w:val="0"/>
        <w:spacing w:before="0"/>
        <w:jc w:val="center"/>
        <w:rPr>
          <w:szCs w:val="28"/>
        </w:rPr>
      </w:pPr>
      <w:r w:rsidRPr="00957753">
        <w:rPr>
          <w:bCs/>
          <w:caps/>
          <w:szCs w:val="28"/>
          <w:lang w:val="en-US"/>
        </w:rPr>
        <w:t>CRAZY MINESVEEPER</w:t>
      </w:r>
    </w:p>
    <w:p w14:paraId="0E70A893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12FFBFCF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786E28B6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351CB705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29A5F9AF" w14:textId="5D62C262" w:rsidR="005A716F" w:rsidRDefault="005A716F" w:rsidP="005A716F">
      <w:pPr>
        <w:pStyle w:val="a5"/>
        <w:widowControl w:val="0"/>
        <w:spacing w:before="0"/>
        <w:rPr>
          <w:szCs w:val="28"/>
          <w:lang w:val="en-US"/>
        </w:rPr>
      </w:pPr>
    </w:p>
    <w:p w14:paraId="0528C8B1" w14:textId="77777777" w:rsidR="006847AB" w:rsidRPr="006847AB" w:rsidRDefault="006847AB" w:rsidP="005A716F">
      <w:pPr>
        <w:pStyle w:val="a5"/>
        <w:widowControl w:val="0"/>
        <w:spacing w:before="0"/>
        <w:rPr>
          <w:szCs w:val="28"/>
          <w:lang w:val="en-US"/>
        </w:rPr>
      </w:pPr>
    </w:p>
    <w:p w14:paraId="5F687142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44CDE424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29B619E3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4A0BE704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45AA5E38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tbl>
      <w:tblPr>
        <w:tblStyle w:val="a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1950"/>
        <w:gridCol w:w="2552"/>
      </w:tblGrid>
      <w:tr w:rsidR="005A716F" w:rsidRPr="00895391" w14:paraId="7C9A9F8E" w14:textId="77777777" w:rsidTr="000B306B">
        <w:trPr>
          <w:trHeight w:hRule="exact" w:val="1052"/>
        </w:trPr>
        <w:tc>
          <w:tcPr>
            <w:tcW w:w="4854" w:type="dxa"/>
          </w:tcPr>
          <w:p w14:paraId="33ED550C" w14:textId="4C195B1C" w:rsidR="005A716F" w:rsidRPr="007457D8" w:rsidRDefault="005A716F" w:rsidP="00F706ED">
            <w:pPr>
              <w:pStyle w:val="a5"/>
              <w:widowControl w:val="0"/>
              <w:spacing w:before="0"/>
              <w:ind w:hanging="108"/>
              <w:jc w:val="left"/>
              <w:rPr>
                <w:szCs w:val="28"/>
                <w:lang w:val="en-US"/>
              </w:rPr>
            </w:pPr>
            <w:r w:rsidRPr="00895391">
              <w:rPr>
                <w:szCs w:val="28"/>
              </w:rPr>
              <w:t>Студент</w:t>
            </w:r>
            <w:r w:rsidR="007457D8">
              <w:rPr>
                <w:szCs w:val="28"/>
              </w:rPr>
              <w:t>ы</w:t>
            </w:r>
          </w:p>
        </w:tc>
        <w:tc>
          <w:tcPr>
            <w:tcW w:w="1950" w:type="dxa"/>
          </w:tcPr>
          <w:p w14:paraId="32E48ADF" w14:textId="77777777" w:rsidR="005A716F" w:rsidRPr="00895391" w:rsidRDefault="005A716F">
            <w:pPr>
              <w:pStyle w:val="a5"/>
              <w:widowControl w:val="0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</w:tcPr>
          <w:p w14:paraId="04B05ADE" w14:textId="07A27099" w:rsidR="006847AB" w:rsidRPr="005240FA" w:rsidRDefault="00957753">
            <w:pPr>
              <w:pStyle w:val="a5"/>
              <w:widowControl w:val="0"/>
              <w:spacing w:before="0"/>
              <w:jc w:val="left"/>
              <w:rPr>
                <w:szCs w:val="28"/>
              </w:rPr>
            </w:pPr>
            <w:r>
              <w:rPr>
                <w:szCs w:val="28"/>
              </w:rPr>
              <w:t>Волосевич</w:t>
            </w:r>
            <w:r w:rsidR="002368CD">
              <w:rPr>
                <w:szCs w:val="28"/>
              </w:rPr>
              <w:t xml:space="preserve"> </w:t>
            </w:r>
            <w:proofErr w:type="gramStart"/>
            <w:r w:rsidR="002368CD">
              <w:rPr>
                <w:szCs w:val="28"/>
              </w:rPr>
              <w:t>В.А</w:t>
            </w:r>
            <w:r w:rsidR="005240FA" w:rsidRPr="005240FA">
              <w:rPr>
                <w:szCs w:val="28"/>
              </w:rPr>
              <w:t>.</w:t>
            </w:r>
            <w:proofErr w:type="gramEnd"/>
            <w:r w:rsidR="000B306B">
              <w:rPr>
                <w:szCs w:val="28"/>
              </w:rPr>
              <w:br/>
            </w:r>
            <w:proofErr w:type="spellStart"/>
            <w:r>
              <w:rPr>
                <w:szCs w:val="28"/>
              </w:rPr>
              <w:t>Виршич</w:t>
            </w:r>
            <w:proofErr w:type="spellEnd"/>
            <w:r w:rsidR="002368CD">
              <w:rPr>
                <w:szCs w:val="28"/>
              </w:rPr>
              <w:t xml:space="preserve"> Е.С</w:t>
            </w:r>
            <w:r w:rsidR="005240FA" w:rsidRPr="005240FA">
              <w:rPr>
                <w:szCs w:val="28"/>
              </w:rPr>
              <w:t>.</w:t>
            </w:r>
          </w:p>
        </w:tc>
      </w:tr>
      <w:tr w:rsidR="00175480" w:rsidRPr="00895391" w14:paraId="30BBDDB0" w14:textId="77777777" w:rsidTr="000B306B">
        <w:trPr>
          <w:trHeight w:hRule="exact" w:val="571"/>
        </w:trPr>
        <w:tc>
          <w:tcPr>
            <w:tcW w:w="4854" w:type="dxa"/>
          </w:tcPr>
          <w:p w14:paraId="52E81188" w14:textId="77777777" w:rsidR="00175480" w:rsidRPr="00895391" w:rsidRDefault="00175480" w:rsidP="00175480">
            <w:pPr>
              <w:pStyle w:val="a5"/>
              <w:widowControl w:val="0"/>
              <w:spacing w:before="0"/>
              <w:ind w:hanging="108"/>
              <w:jc w:val="left"/>
              <w:rPr>
                <w:szCs w:val="28"/>
              </w:rPr>
            </w:pPr>
            <w:r w:rsidRPr="00895391">
              <w:rPr>
                <w:szCs w:val="28"/>
              </w:rPr>
              <w:t>Преподаватель</w:t>
            </w:r>
          </w:p>
        </w:tc>
        <w:tc>
          <w:tcPr>
            <w:tcW w:w="1950" w:type="dxa"/>
          </w:tcPr>
          <w:p w14:paraId="2BF56D7E" w14:textId="77777777" w:rsidR="00175480" w:rsidRPr="00895391" w:rsidRDefault="00175480" w:rsidP="00175480">
            <w:pPr>
              <w:pStyle w:val="a5"/>
              <w:widowControl w:val="0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</w:tcPr>
          <w:p w14:paraId="01764183" w14:textId="7DC662BD" w:rsidR="00175480" w:rsidRPr="005240FA" w:rsidRDefault="00F706ED" w:rsidP="00175480">
            <w:pPr>
              <w:pStyle w:val="a5"/>
              <w:widowControl w:val="0"/>
              <w:spacing w:before="0"/>
              <w:jc w:val="left"/>
              <w:rPr>
                <w:szCs w:val="28"/>
                <w:lang w:val="en-US"/>
              </w:rPr>
            </w:pPr>
            <w:r>
              <w:rPr>
                <w:szCs w:val="32"/>
              </w:rPr>
              <w:t>Внук</w:t>
            </w:r>
            <w:r w:rsidR="002368CD">
              <w:rPr>
                <w:szCs w:val="32"/>
              </w:rPr>
              <w:t xml:space="preserve"> О.М</w:t>
            </w:r>
            <w:r w:rsidR="005240FA">
              <w:rPr>
                <w:szCs w:val="32"/>
                <w:lang w:val="en-US"/>
              </w:rPr>
              <w:t>.</w:t>
            </w:r>
          </w:p>
        </w:tc>
      </w:tr>
    </w:tbl>
    <w:p w14:paraId="32346B07" w14:textId="77777777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</w:p>
    <w:p w14:paraId="1FFAB277" w14:textId="77777777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</w:p>
    <w:p w14:paraId="6F9D42ED" w14:textId="77777777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</w:p>
    <w:p w14:paraId="27488B6E" w14:textId="77777777" w:rsidR="005A716F" w:rsidRPr="00895391" w:rsidRDefault="005A716F" w:rsidP="004D2AC3">
      <w:pPr>
        <w:pStyle w:val="a3"/>
        <w:widowControl w:val="0"/>
        <w:tabs>
          <w:tab w:val="left" w:pos="0"/>
          <w:tab w:val="left" w:pos="851"/>
        </w:tabs>
        <w:rPr>
          <w:sz w:val="28"/>
          <w:szCs w:val="28"/>
        </w:rPr>
      </w:pPr>
    </w:p>
    <w:p w14:paraId="2519C4EB" w14:textId="77777777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</w:p>
    <w:p w14:paraId="1A6D302C" w14:textId="3ABE117E" w:rsidR="005A716F" w:rsidRPr="00895391" w:rsidRDefault="005A716F" w:rsidP="00E93AF8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  <w:r w:rsidRPr="00895391">
        <w:rPr>
          <w:sz w:val="28"/>
          <w:szCs w:val="28"/>
        </w:rPr>
        <w:t>Минск 202</w:t>
      </w:r>
      <w:bookmarkEnd w:id="0"/>
      <w:r w:rsidR="00D87C90">
        <w:rPr>
          <w:sz w:val="28"/>
          <w:szCs w:val="28"/>
        </w:rPr>
        <w:t>6</w:t>
      </w:r>
      <w:r w:rsidR="00E93AF8">
        <w:rPr>
          <w:sz w:val="28"/>
          <w:szCs w:val="28"/>
        </w:rPr>
        <w:br w:type="page"/>
      </w:r>
    </w:p>
    <w:p w14:paraId="65552A05" w14:textId="138A3B84" w:rsidR="00933A36" w:rsidRPr="00AC427D" w:rsidRDefault="00933A36" w:rsidP="00FC3FC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AC427D">
        <w:rPr>
          <w:b/>
          <w:color w:val="000000"/>
          <w:sz w:val="28"/>
          <w:szCs w:val="28"/>
        </w:rPr>
        <w:lastRenderedPageBreak/>
        <w:t>СОДЕРЖАНИЕ</w:t>
      </w:r>
    </w:p>
    <w:p w14:paraId="0F39E77F" w14:textId="642F2589" w:rsidR="00933A36" w:rsidRPr="00FC3FC5" w:rsidRDefault="00933A36" w:rsidP="00F13CF9">
      <w:pPr>
        <w:pStyle w:val="af3"/>
        <w:widowControl w:val="0"/>
        <w:tabs>
          <w:tab w:val="left" w:pos="2127"/>
        </w:tabs>
        <w:spacing w:after="0"/>
        <w:jc w:val="left"/>
      </w:pPr>
    </w:p>
    <w:p w14:paraId="28F8F70C" w14:textId="258C893A" w:rsidR="00F13CF9" w:rsidRPr="00E378A9" w:rsidRDefault="00F13CF9" w:rsidP="00F13CF9">
      <w:pPr>
        <w:pStyle w:val="af3"/>
        <w:widowControl w:val="0"/>
        <w:tabs>
          <w:tab w:val="left" w:pos="2127"/>
        </w:tabs>
        <w:jc w:val="left"/>
        <w:rPr>
          <w:rFonts w:eastAsia="Times New Roman"/>
          <w:b w:val="0"/>
        </w:rPr>
      </w:pPr>
      <w:r w:rsidRPr="00F13CF9">
        <w:rPr>
          <w:rFonts w:eastAsia="Times New Roman"/>
          <w:b w:val="0"/>
        </w:rPr>
        <w:t xml:space="preserve">1 Оценка приложения по атрибутам </w:t>
      </w:r>
      <w:proofErr w:type="spellStart"/>
      <w:r w:rsidRPr="00F13CF9">
        <w:rPr>
          <w:rFonts w:eastAsia="Times New Roman"/>
          <w:b w:val="0"/>
        </w:rPr>
        <w:t>Usability</w:t>
      </w:r>
      <w:proofErr w:type="spellEnd"/>
      <w:r w:rsidRPr="00F13CF9">
        <w:rPr>
          <w:rFonts w:eastAsia="Times New Roman"/>
          <w:b w:val="0"/>
        </w:rPr>
        <w:t xml:space="preserve"> (ISO/IEC </w:t>
      </w:r>
      <w:proofErr w:type="gramStart"/>
      <w:r w:rsidRPr="00F13CF9">
        <w:rPr>
          <w:rFonts w:eastAsia="Times New Roman"/>
          <w:b w:val="0"/>
        </w:rPr>
        <w:t>25010:2011)</w:t>
      </w:r>
      <w:r w:rsidR="00E378A9" w:rsidRPr="00E378A9">
        <w:rPr>
          <w:rFonts w:eastAsia="Times New Roman"/>
          <w:b w:val="0"/>
        </w:rPr>
        <w:t>…</w:t>
      </w:r>
      <w:proofErr w:type="gramEnd"/>
      <w:r w:rsidR="00E378A9">
        <w:rPr>
          <w:rFonts w:eastAsia="Times New Roman"/>
          <w:b w:val="0"/>
        </w:rPr>
        <w:t>………</w:t>
      </w:r>
      <w:r w:rsidR="00E378A9" w:rsidRPr="00E378A9">
        <w:rPr>
          <w:rFonts w:eastAsia="Times New Roman"/>
          <w:b w:val="0"/>
        </w:rPr>
        <w:t>3</w:t>
      </w:r>
    </w:p>
    <w:p w14:paraId="722A5A27" w14:textId="6716FE6B" w:rsidR="00F13CF9" w:rsidRPr="00E378A9" w:rsidRDefault="00F13CF9" w:rsidP="00F13CF9">
      <w:pPr>
        <w:pStyle w:val="af3"/>
        <w:widowControl w:val="0"/>
        <w:tabs>
          <w:tab w:val="left" w:pos="2127"/>
        </w:tabs>
        <w:jc w:val="left"/>
        <w:rPr>
          <w:rFonts w:eastAsia="Times New Roman"/>
          <w:b w:val="0"/>
        </w:rPr>
      </w:pPr>
      <w:r w:rsidRPr="00F13CF9">
        <w:rPr>
          <w:rFonts w:eastAsia="Times New Roman"/>
          <w:b w:val="0"/>
        </w:rPr>
        <w:t>2 Анализ улучшений по уровням «Опыта использования»</w:t>
      </w:r>
      <w:r w:rsidR="00E378A9" w:rsidRPr="00E378A9">
        <w:rPr>
          <w:rFonts w:eastAsia="Times New Roman"/>
          <w:b w:val="0"/>
        </w:rPr>
        <w:t xml:space="preserve"> </w:t>
      </w:r>
      <w:r w:rsidR="00E378A9" w:rsidRPr="00E378A9">
        <w:rPr>
          <w:rFonts w:eastAsia="Times New Roman"/>
          <w:b w:val="0"/>
        </w:rPr>
        <w:t>…</w:t>
      </w:r>
      <w:r w:rsidR="00E378A9">
        <w:rPr>
          <w:rFonts w:eastAsia="Times New Roman"/>
          <w:b w:val="0"/>
        </w:rPr>
        <w:t>………</w:t>
      </w:r>
      <w:r w:rsidR="00E378A9" w:rsidRPr="00E378A9">
        <w:rPr>
          <w:rFonts w:eastAsia="Times New Roman"/>
          <w:b w:val="0"/>
        </w:rPr>
        <w:t>………...4</w:t>
      </w:r>
    </w:p>
    <w:p w14:paraId="5DD17F5B" w14:textId="6B96C9F5" w:rsidR="00F13CF9" w:rsidRPr="00E378A9" w:rsidRDefault="00F13CF9" w:rsidP="00F13CF9">
      <w:pPr>
        <w:pStyle w:val="af3"/>
        <w:widowControl w:val="0"/>
        <w:tabs>
          <w:tab w:val="left" w:pos="2127"/>
        </w:tabs>
        <w:jc w:val="left"/>
        <w:rPr>
          <w:rFonts w:eastAsia="Times New Roman"/>
          <w:b w:val="0"/>
        </w:rPr>
      </w:pPr>
      <w:r w:rsidRPr="00F13CF9">
        <w:rPr>
          <w:rFonts w:eastAsia="Times New Roman"/>
          <w:b w:val="0"/>
        </w:rPr>
        <w:t>3 Работа с формами и игровыми уведомлениями</w:t>
      </w:r>
      <w:r w:rsidR="00E378A9" w:rsidRPr="00E378A9">
        <w:rPr>
          <w:rFonts w:eastAsia="Times New Roman"/>
          <w:b w:val="0"/>
        </w:rPr>
        <w:t>…</w:t>
      </w:r>
      <w:r w:rsidR="00E378A9">
        <w:rPr>
          <w:rFonts w:eastAsia="Times New Roman"/>
          <w:b w:val="0"/>
        </w:rPr>
        <w:t>………</w:t>
      </w:r>
      <w:r w:rsidR="00E378A9" w:rsidRPr="00E378A9">
        <w:rPr>
          <w:rFonts w:eastAsia="Times New Roman"/>
          <w:b w:val="0"/>
        </w:rPr>
        <w:t>………...…</w:t>
      </w:r>
      <w:r w:rsidR="00E378A9">
        <w:rPr>
          <w:rFonts w:eastAsia="Times New Roman"/>
          <w:b w:val="0"/>
        </w:rPr>
        <w:t>…</w:t>
      </w:r>
      <w:proofErr w:type="gramStart"/>
      <w:r w:rsidR="00E378A9">
        <w:rPr>
          <w:rFonts w:eastAsia="Times New Roman"/>
          <w:b w:val="0"/>
        </w:rPr>
        <w:t>…</w:t>
      </w:r>
      <w:r w:rsidR="00E378A9" w:rsidRPr="00E378A9">
        <w:rPr>
          <w:rFonts w:eastAsia="Times New Roman"/>
          <w:b w:val="0"/>
        </w:rPr>
        <w:t>….</w:t>
      </w:r>
      <w:proofErr w:type="gramEnd"/>
      <w:r w:rsidR="00E378A9" w:rsidRPr="00E378A9">
        <w:rPr>
          <w:rFonts w:eastAsia="Times New Roman"/>
          <w:b w:val="0"/>
        </w:rPr>
        <w:t>4</w:t>
      </w:r>
    </w:p>
    <w:p w14:paraId="490FA332" w14:textId="2A965034" w:rsidR="00F13CF9" w:rsidRPr="00965E32" w:rsidRDefault="00F13CF9" w:rsidP="00F13CF9">
      <w:pPr>
        <w:pStyle w:val="af3"/>
        <w:widowControl w:val="0"/>
        <w:tabs>
          <w:tab w:val="left" w:pos="2127"/>
        </w:tabs>
        <w:jc w:val="left"/>
        <w:rPr>
          <w:rFonts w:eastAsia="Times New Roman"/>
          <w:b w:val="0"/>
        </w:rPr>
      </w:pPr>
      <w:r w:rsidRPr="00F13CF9">
        <w:rPr>
          <w:rFonts w:eastAsia="Times New Roman"/>
          <w:b w:val="0"/>
        </w:rPr>
        <w:t>4 Проектирование интерфейса (</w:t>
      </w:r>
      <w:proofErr w:type="spellStart"/>
      <w:r w:rsidRPr="00F13CF9">
        <w:rPr>
          <w:rFonts w:eastAsia="Times New Roman"/>
          <w:b w:val="0"/>
        </w:rPr>
        <w:t>Wireframes</w:t>
      </w:r>
      <w:proofErr w:type="spellEnd"/>
      <w:r w:rsidRPr="00F13CF9">
        <w:rPr>
          <w:rFonts w:eastAsia="Times New Roman"/>
          <w:b w:val="0"/>
        </w:rPr>
        <w:t>)</w:t>
      </w:r>
      <w:r w:rsidR="00965E32" w:rsidRPr="00965E32">
        <w:rPr>
          <w:rFonts w:eastAsia="Times New Roman"/>
          <w:b w:val="0"/>
        </w:rPr>
        <w:t>………………………………</w:t>
      </w:r>
      <w:proofErr w:type="gramStart"/>
      <w:r w:rsidR="00965E32" w:rsidRPr="00965E32">
        <w:rPr>
          <w:rFonts w:eastAsia="Times New Roman"/>
          <w:b w:val="0"/>
        </w:rPr>
        <w:t>…</w:t>
      </w:r>
      <w:r w:rsidR="00965E32">
        <w:rPr>
          <w:rFonts w:eastAsia="Times New Roman"/>
          <w:b w:val="0"/>
          <w:lang w:val="en-US"/>
        </w:rPr>
        <w:t>...</w:t>
      </w:r>
      <w:r w:rsidR="00965E32" w:rsidRPr="00965E32">
        <w:rPr>
          <w:rFonts w:eastAsia="Times New Roman"/>
          <w:b w:val="0"/>
        </w:rPr>
        <w:t>.</w:t>
      </w:r>
      <w:proofErr w:type="gramEnd"/>
      <w:r w:rsidR="00965E32" w:rsidRPr="00965E32">
        <w:rPr>
          <w:rFonts w:eastAsia="Times New Roman"/>
          <w:b w:val="0"/>
        </w:rPr>
        <w:t>5</w:t>
      </w:r>
    </w:p>
    <w:p w14:paraId="77F48688" w14:textId="098F093D" w:rsidR="00F13CF9" w:rsidRPr="00965E32" w:rsidRDefault="00F13CF9" w:rsidP="00F13CF9">
      <w:pPr>
        <w:pStyle w:val="af3"/>
        <w:widowControl w:val="0"/>
        <w:tabs>
          <w:tab w:val="left" w:pos="2127"/>
        </w:tabs>
        <w:jc w:val="left"/>
        <w:rPr>
          <w:rFonts w:eastAsia="Times New Roman"/>
          <w:b w:val="0"/>
        </w:rPr>
      </w:pPr>
      <w:r w:rsidRPr="00F13CF9">
        <w:rPr>
          <w:rFonts w:eastAsia="Times New Roman"/>
          <w:b w:val="0"/>
        </w:rPr>
        <w:t>5 Реализация логики взаимодействия и UX-улучшений</w:t>
      </w:r>
      <w:r w:rsidR="00965E32" w:rsidRPr="00965E32">
        <w:rPr>
          <w:rFonts w:eastAsia="Times New Roman"/>
          <w:b w:val="0"/>
        </w:rPr>
        <w:t>…………………</w:t>
      </w:r>
      <w:proofErr w:type="gramStart"/>
      <w:r w:rsidR="00965E32" w:rsidRPr="00965E32">
        <w:rPr>
          <w:rFonts w:eastAsia="Times New Roman"/>
          <w:b w:val="0"/>
        </w:rPr>
        <w:t>…….</w:t>
      </w:r>
      <w:proofErr w:type="gramEnd"/>
      <w:r w:rsidR="00965E32" w:rsidRPr="00965E32">
        <w:rPr>
          <w:rFonts w:eastAsia="Times New Roman"/>
          <w:b w:val="0"/>
        </w:rPr>
        <w:t>6</w:t>
      </w:r>
    </w:p>
    <w:p w14:paraId="7ADA19A5" w14:textId="6EE5CCA0" w:rsidR="00F13CF9" w:rsidRPr="00965E32" w:rsidRDefault="00F13CF9" w:rsidP="00F13CF9">
      <w:pPr>
        <w:pStyle w:val="af3"/>
        <w:widowControl w:val="0"/>
        <w:tabs>
          <w:tab w:val="left" w:pos="2127"/>
        </w:tabs>
        <w:jc w:val="left"/>
        <w:rPr>
          <w:rFonts w:eastAsia="Times New Roman"/>
          <w:b w:val="0"/>
          <w:lang w:val="en-US"/>
        </w:rPr>
      </w:pPr>
      <w:r w:rsidRPr="00F13CF9">
        <w:rPr>
          <w:rFonts w:eastAsia="Times New Roman"/>
          <w:b w:val="0"/>
        </w:rPr>
        <w:t xml:space="preserve">6 </w:t>
      </w:r>
      <w:proofErr w:type="spellStart"/>
      <w:r w:rsidRPr="00F13CF9">
        <w:rPr>
          <w:rFonts w:eastAsia="Times New Roman"/>
          <w:b w:val="0"/>
        </w:rPr>
        <w:t>Трассируемость</w:t>
      </w:r>
      <w:proofErr w:type="spellEnd"/>
      <w:r w:rsidRPr="00F13CF9">
        <w:rPr>
          <w:rFonts w:eastAsia="Times New Roman"/>
          <w:b w:val="0"/>
        </w:rPr>
        <w:t xml:space="preserve"> задач (</w:t>
      </w:r>
      <w:proofErr w:type="spellStart"/>
      <w:r w:rsidRPr="00F13CF9">
        <w:rPr>
          <w:rFonts w:eastAsia="Times New Roman"/>
          <w:b w:val="0"/>
        </w:rPr>
        <w:t>Traceability</w:t>
      </w:r>
      <w:proofErr w:type="spellEnd"/>
      <w:r w:rsidRPr="00F13CF9">
        <w:rPr>
          <w:rFonts w:eastAsia="Times New Roman"/>
          <w:b w:val="0"/>
        </w:rPr>
        <w:t>)</w:t>
      </w:r>
      <w:r w:rsidR="00965E32">
        <w:rPr>
          <w:rFonts w:eastAsia="Times New Roman"/>
          <w:b w:val="0"/>
          <w:lang w:val="en-US"/>
        </w:rPr>
        <w:t>…………………………………………...7</w:t>
      </w:r>
    </w:p>
    <w:p w14:paraId="0A5329F7" w14:textId="1FEB68FC" w:rsidR="00933A36" w:rsidRPr="00965E32" w:rsidRDefault="00F13CF9" w:rsidP="00F13CF9">
      <w:pPr>
        <w:widowControl w:val="0"/>
        <w:rPr>
          <w:b/>
          <w:sz w:val="28"/>
          <w:szCs w:val="28"/>
          <w:lang w:val="en-US"/>
        </w:rPr>
      </w:pPr>
      <w:r w:rsidRPr="00F13CF9">
        <w:rPr>
          <w:sz w:val="28"/>
          <w:szCs w:val="28"/>
        </w:rPr>
        <w:t>7 Заключение</w:t>
      </w:r>
      <w:r w:rsidR="00E93AF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104977" wp14:editId="7AE7AEFE">
                <wp:simplePos x="0" y="0"/>
                <wp:positionH relativeFrom="column">
                  <wp:posOffset>5071809</wp:posOffset>
                </wp:positionH>
                <wp:positionV relativeFrom="paragraph">
                  <wp:posOffset>5988227</wp:posOffset>
                </wp:positionV>
                <wp:extent cx="1365813" cy="746567"/>
                <wp:effectExtent l="0" t="0" r="25400" b="158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13" cy="7465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BC034" id="Прямоугольник 1" o:spid="_x0000_s1026" style="position:absolute;margin-left:399.35pt;margin-top:471.5pt;width:107.55pt;height:5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" fillcolor="white [3212]" strokecolor="white [3212]" strokeweight="2pt"/>
            </w:pict>
          </mc:Fallback>
        </mc:AlternateContent>
      </w:r>
      <w:r w:rsidR="00965E32">
        <w:rPr>
          <w:sz w:val="28"/>
          <w:szCs w:val="28"/>
          <w:lang w:val="en-US"/>
        </w:rPr>
        <w:t>…………………………………………………………………</w:t>
      </w:r>
      <w:proofErr w:type="gramStart"/>
      <w:r w:rsidR="00965E32">
        <w:rPr>
          <w:sz w:val="28"/>
          <w:szCs w:val="28"/>
          <w:lang w:val="en-US"/>
        </w:rPr>
        <w:t>…....</w:t>
      </w:r>
      <w:proofErr w:type="gramEnd"/>
      <w:r w:rsidR="00965E32">
        <w:rPr>
          <w:sz w:val="28"/>
          <w:szCs w:val="28"/>
          <w:lang w:val="en-US"/>
        </w:rPr>
        <w:t>8</w:t>
      </w:r>
      <w:r w:rsidR="00933A36">
        <w:br w:type="page"/>
      </w:r>
    </w:p>
    <w:p w14:paraId="0E27F89B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lastRenderedPageBreak/>
        <w:t>1 ОЦЕНКА ПРИЛОЖЕНИЯ ПО АТРИБУТАМ USABILITY</w:t>
      </w:r>
    </w:p>
    <w:p w14:paraId="72E299A6" w14:textId="77777777" w:rsidR="00F13CF9" w:rsidRP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3C5B157A" w14:textId="526D7F19" w:rsidR="00F13CF9" w:rsidRDefault="00F13CF9" w:rsidP="00F13CF9">
      <w:pPr>
        <w:pStyle w:val="af4"/>
        <w:widowControl w:val="0"/>
        <w:numPr>
          <w:ilvl w:val="1"/>
          <w:numId w:val="23"/>
        </w:numPr>
        <w:rPr>
          <w:b/>
          <w:bCs/>
          <w:lang w:val="ru-BY"/>
        </w:rPr>
      </w:pPr>
      <w:r w:rsidRPr="00F13CF9">
        <w:rPr>
          <w:b/>
          <w:bCs/>
          <w:lang w:val="ru-BY"/>
        </w:rPr>
        <w:t>Распознаваемость соответствия</w:t>
      </w:r>
    </w:p>
    <w:p w14:paraId="392C5FC2" w14:textId="77777777" w:rsidR="00F13CF9" w:rsidRPr="00F13CF9" w:rsidRDefault="00F13CF9" w:rsidP="00F13CF9">
      <w:pPr>
        <w:pStyle w:val="af4"/>
        <w:widowControl w:val="0"/>
        <w:ind w:left="709" w:firstLine="0"/>
        <w:rPr>
          <w:b/>
          <w:bCs/>
          <w:lang w:val="ru-BY"/>
        </w:rPr>
      </w:pPr>
    </w:p>
    <w:p w14:paraId="42533078" w14:textId="77777777" w:rsid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Оценка: 8/10 </w:t>
      </w:r>
    </w:p>
    <w:p w14:paraId="74D136D3" w14:textId="02884F34" w:rsid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Визуализация игровых объектов позволяет пользователю мгновенно идентифицировать тип угрозы. Цветовая дифференциация мин в ячейках полностью синхронизирована с индикаторами в хедере интерфейса, что ускоряет считывание игровой ситуации.</w:t>
      </w:r>
    </w:p>
    <w:p w14:paraId="36A08744" w14:textId="77777777" w:rsidR="00F13CF9" w:rsidRPr="00F13CF9" w:rsidRDefault="00F13CF9" w:rsidP="00F13CF9">
      <w:pPr>
        <w:pStyle w:val="af4"/>
        <w:widowControl w:val="0"/>
        <w:rPr>
          <w:lang w:val="ru-BY"/>
        </w:rPr>
      </w:pPr>
    </w:p>
    <w:p w14:paraId="19313B82" w14:textId="77777777" w:rsidR="00F13CF9" w:rsidRP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1.2 Обучаемость</w:t>
      </w:r>
    </w:p>
    <w:p w14:paraId="7DFF0F2F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14B7584E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Оценка: 7/10</w:t>
      </w:r>
    </w:p>
    <w:p w14:paraId="10C4B1A3" w14:textId="546DD5FE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Механика нескольких типов флагов требует времени на освоение. Обучаемость повышена за счет использования общепринятых паттернов мобильных интерфейсов. Контекстная цветовая индикация позволяет пользователю освоить новые механики (разные типы мин) непосредственно в процессе игры, минимизируя время на изучение документации</w:t>
      </w:r>
    </w:p>
    <w:p w14:paraId="5551D2D1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64DF71A9" w14:textId="3CF670CA" w:rsidR="00F13CF9" w:rsidRP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1.3 Используемость (</w:t>
      </w:r>
      <w:proofErr w:type="spellStart"/>
      <w:r w:rsidRPr="00F13CF9">
        <w:rPr>
          <w:b/>
          <w:bCs/>
          <w:lang w:val="ru-BY"/>
        </w:rPr>
        <w:t>Операбельность</w:t>
      </w:r>
      <w:proofErr w:type="spellEnd"/>
      <w:r w:rsidRPr="00F13CF9">
        <w:rPr>
          <w:b/>
          <w:bCs/>
          <w:lang w:val="ru-BY"/>
        </w:rPr>
        <w:t>)</w:t>
      </w:r>
    </w:p>
    <w:p w14:paraId="1EC83062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583EBC66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Оценка: 8/10 </w:t>
      </w:r>
    </w:p>
    <w:p w14:paraId="6B184A1E" w14:textId="58C35272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Управление на полях любого размера обеспечено функциями масштабирования (</w:t>
      </w:r>
      <w:proofErr w:type="spellStart"/>
      <w:r w:rsidRPr="00F13CF9">
        <w:rPr>
          <w:lang w:val="ru-BY"/>
        </w:rPr>
        <w:t>Pinch-to-zoom</w:t>
      </w:r>
      <w:proofErr w:type="spellEnd"/>
      <w:r w:rsidRPr="00F13CF9">
        <w:rPr>
          <w:lang w:val="ru-BY"/>
        </w:rPr>
        <w:t>) и панорамирования. Это минимизирует вероятность ошибочных нажатий на мобильных устройствах с небольшой диагональю.</w:t>
      </w:r>
    </w:p>
    <w:p w14:paraId="4C46CCF2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1DE0460E" w14:textId="00F4D973" w:rsidR="00F13CF9" w:rsidRP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1.4 Защита от ошибок пользователя</w:t>
      </w:r>
    </w:p>
    <w:p w14:paraId="21AFA7B1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01E55D52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Оценка: 9/10 </w:t>
      </w:r>
    </w:p>
    <w:p w14:paraId="3FEC42F4" w14:textId="79CE7EDA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Внедрена строгая валидация вводимых параметров сложности. Блокировка игровых действий в режиме паузы и тактильное подтверждение (</w:t>
      </w:r>
      <w:proofErr w:type="spellStart"/>
      <w:r w:rsidRPr="00F13CF9">
        <w:rPr>
          <w:lang w:val="ru-BY"/>
        </w:rPr>
        <w:t>Haptic</w:t>
      </w:r>
      <w:proofErr w:type="spellEnd"/>
      <w:r w:rsidRPr="00F13CF9">
        <w:rPr>
          <w:lang w:val="ru-BY"/>
        </w:rPr>
        <w:t xml:space="preserve"> </w:t>
      </w:r>
      <w:proofErr w:type="spellStart"/>
      <w:r w:rsidRPr="00F13CF9">
        <w:rPr>
          <w:lang w:val="ru-BY"/>
        </w:rPr>
        <w:t>Feedback</w:t>
      </w:r>
      <w:proofErr w:type="spellEnd"/>
      <w:r w:rsidRPr="00F13CF9">
        <w:rPr>
          <w:lang w:val="ru-BY"/>
        </w:rPr>
        <w:t>) при установке флага исключают случайные деструктивные действия.</w:t>
      </w:r>
    </w:p>
    <w:p w14:paraId="08A78ED8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65D1697F" w14:textId="6AC0FC9A" w:rsidR="00F13CF9" w:rsidRP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1.5 Эстетика GUI</w:t>
      </w:r>
    </w:p>
    <w:p w14:paraId="1B7DCBF8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5F18E922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Оценка: 9/10 </w:t>
      </w:r>
    </w:p>
    <w:p w14:paraId="2DC92BB1" w14:textId="5739CA76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Применение высококонтрастных тем (например, «</w:t>
      </w:r>
      <w:proofErr w:type="spellStart"/>
      <w:r w:rsidRPr="00F13CF9">
        <w:rPr>
          <w:lang w:val="ru-BY"/>
        </w:rPr>
        <w:t>Spiral</w:t>
      </w:r>
      <w:proofErr w:type="spellEnd"/>
      <w:r w:rsidRPr="00F13CF9">
        <w:rPr>
          <w:lang w:val="ru-BY"/>
        </w:rPr>
        <w:t xml:space="preserve"> Energy» на базе </w:t>
      </w:r>
      <w:proofErr w:type="spellStart"/>
      <w:r w:rsidRPr="00F13CF9">
        <w:rPr>
          <w:lang w:val="ru-BY"/>
        </w:rPr>
        <w:t>Slate</w:t>
      </w:r>
      <w:proofErr w:type="spellEnd"/>
      <w:r w:rsidRPr="00F13CF9">
        <w:rPr>
          <w:lang w:val="ru-BY"/>
        </w:rPr>
        <w:t>-оттенков) обеспечивает четкое выделение активных элементов и снижает зрительную усталость при длительных сессиях.</w:t>
      </w:r>
    </w:p>
    <w:p w14:paraId="4F3B017C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199DF720" w14:textId="4406AD81" w:rsidR="00F13CF9" w:rsidRP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1.6 Доступность</w:t>
      </w:r>
    </w:p>
    <w:p w14:paraId="22552847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</w:p>
    <w:p w14:paraId="03633E96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Оценка: 8/10 </w:t>
      </w:r>
    </w:p>
    <w:p w14:paraId="10AD31D7" w14:textId="2B78D873" w:rsid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lastRenderedPageBreak/>
        <w:t>Локализация всех текстовых данных через ресурсы strings.xml позволяет адаптировать приложение под разные регионы.</w:t>
      </w:r>
    </w:p>
    <w:p w14:paraId="69134A8D" w14:textId="77777777" w:rsidR="00F13CF9" w:rsidRPr="00F13CF9" w:rsidRDefault="00F13CF9" w:rsidP="00F13CF9">
      <w:pPr>
        <w:pStyle w:val="af4"/>
        <w:widowControl w:val="0"/>
        <w:rPr>
          <w:lang w:val="ru-BY"/>
        </w:rPr>
      </w:pPr>
    </w:p>
    <w:p w14:paraId="2011C7CD" w14:textId="77777777" w:rsidR="00D03050" w:rsidRDefault="00F13CF9" w:rsidP="00D03050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2 АНАЛИЗ УЛУЧШЕНИЙ ПО УРОВНЯМ «ОПЫТА ИСПОЛЬЗОВАНИЯ»</w:t>
      </w:r>
    </w:p>
    <w:p w14:paraId="14F06E2B" w14:textId="77777777" w:rsidR="00D03050" w:rsidRDefault="00D03050" w:rsidP="00D03050">
      <w:pPr>
        <w:pStyle w:val="af4"/>
        <w:widowControl w:val="0"/>
        <w:rPr>
          <w:lang w:val="ru-BY"/>
        </w:rPr>
      </w:pPr>
    </w:p>
    <w:p w14:paraId="02A85BB7" w14:textId="77777777" w:rsidR="00D03050" w:rsidRDefault="00D03050" w:rsidP="00D03050">
      <w:pPr>
        <w:pStyle w:val="af4"/>
        <w:widowControl w:val="0"/>
        <w:rPr>
          <w:b/>
          <w:bCs/>
          <w:lang w:val="ru-BY"/>
        </w:rPr>
      </w:pPr>
      <w:r>
        <w:rPr>
          <w:lang w:val="ru-BY"/>
        </w:rPr>
        <w:t>1. </w:t>
      </w:r>
      <w:r w:rsidR="00F13CF9" w:rsidRPr="00F13CF9">
        <w:rPr>
          <w:lang w:val="ru-BY"/>
        </w:rPr>
        <w:t>Уровень стратегии (Strategy): На самом абстрактном уровне определены ожидания пользователей: получение динамичного игрового опыта с минимизацией рутинных действий и нагрузки на зрение. Стратегия продукта сфокусирована на предоставлении «продвинутого» режима классической игры для опытной аудитории.</w:t>
      </w:r>
    </w:p>
    <w:p w14:paraId="11569B81" w14:textId="77777777" w:rsidR="00D03050" w:rsidRDefault="00D03050" w:rsidP="00D03050">
      <w:pPr>
        <w:pStyle w:val="af4"/>
        <w:widowControl w:val="0"/>
        <w:rPr>
          <w:b/>
          <w:bCs/>
          <w:lang w:val="ru-BY"/>
        </w:rPr>
      </w:pPr>
      <w:r>
        <w:rPr>
          <w:lang w:val="ru-BY"/>
        </w:rPr>
        <w:t>2</w:t>
      </w:r>
      <w:r>
        <w:rPr>
          <w:lang w:val="ru-BY"/>
        </w:rPr>
        <w:t>. </w:t>
      </w:r>
      <w:r w:rsidR="00F13CF9" w:rsidRPr="00F13CF9">
        <w:rPr>
          <w:lang w:val="ru-BY"/>
        </w:rPr>
        <w:t>Уровень набора возможностей (</w:t>
      </w:r>
      <w:proofErr w:type="spellStart"/>
      <w:r w:rsidR="00F13CF9" w:rsidRPr="00F13CF9">
        <w:rPr>
          <w:lang w:val="ru-BY"/>
        </w:rPr>
        <w:t>Capability</w:t>
      </w:r>
      <w:proofErr w:type="spellEnd"/>
      <w:r w:rsidR="00F13CF9" w:rsidRPr="00F13CF9">
        <w:rPr>
          <w:lang w:val="ru-BY"/>
        </w:rPr>
        <w:t>): Сформирован список функциональных возможностей: поддержка 4-х типов мин, динамическая смена визуальных тем, система интеллектуального масштабирования поля, расчет эффективности действий игрока и многоуровневая валидация настроек.</w:t>
      </w:r>
    </w:p>
    <w:p w14:paraId="0C6CF452" w14:textId="77777777" w:rsidR="00D03050" w:rsidRDefault="00D03050" w:rsidP="00D03050">
      <w:pPr>
        <w:pStyle w:val="af4"/>
        <w:widowControl w:val="0"/>
        <w:rPr>
          <w:b/>
          <w:bCs/>
          <w:lang w:val="ru-BY"/>
        </w:rPr>
      </w:pPr>
      <w:r>
        <w:rPr>
          <w:lang w:val="ru-BY"/>
        </w:rPr>
        <w:t>3</w:t>
      </w:r>
      <w:r>
        <w:rPr>
          <w:lang w:val="ru-BY"/>
        </w:rPr>
        <w:t>. </w:t>
      </w:r>
      <w:r w:rsidR="00F13CF9" w:rsidRPr="00F13CF9">
        <w:rPr>
          <w:lang w:val="ru-BY"/>
        </w:rPr>
        <w:t>Уровень структуры (</w:t>
      </w:r>
      <w:proofErr w:type="spellStart"/>
      <w:r w:rsidR="00F13CF9" w:rsidRPr="00F13CF9">
        <w:rPr>
          <w:lang w:val="ru-BY"/>
        </w:rPr>
        <w:t>Structure</w:t>
      </w:r>
      <w:proofErr w:type="spellEnd"/>
      <w:r w:rsidR="00F13CF9" w:rsidRPr="00F13CF9">
        <w:rPr>
          <w:lang w:val="ru-BY"/>
        </w:rPr>
        <w:t>): Описано взаимодействие между экранами. Пользователь перемещается от выбора визуального стиля в главном меню к экрану конфигурации сложности, и далее в игровое пространство. Структура спроектирована так, чтобы навигация «назад» сохраняла состояние настроек, делая процесс интуитивным.</w:t>
      </w:r>
    </w:p>
    <w:p w14:paraId="403759C1" w14:textId="77777777" w:rsidR="00D03050" w:rsidRDefault="00D03050" w:rsidP="00D03050">
      <w:pPr>
        <w:pStyle w:val="af4"/>
        <w:widowControl w:val="0"/>
        <w:rPr>
          <w:b/>
          <w:bCs/>
          <w:lang w:val="ru-BY"/>
        </w:rPr>
      </w:pPr>
      <w:r>
        <w:rPr>
          <w:lang w:val="ru-BY"/>
        </w:rPr>
        <w:t>4</w:t>
      </w:r>
      <w:r>
        <w:rPr>
          <w:lang w:val="ru-BY"/>
        </w:rPr>
        <w:t>. </w:t>
      </w:r>
      <w:r w:rsidR="00F13CF9" w:rsidRPr="00F13CF9">
        <w:rPr>
          <w:lang w:val="ru-BY"/>
        </w:rPr>
        <w:t>Уровень компоновки (</w:t>
      </w:r>
      <w:proofErr w:type="spellStart"/>
      <w:r w:rsidR="00F13CF9" w:rsidRPr="00F13CF9">
        <w:rPr>
          <w:lang w:val="ru-BY"/>
        </w:rPr>
        <w:t>Layout</w:t>
      </w:r>
      <w:proofErr w:type="spellEnd"/>
      <w:r w:rsidR="00F13CF9" w:rsidRPr="00F13CF9">
        <w:rPr>
          <w:lang w:val="ru-BY"/>
        </w:rPr>
        <w:t>): Реализовано эффективное расположение элементов UI. Игровое поле занимает основное пространство, информационная панель (хедер) закреплена сверху для контроля прогресса, а управляющие кнопки вынесены в нижнюю зону досягаемости больших пальцев.</w:t>
      </w:r>
    </w:p>
    <w:p w14:paraId="3A5E8DB3" w14:textId="7A3F08F2" w:rsidR="00F13CF9" w:rsidRPr="00F13CF9" w:rsidRDefault="00D03050" w:rsidP="00D03050">
      <w:pPr>
        <w:pStyle w:val="af4"/>
        <w:widowControl w:val="0"/>
        <w:rPr>
          <w:b/>
          <w:bCs/>
          <w:lang w:val="ru-BY"/>
        </w:rPr>
      </w:pPr>
      <w:r>
        <w:rPr>
          <w:lang w:val="ru-BY"/>
        </w:rPr>
        <w:t>5</w:t>
      </w:r>
      <w:r>
        <w:rPr>
          <w:lang w:val="ru-BY"/>
        </w:rPr>
        <w:t>. </w:t>
      </w:r>
      <w:r w:rsidR="00F13CF9" w:rsidRPr="00F13CF9">
        <w:rPr>
          <w:lang w:val="ru-BY"/>
        </w:rPr>
        <w:t>Уровень поверхности (Surface): Визуальный слой (Surface) реализован через систему динамических стилей. Использование специализированных шрифтов и кастомных сетов иконок для мин и флагов обеспечивает высокую контрастность и интуитивное считывание игровых объектов без необходимости вчитываться в текстовые подписи</w:t>
      </w:r>
      <w:r w:rsidR="00965E32">
        <w:rPr>
          <w:lang w:val="ru-BY"/>
        </w:rPr>
        <w:t>.</w:t>
      </w:r>
    </w:p>
    <w:p w14:paraId="586ED262" w14:textId="6F9121E2" w:rsidR="00F13CF9" w:rsidRPr="00F13CF9" w:rsidRDefault="00F13CF9" w:rsidP="00F13CF9">
      <w:pPr>
        <w:pStyle w:val="af4"/>
        <w:widowControl w:val="0"/>
        <w:rPr>
          <w:lang w:val="ru-BY"/>
        </w:rPr>
      </w:pPr>
    </w:p>
    <w:p w14:paraId="4A8C0C29" w14:textId="77777777" w:rsidR="000F299A" w:rsidRDefault="00F13CF9" w:rsidP="000F299A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3 РАБОТА С ФОРМАМИ И ИГРОВЫМИ УВЕДОМЛЕНИЯМИ</w:t>
      </w:r>
    </w:p>
    <w:p w14:paraId="4AD444C3" w14:textId="77777777" w:rsidR="000F299A" w:rsidRDefault="000F299A" w:rsidP="000F299A">
      <w:pPr>
        <w:pStyle w:val="af4"/>
        <w:widowControl w:val="0"/>
        <w:rPr>
          <w:lang w:val="ru-BY"/>
        </w:rPr>
      </w:pPr>
    </w:p>
    <w:p w14:paraId="437F97ED" w14:textId="77777777" w:rsidR="000F299A" w:rsidRDefault="000F299A" w:rsidP="000F299A">
      <w:pPr>
        <w:pStyle w:val="af4"/>
        <w:widowControl w:val="0"/>
        <w:rPr>
          <w:b/>
          <w:bCs/>
          <w:lang w:val="ru-BY"/>
        </w:rPr>
      </w:pPr>
      <w:r>
        <w:rPr>
          <w:lang w:val="ru-BY"/>
        </w:rPr>
        <w:t xml:space="preserve">1. </w:t>
      </w:r>
      <w:r w:rsidR="00F13CF9" w:rsidRPr="00F13CF9">
        <w:rPr>
          <w:lang w:val="ru-BY"/>
        </w:rPr>
        <w:t>Валидация данных: На экране «</w:t>
      </w:r>
      <w:proofErr w:type="spellStart"/>
      <w:r w:rsidR="00F13CF9" w:rsidRPr="00F13CF9">
        <w:rPr>
          <w:lang w:val="ru-BY"/>
        </w:rPr>
        <w:t>Custom</w:t>
      </w:r>
      <w:proofErr w:type="spellEnd"/>
      <w:r w:rsidR="00F13CF9" w:rsidRPr="00F13CF9">
        <w:rPr>
          <w:lang w:val="ru-BY"/>
        </w:rPr>
        <w:t xml:space="preserve"> </w:t>
      </w:r>
      <w:proofErr w:type="spellStart"/>
      <w:r w:rsidR="00F13CF9" w:rsidRPr="00F13CF9">
        <w:rPr>
          <w:lang w:val="ru-BY"/>
        </w:rPr>
        <w:t>Settings</w:t>
      </w:r>
      <w:proofErr w:type="spellEnd"/>
      <w:r w:rsidR="00F13CF9" w:rsidRPr="00F13CF9">
        <w:rPr>
          <w:lang w:val="ru-BY"/>
        </w:rPr>
        <w:t>» внедрена проверка параметров в реальном времени. Кнопка старта деактивируется, если плотность мин превышает критический порог (80%) или размеры поля выходят за пределы 5-50 единиц.</w:t>
      </w:r>
    </w:p>
    <w:p w14:paraId="2C36FDAD" w14:textId="77777777" w:rsidR="000F299A" w:rsidRDefault="000F299A" w:rsidP="000F299A">
      <w:pPr>
        <w:pStyle w:val="af4"/>
        <w:widowControl w:val="0"/>
        <w:rPr>
          <w:b/>
          <w:bCs/>
          <w:lang w:val="ru-BY"/>
        </w:rPr>
      </w:pPr>
      <w:r>
        <w:rPr>
          <w:lang w:val="ru-BY"/>
        </w:rPr>
        <w:t>2</w:t>
      </w:r>
      <w:r>
        <w:rPr>
          <w:lang w:val="ru-BY"/>
        </w:rPr>
        <w:t>. </w:t>
      </w:r>
      <w:r w:rsidR="00F13CF9" w:rsidRPr="00F13CF9">
        <w:rPr>
          <w:lang w:val="ru-BY"/>
        </w:rPr>
        <w:t>Событийный отклик: Системные уведомления заменены на кастомные диалоги (</w:t>
      </w:r>
      <w:proofErr w:type="spellStart"/>
      <w:r w:rsidR="00F13CF9" w:rsidRPr="00F13CF9">
        <w:rPr>
          <w:lang w:val="ru-BY"/>
        </w:rPr>
        <w:t>StatsDialog</w:t>
      </w:r>
      <w:proofErr w:type="spellEnd"/>
      <w:r w:rsidR="00F13CF9" w:rsidRPr="00F13CF9">
        <w:rPr>
          <w:lang w:val="ru-BY"/>
        </w:rPr>
        <w:t>). Это поддерживает стилистическую целостность и не выбивает пользователя из игрового контекста.</w:t>
      </w:r>
    </w:p>
    <w:p w14:paraId="30BF8F01" w14:textId="002BCE47" w:rsidR="00F13CF9" w:rsidRPr="00F13CF9" w:rsidRDefault="000F299A" w:rsidP="000F299A">
      <w:pPr>
        <w:pStyle w:val="af4"/>
        <w:widowControl w:val="0"/>
        <w:rPr>
          <w:b/>
          <w:bCs/>
          <w:lang w:val="ru-BY"/>
        </w:rPr>
      </w:pPr>
      <w:r>
        <w:rPr>
          <w:lang w:val="ru-BY"/>
        </w:rPr>
        <w:t>3</w:t>
      </w:r>
      <w:r>
        <w:rPr>
          <w:lang w:val="ru-BY"/>
        </w:rPr>
        <w:t>. </w:t>
      </w:r>
      <w:r w:rsidR="00F13CF9" w:rsidRPr="00F13CF9">
        <w:rPr>
          <w:lang w:val="ru-BY"/>
        </w:rPr>
        <w:t xml:space="preserve">Визуальный </w:t>
      </w:r>
      <w:proofErr w:type="spellStart"/>
      <w:r w:rsidR="00F13CF9" w:rsidRPr="00F13CF9">
        <w:rPr>
          <w:lang w:val="ru-BY"/>
        </w:rPr>
        <w:t>Onboarding</w:t>
      </w:r>
      <w:proofErr w:type="spellEnd"/>
      <w:r w:rsidR="00F13CF9" w:rsidRPr="00F13CF9">
        <w:rPr>
          <w:lang w:val="ru-BY"/>
        </w:rPr>
        <w:t>: Реализована система превью скинов (</w:t>
      </w:r>
      <w:proofErr w:type="spellStart"/>
      <w:r w:rsidR="00F13CF9" w:rsidRPr="00F13CF9">
        <w:rPr>
          <w:lang w:val="ru-BY"/>
        </w:rPr>
        <w:t>SkinThumbnail</w:t>
      </w:r>
      <w:proofErr w:type="spellEnd"/>
      <w:r w:rsidR="00F13CF9" w:rsidRPr="00F13CF9">
        <w:rPr>
          <w:lang w:val="ru-BY"/>
        </w:rPr>
        <w:t>), позволяющая пользователю оценить интерфейс до начала игры.</w:t>
      </w:r>
    </w:p>
    <w:p w14:paraId="3FDDD7DB" w14:textId="2DCDBC49" w:rsidR="00F13CF9" w:rsidRPr="00F13CF9" w:rsidRDefault="00F13CF9" w:rsidP="00F13CF9">
      <w:pPr>
        <w:pStyle w:val="af4"/>
        <w:widowControl w:val="0"/>
        <w:rPr>
          <w:lang w:val="ru-BY"/>
        </w:rPr>
      </w:pPr>
    </w:p>
    <w:p w14:paraId="6D13DD5F" w14:textId="77777777" w:rsidR="00952467" w:rsidRDefault="00952467" w:rsidP="00F13CF9">
      <w:pPr>
        <w:pStyle w:val="af4"/>
        <w:widowControl w:val="0"/>
        <w:rPr>
          <w:b/>
          <w:bCs/>
          <w:lang w:val="ru-BY"/>
        </w:rPr>
      </w:pPr>
    </w:p>
    <w:p w14:paraId="3CAEB2C4" w14:textId="56148A8B" w:rsid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lastRenderedPageBreak/>
        <w:t>4 ПРОЕКТИРОВАНИЕ ИНТЕРФЕЙСА (WIREFRAMES)</w:t>
      </w:r>
    </w:p>
    <w:p w14:paraId="11AC47A3" w14:textId="77777777" w:rsidR="000F299A" w:rsidRPr="00F13CF9" w:rsidRDefault="000F299A" w:rsidP="00F13CF9">
      <w:pPr>
        <w:pStyle w:val="af4"/>
        <w:widowControl w:val="0"/>
        <w:rPr>
          <w:b/>
          <w:bCs/>
          <w:lang w:val="ru-BY"/>
        </w:rPr>
      </w:pPr>
    </w:p>
    <w:p w14:paraId="150CEA9D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Макеты созданы в </w:t>
      </w:r>
      <w:proofErr w:type="spellStart"/>
      <w:r w:rsidRPr="00F13CF9">
        <w:rPr>
          <w:lang w:val="ru-BY"/>
        </w:rPr>
        <w:t>Balsamiq</w:t>
      </w:r>
      <w:proofErr w:type="spellEnd"/>
      <w:r w:rsidRPr="00F13CF9">
        <w:rPr>
          <w:lang w:val="ru-BY"/>
        </w:rPr>
        <w:t xml:space="preserve"> </w:t>
      </w:r>
      <w:proofErr w:type="spellStart"/>
      <w:r w:rsidRPr="00F13CF9">
        <w:rPr>
          <w:lang w:val="ru-BY"/>
        </w:rPr>
        <w:t>Cloud</w:t>
      </w:r>
      <w:proofErr w:type="spellEnd"/>
      <w:r w:rsidRPr="00F13CF9">
        <w:rPr>
          <w:lang w:val="ru-BY"/>
        </w:rPr>
        <w:t> и отражают финальную архитектуру экранов.</w:t>
      </w:r>
    </w:p>
    <w:p w14:paraId="7D4B088D" w14:textId="77777777" w:rsidR="00E15769" w:rsidRDefault="00F13CF9" w:rsidP="000F299A">
      <w:pPr>
        <w:pStyle w:val="af4"/>
        <w:widowControl w:val="0"/>
        <w:jc w:val="center"/>
        <w:rPr>
          <w:lang w:val="ru-BY"/>
        </w:rPr>
      </w:pPr>
      <w:r w:rsidRPr="00F13CF9">
        <w:rPr>
          <w:lang w:val="ru-BY"/>
        </w:rPr>
        <mc:AlternateContent>
          <mc:Choice Requires="wps">
            <w:drawing>
              <wp:inline distT="0" distB="0" distL="0" distR="0" wp14:anchorId="56E68ED8" wp14:editId="4898A941">
                <wp:extent cx="304800" cy="304800"/>
                <wp:effectExtent l="0" t="0" r="0" b="0"/>
                <wp:docPr id="815932773" name="Прямоугольник 5" descr="Wireframe Settings Men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17A69" id="Прямоугольник 5" o:spid="_x0000_s1026" alt="Wireframe Settings Men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13CF9">
        <w:rPr>
          <w:i/>
          <w:iCs/>
          <w:lang w:val="ru-BY"/>
        </w:rPr>
        <w:drawing>
          <wp:inline distT="0" distB="0" distL="0" distR="0" wp14:anchorId="259AF2BE" wp14:editId="4DBC43C2">
            <wp:extent cx="5940425" cy="5289550"/>
            <wp:effectExtent l="0" t="0" r="3175" b="6350"/>
            <wp:docPr id="196830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05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CF9">
        <w:rPr>
          <w:lang w:val="ru-BY"/>
        </w:rPr>
        <w:br/>
      </w:r>
    </w:p>
    <w:p w14:paraId="2B91419C" w14:textId="7A4D29D7" w:rsidR="00F13CF9" w:rsidRPr="00F13CF9" w:rsidRDefault="00F13CF9" w:rsidP="000F299A">
      <w:pPr>
        <w:pStyle w:val="af4"/>
        <w:widowControl w:val="0"/>
        <w:jc w:val="center"/>
        <w:rPr>
          <w:lang w:val="ru-BY"/>
        </w:rPr>
      </w:pPr>
      <w:r w:rsidRPr="00F13CF9">
        <w:rPr>
          <w:lang w:val="ru-BY"/>
        </w:rPr>
        <w:t>Рисунок 1 — Макет экрана настроек и главного меню</w:t>
      </w:r>
    </w:p>
    <w:p w14:paraId="3DF85121" w14:textId="77777777" w:rsidR="00E1576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lastRenderedPageBreak/>
        <mc:AlternateContent>
          <mc:Choice Requires="wps">
            <w:drawing>
              <wp:inline distT="0" distB="0" distL="0" distR="0" wp14:anchorId="6602DA5F" wp14:editId="610F16B4">
                <wp:extent cx="304800" cy="304800"/>
                <wp:effectExtent l="0" t="0" r="0" b="0"/>
                <wp:docPr id="346063597" name="Прямоугольник 4" descr="Wireframe Ga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BE44D" id="Прямоугольник 4" o:spid="_x0000_s1026" alt="Wireframe Ga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13CF9">
        <w:rPr>
          <w:i/>
          <w:iCs/>
          <w:lang w:val="ru-BY"/>
        </w:rPr>
        <w:drawing>
          <wp:inline distT="0" distB="0" distL="0" distR="0" wp14:anchorId="05EB1DC0" wp14:editId="27E11423">
            <wp:extent cx="5029200" cy="6515100"/>
            <wp:effectExtent l="0" t="0" r="0" b="0"/>
            <wp:docPr id="1284515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15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CF9">
        <w:rPr>
          <w:lang w:val="ru-BY"/>
        </w:rPr>
        <w:br/>
      </w:r>
    </w:p>
    <w:p w14:paraId="212EE6E7" w14:textId="77777777" w:rsidR="00B67881" w:rsidRDefault="00F13CF9" w:rsidP="00B67881">
      <w:pPr>
        <w:pStyle w:val="af4"/>
        <w:widowControl w:val="0"/>
        <w:jc w:val="center"/>
        <w:rPr>
          <w:lang w:val="ru-BY"/>
        </w:rPr>
      </w:pPr>
      <w:r w:rsidRPr="00F13CF9">
        <w:rPr>
          <w:lang w:val="ru-BY"/>
        </w:rPr>
        <w:t>Рисунок 2 — Макет игрового экрана</w:t>
      </w:r>
    </w:p>
    <w:p w14:paraId="46E956FB" w14:textId="77777777" w:rsidR="00B67881" w:rsidRDefault="00B67881" w:rsidP="00B67881">
      <w:pPr>
        <w:pStyle w:val="af4"/>
        <w:widowControl w:val="0"/>
        <w:jc w:val="center"/>
        <w:rPr>
          <w:lang w:val="ru-BY"/>
        </w:rPr>
      </w:pPr>
    </w:p>
    <w:p w14:paraId="0B881006" w14:textId="5A6A9BD6" w:rsidR="00F13CF9" w:rsidRDefault="00F13CF9" w:rsidP="00B67881">
      <w:pPr>
        <w:pStyle w:val="af4"/>
        <w:widowControl w:val="0"/>
        <w:jc w:val="left"/>
        <w:rPr>
          <w:b/>
          <w:bCs/>
          <w:lang w:val="ru-BY"/>
        </w:rPr>
      </w:pPr>
      <w:r w:rsidRPr="00F13CF9">
        <w:rPr>
          <w:b/>
          <w:bCs/>
          <w:lang w:val="ru-BY"/>
        </w:rPr>
        <w:t>5 РЕАЛИЗАЦИЯ ЛОГИКИ ВЗАИМОДЕЙСТВИЯ И UX-УЛУЧШЕНИЙ</w:t>
      </w:r>
    </w:p>
    <w:p w14:paraId="139D516D" w14:textId="77777777" w:rsidR="00B67881" w:rsidRPr="00F13CF9" w:rsidRDefault="00B67881" w:rsidP="00B67881">
      <w:pPr>
        <w:pStyle w:val="af4"/>
        <w:widowControl w:val="0"/>
        <w:jc w:val="left"/>
        <w:rPr>
          <w:lang w:val="ru-BY"/>
        </w:rPr>
      </w:pPr>
    </w:p>
    <w:p w14:paraId="408DF9B2" w14:textId="1EFA28AF" w:rsidR="00B67881" w:rsidRDefault="00F13CF9" w:rsidP="00E378A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В ходе разработки основное внимание было уделено бесшовному взаимодействию пользователя с игровым миром.</w:t>
      </w:r>
    </w:p>
    <w:p w14:paraId="1D76F5AD" w14:textId="77777777" w:rsidR="00E378A9" w:rsidRPr="00F13CF9" w:rsidRDefault="00E378A9" w:rsidP="00E378A9">
      <w:pPr>
        <w:pStyle w:val="af4"/>
        <w:widowControl w:val="0"/>
        <w:rPr>
          <w:lang w:val="ru-BY"/>
        </w:rPr>
      </w:pPr>
    </w:p>
    <w:p w14:paraId="68BB5DCF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5.1 Логика предотвращения ошибок (</w:t>
      </w:r>
      <w:proofErr w:type="spellStart"/>
      <w:r w:rsidRPr="00F13CF9">
        <w:rPr>
          <w:b/>
          <w:bCs/>
          <w:lang w:val="ru-BY"/>
        </w:rPr>
        <w:t>Error</w:t>
      </w:r>
      <w:proofErr w:type="spellEnd"/>
      <w:r w:rsidRPr="00F13CF9">
        <w:rPr>
          <w:b/>
          <w:bCs/>
          <w:lang w:val="ru-BY"/>
        </w:rPr>
        <w:t xml:space="preserve"> </w:t>
      </w:r>
      <w:proofErr w:type="spellStart"/>
      <w:r w:rsidRPr="00F13CF9">
        <w:rPr>
          <w:b/>
          <w:bCs/>
          <w:lang w:val="ru-BY"/>
        </w:rPr>
        <w:t>Prevention</w:t>
      </w:r>
      <w:proofErr w:type="spellEnd"/>
      <w:r w:rsidRPr="00F13CF9">
        <w:rPr>
          <w:b/>
          <w:bCs/>
          <w:lang w:val="ru-BY"/>
        </w:rPr>
        <w:t>)</w:t>
      </w:r>
    </w:p>
    <w:p w14:paraId="1A8CC998" w14:textId="77777777" w:rsidR="00B67881" w:rsidRPr="00F13CF9" w:rsidRDefault="00B67881" w:rsidP="00F13CF9">
      <w:pPr>
        <w:pStyle w:val="af4"/>
        <w:widowControl w:val="0"/>
        <w:rPr>
          <w:b/>
          <w:bCs/>
          <w:lang w:val="ru-BY"/>
        </w:rPr>
      </w:pPr>
    </w:p>
    <w:p w14:paraId="770ABBD1" w14:textId="77777777" w:rsid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Для исключения ввода некорректных данных в </w:t>
      </w:r>
      <w:proofErr w:type="spellStart"/>
      <w:r w:rsidRPr="00F13CF9">
        <w:rPr>
          <w:lang w:val="ru-BY"/>
        </w:rPr>
        <w:t>MainActivity.kt</w:t>
      </w:r>
      <w:proofErr w:type="spellEnd"/>
      <w:r w:rsidRPr="00F13CF9">
        <w:rPr>
          <w:lang w:val="ru-BY"/>
        </w:rPr>
        <w:t xml:space="preserve"> применена реактивная логика состояния. </w:t>
      </w:r>
      <w:r w:rsidRPr="00F13CF9">
        <w:rPr>
          <w:lang w:val="ru-BY"/>
        </w:rPr>
        <w:lastRenderedPageBreak/>
        <w:t>Параметр </w:t>
      </w:r>
      <w:proofErr w:type="spellStart"/>
      <w:r w:rsidRPr="00F13CF9">
        <w:rPr>
          <w:lang w:val="ru-BY"/>
        </w:rPr>
        <w:t>isValid</w:t>
      </w:r>
      <w:proofErr w:type="spellEnd"/>
      <w:r w:rsidRPr="00F13CF9">
        <w:rPr>
          <w:lang w:val="ru-BY"/>
        </w:rPr>
        <w:t> вычисляется автоматически при изменении любого текстового поля. Если данные не соответствуют бизнес-правилам (например, слишком высокая плотность мин), кнопка запуска блокируется на уровне UI, а индикатор суммарного количества мин окрашивается в предупреждающий красный цвет.</w:t>
      </w:r>
    </w:p>
    <w:p w14:paraId="244B671E" w14:textId="77777777" w:rsidR="00135945" w:rsidRPr="00F13CF9" w:rsidRDefault="00135945" w:rsidP="00F13CF9">
      <w:pPr>
        <w:pStyle w:val="af4"/>
        <w:widowControl w:val="0"/>
        <w:rPr>
          <w:lang w:val="ru-BY"/>
        </w:rPr>
      </w:pPr>
    </w:p>
    <w:p w14:paraId="71D43729" w14:textId="77777777" w:rsid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5.2 Масштабируемость и навигация</w:t>
      </w:r>
    </w:p>
    <w:p w14:paraId="056C0ADB" w14:textId="77777777" w:rsidR="00135945" w:rsidRPr="00F13CF9" w:rsidRDefault="00135945" w:rsidP="00F13CF9">
      <w:pPr>
        <w:pStyle w:val="af4"/>
        <w:widowControl w:val="0"/>
        <w:rPr>
          <w:b/>
          <w:bCs/>
          <w:lang w:val="ru-BY"/>
        </w:rPr>
      </w:pPr>
    </w:p>
    <w:p w14:paraId="75551202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Реализована поддержка сложных жестов через </w:t>
      </w:r>
      <w:proofErr w:type="spellStart"/>
      <w:r w:rsidRPr="00F13CF9">
        <w:rPr>
          <w:lang w:val="ru-BY"/>
        </w:rPr>
        <w:t>pointerInput</w:t>
      </w:r>
      <w:proofErr w:type="spellEnd"/>
      <w:r w:rsidRPr="00F13CF9">
        <w:rPr>
          <w:lang w:val="ru-BY"/>
        </w:rPr>
        <w:t> и </w:t>
      </w:r>
      <w:proofErr w:type="spellStart"/>
      <w:r w:rsidRPr="00F13CF9">
        <w:rPr>
          <w:lang w:val="ru-BY"/>
        </w:rPr>
        <w:t>detectTransformGestures</w:t>
      </w:r>
      <w:proofErr w:type="spellEnd"/>
      <w:r w:rsidRPr="00F13CF9">
        <w:rPr>
          <w:lang w:val="ru-BY"/>
        </w:rPr>
        <w:t>. Игрок может плавно изменять масштаб сетки от 0.2x до 5x, что критически важно для полей большого размера. Логика «центрирования» позволяет быстро сбросить масштаб и вернуть камеру в исходное состояние при необходимости.</w:t>
      </w:r>
    </w:p>
    <w:p w14:paraId="5FC23A9C" w14:textId="77777777" w:rsidR="00135945" w:rsidRDefault="00135945" w:rsidP="00F13CF9">
      <w:pPr>
        <w:pStyle w:val="af4"/>
        <w:widowControl w:val="0"/>
        <w:rPr>
          <w:b/>
          <w:bCs/>
          <w:lang w:val="ru-BY"/>
        </w:rPr>
      </w:pPr>
    </w:p>
    <w:p w14:paraId="5BA0C924" w14:textId="1EEC0681" w:rsid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5.3 Мультимодальная обратная связь</w:t>
      </w:r>
    </w:p>
    <w:p w14:paraId="36DEDDB4" w14:textId="77777777" w:rsidR="00135945" w:rsidRPr="00F13CF9" w:rsidRDefault="00135945" w:rsidP="00F13CF9">
      <w:pPr>
        <w:pStyle w:val="af4"/>
        <w:widowControl w:val="0"/>
        <w:rPr>
          <w:b/>
          <w:bCs/>
          <w:lang w:val="ru-BY"/>
        </w:rPr>
      </w:pPr>
    </w:p>
    <w:p w14:paraId="42515201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UX расширен за счет использования </w:t>
      </w:r>
      <w:proofErr w:type="spellStart"/>
      <w:r w:rsidRPr="00F13CF9">
        <w:rPr>
          <w:lang w:val="ru-BY"/>
        </w:rPr>
        <w:t>HapticFeedback</w:t>
      </w:r>
      <w:proofErr w:type="spellEnd"/>
      <w:r w:rsidRPr="00F13CF9">
        <w:rPr>
          <w:lang w:val="ru-BY"/>
        </w:rPr>
        <w:t>. Каждое значимое действие (установка флага, успешное открытие группы ячеек или взрыв) сопровождается вибрацией разной интенсивности. Это создает дополнительный канал связи с пользователем, компенсируя отсутствие тактильного отклика у сенсорных экранов.</w:t>
      </w:r>
    </w:p>
    <w:p w14:paraId="330605F4" w14:textId="77777777" w:rsidR="00135945" w:rsidRDefault="00135945" w:rsidP="00F13CF9">
      <w:pPr>
        <w:pStyle w:val="af4"/>
        <w:widowControl w:val="0"/>
        <w:rPr>
          <w:b/>
          <w:bCs/>
          <w:lang w:val="ru-BY"/>
        </w:rPr>
      </w:pPr>
    </w:p>
    <w:p w14:paraId="44C3C7BB" w14:textId="394F51E8" w:rsidR="00F13CF9" w:rsidRP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5.4 Визуальная иерархия и цветовой код</w:t>
      </w:r>
    </w:p>
    <w:p w14:paraId="09EFA0C3" w14:textId="77777777" w:rsidR="00135945" w:rsidRDefault="00135945" w:rsidP="00F13CF9">
      <w:pPr>
        <w:pStyle w:val="af4"/>
        <w:widowControl w:val="0"/>
        <w:rPr>
          <w:lang w:val="ru-BY"/>
        </w:rPr>
      </w:pPr>
    </w:p>
    <w:p w14:paraId="25D222D5" w14:textId="091F1EDC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Логика интерфейса построена на цветовой синхронизации. Каждому типу мины присвоен уникальный цветовой идентификатор, который сохраняется во всех элементах системы: в меню настроек, в хедере игрового экрана и в самих ячейках поля. Это позволяет игроку анализировать ситуацию периферийным зрением.</w:t>
      </w:r>
    </w:p>
    <w:p w14:paraId="48C2CF8C" w14:textId="77777777" w:rsidR="00135945" w:rsidRDefault="00135945" w:rsidP="00F13CF9">
      <w:pPr>
        <w:pStyle w:val="af4"/>
        <w:widowControl w:val="0"/>
        <w:rPr>
          <w:b/>
          <w:bCs/>
          <w:lang w:val="ru-BY"/>
        </w:rPr>
      </w:pPr>
    </w:p>
    <w:p w14:paraId="4FFE77EC" w14:textId="48F70D37" w:rsid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t>6 ТРАССИРУЕМОСТЬ ЗАДАЧ (TRACEABILITY)</w:t>
      </w:r>
    </w:p>
    <w:p w14:paraId="43584503" w14:textId="77777777" w:rsidR="00135945" w:rsidRPr="00F13CF9" w:rsidRDefault="00135945" w:rsidP="00F13CF9">
      <w:pPr>
        <w:pStyle w:val="af4"/>
        <w:widowControl w:val="0"/>
        <w:rPr>
          <w:b/>
          <w:bCs/>
          <w:lang w:val="ru-B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571"/>
        <w:gridCol w:w="3085"/>
      </w:tblGrid>
      <w:tr w:rsidR="00F13CF9" w:rsidRPr="00F13CF9" w14:paraId="2A636515" w14:textId="77777777" w:rsidTr="00135945">
        <w:trPr>
          <w:tblHeader/>
        </w:trPr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B8BF9" w14:textId="77777777" w:rsidR="00F13CF9" w:rsidRPr="00F13CF9" w:rsidRDefault="00F13CF9" w:rsidP="00135945">
            <w:pPr>
              <w:pStyle w:val="af4"/>
              <w:widowControl w:val="0"/>
              <w:ind w:firstLine="0"/>
              <w:jc w:val="left"/>
              <w:rPr>
                <w:b/>
                <w:bCs/>
                <w:szCs w:val="28"/>
                <w:lang w:val="ru-BY"/>
              </w:rPr>
            </w:pPr>
            <w:r w:rsidRPr="00F13CF9">
              <w:rPr>
                <w:b/>
                <w:bCs/>
                <w:szCs w:val="28"/>
                <w:lang w:val="ru-BY"/>
              </w:rPr>
              <w:t>Task ID</w:t>
            </w:r>
          </w:p>
        </w:tc>
        <w:tc>
          <w:tcPr>
            <w:tcW w:w="35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5B73C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b/>
                <w:bCs/>
                <w:szCs w:val="28"/>
                <w:lang w:val="ru-BY"/>
              </w:rPr>
            </w:pPr>
            <w:r w:rsidRPr="00F13CF9">
              <w:rPr>
                <w:b/>
                <w:bCs/>
                <w:szCs w:val="28"/>
                <w:lang w:val="ru-BY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3424E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b/>
                <w:bCs/>
                <w:szCs w:val="28"/>
                <w:lang w:val="ru-BY"/>
              </w:rPr>
            </w:pPr>
            <w:r w:rsidRPr="00F13CF9">
              <w:rPr>
                <w:b/>
                <w:bCs/>
                <w:szCs w:val="28"/>
                <w:lang w:val="ru-BY"/>
              </w:rPr>
              <w:t>Файлы реализации</w:t>
            </w:r>
          </w:p>
        </w:tc>
      </w:tr>
      <w:tr w:rsidR="00F13CF9" w:rsidRPr="00F13CF9" w14:paraId="5B24304D" w14:textId="77777777" w:rsidTr="0013594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999B1" w14:textId="6D6A918D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r w:rsidRPr="00F13CF9">
              <w:rPr>
                <w:szCs w:val="28"/>
                <w:lang w:val="ru-BY"/>
              </w:rPr>
              <w:t>UX</w:t>
            </w:r>
            <w:r w:rsidR="00135945" w:rsidRPr="00FB47F9">
              <w:rPr>
                <w:szCs w:val="28"/>
                <w:lang w:val="ru-BY"/>
              </w:rPr>
              <w:t>-</w:t>
            </w:r>
            <w:r w:rsidRPr="00F13CF9">
              <w:rPr>
                <w:szCs w:val="28"/>
                <w:lang w:val="ru-BY"/>
              </w:rPr>
              <w:t>SKINS</w:t>
            </w:r>
          </w:p>
        </w:tc>
        <w:tc>
          <w:tcPr>
            <w:tcW w:w="35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9E494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r w:rsidRPr="00F13CF9">
              <w:rPr>
                <w:szCs w:val="28"/>
                <w:lang w:val="ru-BY"/>
              </w:rPr>
              <w:t>Система игровых тем и палитр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2F455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proofErr w:type="spellStart"/>
            <w:r w:rsidRPr="00F13CF9">
              <w:rPr>
                <w:szCs w:val="28"/>
                <w:lang w:val="ru-BY"/>
              </w:rPr>
              <w:t>GameSkins.kt</w:t>
            </w:r>
            <w:proofErr w:type="spellEnd"/>
            <w:r w:rsidRPr="00F13CF9">
              <w:rPr>
                <w:szCs w:val="28"/>
                <w:lang w:val="ru-BY"/>
              </w:rPr>
              <w:t>, </w:t>
            </w:r>
            <w:proofErr w:type="spellStart"/>
            <w:r w:rsidRPr="00F13CF9">
              <w:rPr>
                <w:szCs w:val="28"/>
                <w:lang w:val="ru-BY"/>
              </w:rPr>
              <w:t>Theme.kt</w:t>
            </w:r>
            <w:proofErr w:type="spellEnd"/>
          </w:p>
        </w:tc>
      </w:tr>
      <w:tr w:rsidR="00F13CF9" w:rsidRPr="00F13CF9" w14:paraId="763356A0" w14:textId="77777777" w:rsidTr="0013594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DE87F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r w:rsidRPr="00F13CF9">
              <w:rPr>
                <w:szCs w:val="28"/>
                <w:lang w:val="ru-BY"/>
              </w:rPr>
              <w:t>UX-VALID</w:t>
            </w:r>
          </w:p>
        </w:tc>
        <w:tc>
          <w:tcPr>
            <w:tcW w:w="35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D008B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r w:rsidRPr="00F13CF9">
              <w:rPr>
                <w:szCs w:val="28"/>
                <w:lang w:val="ru-BY"/>
              </w:rPr>
              <w:t>Логика валидации параметров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A9503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proofErr w:type="spellStart"/>
            <w:r w:rsidRPr="00F13CF9">
              <w:rPr>
                <w:szCs w:val="28"/>
                <w:lang w:val="ru-BY"/>
              </w:rPr>
              <w:t>MainActivity.kt</w:t>
            </w:r>
            <w:proofErr w:type="spellEnd"/>
          </w:p>
        </w:tc>
      </w:tr>
      <w:tr w:rsidR="00F13CF9" w:rsidRPr="00F13CF9" w14:paraId="372C9623" w14:textId="77777777" w:rsidTr="0013594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8F1D5B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r w:rsidRPr="00F13CF9">
              <w:rPr>
                <w:szCs w:val="28"/>
                <w:lang w:val="ru-BY"/>
              </w:rPr>
              <w:t>UX-NOTIF</w:t>
            </w:r>
          </w:p>
        </w:tc>
        <w:tc>
          <w:tcPr>
            <w:tcW w:w="35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5EED2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r w:rsidRPr="00F13CF9">
              <w:rPr>
                <w:szCs w:val="28"/>
                <w:lang w:val="ru-BY"/>
              </w:rPr>
              <w:t>Кастомные диалоги и уведомления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87C210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proofErr w:type="spellStart"/>
            <w:r w:rsidRPr="00F13CF9">
              <w:rPr>
                <w:szCs w:val="28"/>
                <w:lang w:val="ru-BY"/>
              </w:rPr>
              <w:t>GameScreen.kt</w:t>
            </w:r>
            <w:proofErr w:type="spellEnd"/>
          </w:p>
        </w:tc>
      </w:tr>
      <w:tr w:rsidR="00F13CF9" w:rsidRPr="00F13CF9" w14:paraId="151B4C23" w14:textId="77777777" w:rsidTr="00135945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88AA4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r w:rsidRPr="00F13CF9">
              <w:rPr>
                <w:szCs w:val="28"/>
                <w:lang w:val="ru-BY"/>
              </w:rPr>
              <w:t>UX-NAV</w:t>
            </w:r>
          </w:p>
        </w:tc>
        <w:tc>
          <w:tcPr>
            <w:tcW w:w="35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3B8BD2" w14:textId="49AF5656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r w:rsidRPr="00F13CF9">
              <w:rPr>
                <w:szCs w:val="28"/>
                <w:lang w:val="ru-BY"/>
              </w:rPr>
              <w:t>Зум и навигация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FD3C1" w14:textId="77777777" w:rsidR="00F13CF9" w:rsidRPr="00F13CF9" w:rsidRDefault="00F13CF9" w:rsidP="00135945">
            <w:pPr>
              <w:pStyle w:val="af4"/>
              <w:widowControl w:val="0"/>
              <w:ind w:firstLine="0"/>
              <w:rPr>
                <w:szCs w:val="28"/>
                <w:lang w:val="ru-BY"/>
              </w:rPr>
            </w:pPr>
            <w:proofErr w:type="spellStart"/>
            <w:r w:rsidRPr="00F13CF9">
              <w:rPr>
                <w:szCs w:val="28"/>
                <w:lang w:val="ru-BY"/>
              </w:rPr>
              <w:t>GameScreen.kt</w:t>
            </w:r>
            <w:proofErr w:type="spellEnd"/>
          </w:p>
        </w:tc>
      </w:tr>
    </w:tbl>
    <w:p w14:paraId="534496F5" w14:textId="12CEB59E" w:rsidR="00F13CF9" w:rsidRPr="00F13CF9" w:rsidRDefault="00F13CF9" w:rsidP="00F13CF9">
      <w:pPr>
        <w:pStyle w:val="af4"/>
        <w:widowControl w:val="0"/>
        <w:rPr>
          <w:lang w:val="ru-BY"/>
        </w:rPr>
      </w:pPr>
    </w:p>
    <w:p w14:paraId="6D0AEB01" w14:textId="77777777" w:rsidR="0019300D" w:rsidRDefault="0019300D" w:rsidP="00F13CF9">
      <w:pPr>
        <w:pStyle w:val="af4"/>
        <w:widowControl w:val="0"/>
        <w:rPr>
          <w:b/>
          <w:bCs/>
          <w:lang w:val="ru-BY"/>
        </w:rPr>
      </w:pPr>
    </w:p>
    <w:p w14:paraId="09601058" w14:textId="54DAE834" w:rsidR="00F13CF9" w:rsidRDefault="00F13CF9" w:rsidP="00F13CF9">
      <w:pPr>
        <w:pStyle w:val="af4"/>
        <w:widowControl w:val="0"/>
        <w:rPr>
          <w:b/>
          <w:bCs/>
          <w:lang w:val="ru-BY"/>
        </w:rPr>
      </w:pPr>
      <w:r w:rsidRPr="00F13CF9">
        <w:rPr>
          <w:b/>
          <w:bCs/>
          <w:lang w:val="ru-BY"/>
        </w:rPr>
        <w:lastRenderedPageBreak/>
        <w:t>7 ЗАКЛЮЧЕНИЕ</w:t>
      </w:r>
    </w:p>
    <w:p w14:paraId="4772ECFB" w14:textId="77777777" w:rsidR="00E378A9" w:rsidRPr="00F13CF9" w:rsidRDefault="00E378A9" w:rsidP="00F13CF9">
      <w:pPr>
        <w:pStyle w:val="af4"/>
        <w:widowControl w:val="0"/>
        <w:rPr>
          <w:b/>
          <w:bCs/>
          <w:lang w:val="ru-BY"/>
        </w:rPr>
      </w:pPr>
    </w:p>
    <w:p w14:paraId="455FC38E" w14:textId="77777777" w:rsidR="00F13CF9" w:rsidRPr="00F13CF9" w:rsidRDefault="00F13CF9" w:rsidP="00F13CF9">
      <w:pPr>
        <w:pStyle w:val="af4"/>
        <w:widowControl w:val="0"/>
        <w:rPr>
          <w:lang w:val="ru-BY"/>
        </w:rPr>
      </w:pPr>
      <w:r w:rsidRPr="00F13CF9">
        <w:rPr>
          <w:lang w:val="ru-BY"/>
        </w:rPr>
        <w:t>Приложение приведено в соответствие с современными требованиями к мобильному UX. Внедрение многоуровневой валидации и тактильной обратной связи позволило значительно снизить порог входа и уменьшить количество ошибок пользователя. Проектирование от «Стратегии» до «Поверхности» обеспечило логическую связность всех элементов интерфейса.</w:t>
      </w:r>
    </w:p>
    <w:p w14:paraId="0A9A1BF4" w14:textId="2B926710" w:rsidR="00917355" w:rsidRPr="00102409" w:rsidRDefault="0046084B" w:rsidP="00522A75">
      <w:pPr>
        <w:pStyle w:val="af4"/>
        <w:widowControl w:val="0"/>
        <w:ind w:firstLine="0"/>
        <w:rPr>
          <w:szCs w:val="28"/>
        </w:rPr>
      </w:pPr>
      <w:r>
        <w:tab/>
      </w:r>
      <w:r w:rsidR="00917355" w:rsidRPr="00917355">
        <w:rPr>
          <w:szCs w:val="28"/>
          <w:lang w:val="ru-BY"/>
        </w:rPr>
        <w:t xml:space="preserve"> </w:t>
      </w:r>
    </w:p>
    <w:p w14:paraId="131C093A" w14:textId="63080627" w:rsidR="005C0B64" w:rsidRPr="00917355" w:rsidRDefault="005C0B64" w:rsidP="005C0B64">
      <w:pPr>
        <w:pStyle w:val="af4"/>
        <w:widowControl w:val="0"/>
        <w:rPr>
          <w:lang w:val="ru-BY"/>
        </w:rPr>
      </w:pPr>
    </w:p>
    <w:sectPr w:rsidR="005C0B64" w:rsidRPr="00917355" w:rsidSect="006274D4">
      <w:footerReference w:type="default" r:id="rId9"/>
      <w:footerReference w:type="first" r:id="rId10"/>
      <w:pgSz w:w="11906" w:h="16838" w:code="9"/>
      <w:pgMar w:top="1134" w:right="850" w:bottom="1134" w:left="1701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A91DA" w14:textId="77777777" w:rsidR="0032397F" w:rsidRDefault="0032397F" w:rsidP="002F7BCC">
      <w:r>
        <w:separator/>
      </w:r>
    </w:p>
  </w:endnote>
  <w:endnote w:type="continuationSeparator" w:id="0">
    <w:p w14:paraId="2509CE46" w14:textId="77777777" w:rsidR="0032397F" w:rsidRDefault="0032397F" w:rsidP="002F7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049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8FCDA09" w14:textId="1B74F1B0" w:rsidR="006274D4" w:rsidRPr="00E93AF8" w:rsidRDefault="006274D4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93AF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93AF8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93AF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93AF8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93AF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4CF307" w14:textId="77777777" w:rsidR="006274D4" w:rsidRDefault="006274D4" w:rsidP="006274D4">
    <w:pPr>
      <w:pStyle w:val="ad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F93F" w14:textId="3E3776EF" w:rsidR="00FC3FC5" w:rsidRPr="002F7BCC" w:rsidRDefault="00FC3FC5" w:rsidP="006274D4">
    <w:pPr>
      <w:pStyle w:val="ad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26347" w14:textId="77777777" w:rsidR="0032397F" w:rsidRDefault="0032397F" w:rsidP="002F7BCC">
      <w:r>
        <w:separator/>
      </w:r>
    </w:p>
  </w:footnote>
  <w:footnote w:type="continuationSeparator" w:id="0">
    <w:p w14:paraId="690FB1D9" w14:textId="77777777" w:rsidR="0032397F" w:rsidRDefault="0032397F" w:rsidP="002F7B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6A40"/>
    <w:multiLevelType w:val="hybridMultilevel"/>
    <w:tmpl w:val="405A52C6"/>
    <w:lvl w:ilvl="0" w:tplc="8BCA3A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50778"/>
    <w:multiLevelType w:val="multilevel"/>
    <w:tmpl w:val="779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35A58"/>
    <w:multiLevelType w:val="hybridMultilevel"/>
    <w:tmpl w:val="7B98F5C8"/>
    <w:lvl w:ilvl="0" w:tplc="87C408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4A25A6"/>
    <w:multiLevelType w:val="multilevel"/>
    <w:tmpl w:val="1B68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40BE8"/>
    <w:multiLevelType w:val="hybridMultilevel"/>
    <w:tmpl w:val="0A6E774C"/>
    <w:lvl w:ilvl="0" w:tplc="18FCF1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911643"/>
    <w:multiLevelType w:val="hybridMultilevel"/>
    <w:tmpl w:val="8DB6EF5E"/>
    <w:lvl w:ilvl="0" w:tplc="98F0D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BF6778"/>
    <w:multiLevelType w:val="hybridMultilevel"/>
    <w:tmpl w:val="2CF418F4"/>
    <w:lvl w:ilvl="0" w:tplc="CDCCA83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2308BE"/>
    <w:multiLevelType w:val="multilevel"/>
    <w:tmpl w:val="FEE66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63653"/>
    <w:multiLevelType w:val="hybridMultilevel"/>
    <w:tmpl w:val="C7D6180A"/>
    <w:lvl w:ilvl="0" w:tplc="DCD0B65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D21C74"/>
    <w:multiLevelType w:val="hybridMultilevel"/>
    <w:tmpl w:val="F39C7076"/>
    <w:lvl w:ilvl="0" w:tplc="52A86C9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DD6F3B"/>
    <w:multiLevelType w:val="hybridMultilevel"/>
    <w:tmpl w:val="94A03C84"/>
    <w:lvl w:ilvl="0" w:tplc="1318EC4A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Calibr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9EA69B9"/>
    <w:multiLevelType w:val="hybridMultilevel"/>
    <w:tmpl w:val="370E9F5A"/>
    <w:lvl w:ilvl="0" w:tplc="D01E922E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8F69E1"/>
    <w:multiLevelType w:val="hybridMultilevel"/>
    <w:tmpl w:val="F9688EF6"/>
    <w:lvl w:ilvl="0" w:tplc="625605E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D9E91C"/>
    <w:multiLevelType w:val="hybridMultilevel"/>
    <w:tmpl w:val="FAFAFB72"/>
    <w:lvl w:ilvl="0" w:tplc="D74C1C0E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 w:tplc="298AF90A">
      <w:start w:val="1"/>
      <w:numFmt w:val="lowerLetter"/>
      <w:lvlText w:val="%2."/>
      <w:lvlJc w:val="left"/>
      <w:pPr>
        <w:ind w:left="1789" w:hanging="360"/>
      </w:pPr>
    </w:lvl>
    <w:lvl w:ilvl="2" w:tplc="7B20025C">
      <w:start w:val="1"/>
      <w:numFmt w:val="lowerRoman"/>
      <w:lvlText w:val="%3."/>
      <w:lvlJc w:val="right"/>
      <w:pPr>
        <w:ind w:left="2509" w:hanging="180"/>
      </w:pPr>
    </w:lvl>
    <w:lvl w:ilvl="3" w:tplc="BC34904E">
      <w:start w:val="1"/>
      <w:numFmt w:val="decimal"/>
      <w:lvlText w:val="%4."/>
      <w:lvlJc w:val="left"/>
      <w:pPr>
        <w:ind w:left="3229" w:hanging="360"/>
      </w:pPr>
    </w:lvl>
    <w:lvl w:ilvl="4" w:tplc="7FDEDD6E">
      <w:start w:val="1"/>
      <w:numFmt w:val="lowerLetter"/>
      <w:lvlText w:val="%5."/>
      <w:lvlJc w:val="left"/>
      <w:pPr>
        <w:ind w:left="3949" w:hanging="360"/>
      </w:pPr>
    </w:lvl>
    <w:lvl w:ilvl="5" w:tplc="4BA42290">
      <w:start w:val="1"/>
      <w:numFmt w:val="lowerRoman"/>
      <w:lvlText w:val="%6."/>
      <w:lvlJc w:val="right"/>
      <w:pPr>
        <w:ind w:left="4669" w:hanging="180"/>
      </w:pPr>
    </w:lvl>
    <w:lvl w:ilvl="6" w:tplc="406E1932">
      <w:start w:val="1"/>
      <w:numFmt w:val="decimal"/>
      <w:lvlText w:val="%7."/>
      <w:lvlJc w:val="left"/>
      <w:pPr>
        <w:ind w:left="5389" w:hanging="360"/>
      </w:pPr>
    </w:lvl>
    <w:lvl w:ilvl="7" w:tplc="FE104E6E">
      <w:start w:val="1"/>
      <w:numFmt w:val="lowerLetter"/>
      <w:lvlText w:val="%8."/>
      <w:lvlJc w:val="left"/>
      <w:pPr>
        <w:ind w:left="6109" w:hanging="360"/>
      </w:pPr>
    </w:lvl>
    <w:lvl w:ilvl="8" w:tplc="5656A62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7C73978"/>
    <w:multiLevelType w:val="multilevel"/>
    <w:tmpl w:val="0ED08EA4"/>
    <w:lvl w:ilvl="0">
      <w:start w:val="1"/>
      <w:numFmt w:val="decimal"/>
      <w:suff w:val="space"/>
      <w:lvlText w:val="%1."/>
      <w:lvlJc w:val="left"/>
      <w:pPr>
        <w:ind w:left="720" w:hanging="3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6" w15:restartNumberingAfterBreak="0">
    <w:nsid w:val="62FA562F"/>
    <w:multiLevelType w:val="hybridMultilevel"/>
    <w:tmpl w:val="5FCEFAAE"/>
    <w:lvl w:ilvl="0" w:tplc="A64C3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CD16BBD"/>
    <w:multiLevelType w:val="multilevel"/>
    <w:tmpl w:val="ECF4F5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149250740">
    <w:abstractNumId w:val="15"/>
  </w:num>
  <w:num w:numId="2" w16cid:durableId="309678524">
    <w:abstractNumId w:val="16"/>
  </w:num>
  <w:num w:numId="3" w16cid:durableId="1998337272">
    <w:abstractNumId w:val="4"/>
  </w:num>
  <w:num w:numId="4" w16cid:durableId="1555507118">
    <w:abstractNumId w:val="7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5" w16cid:durableId="934555709">
    <w:abstractNumId w:val="7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6" w16cid:durableId="754784897">
    <w:abstractNumId w:val="7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7" w16cid:durableId="560823954">
    <w:abstractNumId w:val="14"/>
  </w:num>
  <w:num w:numId="8" w16cid:durableId="1138953499">
    <w:abstractNumId w:val="8"/>
  </w:num>
  <w:num w:numId="9" w16cid:durableId="1266187585">
    <w:abstractNumId w:val="0"/>
  </w:num>
  <w:num w:numId="10" w16cid:durableId="1913544081">
    <w:abstractNumId w:val="6"/>
  </w:num>
  <w:num w:numId="11" w16cid:durableId="1512839218">
    <w:abstractNumId w:val="7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2" w16cid:durableId="339938621">
    <w:abstractNumId w:val="7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3" w16cid:durableId="500852196">
    <w:abstractNumId w:val="7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4" w16cid:durableId="1660497120">
    <w:abstractNumId w:val="9"/>
  </w:num>
  <w:num w:numId="15" w16cid:durableId="162402108">
    <w:abstractNumId w:val="12"/>
  </w:num>
  <w:num w:numId="16" w16cid:durableId="211382925">
    <w:abstractNumId w:val="2"/>
  </w:num>
  <w:num w:numId="17" w16cid:durableId="1165825216">
    <w:abstractNumId w:val="5"/>
  </w:num>
  <w:num w:numId="18" w16cid:durableId="1163199192">
    <w:abstractNumId w:val="11"/>
  </w:num>
  <w:num w:numId="19" w16cid:durableId="184288297">
    <w:abstractNumId w:val="10"/>
  </w:num>
  <w:num w:numId="20" w16cid:durableId="1749302650">
    <w:abstractNumId w:val="13"/>
  </w:num>
  <w:num w:numId="21" w16cid:durableId="1070351307">
    <w:abstractNumId w:val="3"/>
  </w:num>
  <w:num w:numId="22" w16cid:durableId="1868831294">
    <w:abstractNumId w:val="1"/>
  </w:num>
  <w:num w:numId="23" w16cid:durableId="20859088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FF"/>
    <w:rsid w:val="00002E0A"/>
    <w:rsid w:val="00007F84"/>
    <w:rsid w:val="00012BF9"/>
    <w:rsid w:val="00016E31"/>
    <w:rsid w:val="00017A28"/>
    <w:rsid w:val="00020AFE"/>
    <w:rsid w:val="00032221"/>
    <w:rsid w:val="000341D3"/>
    <w:rsid w:val="00035E02"/>
    <w:rsid w:val="000411EA"/>
    <w:rsid w:val="0004293B"/>
    <w:rsid w:val="000522BE"/>
    <w:rsid w:val="00054AA6"/>
    <w:rsid w:val="00063648"/>
    <w:rsid w:val="00066504"/>
    <w:rsid w:val="00070EFF"/>
    <w:rsid w:val="0007332A"/>
    <w:rsid w:val="00075970"/>
    <w:rsid w:val="00095ECC"/>
    <w:rsid w:val="000A6458"/>
    <w:rsid w:val="000B306B"/>
    <w:rsid w:val="000C4793"/>
    <w:rsid w:val="000C4E9F"/>
    <w:rsid w:val="000D564A"/>
    <w:rsid w:val="000F299A"/>
    <w:rsid w:val="000F38B1"/>
    <w:rsid w:val="000F65F0"/>
    <w:rsid w:val="00101FBB"/>
    <w:rsid w:val="00102409"/>
    <w:rsid w:val="00110567"/>
    <w:rsid w:val="0011127D"/>
    <w:rsid w:val="00114936"/>
    <w:rsid w:val="00115C6A"/>
    <w:rsid w:val="001238CB"/>
    <w:rsid w:val="001243FB"/>
    <w:rsid w:val="00135945"/>
    <w:rsid w:val="001427D9"/>
    <w:rsid w:val="001531C2"/>
    <w:rsid w:val="00153D4A"/>
    <w:rsid w:val="0015504F"/>
    <w:rsid w:val="001623AB"/>
    <w:rsid w:val="00164401"/>
    <w:rsid w:val="001726A9"/>
    <w:rsid w:val="001748AE"/>
    <w:rsid w:val="00175480"/>
    <w:rsid w:val="0017705A"/>
    <w:rsid w:val="00187468"/>
    <w:rsid w:val="0019300D"/>
    <w:rsid w:val="00194190"/>
    <w:rsid w:val="00195477"/>
    <w:rsid w:val="001A69B9"/>
    <w:rsid w:val="001B30D0"/>
    <w:rsid w:val="001C4583"/>
    <w:rsid w:val="001C58B9"/>
    <w:rsid w:val="001D0819"/>
    <w:rsid w:val="001D5AA1"/>
    <w:rsid w:val="001D5EC9"/>
    <w:rsid w:val="001E162D"/>
    <w:rsid w:val="001E578B"/>
    <w:rsid w:val="001E7F85"/>
    <w:rsid w:val="002079DA"/>
    <w:rsid w:val="00217922"/>
    <w:rsid w:val="00224834"/>
    <w:rsid w:val="00232F98"/>
    <w:rsid w:val="002368CD"/>
    <w:rsid w:val="00237E2F"/>
    <w:rsid w:val="00255413"/>
    <w:rsid w:val="002618DE"/>
    <w:rsid w:val="002634BD"/>
    <w:rsid w:val="00264114"/>
    <w:rsid w:val="0027246D"/>
    <w:rsid w:val="0028325E"/>
    <w:rsid w:val="002926E5"/>
    <w:rsid w:val="00297690"/>
    <w:rsid w:val="002A4E75"/>
    <w:rsid w:val="002A60BB"/>
    <w:rsid w:val="002A780F"/>
    <w:rsid w:val="002B072E"/>
    <w:rsid w:val="002B368C"/>
    <w:rsid w:val="002D439D"/>
    <w:rsid w:val="002E35B2"/>
    <w:rsid w:val="002E4828"/>
    <w:rsid w:val="002F31A7"/>
    <w:rsid w:val="002F42FD"/>
    <w:rsid w:val="002F4BB5"/>
    <w:rsid w:val="002F7BCC"/>
    <w:rsid w:val="00306AB8"/>
    <w:rsid w:val="00312558"/>
    <w:rsid w:val="00312705"/>
    <w:rsid w:val="003139D0"/>
    <w:rsid w:val="00323223"/>
    <w:rsid w:val="0032397F"/>
    <w:rsid w:val="0032406D"/>
    <w:rsid w:val="00332A0D"/>
    <w:rsid w:val="00332C06"/>
    <w:rsid w:val="0035027C"/>
    <w:rsid w:val="00357E92"/>
    <w:rsid w:val="003638ED"/>
    <w:rsid w:val="003B065B"/>
    <w:rsid w:val="003B7AC3"/>
    <w:rsid w:val="003C1E81"/>
    <w:rsid w:val="003C3AE4"/>
    <w:rsid w:val="003D0857"/>
    <w:rsid w:val="003E50F3"/>
    <w:rsid w:val="003F1FBC"/>
    <w:rsid w:val="003F54AB"/>
    <w:rsid w:val="003F5D29"/>
    <w:rsid w:val="004001BF"/>
    <w:rsid w:val="00401F14"/>
    <w:rsid w:val="00407BD7"/>
    <w:rsid w:val="004118B2"/>
    <w:rsid w:val="00420C9B"/>
    <w:rsid w:val="0042781E"/>
    <w:rsid w:val="00441C8B"/>
    <w:rsid w:val="0044562D"/>
    <w:rsid w:val="00450644"/>
    <w:rsid w:val="0045460F"/>
    <w:rsid w:val="0046084B"/>
    <w:rsid w:val="00472CC5"/>
    <w:rsid w:val="00473DF4"/>
    <w:rsid w:val="004A1333"/>
    <w:rsid w:val="004C0E18"/>
    <w:rsid w:val="004C177B"/>
    <w:rsid w:val="004C2140"/>
    <w:rsid w:val="004D2AC3"/>
    <w:rsid w:val="004D3261"/>
    <w:rsid w:val="004E50AC"/>
    <w:rsid w:val="004F5673"/>
    <w:rsid w:val="005020BD"/>
    <w:rsid w:val="00506676"/>
    <w:rsid w:val="005114F9"/>
    <w:rsid w:val="00522A75"/>
    <w:rsid w:val="005240FA"/>
    <w:rsid w:val="005250A4"/>
    <w:rsid w:val="00541DBF"/>
    <w:rsid w:val="00546D21"/>
    <w:rsid w:val="00553EA9"/>
    <w:rsid w:val="005569B1"/>
    <w:rsid w:val="00561079"/>
    <w:rsid w:val="00571F5E"/>
    <w:rsid w:val="005811F0"/>
    <w:rsid w:val="005867A1"/>
    <w:rsid w:val="005915C9"/>
    <w:rsid w:val="005958EA"/>
    <w:rsid w:val="005A2FCD"/>
    <w:rsid w:val="005A716F"/>
    <w:rsid w:val="005A7A13"/>
    <w:rsid w:val="005B0B6A"/>
    <w:rsid w:val="005C0B64"/>
    <w:rsid w:val="005C2485"/>
    <w:rsid w:val="005D0E89"/>
    <w:rsid w:val="005D4C77"/>
    <w:rsid w:val="005D5560"/>
    <w:rsid w:val="005F6DC2"/>
    <w:rsid w:val="00602709"/>
    <w:rsid w:val="00605329"/>
    <w:rsid w:val="006120C9"/>
    <w:rsid w:val="00614DE2"/>
    <w:rsid w:val="006274D4"/>
    <w:rsid w:val="00632D2D"/>
    <w:rsid w:val="00634BE6"/>
    <w:rsid w:val="00643783"/>
    <w:rsid w:val="00645090"/>
    <w:rsid w:val="00655426"/>
    <w:rsid w:val="006610DA"/>
    <w:rsid w:val="006641C5"/>
    <w:rsid w:val="006657BE"/>
    <w:rsid w:val="00671913"/>
    <w:rsid w:val="006725E6"/>
    <w:rsid w:val="00677500"/>
    <w:rsid w:val="006847AB"/>
    <w:rsid w:val="00692973"/>
    <w:rsid w:val="00695944"/>
    <w:rsid w:val="00696E7C"/>
    <w:rsid w:val="006C2B75"/>
    <w:rsid w:val="006C510B"/>
    <w:rsid w:val="006C5A5E"/>
    <w:rsid w:val="006E34C6"/>
    <w:rsid w:val="006F2F86"/>
    <w:rsid w:val="006F4783"/>
    <w:rsid w:val="006F4867"/>
    <w:rsid w:val="00705E4B"/>
    <w:rsid w:val="0071040E"/>
    <w:rsid w:val="00721044"/>
    <w:rsid w:val="00727450"/>
    <w:rsid w:val="007337D7"/>
    <w:rsid w:val="00733FE9"/>
    <w:rsid w:val="00742935"/>
    <w:rsid w:val="00745633"/>
    <w:rsid w:val="007457D8"/>
    <w:rsid w:val="007546E6"/>
    <w:rsid w:val="00756AFD"/>
    <w:rsid w:val="0077339E"/>
    <w:rsid w:val="0077418C"/>
    <w:rsid w:val="00783D31"/>
    <w:rsid w:val="007A3369"/>
    <w:rsid w:val="007B74FF"/>
    <w:rsid w:val="007C7946"/>
    <w:rsid w:val="008173A9"/>
    <w:rsid w:val="00817C19"/>
    <w:rsid w:val="00823645"/>
    <w:rsid w:val="00824345"/>
    <w:rsid w:val="00825686"/>
    <w:rsid w:val="00825BA3"/>
    <w:rsid w:val="00834392"/>
    <w:rsid w:val="00855261"/>
    <w:rsid w:val="0085574C"/>
    <w:rsid w:val="008621CC"/>
    <w:rsid w:val="0086606D"/>
    <w:rsid w:val="008670FE"/>
    <w:rsid w:val="00876034"/>
    <w:rsid w:val="00880547"/>
    <w:rsid w:val="008828ED"/>
    <w:rsid w:val="00885218"/>
    <w:rsid w:val="00886212"/>
    <w:rsid w:val="008912BF"/>
    <w:rsid w:val="0089393B"/>
    <w:rsid w:val="00896CEF"/>
    <w:rsid w:val="008A08B8"/>
    <w:rsid w:val="008B6B41"/>
    <w:rsid w:val="008C36F9"/>
    <w:rsid w:val="008E39E3"/>
    <w:rsid w:val="008F1D41"/>
    <w:rsid w:val="008F3BD4"/>
    <w:rsid w:val="008F6621"/>
    <w:rsid w:val="008F6906"/>
    <w:rsid w:val="009135FC"/>
    <w:rsid w:val="009172AB"/>
    <w:rsid w:val="00917355"/>
    <w:rsid w:val="009277A0"/>
    <w:rsid w:val="009333C5"/>
    <w:rsid w:val="00933A36"/>
    <w:rsid w:val="009341DB"/>
    <w:rsid w:val="00942F41"/>
    <w:rsid w:val="00943ADD"/>
    <w:rsid w:val="00951431"/>
    <w:rsid w:val="00952467"/>
    <w:rsid w:val="00954717"/>
    <w:rsid w:val="00955E4F"/>
    <w:rsid w:val="00956B21"/>
    <w:rsid w:val="00957753"/>
    <w:rsid w:val="0096461F"/>
    <w:rsid w:val="00965E32"/>
    <w:rsid w:val="00975629"/>
    <w:rsid w:val="00985AF3"/>
    <w:rsid w:val="009914DB"/>
    <w:rsid w:val="00995E90"/>
    <w:rsid w:val="009A0E06"/>
    <w:rsid w:val="009A1A2A"/>
    <w:rsid w:val="009B5A0F"/>
    <w:rsid w:val="009C46CA"/>
    <w:rsid w:val="009C4A3E"/>
    <w:rsid w:val="009E03BF"/>
    <w:rsid w:val="009E44FA"/>
    <w:rsid w:val="009F4231"/>
    <w:rsid w:val="009F4233"/>
    <w:rsid w:val="009F5160"/>
    <w:rsid w:val="00A02924"/>
    <w:rsid w:val="00A10345"/>
    <w:rsid w:val="00A116E4"/>
    <w:rsid w:val="00A1338C"/>
    <w:rsid w:val="00A167F9"/>
    <w:rsid w:val="00A20B84"/>
    <w:rsid w:val="00A24EE2"/>
    <w:rsid w:val="00A34B0B"/>
    <w:rsid w:val="00A472FD"/>
    <w:rsid w:val="00A50BEC"/>
    <w:rsid w:val="00A672E3"/>
    <w:rsid w:val="00A72F1C"/>
    <w:rsid w:val="00A8496A"/>
    <w:rsid w:val="00A96430"/>
    <w:rsid w:val="00AA5C3C"/>
    <w:rsid w:val="00AA66D7"/>
    <w:rsid w:val="00AB5572"/>
    <w:rsid w:val="00AC1849"/>
    <w:rsid w:val="00AD522B"/>
    <w:rsid w:val="00AE7FDD"/>
    <w:rsid w:val="00AF27C7"/>
    <w:rsid w:val="00B01FFC"/>
    <w:rsid w:val="00B04DE4"/>
    <w:rsid w:val="00B07166"/>
    <w:rsid w:val="00B12A8F"/>
    <w:rsid w:val="00B16A92"/>
    <w:rsid w:val="00B3174A"/>
    <w:rsid w:val="00B32330"/>
    <w:rsid w:val="00B33846"/>
    <w:rsid w:val="00B35653"/>
    <w:rsid w:val="00B35893"/>
    <w:rsid w:val="00B432FE"/>
    <w:rsid w:val="00B43783"/>
    <w:rsid w:val="00B46717"/>
    <w:rsid w:val="00B51C86"/>
    <w:rsid w:val="00B66F77"/>
    <w:rsid w:val="00B67881"/>
    <w:rsid w:val="00B77E93"/>
    <w:rsid w:val="00B86EFF"/>
    <w:rsid w:val="00B90E89"/>
    <w:rsid w:val="00B97D7C"/>
    <w:rsid w:val="00BA65E8"/>
    <w:rsid w:val="00BB3976"/>
    <w:rsid w:val="00BB73FF"/>
    <w:rsid w:val="00BC30AD"/>
    <w:rsid w:val="00BC6888"/>
    <w:rsid w:val="00BD0B94"/>
    <w:rsid w:val="00BD1A0B"/>
    <w:rsid w:val="00BD2B49"/>
    <w:rsid w:val="00BD6331"/>
    <w:rsid w:val="00BD6745"/>
    <w:rsid w:val="00BD7739"/>
    <w:rsid w:val="00BE2A13"/>
    <w:rsid w:val="00BE2D57"/>
    <w:rsid w:val="00BE6BDB"/>
    <w:rsid w:val="00BF1218"/>
    <w:rsid w:val="00C10A3D"/>
    <w:rsid w:val="00C10BC5"/>
    <w:rsid w:val="00C25031"/>
    <w:rsid w:val="00C52D16"/>
    <w:rsid w:val="00C66B3D"/>
    <w:rsid w:val="00C86EA8"/>
    <w:rsid w:val="00C90289"/>
    <w:rsid w:val="00C9075A"/>
    <w:rsid w:val="00CA35F5"/>
    <w:rsid w:val="00CB21F4"/>
    <w:rsid w:val="00CC7FF3"/>
    <w:rsid w:val="00CD206C"/>
    <w:rsid w:val="00CE3E4C"/>
    <w:rsid w:val="00D03050"/>
    <w:rsid w:val="00D17192"/>
    <w:rsid w:val="00D21700"/>
    <w:rsid w:val="00D21D56"/>
    <w:rsid w:val="00D22018"/>
    <w:rsid w:val="00D375BF"/>
    <w:rsid w:val="00D51494"/>
    <w:rsid w:val="00D62786"/>
    <w:rsid w:val="00D628B3"/>
    <w:rsid w:val="00D6776C"/>
    <w:rsid w:val="00D72266"/>
    <w:rsid w:val="00D80055"/>
    <w:rsid w:val="00D87C90"/>
    <w:rsid w:val="00DA0A4E"/>
    <w:rsid w:val="00DA3D66"/>
    <w:rsid w:val="00DB41B3"/>
    <w:rsid w:val="00DB52E6"/>
    <w:rsid w:val="00DC66DC"/>
    <w:rsid w:val="00DD3652"/>
    <w:rsid w:val="00DD7BDA"/>
    <w:rsid w:val="00DE01CD"/>
    <w:rsid w:val="00DE687A"/>
    <w:rsid w:val="00DE7CB4"/>
    <w:rsid w:val="00DF11D5"/>
    <w:rsid w:val="00E10AF7"/>
    <w:rsid w:val="00E10D8B"/>
    <w:rsid w:val="00E13540"/>
    <w:rsid w:val="00E152E0"/>
    <w:rsid w:val="00E15769"/>
    <w:rsid w:val="00E26FF4"/>
    <w:rsid w:val="00E347E4"/>
    <w:rsid w:val="00E3581B"/>
    <w:rsid w:val="00E378A9"/>
    <w:rsid w:val="00E403E3"/>
    <w:rsid w:val="00E43C97"/>
    <w:rsid w:val="00E55A80"/>
    <w:rsid w:val="00E739E0"/>
    <w:rsid w:val="00E843CF"/>
    <w:rsid w:val="00E84BCF"/>
    <w:rsid w:val="00E93AF8"/>
    <w:rsid w:val="00E94ECB"/>
    <w:rsid w:val="00EA1DBC"/>
    <w:rsid w:val="00EB410F"/>
    <w:rsid w:val="00EB7698"/>
    <w:rsid w:val="00EC10CA"/>
    <w:rsid w:val="00EC24CE"/>
    <w:rsid w:val="00ED51FC"/>
    <w:rsid w:val="00EE486C"/>
    <w:rsid w:val="00EE6B85"/>
    <w:rsid w:val="00EF460E"/>
    <w:rsid w:val="00F1213D"/>
    <w:rsid w:val="00F13CF9"/>
    <w:rsid w:val="00F362D7"/>
    <w:rsid w:val="00F37B12"/>
    <w:rsid w:val="00F542A4"/>
    <w:rsid w:val="00F57676"/>
    <w:rsid w:val="00F62F89"/>
    <w:rsid w:val="00F65D0F"/>
    <w:rsid w:val="00F66E69"/>
    <w:rsid w:val="00F706ED"/>
    <w:rsid w:val="00F76FEC"/>
    <w:rsid w:val="00F86543"/>
    <w:rsid w:val="00FA0F72"/>
    <w:rsid w:val="00FA1160"/>
    <w:rsid w:val="00FB1208"/>
    <w:rsid w:val="00FB47F9"/>
    <w:rsid w:val="00FB7CFD"/>
    <w:rsid w:val="00FC3FC5"/>
    <w:rsid w:val="00FD29FA"/>
    <w:rsid w:val="00FE36B7"/>
    <w:rsid w:val="00FE3E19"/>
    <w:rsid w:val="00FF294A"/>
    <w:rsid w:val="00FF67C3"/>
    <w:rsid w:val="012D8A34"/>
    <w:rsid w:val="02E6EA48"/>
    <w:rsid w:val="05DAEF31"/>
    <w:rsid w:val="0A35F883"/>
    <w:rsid w:val="18713D67"/>
    <w:rsid w:val="1D9B5B8A"/>
    <w:rsid w:val="24709154"/>
    <w:rsid w:val="2AF5BB46"/>
    <w:rsid w:val="2CE7EB8D"/>
    <w:rsid w:val="2D99FA00"/>
    <w:rsid w:val="2FF1EA35"/>
    <w:rsid w:val="3444D805"/>
    <w:rsid w:val="396BD484"/>
    <w:rsid w:val="3C8FB450"/>
    <w:rsid w:val="43074A3C"/>
    <w:rsid w:val="487BF21A"/>
    <w:rsid w:val="5B8B8F4A"/>
    <w:rsid w:val="5FF50494"/>
    <w:rsid w:val="660D5DED"/>
    <w:rsid w:val="79E7283F"/>
    <w:rsid w:val="7F487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D1D996"/>
  <w15:docId w15:val="{79A2DF56-4AFB-4CFD-8C23-33F97E1E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4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3A36"/>
    <w:pPr>
      <w:keepNext/>
      <w:keepLines/>
      <w:spacing w:before="480" w:line="276" w:lineRule="auto"/>
      <w:outlineLvl w:val="0"/>
    </w:pPr>
    <w:rPr>
      <w:rFonts w:eastAsiaTheme="majorEastAsia" w:cstheme="majorBidi"/>
      <w:b/>
      <w:bCs/>
      <w:color w:val="000000" w:themeColor="text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33A36"/>
    <w:pPr>
      <w:keepNext/>
      <w:keepLines/>
      <w:spacing w:before="40" w:line="259" w:lineRule="auto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B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8173A9"/>
    <w:pPr>
      <w:jc w:val="both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rsid w:val="008173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8173A9"/>
    <w:pPr>
      <w:spacing w:before="240"/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8173A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8173A9"/>
    <w:pPr>
      <w:spacing w:line="288" w:lineRule="auto"/>
      <w:jc w:val="center"/>
    </w:pPr>
    <w:rPr>
      <w:rFonts w:ascii="Arial" w:hAnsi="Arial"/>
      <w:b/>
      <w:sz w:val="38"/>
    </w:rPr>
  </w:style>
  <w:style w:type="character" w:customStyle="1" w:styleId="a8">
    <w:name w:val="Заголовок Знак"/>
    <w:basedOn w:val="a0"/>
    <w:link w:val="a7"/>
    <w:rsid w:val="008173A9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8173A9"/>
    <w:pPr>
      <w:spacing w:line="288" w:lineRule="auto"/>
      <w:jc w:val="center"/>
    </w:pPr>
    <w:rPr>
      <w:rFonts w:ascii="Arial" w:hAnsi="Arial"/>
      <w:sz w:val="30"/>
    </w:rPr>
  </w:style>
  <w:style w:type="character" w:customStyle="1" w:styleId="aa">
    <w:name w:val="Подзаголовок Знак"/>
    <w:basedOn w:val="a0"/>
    <w:link w:val="a9"/>
    <w:rsid w:val="008173A9"/>
    <w:rPr>
      <w:rFonts w:ascii="Arial" w:eastAsia="Times New Roman" w:hAnsi="Arial" w:cs="Times New Roman"/>
      <w:sz w:val="30"/>
      <w:szCs w:val="20"/>
      <w:lang w:eastAsia="ru-RU"/>
    </w:rPr>
  </w:style>
  <w:style w:type="table" w:styleId="ab">
    <w:name w:val="Table Grid"/>
    <w:basedOn w:val="a1"/>
    <w:uiPriority w:val="59"/>
    <w:rsid w:val="001238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line number"/>
    <w:basedOn w:val="a0"/>
    <w:uiPriority w:val="99"/>
    <w:semiHidden/>
    <w:unhideWhenUsed/>
    <w:rsid w:val="00B86EFF"/>
  </w:style>
  <w:style w:type="character" w:customStyle="1" w:styleId="10">
    <w:name w:val="Заголовок 1 Знак"/>
    <w:basedOn w:val="a0"/>
    <w:link w:val="1"/>
    <w:uiPriority w:val="9"/>
    <w:rsid w:val="00933A3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33A3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d">
    <w:name w:val="footer"/>
    <w:basedOn w:val="a"/>
    <w:link w:val="ae"/>
    <w:uiPriority w:val="99"/>
    <w:unhideWhenUsed/>
    <w:rsid w:val="00933A36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933A36"/>
    <w:rPr>
      <w:rFonts w:ascii="Calibri" w:eastAsia="Calibri" w:hAnsi="Calibri" w:cs="Calibri"/>
    </w:rPr>
  </w:style>
  <w:style w:type="paragraph" w:styleId="af">
    <w:name w:val="List Paragraph"/>
    <w:basedOn w:val="a"/>
    <w:link w:val="af0"/>
    <w:uiPriority w:val="34"/>
    <w:qFormat/>
    <w:rsid w:val="00933A36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styleId="af1">
    <w:name w:val="Hyperlink"/>
    <w:basedOn w:val="a0"/>
    <w:uiPriority w:val="99"/>
    <w:unhideWhenUsed/>
    <w:rsid w:val="00933A36"/>
    <w:rPr>
      <w:color w:val="0000FF" w:themeColor="hyperlink"/>
      <w:u w:val="single"/>
    </w:rPr>
  </w:style>
  <w:style w:type="character" w:customStyle="1" w:styleId="af0">
    <w:name w:val="Абзац списка Знак"/>
    <w:link w:val="af"/>
    <w:uiPriority w:val="34"/>
    <w:locked/>
    <w:rsid w:val="00933A36"/>
    <w:rPr>
      <w:rFonts w:ascii="Calibri" w:eastAsia="Calibri" w:hAnsi="Calibri" w:cs="Calibri"/>
    </w:rPr>
  </w:style>
  <w:style w:type="paragraph" w:styleId="af2">
    <w:name w:val="Normal (Web)"/>
    <w:basedOn w:val="a"/>
    <w:uiPriority w:val="99"/>
    <w:unhideWhenUsed/>
    <w:rsid w:val="00933A36"/>
    <w:pPr>
      <w:spacing w:before="100" w:beforeAutospacing="1" w:after="100" w:afterAutospacing="1"/>
    </w:pPr>
    <w:rPr>
      <w:sz w:val="24"/>
      <w:szCs w:val="24"/>
    </w:rPr>
  </w:style>
  <w:style w:type="paragraph" w:styleId="21">
    <w:name w:val="toc 2"/>
    <w:basedOn w:val="a"/>
    <w:next w:val="a"/>
    <w:autoRedefine/>
    <w:uiPriority w:val="39"/>
    <w:qFormat/>
    <w:rsid w:val="00933A36"/>
    <w:pPr>
      <w:suppressAutoHyphens/>
      <w:ind w:left="240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933A36"/>
    <w:pPr>
      <w:tabs>
        <w:tab w:val="left" w:pos="284"/>
        <w:tab w:val="right" w:leader="dot" w:pos="9628"/>
      </w:tabs>
      <w:suppressAutoHyphens/>
    </w:pPr>
    <w:rPr>
      <w:sz w:val="24"/>
    </w:rPr>
  </w:style>
  <w:style w:type="paragraph" w:styleId="af3">
    <w:name w:val="TOC Heading"/>
    <w:basedOn w:val="1"/>
    <w:next w:val="a"/>
    <w:uiPriority w:val="39"/>
    <w:unhideWhenUsed/>
    <w:qFormat/>
    <w:rsid w:val="00933A36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paragraph" w:customStyle="1" w:styleId="af4">
    <w:name w:val="основной гост"/>
    <w:basedOn w:val="a"/>
    <w:link w:val="af5"/>
    <w:qFormat/>
    <w:rsid w:val="00933A36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f5">
    <w:name w:val="основной гост Знак"/>
    <w:basedOn w:val="a0"/>
    <w:link w:val="af4"/>
    <w:rsid w:val="00933A36"/>
    <w:rPr>
      <w:rFonts w:ascii="Times New Roman" w:eastAsia="Calibri" w:hAnsi="Times New Roman" w:cs="Calibri"/>
      <w:sz w:val="28"/>
    </w:rPr>
  </w:style>
  <w:style w:type="character" w:customStyle="1" w:styleId="apple-tab-span">
    <w:name w:val="apple-tab-span"/>
    <w:basedOn w:val="a0"/>
    <w:rsid w:val="00933A36"/>
  </w:style>
  <w:style w:type="paragraph" w:styleId="af6">
    <w:name w:val="header"/>
    <w:basedOn w:val="a"/>
    <w:link w:val="af7"/>
    <w:uiPriority w:val="99"/>
    <w:unhideWhenUsed/>
    <w:rsid w:val="002F7BCC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2F7B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E152E0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E152E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8">
    <w:name w:val="Основной текст ГОСТ"/>
    <w:basedOn w:val="a"/>
    <w:link w:val="af9"/>
    <w:qFormat/>
    <w:rsid w:val="00546D21"/>
    <w:pPr>
      <w:widowControl w:val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9">
    <w:name w:val="Основной текст ГОСТ Знак"/>
    <w:basedOn w:val="a0"/>
    <w:link w:val="af8"/>
    <w:rsid w:val="00546D21"/>
    <w:rPr>
      <w:rFonts w:ascii="Times New Roman" w:hAnsi="Times New Roman" w:cs="Times New Roman"/>
      <w:sz w:val="28"/>
      <w:szCs w:val="28"/>
    </w:rPr>
  </w:style>
  <w:style w:type="paragraph" w:customStyle="1" w:styleId="afa">
    <w:name w:val="Код ГОСТ"/>
    <w:basedOn w:val="af8"/>
    <w:link w:val="afb"/>
    <w:qFormat/>
    <w:rsid w:val="00DE687A"/>
    <w:pPr>
      <w:ind w:firstLine="0"/>
    </w:pPr>
    <w:rPr>
      <w:rFonts w:ascii="Courier New" w:hAnsi="Courier New"/>
      <w:sz w:val="24"/>
    </w:rPr>
  </w:style>
  <w:style w:type="character" w:customStyle="1" w:styleId="afb">
    <w:name w:val="Код ГОСТ Знак"/>
    <w:basedOn w:val="af9"/>
    <w:link w:val="afa"/>
    <w:rsid w:val="00DE687A"/>
    <w:rPr>
      <w:rFonts w:ascii="Courier New" w:hAnsi="Courier New" w:cs="Times New Roman"/>
      <w:sz w:val="24"/>
      <w:szCs w:val="28"/>
    </w:rPr>
  </w:style>
  <w:style w:type="paragraph" w:customStyle="1" w:styleId="Default">
    <w:name w:val="Default"/>
    <w:rsid w:val="00401F14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F37B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F706E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66E69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6E69"/>
    <w:rPr>
      <w:rFonts w:ascii="Consolas" w:eastAsia="Times New Roman" w:hAnsi="Consolas" w:cs="Times New Roman"/>
      <w:sz w:val="20"/>
      <w:szCs w:val="20"/>
      <w:lang w:eastAsia="ru-RU"/>
    </w:rPr>
  </w:style>
  <w:style w:type="character" w:styleId="afd">
    <w:name w:val="FollowedHyperlink"/>
    <w:basedOn w:val="a0"/>
    <w:uiPriority w:val="99"/>
    <w:semiHidden/>
    <w:unhideWhenUsed/>
    <w:rsid w:val="00F13C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60;&#1086;&#1088;&#1084;&#1099;%20&#1076;&#1083;&#1103;%20&#1089;&#1090;&#1091;&#1076;&#1077;&#1085;&#1090;&#1086;&#1074;\01_&#1058;&#1080;&#1090;&#1091;&#1083;&#1100;&#1085;&#1099;&#1081;%20&#1083;&#1080;&#1089;&#1090;\&#1058;&#1080;&#1090;&#1091;&#1083;&#1100;&#1085;&#1099;&#1081;%20&#1083;&#1080;&#1089;&#1090;\&#1064;&#1072;&#1073;&#1083;&#1086;&#1085;_&#1090;&#1080;&#1090;&#1091;&#1083;&#1100;&#1085;&#1099;&#1081;%20&#1083;&#1080;&#1089;&#1090;_&#1088;&#1072;&#1073;&#1086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Шаблон_титульный лист_работа.dotx</Template>
  <TotalTime>9</TotalTime>
  <Pages>8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</Company>
  <LinksUpToDate>false</LinksUpToDate>
  <CharactersWithSpaces>7034</CharactersWithSpaces>
  <SharedDoc>false</SharedDoc>
  <HLinks>
    <vt:vector size="90" baseType="variant">
      <vt:variant>
        <vt:i4>1572914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_Toc224570382</vt:lpwstr>
      </vt:variant>
      <vt:variant>
        <vt:i4>1572914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_Toc224570381</vt:lpwstr>
      </vt:variant>
      <vt:variant>
        <vt:i4>1572914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_Toc224570380</vt:lpwstr>
      </vt:variant>
      <vt:variant>
        <vt:i4>1507378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_Toc224570379</vt:lpwstr>
      </vt:variant>
      <vt:variant>
        <vt:i4>1507378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_Toc224570378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_Toc224570377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_Toc224570376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_Toc224570375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_Toc224570374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_Toc224570373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_Toc224570372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_Toc224570371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_Toc224570370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_Toc224570369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_Toc224570368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vitosha.v@gmail.com</cp:lastModifiedBy>
  <cp:revision>3</cp:revision>
  <cp:lastPrinted>2026-03-16T10:01:00Z</cp:lastPrinted>
  <dcterms:created xsi:type="dcterms:W3CDTF">2026-03-30T14:44:00Z</dcterms:created>
  <dcterms:modified xsi:type="dcterms:W3CDTF">2026-03-30T14:47:00Z</dcterms:modified>
</cp:coreProperties>
</file>