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124A5" w14:textId="357F5D3F" w:rsidR="000D17F6" w:rsidRPr="00F20DB4" w:rsidRDefault="000D17F6" w:rsidP="000D17F6">
      <w:pPr>
        <w:rPr>
          <w:b/>
          <w:bCs/>
          <w:sz w:val="36"/>
          <w:szCs w:val="36"/>
          <w:lang w:eastAsia="es-MX"/>
        </w:rPr>
      </w:pPr>
      <w:r w:rsidRPr="00F20DB4">
        <w:rPr>
          <w:b/>
          <w:bCs/>
          <w:sz w:val="36"/>
          <w:szCs w:val="36"/>
          <w:lang w:eastAsia="es-MX"/>
        </w:rPr>
        <w:t xml:space="preserve">Tarea </w:t>
      </w:r>
      <w:proofErr w:type="spellStart"/>
      <w:r w:rsidRPr="00F20DB4">
        <w:rPr>
          <w:b/>
          <w:bCs/>
          <w:sz w:val="36"/>
          <w:szCs w:val="36"/>
          <w:lang w:eastAsia="es-MX"/>
        </w:rPr>
        <w:t>Backend</w:t>
      </w:r>
      <w:proofErr w:type="spellEnd"/>
    </w:p>
    <w:p w14:paraId="7229161F" w14:textId="75E59CDE" w:rsidR="000D17F6" w:rsidRPr="000D17F6" w:rsidRDefault="000D17F6" w:rsidP="000D17F6">
      <w:pPr>
        <w:rPr>
          <w:b/>
          <w:bCs/>
          <w:color w:val="002060"/>
          <w:sz w:val="28"/>
          <w:szCs w:val="28"/>
          <w:lang w:eastAsia="es-MX"/>
        </w:rPr>
      </w:pPr>
      <w:r w:rsidRPr="000D17F6">
        <w:rPr>
          <w:rFonts w:ascii="Arial" w:hAnsi="Arial" w:cs="Arial"/>
          <w:color w:val="002060"/>
          <w:sz w:val="23"/>
          <w:szCs w:val="23"/>
          <w:shd w:val="clear" w:color="auto" w:fill="FFFFFF"/>
          <w:lang w:val="es-ES"/>
        </w:rPr>
        <w:t>1)    Investigar el uso y significado de 5 palabras reservadas (Incluir fragmentos de código si es posible).</w:t>
      </w:r>
    </w:p>
    <w:p w14:paraId="6B0C2368" w14:textId="4C111F78" w:rsidR="000D17F6" w:rsidRPr="000D17F6" w:rsidRDefault="000D17F6" w:rsidP="000D17F6">
      <w:pPr>
        <w:rPr>
          <w:b/>
          <w:bCs/>
          <w:sz w:val="28"/>
          <w:szCs w:val="28"/>
          <w:lang w:eastAsia="es-MX"/>
        </w:rPr>
      </w:pPr>
      <w:proofErr w:type="spellStart"/>
      <w:r w:rsidRPr="000D17F6">
        <w:rPr>
          <w:b/>
          <w:bCs/>
          <w:sz w:val="28"/>
          <w:szCs w:val="28"/>
          <w:lang w:eastAsia="es-MX"/>
        </w:rPr>
        <w:t>export</w:t>
      </w:r>
      <w:r w:rsidRPr="000D17F6">
        <w:rPr>
          <w:b/>
          <w:bCs/>
          <w:sz w:val="28"/>
          <w:szCs w:val="28"/>
        </w:rPr>
        <w:t>s</w:t>
      </w:r>
      <w:proofErr w:type="spellEnd"/>
    </w:p>
    <w:p w14:paraId="4BB7354E" w14:textId="332869E8" w:rsidR="000D17F6" w:rsidRPr="000D17F6" w:rsidRDefault="000D17F6" w:rsidP="000D17F6">
      <w:r w:rsidRPr="000D17F6">
        <w:rPr>
          <w:lang w:eastAsia="es-MX"/>
        </w:rPr>
        <w:t>Se utiliza en java modular para exportar un paquete con un módulo. Esta palabra clave sólo está disponible en Java 9 y versiones posteriores.</w:t>
      </w:r>
    </w:p>
    <w:p w14:paraId="3073B543" w14:textId="2E47F662" w:rsidR="000D17F6" w:rsidRPr="000D17F6" w:rsidRDefault="000D17F6" w:rsidP="000D17F6">
      <w:r w:rsidRPr="000D17F6">
        <w:t xml:space="preserve">Ejemplo: </w:t>
      </w:r>
    </w:p>
    <w:p w14:paraId="1B089434" w14:textId="77777777" w:rsidR="000D17F6" w:rsidRPr="000D17F6" w:rsidRDefault="000D17F6" w:rsidP="000D17F6">
      <w:pPr>
        <w:rPr>
          <w:lang w:val="en-US" w:eastAsia="es-MX"/>
        </w:rPr>
      </w:pPr>
      <w:r w:rsidRPr="000D17F6">
        <w:tab/>
      </w:r>
      <w:r w:rsidRPr="000D17F6">
        <w:rPr>
          <w:lang w:val="en-US" w:eastAsia="es-MX"/>
        </w:rPr>
        <w:t xml:space="preserve">module </w:t>
      </w:r>
      <w:proofErr w:type="spellStart"/>
      <w:proofErr w:type="gramStart"/>
      <w:r w:rsidRPr="000D17F6">
        <w:rPr>
          <w:lang w:val="en-US" w:eastAsia="es-MX"/>
        </w:rPr>
        <w:t>com.tutorialspoint</w:t>
      </w:r>
      <w:proofErr w:type="gramEnd"/>
      <w:r w:rsidRPr="000D17F6">
        <w:rPr>
          <w:lang w:val="en-US" w:eastAsia="es-MX"/>
        </w:rPr>
        <w:t>.model</w:t>
      </w:r>
      <w:proofErr w:type="spellEnd"/>
      <w:r w:rsidRPr="000D17F6">
        <w:rPr>
          <w:lang w:val="en-US" w:eastAsia="es-MX"/>
        </w:rPr>
        <w:t xml:space="preserve"> {</w:t>
      </w:r>
    </w:p>
    <w:p w14:paraId="332A4E35" w14:textId="7E6D778B" w:rsidR="000D17F6" w:rsidRPr="000D17F6" w:rsidRDefault="000D17F6" w:rsidP="000D17F6">
      <w:pPr>
        <w:rPr>
          <w:lang w:val="en-US" w:eastAsia="es-MX"/>
        </w:rPr>
      </w:pPr>
      <w:r w:rsidRPr="000D17F6">
        <w:rPr>
          <w:lang w:val="en-US" w:eastAsia="es-MX"/>
        </w:rPr>
        <w:t xml:space="preserve">   </w:t>
      </w:r>
      <w:r w:rsidRPr="000D17F6">
        <w:rPr>
          <w:lang w:val="en-US"/>
        </w:rPr>
        <w:tab/>
      </w:r>
      <w:r w:rsidRPr="002405EE">
        <w:rPr>
          <w:lang w:val="en-US"/>
        </w:rPr>
        <w:tab/>
      </w:r>
      <w:r w:rsidRPr="000D17F6">
        <w:rPr>
          <w:lang w:val="en-US" w:eastAsia="es-MX"/>
        </w:rPr>
        <w:t xml:space="preserve">exports </w:t>
      </w:r>
      <w:proofErr w:type="spellStart"/>
      <w:r w:rsidRPr="000D17F6">
        <w:rPr>
          <w:lang w:val="en-US" w:eastAsia="es-MX"/>
        </w:rPr>
        <w:t>tp.com.tutorialspoint.model</w:t>
      </w:r>
      <w:proofErr w:type="spellEnd"/>
      <w:r w:rsidRPr="000D17F6">
        <w:rPr>
          <w:lang w:val="en-US" w:eastAsia="es-MX"/>
        </w:rPr>
        <w:t>;</w:t>
      </w:r>
    </w:p>
    <w:p w14:paraId="19C3D503" w14:textId="79070D62" w:rsidR="000D17F6" w:rsidRPr="000D17F6" w:rsidRDefault="000D17F6" w:rsidP="000D17F6">
      <w:pPr>
        <w:ind w:firstLine="708"/>
        <w:rPr>
          <w:lang w:eastAsia="es-MX"/>
        </w:rPr>
      </w:pPr>
      <w:r w:rsidRPr="000D17F6">
        <w:rPr>
          <w:lang w:eastAsia="es-MX"/>
        </w:rPr>
        <w:t>}</w:t>
      </w:r>
    </w:p>
    <w:p w14:paraId="4E768E88" w14:textId="77777777" w:rsidR="000D17F6" w:rsidRPr="000D17F6" w:rsidRDefault="000D17F6" w:rsidP="000D17F6">
      <w:pPr>
        <w:rPr>
          <w:b/>
          <w:bCs/>
          <w:sz w:val="28"/>
          <w:szCs w:val="28"/>
        </w:rPr>
      </w:pPr>
      <w:r w:rsidRPr="000D17F6">
        <w:rPr>
          <w:b/>
          <w:bCs/>
          <w:sz w:val="28"/>
          <w:szCs w:val="28"/>
        </w:rPr>
        <w:t>byte</w:t>
      </w:r>
    </w:p>
    <w:p w14:paraId="3546D3B8" w14:textId="77F67F70" w:rsidR="000D17F6" w:rsidRDefault="000D17F6" w:rsidP="000D17F6">
      <w:r w:rsidRPr="000D17F6">
        <w:t>La palabra clave byte se utiliza para declarar un campo que puede contener un entero de complemento de dos con signo de 8 bits. Esta palabra clave también se utiliza para declarar que un método devuelve un valor del byte tipo primitivo.</w:t>
      </w:r>
    </w:p>
    <w:p w14:paraId="4683E60C" w14:textId="2DDEC061" w:rsidR="000D17F6" w:rsidRDefault="000D17F6" w:rsidP="000D17F6">
      <w:r>
        <w:t>Ejemplo:</w:t>
      </w:r>
    </w:p>
    <w:p w14:paraId="01C3C481" w14:textId="77777777" w:rsidR="000D17F6" w:rsidRPr="000D17F6" w:rsidRDefault="000D17F6" w:rsidP="000D17F6">
      <w:pPr>
        <w:pStyle w:val="HTMLconformatoprevio"/>
        <w:rPr>
          <w:color w:val="000000"/>
          <w:sz w:val="18"/>
          <w:szCs w:val="18"/>
        </w:rPr>
      </w:pPr>
      <w:r>
        <w:tab/>
      </w:r>
      <w:r w:rsidRPr="000D17F6">
        <w:rPr>
          <w:color w:val="000000"/>
          <w:sz w:val="18"/>
          <w:szCs w:val="18"/>
        </w:rPr>
        <w:t>byte b = 100;</w:t>
      </w:r>
    </w:p>
    <w:p w14:paraId="55870E2C" w14:textId="4E564268" w:rsidR="000D17F6" w:rsidRPr="000D17F6" w:rsidRDefault="000D17F6" w:rsidP="000D17F6"/>
    <w:p w14:paraId="34C14CF5" w14:textId="77777777" w:rsidR="000D17F6" w:rsidRPr="000D17F6" w:rsidRDefault="000D17F6" w:rsidP="000D17F6">
      <w:pPr>
        <w:rPr>
          <w:b/>
          <w:bCs/>
          <w:sz w:val="28"/>
          <w:szCs w:val="28"/>
        </w:rPr>
      </w:pPr>
      <w:proofErr w:type="spellStart"/>
      <w:r w:rsidRPr="000D17F6">
        <w:rPr>
          <w:b/>
          <w:bCs/>
          <w:sz w:val="28"/>
          <w:szCs w:val="28"/>
        </w:rPr>
        <w:t>enum</w:t>
      </w:r>
      <w:proofErr w:type="spellEnd"/>
      <w:r w:rsidRPr="000D17F6">
        <w:rPr>
          <w:b/>
          <w:bCs/>
          <w:sz w:val="28"/>
          <w:szCs w:val="28"/>
        </w:rPr>
        <w:t xml:space="preserve"> (agregada en J2SE 5.0)</w:t>
      </w:r>
    </w:p>
    <w:p w14:paraId="76B21BAE" w14:textId="5E3E7CCE" w:rsidR="000D17F6" w:rsidRDefault="000D17F6" w:rsidP="000D17F6">
      <w:r w:rsidRPr="000D17F6">
        <w:t xml:space="preserve">Una palabra clave de Java utilizada para declarar un tipo enumerado. Las enumeraciones amplían la clase base </w:t>
      </w:r>
      <w:proofErr w:type="spellStart"/>
      <w:r w:rsidRPr="000D17F6">
        <w:t>Enum</w:t>
      </w:r>
      <w:proofErr w:type="spellEnd"/>
      <w:r w:rsidRPr="000D17F6">
        <w:t>.</w:t>
      </w:r>
    </w:p>
    <w:p w14:paraId="1E46C055" w14:textId="7F063AAF" w:rsidR="000D17F6" w:rsidRDefault="000D17F6" w:rsidP="000D17F6">
      <w:r>
        <w:t>Ejemplo:</w:t>
      </w:r>
    </w:p>
    <w:p w14:paraId="40DCBDD8" w14:textId="77777777" w:rsidR="000D17F6" w:rsidRPr="002405EE" w:rsidRDefault="000D17F6" w:rsidP="000D17F6">
      <w:r>
        <w:tab/>
      </w:r>
      <w:r w:rsidRPr="002405EE">
        <w:t>enum Level {</w:t>
      </w:r>
    </w:p>
    <w:p w14:paraId="6F6BEF18" w14:textId="007C4656" w:rsidR="000D17F6" w:rsidRPr="002405EE" w:rsidRDefault="000D17F6" w:rsidP="000D17F6">
      <w:r w:rsidRPr="002405EE">
        <w:t xml:space="preserve"> </w:t>
      </w:r>
      <w:r w:rsidRPr="002405EE">
        <w:tab/>
      </w:r>
      <w:r w:rsidRPr="002405EE">
        <w:tab/>
        <w:t xml:space="preserve"> LOW,</w:t>
      </w:r>
    </w:p>
    <w:p w14:paraId="1AC04D94" w14:textId="1AE1D98E" w:rsidR="000D17F6" w:rsidRPr="002405EE" w:rsidRDefault="000D17F6" w:rsidP="000D17F6">
      <w:r w:rsidRPr="002405EE">
        <w:t xml:space="preserve"> </w:t>
      </w:r>
      <w:r w:rsidRPr="002405EE">
        <w:tab/>
      </w:r>
      <w:r w:rsidRPr="002405EE">
        <w:tab/>
        <w:t xml:space="preserve"> MEDIUM,</w:t>
      </w:r>
    </w:p>
    <w:p w14:paraId="5E6CE2EE" w14:textId="42095DC9" w:rsidR="000D17F6" w:rsidRPr="002405EE" w:rsidRDefault="000D17F6" w:rsidP="000D17F6">
      <w:r w:rsidRPr="002405EE">
        <w:t xml:space="preserve">  </w:t>
      </w:r>
      <w:r w:rsidRPr="002405EE">
        <w:tab/>
      </w:r>
      <w:r w:rsidRPr="002405EE">
        <w:tab/>
        <w:t>HIGH</w:t>
      </w:r>
    </w:p>
    <w:p w14:paraId="2D064735" w14:textId="7C5FBF3C" w:rsidR="000D17F6" w:rsidRPr="002405EE" w:rsidRDefault="000D17F6" w:rsidP="000D17F6">
      <w:pPr>
        <w:ind w:firstLine="708"/>
      </w:pPr>
      <w:r w:rsidRPr="002405EE">
        <w:t>}</w:t>
      </w:r>
    </w:p>
    <w:p w14:paraId="00384B20" w14:textId="1741423F" w:rsidR="000D17F6" w:rsidRDefault="000D17F6" w:rsidP="000D17F6">
      <w:r w:rsidRPr="000D17F6">
        <w:t xml:space="preserve">Y se accede </w:t>
      </w:r>
      <w:r>
        <w:t>de la siguiente forma:</w:t>
      </w:r>
    </w:p>
    <w:p w14:paraId="3D971DC3" w14:textId="01EB8E19" w:rsidR="000D17F6" w:rsidRPr="000D17F6" w:rsidRDefault="000D17F6" w:rsidP="000D17F6">
      <w:pPr>
        <w:ind w:firstLine="708"/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Level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myVar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Level.</w:t>
      </w:r>
      <w:r>
        <w:rPr>
          <w:rStyle w:val="javapropertycolor"/>
          <w:rFonts w:ascii="Consolas" w:hAnsi="Consolas"/>
          <w:color w:val="000000"/>
          <w:sz w:val="23"/>
          <w:szCs w:val="23"/>
          <w:shd w:val="clear" w:color="auto" w:fill="FFFFFF"/>
        </w:rPr>
        <w:t>MEDIUM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0D1D25A" w14:textId="77777777" w:rsidR="00F20DB4" w:rsidRDefault="00F20DB4" w:rsidP="000D17F6">
      <w:pPr>
        <w:rPr>
          <w:b/>
          <w:bCs/>
          <w:sz w:val="28"/>
          <w:szCs w:val="28"/>
        </w:rPr>
      </w:pPr>
    </w:p>
    <w:p w14:paraId="3389E41F" w14:textId="77777777" w:rsidR="00F20DB4" w:rsidRDefault="00F20DB4" w:rsidP="000D17F6">
      <w:pPr>
        <w:rPr>
          <w:b/>
          <w:bCs/>
          <w:sz w:val="28"/>
          <w:szCs w:val="28"/>
        </w:rPr>
      </w:pPr>
    </w:p>
    <w:p w14:paraId="280E6067" w14:textId="2C7F87CF" w:rsidR="000D17F6" w:rsidRPr="000D17F6" w:rsidRDefault="000D17F6" w:rsidP="000D17F6">
      <w:pPr>
        <w:rPr>
          <w:b/>
          <w:bCs/>
          <w:sz w:val="28"/>
          <w:szCs w:val="28"/>
        </w:rPr>
      </w:pPr>
      <w:proofErr w:type="spellStart"/>
      <w:r w:rsidRPr="000D17F6">
        <w:rPr>
          <w:b/>
          <w:bCs/>
          <w:sz w:val="28"/>
          <w:szCs w:val="28"/>
        </w:rPr>
        <w:lastRenderedPageBreak/>
        <w:t>finally</w:t>
      </w:r>
      <w:proofErr w:type="spellEnd"/>
    </w:p>
    <w:p w14:paraId="4A9522D0" w14:textId="77777777" w:rsidR="000D17F6" w:rsidRPr="000D17F6" w:rsidRDefault="000D17F6" w:rsidP="000D17F6">
      <w:r w:rsidRPr="000D17F6">
        <w:t xml:space="preserve">Se utiliza para definir un bloque de instrucciones para un bloque definido previamente por la palabra clave try. El bloque </w:t>
      </w:r>
      <w:proofErr w:type="spellStart"/>
      <w:r w:rsidRPr="000D17F6">
        <w:t>finally</w:t>
      </w:r>
      <w:proofErr w:type="spellEnd"/>
      <w:r w:rsidRPr="000D17F6">
        <w:t xml:space="preserve"> se ejecuta después de que la ejecución sale del bloque try y de cualquier cláusula catch asociada sin importar si se lanzó o capturó una excepción, o si se ejecutó el método de izquierda en medio de los bloques try o catch usando la palabra clave </w:t>
      </w:r>
      <w:proofErr w:type="spellStart"/>
      <w:r w:rsidRPr="000D17F6">
        <w:t>return</w:t>
      </w:r>
      <w:proofErr w:type="spellEnd"/>
      <w:r w:rsidRPr="000D17F6">
        <w:t>.</w:t>
      </w:r>
    </w:p>
    <w:p w14:paraId="3A212688" w14:textId="77777777" w:rsidR="000D17F6" w:rsidRDefault="000D17F6" w:rsidP="000D17F6">
      <w:pPr>
        <w:rPr>
          <w:b/>
          <w:bCs/>
          <w:sz w:val="28"/>
          <w:szCs w:val="28"/>
        </w:rPr>
      </w:pPr>
    </w:p>
    <w:p w14:paraId="7BA3D681" w14:textId="44B6F6A6" w:rsidR="000D17F6" w:rsidRPr="000D17F6" w:rsidRDefault="000D17F6" w:rsidP="000D17F6">
      <w:pPr>
        <w:rPr>
          <w:b/>
          <w:bCs/>
          <w:sz w:val="28"/>
          <w:szCs w:val="28"/>
        </w:rPr>
      </w:pPr>
      <w:r w:rsidRPr="000D17F6">
        <w:rPr>
          <w:b/>
          <w:bCs/>
          <w:sz w:val="28"/>
          <w:szCs w:val="28"/>
        </w:rPr>
        <w:t>native</w:t>
      </w:r>
    </w:p>
    <w:p w14:paraId="57691430" w14:textId="2DDBBFB0" w:rsidR="000D17F6" w:rsidRDefault="000D17F6" w:rsidP="000D17F6">
      <w:r w:rsidRPr="000D17F6">
        <w:t>Se usa en declaraciones de métodos para especificar que el método no se implementa en el mismo archivo fuente de Java, sino en otro idioma.</w:t>
      </w:r>
    </w:p>
    <w:p w14:paraId="62559D00" w14:textId="514141C4" w:rsidR="000D17F6" w:rsidRPr="002405EE" w:rsidRDefault="000D17F6" w:rsidP="000D17F6">
      <w:pPr>
        <w:rPr>
          <w:lang w:val="en-US"/>
        </w:rPr>
      </w:pPr>
      <w:r w:rsidRPr="002405EE">
        <w:rPr>
          <w:lang w:val="en-US"/>
        </w:rPr>
        <w:t xml:space="preserve">Ejemplo: </w:t>
      </w:r>
    </w:p>
    <w:p w14:paraId="21886AB1" w14:textId="77777777" w:rsidR="000D17F6" w:rsidRPr="000D17F6" w:rsidRDefault="000D17F6" w:rsidP="000D17F6">
      <w:pPr>
        <w:ind w:firstLine="708"/>
        <w:rPr>
          <w:lang w:val="en-US"/>
        </w:rPr>
      </w:pPr>
      <w:r w:rsidRPr="000D17F6">
        <w:rPr>
          <w:lang w:val="en-US"/>
        </w:rPr>
        <w:t>// Native method</w:t>
      </w:r>
    </w:p>
    <w:p w14:paraId="75103C0B" w14:textId="54856717" w:rsidR="000D17F6" w:rsidRPr="000D17F6" w:rsidRDefault="000D17F6" w:rsidP="000D17F6">
      <w:pPr>
        <w:rPr>
          <w:lang w:val="en-US"/>
        </w:rPr>
      </w:pPr>
      <w:r w:rsidRPr="000D17F6">
        <w:rPr>
          <w:lang w:val="en-US"/>
        </w:rPr>
        <w:t xml:space="preserve">   </w:t>
      </w:r>
      <w:r>
        <w:rPr>
          <w:lang w:val="en-US"/>
        </w:rPr>
        <w:tab/>
      </w:r>
      <w:r w:rsidRPr="000D17F6">
        <w:rPr>
          <w:lang w:val="en-US"/>
        </w:rPr>
        <w:t xml:space="preserve"> public native void test(</w:t>
      </w:r>
      <w:r>
        <w:rPr>
          <w:lang w:val="en-US"/>
        </w:rPr>
        <w:t>)</w:t>
      </w:r>
      <w:r w:rsidRPr="000D17F6">
        <w:rPr>
          <w:lang w:val="en-US"/>
        </w:rPr>
        <w:t>{</w:t>
      </w:r>
    </w:p>
    <w:p w14:paraId="42F98157" w14:textId="3B943EDA" w:rsidR="000D17F6" w:rsidRPr="000D17F6" w:rsidRDefault="000D17F6" w:rsidP="000D17F6">
      <w:pPr>
        <w:ind w:left="708" w:firstLine="708"/>
        <w:rPr>
          <w:lang w:val="en-US"/>
        </w:rPr>
      </w:pPr>
      <w:r w:rsidRPr="000D17F6">
        <w:rPr>
          <w:lang w:val="en-US"/>
        </w:rPr>
        <w:t>stati</w:t>
      </w:r>
      <w:r>
        <w:rPr>
          <w:lang w:val="en-US"/>
        </w:rPr>
        <w:t>c</w:t>
      </w:r>
      <w:r w:rsidRPr="000D17F6">
        <w:rPr>
          <w:lang w:val="en-US"/>
        </w:rPr>
        <w:t xml:space="preserve">   {</w:t>
      </w:r>
    </w:p>
    <w:p w14:paraId="78E3C563" w14:textId="4D880829" w:rsidR="000D17F6" w:rsidRPr="000D17F6" w:rsidRDefault="000D17F6" w:rsidP="000D17F6">
      <w:pPr>
        <w:rPr>
          <w:lang w:val="en-US"/>
        </w:rPr>
      </w:pPr>
      <w:r w:rsidRPr="000D17F6">
        <w:rPr>
          <w:lang w:val="en-US"/>
        </w:rPr>
        <w:t xml:space="preserve">           </w:t>
      </w:r>
      <w:r>
        <w:rPr>
          <w:lang w:val="en-US"/>
        </w:rPr>
        <w:tab/>
      </w:r>
      <w:r>
        <w:rPr>
          <w:lang w:val="en-US"/>
        </w:rPr>
        <w:tab/>
      </w:r>
      <w:r w:rsidRPr="000D17F6">
        <w:rPr>
          <w:lang w:val="en-US"/>
        </w:rPr>
        <w:t xml:space="preserve"> </w:t>
      </w:r>
      <w:r>
        <w:rPr>
          <w:lang w:val="en-US"/>
        </w:rPr>
        <w:tab/>
      </w:r>
      <w:r w:rsidRPr="000D17F6">
        <w:rPr>
          <w:lang w:val="en-US"/>
        </w:rPr>
        <w:t>// We will be loading body from DLL file</w:t>
      </w:r>
    </w:p>
    <w:p w14:paraId="55185E8D" w14:textId="7DE17665" w:rsidR="000D17F6" w:rsidRPr="000D17F6" w:rsidRDefault="000D17F6" w:rsidP="000D17F6">
      <w:pPr>
        <w:rPr>
          <w:lang w:val="en-US"/>
        </w:rPr>
      </w:pPr>
      <w:r w:rsidRPr="000D17F6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D17F6">
        <w:rPr>
          <w:lang w:val="en-US"/>
        </w:rPr>
        <w:t>// It has to be present in DLL file</w:t>
      </w:r>
    </w:p>
    <w:p w14:paraId="22F01D2B" w14:textId="53318BE4" w:rsidR="000D17F6" w:rsidRPr="000D17F6" w:rsidRDefault="000D17F6" w:rsidP="000D17F6">
      <w:pPr>
        <w:rPr>
          <w:lang w:val="en-US"/>
        </w:rPr>
      </w:pPr>
      <w:r w:rsidRPr="000D17F6">
        <w:rPr>
          <w:lang w:val="en-US"/>
        </w:rPr>
        <w:t xml:space="preserve">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D17F6">
        <w:rPr>
          <w:lang w:val="en-US"/>
        </w:rPr>
        <w:t xml:space="preserve"> </w:t>
      </w:r>
      <w:proofErr w:type="spellStart"/>
      <w:r w:rsidRPr="000D17F6">
        <w:rPr>
          <w:lang w:val="en-US"/>
        </w:rPr>
        <w:t>System.loadLibrary</w:t>
      </w:r>
      <w:proofErr w:type="spellEnd"/>
      <w:r w:rsidRPr="000D17F6">
        <w:rPr>
          <w:lang w:val="en-US"/>
        </w:rPr>
        <w:t>("</w:t>
      </w:r>
      <w:proofErr w:type="spellStart"/>
      <w:r w:rsidRPr="000D17F6">
        <w:rPr>
          <w:lang w:val="en-US"/>
        </w:rPr>
        <w:t>NameOfDLLFile</w:t>
      </w:r>
      <w:proofErr w:type="spellEnd"/>
      <w:r w:rsidRPr="000D17F6">
        <w:rPr>
          <w:lang w:val="en-US"/>
        </w:rPr>
        <w:t>");</w:t>
      </w:r>
    </w:p>
    <w:p w14:paraId="2169D020" w14:textId="77777777" w:rsidR="000D17F6" w:rsidRPr="000D17F6" w:rsidRDefault="000D17F6" w:rsidP="000D17F6">
      <w:pPr>
        <w:ind w:left="708" w:firstLine="708"/>
        <w:rPr>
          <w:lang w:val="en-US"/>
        </w:rPr>
      </w:pPr>
      <w:r w:rsidRPr="000D17F6">
        <w:rPr>
          <w:lang w:val="en-US"/>
        </w:rPr>
        <w:t xml:space="preserve">            // Above C code in loaded in the JVM</w:t>
      </w:r>
    </w:p>
    <w:p w14:paraId="73621671" w14:textId="10DF22B8" w:rsidR="000D17F6" w:rsidRDefault="000D17F6" w:rsidP="000D17F6">
      <w:r w:rsidRPr="000D17F6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 w:rsidRPr="000D17F6">
        <w:rPr>
          <w:lang w:val="en-US"/>
        </w:rPr>
        <w:t xml:space="preserve">  </w:t>
      </w:r>
      <w:r>
        <w:t>}</w:t>
      </w:r>
    </w:p>
    <w:p w14:paraId="4F84DA3D" w14:textId="4C013D85" w:rsidR="000D17F6" w:rsidRDefault="000D17F6" w:rsidP="000D17F6">
      <w:r>
        <w:t xml:space="preserve">   </w:t>
      </w:r>
      <w:r>
        <w:tab/>
        <w:t xml:space="preserve"> }</w:t>
      </w:r>
    </w:p>
    <w:p w14:paraId="66A2035C" w14:textId="7067DDC6" w:rsidR="00F20DB4" w:rsidRDefault="00F20DB4" w:rsidP="000D17F6"/>
    <w:p w14:paraId="5BB3F0B6" w14:textId="1EBBECE2" w:rsidR="00F20DB4" w:rsidRPr="00F20DB4" w:rsidRDefault="00F20DB4" w:rsidP="000D17F6">
      <w:pPr>
        <w:rPr>
          <w:color w:val="002060"/>
        </w:rPr>
      </w:pPr>
      <w:r w:rsidRPr="00F20DB4">
        <w:rPr>
          <w:rFonts w:ascii="Arial" w:hAnsi="Arial" w:cs="Arial"/>
          <w:color w:val="002060"/>
          <w:sz w:val="23"/>
          <w:szCs w:val="23"/>
          <w:shd w:val="clear" w:color="auto" w:fill="FFFFFF"/>
          <w:lang w:val="es-ES"/>
        </w:rPr>
        <w:t>2)    Investigar ¿cómo compilar un archivo .java y como ejecutarlo usando solamente la terminal de comandos (Terminal/CMD).?</w:t>
      </w:r>
    </w:p>
    <w:p w14:paraId="6F327ADA" w14:textId="3A41989C" w:rsidR="008639FB" w:rsidRDefault="002405EE">
      <w:hyperlink r:id="rId4" w:history="1">
        <w:r w:rsidRPr="003E62E1">
          <w:rPr>
            <w:rStyle w:val="Hipervnculo"/>
          </w:rPr>
          <w:t>https://youtu.be/UFfLe4fBngY</w:t>
        </w:r>
      </w:hyperlink>
    </w:p>
    <w:p w14:paraId="23F89A27" w14:textId="77777777" w:rsidR="002405EE" w:rsidRDefault="002405EE"/>
    <w:sectPr w:rsidR="002405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F6"/>
    <w:rsid w:val="000D17F6"/>
    <w:rsid w:val="002405EE"/>
    <w:rsid w:val="005B037E"/>
    <w:rsid w:val="008639FB"/>
    <w:rsid w:val="00F2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6738"/>
  <w15:chartTrackingRefBased/>
  <w15:docId w15:val="{E3EB1F95-8BE6-4C1E-9D0C-417E6407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D17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D17F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customStyle="1" w:styleId="text-justify">
    <w:name w:val="text-justify"/>
    <w:basedOn w:val="Normal"/>
    <w:rsid w:val="000D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1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17F6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javapropertycolor">
    <w:name w:val="javapropertycolor"/>
    <w:basedOn w:val="Fuentedeprrafopredeter"/>
    <w:rsid w:val="000D17F6"/>
  </w:style>
  <w:style w:type="character" w:styleId="Hipervnculo">
    <w:name w:val="Hyperlink"/>
    <w:basedOn w:val="Fuentedeprrafopredeter"/>
    <w:uiPriority w:val="99"/>
    <w:unhideWhenUsed/>
    <w:rsid w:val="002405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0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UFfLe4fBng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2</cp:revision>
  <dcterms:created xsi:type="dcterms:W3CDTF">2022-10-20T15:47:00Z</dcterms:created>
  <dcterms:modified xsi:type="dcterms:W3CDTF">2022-10-20T16:43:00Z</dcterms:modified>
</cp:coreProperties>
</file>