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jc w:val="both"/>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供应链金融平台</w:t>
      </w:r>
    </w:p>
    <w:p>
      <w:pPr>
        <w:jc w:val="center"/>
        <w:rPr>
          <w:rFonts w:hint="eastAsia"/>
          <w:b/>
          <w:bCs/>
          <w:sz w:val="44"/>
          <w:szCs w:val="44"/>
          <w:lang w:val="en-US" w:eastAsia="zh-CN"/>
        </w:rPr>
      </w:pPr>
      <w:r>
        <w:rPr>
          <w:rFonts w:hint="eastAsia"/>
          <w:b/>
          <w:bCs/>
          <w:sz w:val="44"/>
          <w:szCs w:val="44"/>
          <w:lang w:val="en-US" w:eastAsia="zh-CN"/>
        </w:rPr>
        <w:t>核心企业与资金方管理系统</w:t>
      </w: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both"/>
        <w:rPr>
          <w:rFonts w:hint="default"/>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[需求规格说明书]</w:t>
      </w: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pStyle w:val="16"/>
        <w:tabs>
          <w:tab w:val="right" w:leader="dot" w:pos="8306"/>
        </w:tabs>
        <w:rPr>
          <w:rFonts w:hint="eastAsia" w:ascii="黑体" w:hAnsi="黑体" w:eastAsia="黑体" w:cs="黑体"/>
          <w:sz w:val="32"/>
          <w:szCs w:val="32"/>
          <w:lang w:val="en-US" w:eastAsia="zh-CN"/>
        </w:rPr>
      </w:pPr>
    </w:p>
    <w:sdt>
      <w:sdtPr>
        <w:rPr>
          <w:lang w:val="en-US" w:eastAsia="zh-CN"/>
        </w:rPr>
        <w:id w:val="147458695"/>
        <w15:color w:val="DBDBDB"/>
        <w:docPartObj>
          <w:docPartGallery w:val="Table of Contents"/>
          <w:docPartUnique/>
        </w:docPartObj>
      </w:sdtPr>
      <w:sdtEndPr>
        <w:rPr>
          <w:rFonts w:asciiTheme="minorHAnsi" w:hAnsiTheme="minorHAnsi" w:eastAsiaTheme="minorEastAsia" w:cstheme="minorBidi"/>
          <w:b/>
          <w:bCs/>
          <w:sz w:val="20"/>
          <w:szCs w:val="20"/>
        </w:rPr>
      </w:sdtEndPr>
      <w:sdtContent>
        <w:p>
          <w:pPr>
            <w:pStyle w:val="2"/>
            <w:bidi w:val="0"/>
          </w:pPr>
          <w:bookmarkStart w:id="0" w:name="_Toc25242_WPSOffice_Type2"/>
          <w:r>
            <w:t>目录</w:t>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_Toc20563_WPSOffice_Level1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4"/>
                <w:szCs w:val="24"/>
                <w:lang w:val="en-US" w:eastAsia="zh-CN" w:bidi="ar-SA"/>
              </w:rPr>
              <w:id w:val="147458695"/>
              <w:placeholder>
                <w:docPart w:val="{d3136809-1457-4a2d-a51f-606085424b34}"/>
              </w:placeholder>
              <w15:color w:val="509DF3"/>
            </w:sdtPr>
            <w:sdtEndPr>
              <w:rPr>
                <w:rFonts w:hint="eastAsia" w:asciiTheme="minorEastAsia" w:hAnsiTheme="minorEastAsia" w:eastAsiaTheme="minorEastAsia" w:cstheme="minorEastAsia"/>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一、概述</w:t>
              </w:r>
            </w:sdtContent>
          </w:sdt>
          <w:r>
            <w:rPr>
              <w:rFonts w:hint="eastAsia" w:asciiTheme="minorEastAsia" w:hAnsiTheme="minorEastAsia" w:eastAsiaTheme="minorEastAsia" w:cstheme="minorEastAsia"/>
              <w:b/>
              <w:bCs/>
              <w:sz w:val="24"/>
              <w:szCs w:val="24"/>
            </w:rPr>
            <w:tab/>
          </w:r>
          <w:bookmarkStart w:id="1" w:name="_Toc20563_WPSOffice_Level1Page"/>
          <w:r>
            <w:rPr>
              <w:rFonts w:hint="eastAsia" w:asciiTheme="minorEastAsia" w:hAnsiTheme="minorEastAsia" w:eastAsiaTheme="minorEastAsia" w:cstheme="minorEastAsia"/>
              <w:b/>
              <w:bCs/>
              <w:sz w:val="24"/>
              <w:szCs w:val="24"/>
            </w:rPr>
            <w:t>1</w:t>
          </w:r>
          <w:bookmarkEnd w:id="1"/>
          <w:r>
            <w:rPr>
              <w:rFonts w:hint="eastAsia" w:asciiTheme="minorEastAsia" w:hAnsiTheme="minorEastAsia" w:eastAsiaTheme="minorEastAsia" w:cstheme="minorEastAsia"/>
              <w:b/>
              <w:bCs/>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_Toc25242_WPSOffice_Level2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aada585a-0028-4f99-8db9-749d54745c5f}"/>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1.1用户简介</w:t>
              </w:r>
            </w:sdtContent>
          </w:sdt>
          <w:r>
            <w:rPr>
              <w:rFonts w:hint="eastAsia" w:asciiTheme="minorEastAsia" w:hAnsiTheme="minorEastAsia" w:eastAsiaTheme="minorEastAsia" w:cstheme="minorEastAsia"/>
              <w:sz w:val="24"/>
              <w:szCs w:val="24"/>
            </w:rPr>
            <w:tab/>
          </w:r>
          <w:bookmarkStart w:id="2" w:name="_Toc25242_WPSOffice_Level2Page"/>
          <w:r>
            <w:rPr>
              <w:rFonts w:hint="eastAsia" w:asciiTheme="minorEastAsia" w:hAnsiTheme="minorEastAsia" w:eastAsiaTheme="minorEastAsia" w:cstheme="minorEastAsia"/>
              <w:sz w:val="24"/>
              <w:szCs w:val="24"/>
            </w:rPr>
            <w:t>1</w:t>
          </w:r>
          <w:bookmarkEnd w:id="2"/>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_Toc21733_WPSOffice_Level2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eff82be7-dd61-4ea1-a016-2f6c76d7e36f}"/>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1.2 项目的目的与目标</w:t>
              </w:r>
            </w:sdtContent>
          </w:sdt>
          <w:r>
            <w:rPr>
              <w:rFonts w:hint="eastAsia" w:asciiTheme="minorEastAsia" w:hAnsiTheme="minorEastAsia" w:eastAsiaTheme="minorEastAsia" w:cstheme="minorEastAsia"/>
              <w:sz w:val="24"/>
              <w:szCs w:val="24"/>
            </w:rPr>
            <w:tab/>
          </w:r>
          <w:bookmarkStart w:id="3" w:name="_Toc21733_WPSOffice_Level2Page"/>
          <w:r>
            <w:rPr>
              <w:rFonts w:hint="eastAsia" w:asciiTheme="minorEastAsia" w:hAnsiTheme="minorEastAsia" w:eastAsiaTheme="minorEastAsia" w:cstheme="minorEastAsia"/>
              <w:sz w:val="24"/>
              <w:szCs w:val="24"/>
            </w:rPr>
            <w:t>1</w:t>
          </w:r>
          <w:bookmarkEnd w:id="3"/>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_Toc31841_WPSOffice_Level2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d42318e6-a515-4e6e-b103-14bf90a0fd7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1.3 涉及名词解释</w:t>
              </w:r>
            </w:sdtContent>
          </w:sdt>
          <w:r>
            <w:rPr>
              <w:rFonts w:hint="eastAsia" w:asciiTheme="minorEastAsia" w:hAnsiTheme="minorEastAsia" w:eastAsiaTheme="minorEastAsia" w:cstheme="minorEastAsia"/>
              <w:sz w:val="24"/>
              <w:szCs w:val="24"/>
            </w:rPr>
            <w:tab/>
          </w:r>
          <w:bookmarkStart w:id="4" w:name="_Toc31841_WPSOffice_Level2Page"/>
          <w:r>
            <w:rPr>
              <w:rFonts w:hint="eastAsia" w:asciiTheme="minorEastAsia" w:hAnsiTheme="minorEastAsia" w:eastAsiaTheme="minorEastAsia" w:cstheme="minorEastAsia"/>
              <w:sz w:val="24"/>
              <w:szCs w:val="24"/>
            </w:rPr>
            <w:t>1</w:t>
          </w:r>
          <w:bookmarkEnd w:id="4"/>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_Toc11398_WPSOffice_Level2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ef1a840c-f362-4499-88b1-7ba819838d8b}"/>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1.4参考资料</w:t>
              </w:r>
            </w:sdtContent>
          </w:sdt>
          <w:r>
            <w:rPr>
              <w:rFonts w:hint="eastAsia" w:asciiTheme="minorEastAsia" w:hAnsiTheme="minorEastAsia" w:eastAsiaTheme="minorEastAsia" w:cstheme="minorEastAsia"/>
              <w:sz w:val="24"/>
              <w:szCs w:val="24"/>
            </w:rPr>
            <w:tab/>
          </w:r>
          <w:bookmarkStart w:id="5" w:name="_Toc11398_WPSOffice_Level2Page"/>
          <w:r>
            <w:rPr>
              <w:rFonts w:hint="eastAsia" w:asciiTheme="minorEastAsia" w:hAnsiTheme="minorEastAsia" w:eastAsiaTheme="minorEastAsia" w:cstheme="minorEastAsia"/>
              <w:sz w:val="24"/>
              <w:szCs w:val="24"/>
            </w:rPr>
            <w:t>2</w:t>
          </w:r>
          <w:bookmarkEnd w:id="5"/>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_Toc826_WPSOffice_Level2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650d500d-3072-4688-9d09-37f08c944bd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1.5 相关文档</w:t>
              </w:r>
            </w:sdtContent>
          </w:sdt>
          <w:r>
            <w:rPr>
              <w:rFonts w:hint="eastAsia" w:asciiTheme="minorEastAsia" w:hAnsiTheme="minorEastAsia" w:eastAsiaTheme="minorEastAsia" w:cstheme="minorEastAsia"/>
              <w:sz w:val="24"/>
              <w:szCs w:val="24"/>
            </w:rPr>
            <w:tab/>
          </w:r>
          <w:bookmarkStart w:id="6" w:name="_Toc826_WPSOffice_Level2Page"/>
          <w:r>
            <w:rPr>
              <w:rFonts w:hint="eastAsia" w:asciiTheme="minorEastAsia" w:hAnsiTheme="minorEastAsia" w:eastAsiaTheme="minorEastAsia" w:cstheme="minorEastAsia"/>
              <w:sz w:val="24"/>
              <w:szCs w:val="24"/>
            </w:rPr>
            <w:t>2</w:t>
          </w:r>
          <w:bookmarkEnd w:id="6"/>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_Toc30950_WPSOffice_Level2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de7056ee-f202-4092-bc58-5bac70f9f7f9}"/>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1.6 版本更新信息</w:t>
              </w:r>
            </w:sdtContent>
          </w:sdt>
          <w:r>
            <w:rPr>
              <w:rFonts w:hint="eastAsia" w:asciiTheme="minorEastAsia" w:hAnsiTheme="minorEastAsia" w:eastAsiaTheme="minorEastAsia" w:cstheme="minorEastAsia"/>
              <w:sz w:val="24"/>
              <w:szCs w:val="24"/>
            </w:rPr>
            <w:tab/>
          </w:r>
          <w:bookmarkStart w:id="7" w:name="_Toc30950_WPSOffice_Level2Page"/>
          <w:r>
            <w:rPr>
              <w:rFonts w:hint="eastAsia" w:asciiTheme="minorEastAsia" w:hAnsiTheme="minorEastAsia" w:eastAsiaTheme="minorEastAsia" w:cstheme="minorEastAsia"/>
              <w:sz w:val="24"/>
              <w:szCs w:val="24"/>
            </w:rPr>
            <w:t>2</w:t>
          </w:r>
          <w:bookmarkEnd w:id="7"/>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_Toc25242_WPSOffice_Level1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4"/>
                <w:szCs w:val="24"/>
                <w:lang w:val="en-US" w:eastAsia="zh-CN" w:bidi="ar-SA"/>
              </w:rPr>
              <w:id w:val="147458695"/>
              <w:placeholder>
                <w:docPart w:val="{3aca00bd-5c16-4d47-942f-8a6605913e7b}"/>
              </w:placeholder>
              <w15:color w:val="509DF3"/>
            </w:sdtPr>
            <w:sdtEndPr>
              <w:rPr>
                <w:rFonts w:hint="eastAsia" w:asciiTheme="minorEastAsia" w:hAnsiTheme="minorEastAsia" w:eastAsiaTheme="minorEastAsia" w:cstheme="minorEastAsia"/>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二、系统总体简介</w:t>
              </w:r>
            </w:sdtContent>
          </w:sdt>
          <w:r>
            <w:rPr>
              <w:rFonts w:hint="eastAsia" w:asciiTheme="minorEastAsia" w:hAnsiTheme="minorEastAsia" w:eastAsiaTheme="minorEastAsia" w:cstheme="minorEastAsia"/>
              <w:b/>
              <w:bCs/>
              <w:sz w:val="24"/>
              <w:szCs w:val="24"/>
            </w:rPr>
            <w:tab/>
          </w:r>
          <w:bookmarkStart w:id="8" w:name="_Toc25242_WPSOffice_Level1Page"/>
          <w:r>
            <w:rPr>
              <w:rFonts w:hint="eastAsia" w:asciiTheme="minorEastAsia" w:hAnsiTheme="minorEastAsia" w:eastAsiaTheme="minorEastAsia" w:cstheme="minorEastAsia"/>
              <w:b/>
              <w:bCs/>
              <w:sz w:val="24"/>
              <w:szCs w:val="24"/>
            </w:rPr>
            <w:t>4</w:t>
          </w:r>
          <w:bookmarkEnd w:id="8"/>
          <w:r>
            <w:rPr>
              <w:rFonts w:hint="eastAsia" w:asciiTheme="minorEastAsia" w:hAnsiTheme="minorEastAsia" w:eastAsiaTheme="minorEastAsia" w:cstheme="minorEastAsia"/>
              <w:b/>
              <w:bCs/>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_Toc23798_WPSOffice_Level2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ea62ea03-98b8-442a-90fe-96ff65409a4c}"/>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2.1 角色定义</w:t>
              </w:r>
            </w:sdtContent>
          </w:sdt>
          <w:r>
            <w:rPr>
              <w:rFonts w:hint="eastAsia" w:asciiTheme="minorEastAsia" w:hAnsiTheme="minorEastAsia" w:eastAsiaTheme="minorEastAsia" w:cstheme="minorEastAsia"/>
              <w:sz w:val="24"/>
              <w:szCs w:val="24"/>
            </w:rPr>
            <w:tab/>
          </w:r>
          <w:bookmarkStart w:id="9" w:name="_Toc23798_WPSOffice_Level2Page"/>
          <w:r>
            <w:rPr>
              <w:rFonts w:hint="eastAsia" w:asciiTheme="minorEastAsia" w:hAnsiTheme="minorEastAsia" w:eastAsiaTheme="minorEastAsia" w:cstheme="minorEastAsia"/>
              <w:sz w:val="24"/>
              <w:szCs w:val="24"/>
            </w:rPr>
            <w:t>4</w:t>
          </w:r>
          <w:bookmarkEnd w:id="9"/>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_Toc2622_WPSOffice_Level2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c8a759c3-4e9b-4ac0-84b8-c99a83b6cdf5}"/>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2.2 系统的开发运行环境</w:t>
              </w:r>
            </w:sdtContent>
          </w:sdt>
          <w:r>
            <w:rPr>
              <w:rFonts w:hint="eastAsia" w:asciiTheme="minorEastAsia" w:hAnsiTheme="minorEastAsia" w:eastAsiaTheme="minorEastAsia" w:cstheme="minorEastAsia"/>
              <w:sz w:val="24"/>
              <w:szCs w:val="24"/>
            </w:rPr>
            <w:tab/>
          </w:r>
          <w:bookmarkStart w:id="10" w:name="_Toc2622_WPSOffice_Level2Page"/>
          <w:r>
            <w:rPr>
              <w:rFonts w:hint="eastAsia" w:asciiTheme="minorEastAsia" w:hAnsiTheme="minorEastAsia" w:eastAsiaTheme="minorEastAsia" w:cstheme="minorEastAsia"/>
              <w:sz w:val="24"/>
              <w:szCs w:val="24"/>
            </w:rPr>
            <w:t>4</w:t>
          </w:r>
          <w:bookmarkEnd w:id="10"/>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_Toc15339_WPSOffice_Level2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30cec876-d243-4863-ab03-46544645c90f}"/>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2.3 工作流程</w:t>
              </w:r>
            </w:sdtContent>
          </w:sdt>
          <w:r>
            <w:rPr>
              <w:rFonts w:hint="eastAsia" w:asciiTheme="minorEastAsia" w:hAnsiTheme="minorEastAsia" w:eastAsiaTheme="minorEastAsia" w:cstheme="minorEastAsia"/>
              <w:sz w:val="24"/>
              <w:szCs w:val="24"/>
            </w:rPr>
            <w:tab/>
          </w:r>
          <w:bookmarkStart w:id="11" w:name="_Toc15339_WPSOffice_Level2Page"/>
          <w:r>
            <w:rPr>
              <w:rFonts w:hint="eastAsia" w:asciiTheme="minorEastAsia" w:hAnsiTheme="minorEastAsia" w:eastAsiaTheme="minorEastAsia" w:cstheme="minorEastAsia"/>
              <w:sz w:val="24"/>
              <w:szCs w:val="24"/>
            </w:rPr>
            <w:t>5</w:t>
          </w:r>
          <w:bookmarkEnd w:id="11"/>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_Toc4946_WPSOffice_Level2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8c90d683-4c2d-441d-9863-4330c554140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2.4 单据、账本和报表</w:t>
              </w:r>
            </w:sdtContent>
          </w:sdt>
          <w:r>
            <w:rPr>
              <w:rFonts w:hint="eastAsia" w:asciiTheme="minorEastAsia" w:hAnsiTheme="minorEastAsia" w:eastAsiaTheme="minorEastAsia" w:cstheme="minorEastAsia"/>
              <w:sz w:val="24"/>
              <w:szCs w:val="24"/>
            </w:rPr>
            <w:tab/>
          </w:r>
          <w:bookmarkStart w:id="12" w:name="_Toc4946_WPSOffice_Level2Page"/>
          <w:r>
            <w:rPr>
              <w:rFonts w:hint="eastAsia" w:asciiTheme="minorEastAsia" w:hAnsiTheme="minorEastAsia" w:eastAsiaTheme="minorEastAsia" w:cstheme="minorEastAsia"/>
              <w:sz w:val="24"/>
              <w:szCs w:val="24"/>
            </w:rPr>
            <w:t>6</w:t>
          </w:r>
          <w:bookmarkEnd w:id="12"/>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_Toc24791_WPSOffice_Level2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956ae07c-a356-4e23-b5f0-dbac0f238860}"/>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2.5 系统的未来拓展</w:t>
              </w:r>
            </w:sdtContent>
          </w:sdt>
          <w:r>
            <w:rPr>
              <w:rFonts w:hint="eastAsia" w:asciiTheme="minorEastAsia" w:hAnsiTheme="minorEastAsia" w:eastAsiaTheme="minorEastAsia" w:cstheme="minorEastAsia"/>
              <w:sz w:val="24"/>
              <w:szCs w:val="24"/>
            </w:rPr>
            <w:tab/>
          </w:r>
          <w:bookmarkStart w:id="13" w:name="_Toc24791_WPSOffice_Level2Page"/>
          <w:r>
            <w:rPr>
              <w:rFonts w:hint="eastAsia" w:asciiTheme="minorEastAsia" w:hAnsiTheme="minorEastAsia" w:eastAsiaTheme="minorEastAsia" w:cstheme="minorEastAsia"/>
              <w:sz w:val="24"/>
              <w:szCs w:val="24"/>
            </w:rPr>
            <w:t>7</w:t>
          </w:r>
          <w:bookmarkEnd w:id="13"/>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_Toc21733_WPSOffice_Level1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4"/>
                <w:szCs w:val="24"/>
                <w:lang w:val="en-US" w:eastAsia="zh-CN" w:bidi="ar-SA"/>
              </w:rPr>
              <w:id w:val="147458695"/>
              <w:placeholder>
                <w:docPart w:val="{caa78252-9895-417a-98a7-dc3fbc449c44}"/>
              </w:placeholder>
              <w15:color w:val="509DF3"/>
            </w:sdtPr>
            <w:sdtEndPr>
              <w:rPr>
                <w:rFonts w:hint="eastAsia" w:asciiTheme="minorEastAsia" w:hAnsiTheme="minorEastAsia" w:eastAsiaTheme="minorEastAsia" w:cstheme="minorEastAsia"/>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三、系统功能需求</w:t>
              </w:r>
            </w:sdtContent>
          </w:sdt>
          <w:r>
            <w:rPr>
              <w:rFonts w:hint="eastAsia" w:asciiTheme="minorEastAsia" w:hAnsiTheme="minorEastAsia" w:eastAsiaTheme="minorEastAsia" w:cstheme="minorEastAsia"/>
              <w:b/>
              <w:bCs/>
              <w:sz w:val="24"/>
              <w:szCs w:val="24"/>
            </w:rPr>
            <w:tab/>
          </w:r>
          <w:bookmarkStart w:id="14" w:name="_Toc21733_WPSOffice_Level1Page"/>
          <w:r>
            <w:rPr>
              <w:rFonts w:hint="eastAsia" w:asciiTheme="minorEastAsia" w:hAnsiTheme="minorEastAsia" w:eastAsiaTheme="minorEastAsia" w:cstheme="minorEastAsia"/>
              <w:b/>
              <w:bCs/>
              <w:sz w:val="24"/>
              <w:szCs w:val="24"/>
            </w:rPr>
            <w:t>8</w:t>
          </w:r>
          <w:bookmarkEnd w:id="14"/>
          <w:r>
            <w:rPr>
              <w:rFonts w:hint="eastAsia" w:asciiTheme="minorEastAsia" w:hAnsiTheme="minorEastAsia" w:eastAsiaTheme="minorEastAsia" w:cstheme="minorEastAsia"/>
              <w:b/>
              <w:bCs/>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_Toc12126_WPSOffice_Level2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d986640d-c8af-4dd4-9cfb-ca6fff101e6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3.1 功能模块设计</w:t>
              </w:r>
            </w:sdtContent>
          </w:sdt>
          <w:r>
            <w:rPr>
              <w:rFonts w:hint="eastAsia" w:asciiTheme="minorEastAsia" w:hAnsiTheme="minorEastAsia" w:eastAsiaTheme="minorEastAsia" w:cstheme="minorEastAsia"/>
              <w:sz w:val="24"/>
              <w:szCs w:val="24"/>
            </w:rPr>
            <w:tab/>
          </w:r>
          <w:bookmarkStart w:id="15" w:name="_Toc12126_WPSOffice_Level2Page"/>
          <w:r>
            <w:rPr>
              <w:rFonts w:hint="eastAsia" w:asciiTheme="minorEastAsia" w:hAnsiTheme="minorEastAsia" w:eastAsiaTheme="minorEastAsia" w:cstheme="minorEastAsia"/>
              <w:sz w:val="24"/>
              <w:szCs w:val="24"/>
            </w:rPr>
            <w:t>8</w:t>
          </w:r>
          <w:bookmarkEnd w:id="15"/>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_Toc31672_WPSOffice_Level2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830b66c5-f37a-4fbd-b8ac-5e528b9c3e0e}"/>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3.2 用例图形式分析</w:t>
              </w:r>
            </w:sdtContent>
          </w:sdt>
          <w:r>
            <w:rPr>
              <w:rFonts w:hint="eastAsia" w:asciiTheme="minorEastAsia" w:hAnsiTheme="minorEastAsia" w:eastAsiaTheme="minorEastAsia" w:cstheme="minorEastAsia"/>
              <w:sz w:val="24"/>
              <w:szCs w:val="24"/>
            </w:rPr>
            <w:tab/>
          </w:r>
          <w:bookmarkStart w:id="16" w:name="_Toc31672_WPSOffice_Level2Page"/>
          <w:r>
            <w:rPr>
              <w:rFonts w:hint="eastAsia" w:asciiTheme="minorEastAsia" w:hAnsiTheme="minorEastAsia" w:eastAsiaTheme="minorEastAsia" w:cstheme="minorEastAsia"/>
              <w:sz w:val="24"/>
              <w:szCs w:val="24"/>
            </w:rPr>
            <w:t>9</w:t>
          </w:r>
          <w:bookmarkEnd w:id="16"/>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_Toc5964_WPSOffice_Level2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6ad728c8-8e86-4f7b-997a-e19b1794d93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3.3 功能实现</w:t>
              </w:r>
            </w:sdtContent>
          </w:sdt>
          <w:r>
            <w:rPr>
              <w:rFonts w:hint="eastAsia" w:asciiTheme="minorEastAsia" w:hAnsiTheme="minorEastAsia" w:eastAsiaTheme="minorEastAsia" w:cstheme="minorEastAsia"/>
              <w:sz w:val="24"/>
              <w:szCs w:val="24"/>
            </w:rPr>
            <w:tab/>
          </w:r>
          <w:bookmarkStart w:id="17" w:name="_Toc5964_WPSOffice_Level2Page"/>
          <w:r>
            <w:rPr>
              <w:rFonts w:hint="eastAsia" w:asciiTheme="minorEastAsia" w:hAnsiTheme="minorEastAsia" w:eastAsiaTheme="minorEastAsia" w:cstheme="minorEastAsia"/>
              <w:sz w:val="24"/>
              <w:szCs w:val="24"/>
            </w:rPr>
            <w:t>19</w:t>
          </w:r>
          <w:bookmarkEnd w:id="17"/>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_Toc31841_WPSOffice_Level1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4"/>
                <w:szCs w:val="24"/>
                <w:lang w:val="en-US" w:eastAsia="zh-CN" w:bidi="ar-SA"/>
              </w:rPr>
              <w:id w:val="147458695"/>
              <w:placeholder>
                <w:docPart w:val="{12e4323d-cad5-4456-b23d-4296f533eb82}"/>
              </w:placeholder>
              <w15:color w:val="509DF3"/>
            </w:sdtPr>
            <w:sdtEndPr>
              <w:rPr>
                <w:rFonts w:hint="eastAsia" w:asciiTheme="minorEastAsia" w:hAnsiTheme="minorEastAsia" w:eastAsiaTheme="minorEastAsia" w:cstheme="minorEastAsia"/>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四、系统性能需求</w:t>
              </w:r>
            </w:sdtContent>
          </w:sdt>
          <w:r>
            <w:rPr>
              <w:rFonts w:hint="eastAsia" w:asciiTheme="minorEastAsia" w:hAnsiTheme="minorEastAsia" w:eastAsiaTheme="minorEastAsia" w:cstheme="minorEastAsia"/>
              <w:b/>
              <w:bCs/>
              <w:sz w:val="24"/>
              <w:szCs w:val="24"/>
            </w:rPr>
            <w:tab/>
          </w:r>
          <w:bookmarkStart w:id="18" w:name="_Toc31841_WPSOffice_Level1Page"/>
          <w:r>
            <w:rPr>
              <w:rFonts w:hint="eastAsia" w:asciiTheme="minorEastAsia" w:hAnsiTheme="minorEastAsia" w:eastAsiaTheme="minorEastAsia" w:cstheme="minorEastAsia"/>
              <w:b/>
              <w:bCs/>
              <w:sz w:val="24"/>
              <w:szCs w:val="24"/>
            </w:rPr>
            <w:t>22</w:t>
          </w:r>
          <w:bookmarkEnd w:id="18"/>
          <w:r>
            <w:rPr>
              <w:rFonts w:hint="eastAsia" w:asciiTheme="minorEastAsia" w:hAnsiTheme="minorEastAsia" w:eastAsiaTheme="minorEastAsia" w:cstheme="minorEastAsia"/>
              <w:b/>
              <w:bCs/>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_Toc11398_WPSOffice_Level1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4"/>
                <w:szCs w:val="24"/>
                <w:lang w:val="en-US" w:eastAsia="zh-CN" w:bidi="ar-SA"/>
              </w:rPr>
              <w:id w:val="147458695"/>
              <w:placeholder>
                <w:docPart w:val="{8d004b0b-923a-46be-8ed1-2097cf0b9c73}"/>
              </w:placeholder>
              <w15:color w:val="509DF3"/>
            </w:sdtPr>
            <w:sdtEndPr>
              <w:rPr>
                <w:rFonts w:hint="eastAsia" w:asciiTheme="minorEastAsia" w:hAnsiTheme="minorEastAsia" w:eastAsiaTheme="minorEastAsia" w:cstheme="minorEastAsia"/>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五、系统界面设计</w:t>
              </w:r>
            </w:sdtContent>
          </w:sdt>
          <w:r>
            <w:rPr>
              <w:rFonts w:hint="eastAsia" w:asciiTheme="minorEastAsia" w:hAnsiTheme="minorEastAsia" w:eastAsiaTheme="minorEastAsia" w:cstheme="minorEastAsia"/>
              <w:b/>
              <w:bCs/>
              <w:sz w:val="24"/>
              <w:szCs w:val="24"/>
            </w:rPr>
            <w:tab/>
          </w:r>
          <w:bookmarkStart w:id="19" w:name="_Toc11398_WPSOffice_Level1Page"/>
          <w:r>
            <w:rPr>
              <w:rFonts w:hint="eastAsia" w:asciiTheme="minorEastAsia" w:hAnsiTheme="minorEastAsia" w:eastAsiaTheme="minorEastAsia" w:cstheme="minorEastAsia"/>
              <w:b/>
              <w:bCs/>
              <w:sz w:val="24"/>
              <w:szCs w:val="24"/>
            </w:rPr>
            <w:t>23</w:t>
          </w:r>
          <w:bookmarkEnd w:id="19"/>
          <w:r>
            <w:rPr>
              <w:rFonts w:hint="eastAsia" w:asciiTheme="minorEastAsia" w:hAnsiTheme="minorEastAsia" w:eastAsiaTheme="minorEastAsia" w:cstheme="minorEastAsia"/>
              <w:b/>
              <w:bCs/>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_Toc2394_WPSOffice_Level2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3bb88b06-3377-4666-812e-fd6d5b31a19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5.1 界面需求</w:t>
              </w:r>
            </w:sdtContent>
          </w:sdt>
          <w:r>
            <w:rPr>
              <w:rFonts w:hint="eastAsia" w:asciiTheme="minorEastAsia" w:hAnsiTheme="minorEastAsia" w:eastAsiaTheme="minorEastAsia" w:cstheme="minorEastAsia"/>
              <w:sz w:val="24"/>
              <w:szCs w:val="24"/>
            </w:rPr>
            <w:tab/>
          </w:r>
          <w:bookmarkStart w:id="20" w:name="_Toc2394_WPSOffice_Level2Page"/>
          <w:r>
            <w:rPr>
              <w:rFonts w:hint="eastAsia" w:asciiTheme="minorEastAsia" w:hAnsiTheme="minorEastAsia" w:eastAsiaTheme="minorEastAsia" w:cstheme="minorEastAsia"/>
              <w:sz w:val="24"/>
              <w:szCs w:val="24"/>
            </w:rPr>
            <w:t>23</w:t>
          </w:r>
          <w:bookmarkEnd w:id="20"/>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_Toc20672_WPSOffice_Level2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acb3c929-603b-4c75-9c89-ba6a186772e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5.2 页面设计</w:t>
              </w:r>
            </w:sdtContent>
          </w:sdt>
          <w:r>
            <w:rPr>
              <w:rFonts w:hint="eastAsia" w:asciiTheme="minorEastAsia" w:hAnsiTheme="minorEastAsia" w:eastAsiaTheme="minorEastAsia" w:cstheme="minorEastAsia"/>
              <w:sz w:val="24"/>
              <w:szCs w:val="24"/>
            </w:rPr>
            <w:tab/>
          </w:r>
          <w:bookmarkStart w:id="21" w:name="_Toc20672_WPSOffice_Level2Page"/>
          <w:r>
            <w:rPr>
              <w:rFonts w:hint="eastAsia" w:asciiTheme="minorEastAsia" w:hAnsiTheme="minorEastAsia" w:eastAsiaTheme="minorEastAsia" w:cstheme="minorEastAsia"/>
              <w:sz w:val="24"/>
              <w:szCs w:val="24"/>
            </w:rPr>
            <w:t>23</w:t>
          </w:r>
          <w:bookmarkEnd w:id="21"/>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_Toc7692_WPSOffice_Level2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0cb482f2-003d-4b03-9491-06dfd5d2db22}"/>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5.3 接口需求设计</w:t>
              </w:r>
            </w:sdtContent>
          </w:sdt>
          <w:r>
            <w:rPr>
              <w:rFonts w:hint="eastAsia" w:asciiTheme="minorEastAsia" w:hAnsiTheme="minorEastAsia" w:eastAsiaTheme="minorEastAsia" w:cstheme="minorEastAsia"/>
              <w:sz w:val="24"/>
              <w:szCs w:val="24"/>
            </w:rPr>
            <w:tab/>
          </w:r>
          <w:bookmarkStart w:id="22" w:name="_Toc7692_WPSOffice_Level2Page"/>
          <w:r>
            <w:rPr>
              <w:rFonts w:hint="eastAsia" w:asciiTheme="minorEastAsia" w:hAnsiTheme="minorEastAsia" w:eastAsiaTheme="minorEastAsia" w:cstheme="minorEastAsia"/>
              <w:sz w:val="24"/>
              <w:szCs w:val="24"/>
            </w:rPr>
            <w:t>25</w:t>
          </w:r>
          <w:bookmarkEnd w:id="22"/>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_Toc826_WPSOffice_Level1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4"/>
                <w:szCs w:val="24"/>
                <w:lang w:val="en-US" w:eastAsia="zh-CN" w:bidi="ar-SA"/>
              </w:rPr>
              <w:id w:val="147458695"/>
              <w:placeholder>
                <w:docPart w:val="{da4cf383-7d0f-4997-b6f6-9bfb0e0f4a3d}"/>
              </w:placeholder>
              <w15:color w:val="509DF3"/>
            </w:sdtPr>
            <w:sdtEndPr>
              <w:rPr>
                <w:rFonts w:hint="eastAsia" w:asciiTheme="minorEastAsia" w:hAnsiTheme="minorEastAsia" w:eastAsiaTheme="minorEastAsia" w:cstheme="minorEastAsia"/>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六、系统的其他需求</w:t>
              </w:r>
            </w:sdtContent>
          </w:sdt>
          <w:r>
            <w:rPr>
              <w:rFonts w:hint="eastAsia" w:asciiTheme="minorEastAsia" w:hAnsiTheme="minorEastAsia" w:eastAsiaTheme="minorEastAsia" w:cstheme="minorEastAsia"/>
              <w:b/>
              <w:bCs/>
              <w:sz w:val="24"/>
              <w:szCs w:val="24"/>
            </w:rPr>
            <w:tab/>
          </w:r>
          <w:bookmarkStart w:id="23" w:name="_Toc826_WPSOffice_Level1Page"/>
          <w:r>
            <w:rPr>
              <w:rFonts w:hint="eastAsia" w:asciiTheme="minorEastAsia" w:hAnsiTheme="minorEastAsia" w:eastAsiaTheme="minorEastAsia" w:cstheme="minorEastAsia"/>
              <w:b/>
              <w:bCs/>
              <w:sz w:val="24"/>
              <w:szCs w:val="24"/>
            </w:rPr>
            <w:t>26</w:t>
          </w:r>
          <w:bookmarkEnd w:id="23"/>
          <w:r>
            <w:rPr>
              <w:rFonts w:hint="eastAsia" w:asciiTheme="minorEastAsia" w:hAnsiTheme="minorEastAsia" w:eastAsiaTheme="minorEastAsia" w:cstheme="minorEastAsia"/>
              <w:b/>
              <w:bCs/>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_Toc5922_WPSOffice_Level2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f4b5065d-0e4d-4b3c-a854-62890b924ef9}"/>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6.1 安全性</w:t>
              </w:r>
            </w:sdtContent>
          </w:sdt>
          <w:r>
            <w:rPr>
              <w:rFonts w:hint="eastAsia" w:asciiTheme="minorEastAsia" w:hAnsiTheme="minorEastAsia" w:eastAsiaTheme="minorEastAsia" w:cstheme="minorEastAsia"/>
              <w:sz w:val="24"/>
              <w:szCs w:val="24"/>
            </w:rPr>
            <w:tab/>
          </w:r>
          <w:bookmarkStart w:id="24" w:name="_Toc5922_WPSOffice_Level2Page"/>
          <w:r>
            <w:rPr>
              <w:rFonts w:hint="eastAsia" w:asciiTheme="minorEastAsia" w:hAnsiTheme="minorEastAsia" w:eastAsiaTheme="minorEastAsia" w:cstheme="minorEastAsia"/>
              <w:sz w:val="24"/>
              <w:szCs w:val="24"/>
            </w:rPr>
            <w:t>26</w:t>
          </w:r>
          <w:bookmarkEnd w:id="24"/>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_Toc26271_WPSOffice_Level2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a524b6d2-a450-4089-8167-021cafe4b5ae}"/>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6.2 可靠性</w:t>
              </w:r>
            </w:sdtContent>
          </w:sdt>
          <w:r>
            <w:rPr>
              <w:rFonts w:hint="eastAsia" w:asciiTheme="minorEastAsia" w:hAnsiTheme="minorEastAsia" w:eastAsiaTheme="minorEastAsia" w:cstheme="minorEastAsia"/>
              <w:sz w:val="24"/>
              <w:szCs w:val="24"/>
            </w:rPr>
            <w:tab/>
          </w:r>
          <w:bookmarkStart w:id="25" w:name="_Toc26271_WPSOffice_Level2Page"/>
          <w:r>
            <w:rPr>
              <w:rFonts w:hint="eastAsia" w:asciiTheme="minorEastAsia" w:hAnsiTheme="minorEastAsia" w:eastAsiaTheme="minorEastAsia" w:cstheme="minorEastAsia"/>
              <w:sz w:val="24"/>
              <w:szCs w:val="24"/>
            </w:rPr>
            <w:t>26</w:t>
          </w:r>
          <w:bookmarkEnd w:id="25"/>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_Toc28384_WPSOffice_Level2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c5f97573-82b2-421a-aac5-b6e568d7d58f}"/>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6.3 灵活性</w:t>
              </w:r>
            </w:sdtContent>
          </w:sdt>
          <w:r>
            <w:rPr>
              <w:rFonts w:hint="eastAsia" w:asciiTheme="minorEastAsia" w:hAnsiTheme="minorEastAsia" w:eastAsiaTheme="minorEastAsia" w:cstheme="minorEastAsia"/>
              <w:sz w:val="24"/>
              <w:szCs w:val="24"/>
            </w:rPr>
            <w:tab/>
          </w:r>
          <w:bookmarkStart w:id="26" w:name="_Toc28384_WPSOffice_Level2Page"/>
          <w:r>
            <w:rPr>
              <w:rFonts w:hint="eastAsia" w:asciiTheme="minorEastAsia" w:hAnsiTheme="minorEastAsia" w:eastAsiaTheme="minorEastAsia" w:cstheme="minorEastAsia"/>
              <w:sz w:val="24"/>
              <w:szCs w:val="24"/>
            </w:rPr>
            <w:t>26</w:t>
          </w:r>
          <w:bookmarkEnd w:id="26"/>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_Toc15650_WPSOffice_Level2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8695"/>
              <w:placeholder>
                <w:docPart w:val="{c99049f9-2508-4757-a9c9-d456ffafeed9}"/>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6.4 特殊需求</w:t>
              </w:r>
            </w:sdtContent>
          </w:sdt>
          <w:r>
            <w:rPr>
              <w:rFonts w:hint="eastAsia" w:asciiTheme="minorEastAsia" w:hAnsiTheme="minorEastAsia" w:eastAsiaTheme="minorEastAsia" w:cstheme="minorEastAsia"/>
              <w:sz w:val="24"/>
              <w:szCs w:val="24"/>
            </w:rPr>
            <w:tab/>
          </w:r>
          <w:bookmarkStart w:id="27" w:name="_Toc15650_WPSOffice_Level2Page"/>
          <w:r>
            <w:rPr>
              <w:rFonts w:hint="eastAsia" w:asciiTheme="minorEastAsia" w:hAnsiTheme="minorEastAsia" w:eastAsiaTheme="minorEastAsia" w:cstheme="minorEastAsia"/>
              <w:sz w:val="24"/>
              <w:szCs w:val="24"/>
            </w:rPr>
            <w:t>26</w:t>
          </w:r>
          <w:bookmarkEnd w:id="27"/>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_Toc30950_WPSOffice_Level1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4"/>
                <w:szCs w:val="24"/>
                <w:lang w:val="en-US" w:eastAsia="zh-CN" w:bidi="ar-SA"/>
              </w:rPr>
              <w:id w:val="147458695"/>
              <w:placeholder>
                <w:docPart w:val="{2e4e7630-6120-4c20-a2ed-ba79de140a0d}"/>
              </w:placeholder>
              <w15:color w:val="509DF3"/>
            </w:sdtPr>
            <w:sdtEndPr>
              <w:rPr>
                <w:rFonts w:hint="eastAsia" w:asciiTheme="minorEastAsia" w:hAnsiTheme="minorEastAsia" w:eastAsiaTheme="minorEastAsia" w:cstheme="minorEastAsia"/>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七、系统的使用约束</w:t>
              </w:r>
            </w:sdtContent>
          </w:sdt>
          <w:r>
            <w:rPr>
              <w:rFonts w:hint="eastAsia" w:asciiTheme="minorEastAsia" w:hAnsiTheme="minorEastAsia" w:eastAsiaTheme="minorEastAsia" w:cstheme="minorEastAsia"/>
              <w:b/>
              <w:bCs/>
              <w:sz w:val="24"/>
              <w:szCs w:val="24"/>
            </w:rPr>
            <w:tab/>
          </w:r>
          <w:bookmarkStart w:id="28" w:name="_Toc30950_WPSOffice_Level1Page"/>
          <w:r>
            <w:rPr>
              <w:rFonts w:hint="eastAsia" w:asciiTheme="minorEastAsia" w:hAnsiTheme="minorEastAsia" w:eastAsiaTheme="minorEastAsia" w:cstheme="minorEastAsia"/>
              <w:b/>
              <w:bCs/>
              <w:sz w:val="24"/>
              <w:szCs w:val="24"/>
            </w:rPr>
            <w:t>27</w:t>
          </w:r>
          <w:bookmarkEnd w:id="28"/>
          <w:r>
            <w:rPr>
              <w:rFonts w:hint="eastAsia" w:asciiTheme="minorEastAsia" w:hAnsiTheme="minorEastAsia" w:eastAsiaTheme="minorEastAsia" w:cstheme="minorEastAsia"/>
              <w:b/>
              <w:bCs/>
              <w:sz w:val="24"/>
              <w:szCs w:val="24"/>
            </w:rPr>
            <w:fldChar w:fldCharType="end"/>
          </w:r>
          <w:bookmarkEnd w:id="0"/>
        </w:p>
      </w:sdtContent>
    </w:sdt>
    <w:p>
      <w:pPr>
        <w:rPr>
          <w:rFonts w:hint="eastAsia" w:ascii="黑体" w:hAnsi="黑体" w:eastAsia="黑体" w:cs="黑体"/>
          <w:sz w:val="32"/>
          <w:szCs w:val="32"/>
          <w:lang w:val="en-US" w:eastAsia="zh-CN"/>
        </w:rPr>
        <w:sectPr>
          <w:headerReference r:id="rId3" w:type="default"/>
          <w:pgSz w:w="11906" w:h="16838"/>
          <w:pgMar w:top="1440" w:right="1800" w:bottom="1440" w:left="1800" w:header="851" w:footer="992" w:gutter="0"/>
          <w:cols w:space="425" w:num="1"/>
          <w:docGrid w:type="lines" w:linePitch="312" w:charSpace="0"/>
        </w:sectPr>
      </w:pPr>
    </w:p>
    <w:p>
      <w:pPr>
        <w:pStyle w:val="2"/>
        <w:bidi w:val="0"/>
        <w:jc w:val="center"/>
        <w:rPr>
          <w:rFonts w:hint="default"/>
          <w:lang w:val="en-US" w:eastAsia="zh-CN"/>
        </w:rPr>
      </w:pPr>
      <w:bookmarkStart w:id="29" w:name="_Toc29160_WPSOffice_Level1"/>
      <w:bookmarkStart w:id="30" w:name="_Toc29288_WPSOffice_Level1"/>
      <w:bookmarkStart w:id="31" w:name="_Toc21952_WPSOffice_Level1"/>
      <w:bookmarkStart w:id="32" w:name="_Toc20563_WPSOffice_Level1"/>
      <w:r>
        <w:rPr>
          <w:rFonts w:hint="eastAsia"/>
          <w:lang w:val="en-US" w:eastAsia="zh-CN"/>
        </w:rPr>
        <w:t>一、概述</w:t>
      </w:r>
      <w:bookmarkEnd w:id="29"/>
      <w:bookmarkEnd w:id="30"/>
      <w:bookmarkEnd w:id="31"/>
      <w:bookmarkEnd w:id="32"/>
    </w:p>
    <w:p>
      <w:pPr>
        <w:jc w:val="center"/>
        <w:rPr>
          <w:rFonts w:hint="eastAsia" w:ascii="黑体" w:hAnsi="黑体" w:eastAsia="黑体" w:cs="黑体"/>
          <w:sz w:val="32"/>
          <w:szCs w:val="32"/>
          <w:lang w:val="en-US" w:eastAsia="zh-CN"/>
        </w:rPr>
      </w:pPr>
    </w:p>
    <w:p>
      <w:pPr>
        <w:pStyle w:val="3"/>
        <w:bidi w:val="0"/>
        <w:rPr>
          <w:rFonts w:hint="eastAsia"/>
          <w:lang w:val="en-US" w:eastAsia="zh-CN"/>
        </w:rPr>
      </w:pPr>
      <w:bookmarkStart w:id="33" w:name="_Toc27556_WPSOffice_Level2"/>
      <w:bookmarkStart w:id="34" w:name="_Toc32015_WPSOffice_Level2"/>
      <w:bookmarkStart w:id="35" w:name="_Toc18235_WPSOffice_Level2"/>
      <w:bookmarkStart w:id="36" w:name="_Toc25242_WPSOffice_Level2"/>
      <w:r>
        <w:rPr>
          <w:rFonts w:hint="eastAsia"/>
          <w:lang w:val="en-US" w:eastAsia="zh-CN"/>
        </w:rPr>
        <w:t>1.1用户简介</w:t>
      </w:r>
      <w:bookmarkEnd w:id="33"/>
      <w:bookmarkEnd w:id="34"/>
      <w:bookmarkEnd w:id="35"/>
      <w:bookmarkEnd w:id="36"/>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1.核心企业：在实际操作中向供应商购买货物的一方，在本模块中需要进行和供应商的关联，来促成融资的进行。</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2.供应商：在实际操作中进行融资申请的一方，在本模块中仅作为一个被动的用户，没有主动的操作。</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3.金融机构：在实际操作中为供应商提供贷款的一方，在本模块中需要对供应商的融资申请进行审批，同时也需要对供应商的资质进行审批，判断是否能够进行放款。</w:t>
      </w:r>
    </w:p>
    <w:p>
      <w:pPr>
        <w:ind w:firstLine="420" w:firstLineChars="0"/>
        <w:rPr>
          <w:rFonts w:hint="eastAsia" w:ascii="宋体" w:hAnsi="宋体" w:eastAsia="宋体" w:cs="宋体"/>
          <w:sz w:val="24"/>
          <w:szCs w:val="24"/>
          <w:lang w:val="en-US" w:eastAsia="zh-CN"/>
        </w:rPr>
      </w:pPr>
    </w:p>
    <w:p>
      <w:pPr>
        <w:pStyle w:val="3"/>
        <w:bidi w:val="0"/>
        <w:rPr>
          <w:rFonts w:hint="eastAsia"/>
          <w:lang w:val="en-US" w:eastAsia="zh-CN"/>
        </w:rPr>
      </w:pPr>
      <w:bookmarkStart w:id="37" w:name="_Toc2660_WPSOffice_Level2"/>
      <w:bookmarkStart w:id="38" w:name="_Toc29364_WPSOffice_Level2"/>
      <w:bookmarkStart w:id="39" w:name="_Toc23386_WPSOffice_Level2"/>
      <w:bookmarkStart w:id="40" w:name="_Toc21733_WPSOffice_Level2"/>
      <w:r>
        <w:rPr>
          <w:rFonts w:hint="eastAsia"/>
          <w:lang w:val="en-US" w:eastAsia="zh-CN"/>
        </w:rPr>
        <w:t>1.2 项目的目的与目标</w:t>
      </w:r>
      <w:bookmarkEnd w:id="37"/>
      <w:bookmarkEnd w:id="38"/>
      <w:bookmarkEnd w:id="39"/>
      <w:bookmarkEnd w:id="40"/>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今时代互联网科技迅速发展，金融行业也是迅猛发展，因此我们的这一项目并不是为了实际使用而编写的，但而是为了了解当今时代下一个真正的互联网金融平台的构建，来让我们对其中涉及到的技术等方面有更深入的了解。</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同时完成后也会进行分享，来帮助更多的人了解一个平台的组成。</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考虑到我们的项目属于互联网金融平台中的资金管理部分，属于中转核心。因此为了保证整个平台能够正常运行。因此我们系统的目标即实现以下三个保证：1.保证系统基础功能完美运行。2.保证和其他交互系统的通信准确无误。3.保证向区块链传输数据信息时的正确。</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通过以上几个保证的实现，便能确保平台在我们系统处能够正常运作。</w:t>
      </w:r>
    </w:p>
    <w:p>
      <w:pPr>
        <w:ind w:firstLine="420" w:firstLineChars="0"/>
        <w:rPr>
          <w:rFonts w:hint="eastAsia" w:ascii="宋体" w:hAnsi="宋体" w:eastAsia="宋体" w:cs="宋体"/>
          <w:sz w:val="24"/>
          <w:szCs w:val="24"/>
          <w:lang w:val="en-US" w:eastAsia="zh-CN"/>
        </w:rPr>
      </w:pPr>
    </w:p>
    <w:p>
      <w:pPr>
        <w:pStyle w:val="3"/>
        <w:bidi w:val="0"/>
        <w:rPr>
          <w:rFonts w:hint="default"/>
          <w:lang w:val="en-US" w:eastAsia="zh-CN"/>
        </w:rPr>
      </w:pPr>
      <w:bookmarkStart w:id="41" w:name="_Toc15452_WPSOffice_Level2"/>
      <w:bookmarkStart w:id="42" w:name="_Toc25005_WPSOffice_Level2"/>
      <w:bookmarkStart w:id="43" w:name="_Toc27588_WPSOffice_Level2"/>
      <w:bookmarkStart w:id="44" w:name="_Toc31841_WPSOffice_Level2"/>
      <w:r>
        <w:rPr>
          <w:rFonts w:hint="eastAsia"/>
          <w:lang w:val="en-US" w:eastAsia="zh-CN"/>
        </w:rPr>
        <w:t xml:space="preserve">1.3 </w:t>
      </w:r>
      <w:bookmarkEnd w:id="41"/>
      <w:bookmarkEnd w:id="42"/>
      <w:bookmarkEnd w:id="43"/>
      <w:r>
        <w:rPr>
          <w:rFonts w:hint="eastAsia"/>
          <w:lang w:val="en-US" w:eastAsia="zh-CN"/>
        </w:rPr>
        <w:t>涉及名词解释</w:t>
      </w:r>
      <w:bookmarkEnd w:id="44"/>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本模块（本系统、本项目）：由于我们的项目属于互联网金融平台中的一部分，所以本模块仅是代表的这一部分，类似的名词还有“子系统”</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供应商：在实际操作中进行融资申请的一方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核心企业：在实际操作中向供应商购买货物的一方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资金方（金融机构）：在实际操作中为供应商提供贷款的一方</w:t>
      </w:r>
    </w:p>
    <w:p>
      <w:pPr>
        <w:ind w:firstLine="420" w:firstLineChars="0"/>
        <w:rPr>
          <w:rFonts w:hint="eastAsia"/>
          <w:sz w:val="24"/>
          <w:szCs w:val="24"/>
          <w:lang w:val="en-US" w:eastAsia="zh-CN"/>
        </w:rPr>
      </w:pPr>
    </w:p>
    <w:p>
      <w:pPr>
        <w:pStyle w:val="3"/>
        <w:bidi w:val="0"/>
        <w:rPr>
          <w:rFonts w:hint="eastAsia"/>
          <w:lang w:val="en-US" w:eastAsia="zh-CN"/>
        </w:rPr>
      </w:pPr>
      <w:bookmarkStart w:id="45" w:name="_Toc11080_WPSOffice_Level2"/>
      <w:bookmarkStart w:id="46" w:name="_Toc1010_WPSOffice_Level2"/>
      <w:bookmarkStart w:id="47" w:name="_Toc18770_WPSOffice_Level2"/>
      <w:bookmarkStart w:id="48" w:name="_Toc11398_WPSOffice_Level2"/>
      <w:r>
        <w:rPr>
          <w:rFonts w:hint="eastAsia"/>
          <w:lang w:val="en-US" w:eastAsia="zh-CN"/>
        </w:rPr>
        <w:t>1.4参考资料</w:t>
      </w:r>
      <w:bookmarkEnd w:id="45"/>
      <w:bookmarkEnd w:id="46"/>
      <w:bookmarkEnd w:id="47"/>
      <w:bookmarkEnd w:id="48"/>
    </w:p>
    <w:p>
      <w:pPr>
        <w:ind w:firstLine="420" w:firstLineChars="0"/>
        <w:rPr>
          <w:rFonts w:hint="eastAsia" w:ascii="宋体" w:hAnsi="宋体" w:eastAsia="宋体" w:cs="宋体"/>
          <w:sz w:val="24"/>
          <w:szCs w:val="24"/>
          <w:lang w:val="en-US" w:eastAsia="zh-CN"/>
        </w:rPr>
      </w:pPr>
      <w:bookmarkStart w:id="49" w:name="_Toc27556_WPSOffice_Level3"/>
      <w:bookmarkStart w:id="50" w:name="_Toc32015_WPSOffice_Level3"/>
      <w:bookmarkStart w:id="51" w:name="_Toc18235_WPSOffice_Level3"/>
      <w:r>
        <w:rPr>
          <w:rFonts w:hint="eastAsia" w:ascii="宋体" w:hAnsi="宋体" w:eastAsia="宋体" w:cs="宋体"/>
          <w:sz w:val="24"/>
          <w:szCs w:val="24"/>
          <w:lang w:val="en-US" w:eastAsia="zh-CN"/>
        </w:rPr>
        <w:t>[1] 吕云翔.软件工程实用教程[M].北京：清华大学出版社，2015.</w:t>
      </w:r>
      <w:bookmarkEnd w:id="49"/>
      <w:bookmarkEnd w:id="50"/>
      <w:bookmarkEnd w:id="51"/>
    </w:p>
    <w:p>
      <w:pPr>
        <w:ind w:firstLine="420" w:firstLineChars="0"/>
        <w:rPr>
          <w:rFonts w:hint="eastAsia" w:ascii="宋体" w:hAnsi="宋体" w:eastAsia="宋体" w:cs="宋体"/>
          <w:sz w:val="24"/>
          <w:szCs w:val="24"/>
          <w:lang w:val="en-US" w:eastAsia="zh-CN"/>
        </w:rPr>
      </w:pPr>
    </w:p>
    <w:p>
      <w:pPr>
        <w:pStyle w:val="3"/>
        <w:bidi w:val="0"/>
        <w:rPr>
          <w:rFonts w:hint="eastAsia"/>
          <w:lang w:val="en-US" w:eastAsia="zh-CN"/>
        </w:rPr>
      </w:pPr>
      <w:bookmarkStart w:id="52" w:name="_Toc7304_WPSOffice_Level2"/>
      <w:bookmarkStart w:id="53" w:name="_Toc4662_WPSOffice_Level2"/>
      <w:bookmarkStart w:id="54" w:name="_Toc10873_WPSOffice_Level2"/>
      <w:bookmarkStart w:id="55" w:name="_Toc826_WPSOffice_Level2"/>
      <w:r>
        <w:rPr>
          <w:rFonts w:hint="eastAsia"/>
          <w:lang w:val="en-US" w:eastAsia="zh-CN"/>
        </w:rPr>
        <w:t>1.5 相关文档</w:t>
      </w:r>
      <w:bookmarkEnd w:id="52"/>
      <w:bookmarkEnd w:id="53"/>
      <w:bookmarkEnd w:id="54"/>
      <w:bookmarkEnd w:id="55"/>
    </w:p>
    <w:p>
      <w:pPr>
        <w:ind w:firstLine="420" w:firstLineChars="0"/>
        <w:rPr>
          <w:rFonts w:hint="eastAsia" w:ascii="宋体" w:hAnsi="宋体" w:eastAsia="宋体" w:cs="宋体"/>
          <w:sz w:val="24"/>
          <w:szCs w:val="24"/>
          <w:lang w:val="en-US" w:eastAsia="zh-CN"/>
        </w:rPr>
      </w:pPr>
      <w:bookmarkStart w:id="56" w:name="_Toc2926_WPSOffice_Level3"/>
      <w:bookmarkStart w:id="57" w:name="_Toc20794_WPSOffice_Level3"/>
      <w:bookmarkStart w:id="58" w:name="_Toc6473_WPSOffice_Level3"/>
      <w:bookmarkStart w:id="59" w:name="_Toc2660_WPSOffice_Level3"/>
      <w:r>
        <w:rPr>
          <w:rFonts w:hint="eastAsia" w:ascii="宋体" w:hAnsi="宋体" w:eastAsia="宋体" w:cs="宋体"/>
          <w:sz w:val="24"/>
          <w:szCs w:val="24"/>
          <w:lang w:val="en-US" w:eastAsia="zh-CN"/>
        </w:rPr>
        <w: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 《软件开发计划书》</w:t>
      </w:r>
      <w:bookmarkEnd w:id="56"/>
      <w:bookmarkEnd w:id="57"/>
      <w:bookmarkEnd w:id="58"/>
      <w:bookmarkEnd w:id="59"/>
    </w:p>
    <w:p>
      <w:pPr>
        <w:ind w:firstLine="420" w:firstLineChars="0"/>
        <w:rPr>
          <w:rFonts w:hint="eastAsia" w:ascii="宋体" w:hAnsi="宋体" w:eastAsia="宋体" w:cs="宋体"/>
          <w:sz w:val="24"/>
          <w:szCs w:val="24"/>
          <w:lang w:val="en-US" w:eastAsia="zh-CN"/>
        </w:rPr>
      </w:pPr>
      <w:bookmarkStart w:id="60" w:name="_Toc12504_WPSOffice_Level3"/>
      <w:bookmarkStart w:id="61" w:name="_Toc15452_WPSOffice_Level3"/>
      <w:r>
        <w:rPr>
          <w:rFonts w:hint="eastAsia" w:ascii="宋体" w:hAnsi="宋体" w:eastAsia="宋体" w:cs="宋体"/>
          <w:sz w:val="24"/>
          <w:szCs w:val="24"/>
          <w:lang w:val="en-US" w:eastAsia="zh-CN"/>
        </w:rPr>
        <w:t>[</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 《软件设计说明书》</w:t>
      </w:r>
      <w:bookmarkEnd w:id="60"/>
      <w:bookmarkEnd w:id="61"/>
    </w:p>
    <w:p>
      <w:pPr>
        <w:ind w:firstLine="420" w:firstLineChars="0"/>
        <w:rPr>
          <w:rFonts w:hint="eastAsia" w:ascii="宋体" w:hAnsi="宋体" w:eastAsia="宋体" w:cs="宋体"/>
          <w:sz w:val="24"/>
          <w:szCs w:val="24"/>
          <w:lang w:val="en-US" w:eastAsia="zh-CN"/>
        </w:rPr>
      </w:pPr>
      <w:bookmarkStart w:id="62" w:name="_Toc2008_WPSOffice_Level3"/>
      <w:bookmarkStart w:id="63" w:name="_Toc11080_WPSOffice_Level3"/>
      <w:r>
        <w:rPr>
          <w:rFonts w:hint="eastAsia" w:ascii="宋体" w:hAnsi="宋体" w:eastAsia="宋体" w:cs="宋体"/>
          <w:sz w:val="24"/>
          <w:szCs w:val="24"/>
          <w:lang w:val="en-US" w:eastAsia="zh-CN"/>
        </w:rPr>
        <w:t>[</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 《部署文档》</w:t>
      </w:r>
      <w:bookmarkEnd w:id="62"/>
      <w:bookmarkEnd w:id="63"/>
    </w:p>
    <w:p>
      <w:pPr>
        <w:ind w:firstLine="420" w:firstLineChars="0"/>
        <w:rPr>
          <w:rFonts w:hint="eastAsia" w:ascii="宋体" w:hAnsi="宋体" w:eastAsia="宋体" w:cs="宋体"/>
          <w:sz w:val="24"/>
          <w:szCs w:val="24"/>
          <w:lang w:val="en-US" w:eastAsia="zh-CN"/>
        </w:rPr>
      </w:pPr>
      <w:bookmarkStart w:id="64" w:name="_Toc10873_WPSOffice_Level3"/>
      <w:bookmarkStart w:id="65" w:name="_Toc3645_WPSOffice_Level3"/>
      <w:r>
        <w:rPr>
          <w:rFonts w:hint="eastAsia" w:ascii="宋体" w:hAnsi="宋体" w:eastAsia="宋体" w:cs="宋体"/>
          <w:sz w:val="24"/>
          <w:szCs w:val="24"/>
          <w:lang w:val="en-US" w:eastAsia="zh-CN"/>
        </w:rPr>
        <w:t>[</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 《测试报告》</w:t>
      </w:r>
      <w:bookmarkEnd w:id="64"/>
      <w:bookmarkEnd w:id="65"/>
    </w:p>
    <w:p>
      <w:pPr>
        <w:ind w:firstLine="420" w:firstLineChars="0"/>
        <w:rPr>
          <w:rFonts w:hint="eastAsia" w:ascii="宋体" w:hAnsi="宋体" w:eastAsia="宋体" w:cs="宋体"/>
          <w:sz w:val="24"/>
          <w:szCs w:val="24"/>
          <w:lang w:val="en-US" w:eastAsia="zh-CN"/>
        </w:rPr>
      </w:pPr>
      <w:bookmarkStart w:id="66" w:name="_Toc31160_WPSOffice_Level3"/>
      <w:r>
        <w:rPr>
          <w:rFonts w:hint="eastAsia" w:ascii="宋体" w:hAnsi="宋体" w:eastAsia="宋体" w:cs="宋体"/>
          <w:sz w:val="24"/>
          <w:szCs w:val="24"/>
          <w:lang w:val="en-US" w:eastAsia="zh-CN"/>
        </w:rPr>
        <w:t>[</w:t>
      </w:r>
      <w:r>
        <w:rPr>
          <w:rFonts w:hint="eastAsia" w:ascii="宋体" w:hAnsi="宋体" w:cs="宋体"/>
          <w:sz w:val="24"/>
          <w:szCs w:val="24"/>
          <w:lang w:val="en-US" w:eastAsia="zh-CN"/>
        </w:rPr>
        <w:t>5</w:t>
      </w:r>
      <w:r>
        <w:rPr>
          <w:rFonts w:hint="eastAsia" w:ascii="宋体" w:hAnsi="宋体" w:eastAsia="宋体" w:cs="宋体"/>
          <w:sz w:val="24"/>
          <w:szCs w:val="24"/>
          <w:lang w:val="en-US" w:eastAsia="zh-CN"/>
        </w:rPr>
        <w:t>] 《</w:t>
      </w:r>
      <w:r>
        <w:rPr>
          <w:rFonts w:hint="eastAsia" w:ascii="宋体" w:hAnsi="宋体" w:cs="宋体"/>
          <w:sz w:val="24"/>
          <w:szCs w:val="24"/>
          <w:lang w:val="en-US" w:eastAsia="zh-CN"/>
        </w:rPr>
        <w:t>用户使用说明书</w:t>
      </w:r>
      <w:r>
        <w:rPr>
          <w:rFonts w:hint="eastAsia" w:ascii="宋体" w:hAnsi="宋体" w:eastAsia="宋体" w:cs="宋体"/>
          <w:sz w:val="24"/>
          <w:szCs w:val="24"/>
          <w:lang w:val="en-US" w:eastAsia="zh-CN"/>
        </w:rPr>
        <w:t>》</w:t>
      </w:r>
      <w:bookmarkEnd w:id="66"/>
    </w:p>
    <w:p>
      <w:pPr>
        <w:ind w:firstLine="420" w:firstLineChars="0"/>
        <w:rPr>
          <w:rFonts w:hint="eastAsia" w:ascii="宋体" w:hAnsi="宋体" w:eastAsia="宋体" w:cs="宋体"/>
          <w:sz w:val="24"/>
          <w:szCs w:val="24"/>
          <w:lang w:val="en-US" w:eastAsia="zh-CN"/>
        </w:rPr>
      </w:pPr>
    </w:p>
    <w:p>
      <w:pPr>
        <w:pStyle w:val="3"/>
        <w:bidi w:val="0"/>
        <w:rPr>
          <w:rFonts w:hint="eastAsia"/>
          <w:lang w:val="en-US" w:eastAsia="zh-CN"/>
        </w:rPr>
      </w:pPr>
      <w:bookmarkStart w:id="67" w:name="_Toc11718_WPSOffice_Level2"/>
      <w:bookmarkStart w:id="68" w:name="_Toc31160_WPSOffice_Level2"/>
      <w:bookmarkStart w:id="69" w:name="_Toc10507_WPSOffice_Level2"/>
      <w:bookmarkStart w:id="70" w:name="_Toc30950_WPSOffice_Level2"/>
      <w:r>
        <w:rPr>
          <w:rFonts w:hint="eastAsia"/>
          <w:lang w:val="en-US" w:eastAsia="zh-CN"/>
        </w:rPr>
        <w:t>1.6 版本更新信息</w:t>
      </w:r>
      <w:bookmarkEnd w:id="67"/>
      <w:bookmarkEnd w:id="68"/>
      <w:bookmarkEnd w:id="69"/>
      <w:bookmarkEnd w:id="70"/>
    </w:p>
    <w:p>
      <w:pPr>
        <w:jc w:val="center"/>
        <w:rPr>
          <w:rFonts w:hint="eastAsia" w:ascii="黑体" w:hAnsi="黑体" w:eastAsia="黑体" w:cs="黑体"/>
          <w:sz w:val="28"/>
          <w:szCs w:val="28"/>
          <w:lang w:val="en-US" w:eastAsia="zh-CN"/>
        </w:rPr>
      </w:pPr>
      <w:bookmarkStart w:id="71" w:name="_Toc19556_WPSOffice_Level2"/>
      <w:bookmarkStart w:id="72" w:name="_Toc3450_WPSOffice_Level2"/>
      <w:bookmarkStart w:id="73" w:name="_Toc21363_WPSOffice_Level2"/>
      <w:bookmarkStart w:id="74" w:name="_Toc7541_WPSOffice_Level2"/>
      <w:r>
        <w:rPr>
          <w:rFonts w:hint="eastAsia" w:ascii="宋体" w:hAnsi="宋体" w:eastAsia="宋体" w:cs="宋体"/>
          <w:b/>
          <w:bCs/>
          <w:sz w:val="21"/>
          <w:szCs w:val="21"/>
          <w:lang w:val="en-US" w:eastAsia="zh-CN"/>
        </w:rPr>
        <w:t>表1-1</w:t>
      </w:r>
      <w:r>
        <w:rPr>
          <w:rFonts w:hint="eastAsia" w:ascii="宋体" w:hAnsi="宋体" w:eastAsia="宋体" w:cs="宋体"/>
          <w:sz w:val="21"/>
          <w:szCs w:val="21"/>
          <w:lang w:val="en-US" w:eastAsia="zh-CN"/>
        </w:rPr>
        <w:t xml:space="preserve"> 版本更新记录表</w:t>
      </w:r>
      <w:bookmarkEnd w:id="71"/>
      <w:bookmarkEnd w:id="72"/>
      <w:bookmarkEnd w:id="73"/>
      <w:bookmarkEnd w:id="74"/>
    </w:p>
    <w:tbl>
      <w:tblPr>
        <w:tblStyle w:val="1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900"/>
        <w:gridCol w:w="1068"/>
        <w:gridCol w:w="3727"/>
        <w:gridCol w:w="1070"/>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b/>
                <w:bCs/>
                <w:sz w:val="21"/>
                <w:szCs w:val="21"/>
                <w:lang w:val="en-US" w:eastAsia="zh-CN"/>
              </w:rPr>
            </w:pPr>
            <w:bookmarkStart w:id="75" w:name="_Toc27556_WPSOffice_Level1"/>
            <w:r>
              <w:rPr>
                <w:rFonts w:hint="eastAsia"/>
                <w:b/>
                <w:bCs/>
                <w:sz w:val="21"/>
                <w:szCs w:val="21"/>
                <w:lang w:val="en-US" w:eastAsia="zh-CN"/>
              </w:rPr>
              <w:t>版本</w:t>
            </w:r>
          </w:p>
        </w:tc>
        <w:tc>
          <w:tcPr>
            <w:tcW w:w="900" w:type="dxa"/>
            <w:vAlign w:val="center"/>
          </w:tcPr>
          <w:p>
            <w:pPr>
              <w:bidi w:val="0"/>
              <w:jc w:val="center"/>
              <w:rPr>
                <w:rFonts w:hint="default"/>
                <w:b/>
                <w:bCs/>
                <w:sz w:val="21"/>
                <w:szCs w:val="21"/>
                <w:lang w:val="en-US" w:eastAsia="zh-CN"/>
              </w:rPr>
            </w:pPr>
            <w:r>
              <w:rPr>
                <w:rFonts w:hint="eastAsia"/>
                <w:b/>
                <w:bCs/>
                <w:sz w:val="21"/>
                <w:szCs w:val="21"/>
                <w:lang w:val="en-US" w:eastAsia="zh-CN"/>
              </w:rPr>
              <w:t>更新者</w:t>
            </w:r>
          </w:p>
        </w:tc>
        <w:tc>
          <w:tcPr>
            <w:tcW w:w="1068" w:type="dxa"/>
            <w:vAlign w:val="center"/>
          </w:tcPr>
          <w:p>
            <w:pPr>
              <w:bidi w:val="0"/>
              <w:jc w:val="center"/>
              <w:rPr>
                <w:rFonts w:hint="default"/>
                <w:b/>
                <w:bCs/>
                <w:sz w:val="21"/>
                <w:szCs w:val="21"/>
                <w:lang w:val="en-US" w:eastAsia="zh-CN"/>
              </w:rPr>
            </w:pPr>
            <w:r>
              <w:rPr>
                <w:rFonts w:hint="eastAsia"/>
                <w:b/>
                <w:bCs/>
                <w:sz w:val="21"/>
                <w:szCs w:val="21"/>
                <w:lang w:val="en-US" w:eastAsia="zh-CN"/>
              </w:rPr>
              <w:t>更新日期</w:t>
            </w:r>
          </w:p>
        </w:tc>
        <w:tc>
          <w:tcPr>
            <w:tcW w:w="3727" w:type="dxa"/>
            <w:vAlign w:val="center"/>
          </w:tcPr>
          <w:p>
            <w:pPr>
              <w:bidi w:val="0"/>
              <w:jc w:val="center"/>
              <w:rPr>
                <w:rFonts w:hint="default"/>
                <w:b/>
                <w:bCs/>
                <w:sz w:val="21"/>
                <w:szCs w:val="21"/>
                <w:lang w:val="en-US" w:eastAsia="zh-CN"/>
              </w:rPr>
            </w:pPr>
            <w:r>
              <w:rPr>
                <w:rFonts w:hint="eastAsia"/>
                <w:b/>
                <w:bCs/>
                <w:sz w:val="21"/>
                <w:szCs w:val="21"/>
                <w:lang w:val="en-US" w:eastAsia="zh-CN"/>
              </w:rPr>
              <w:t>项目地址</w:t>
            </w:r>
          </w:p>
        </w:tc>
        <w:tc>
          <w:tcPr>
            <w:tcW w:w="1070" w:type="dxa"/>
            <w:vAlign w:val="center"/>
          </w:tcPr>
          <w:p>
            <w:pPr>
              <w:bidi w:val="0"/>
              <w:jc w:val="center"/>
              <w:rPr>
                <w:rFonts w:hint="default"/>
                <w:b/>
                <w:bCs/>
                <w:sz w:val="21"/>
                <w:szCs w:val="21"/>
                <w:lang w:val="en-US" w:eastAsia="zh-CN"/>
              </w:rPr>
            </w:pPr>
            <w:r>
              <w:rPr>
                <w:rFonts w:hint="eastAsia"/>
                <w:b/>
                <w:bCs/>
                <w:sz w:val="21"/>
                <w:szCs w:val="21"/>
                <w:lang w:val="en-US" w:eastAsia="zh-CN"/>
              </w:rPr>
              <w:t>更新纪要</w:t>
            </w:r>
          </w:p>
        </w:tc>
        <w:tc>
          <w:tcPr>
            <w:tcW w:w="880" w:type="dxa"/>
            <w:vAlign w:val="center"/>
          </w:tcPr>
          <w:p>
            <w:pPr>
              <w:bidi w:val="0"/>
              <w:jc w:val="center"/>
              <w:rPr>
                <w:rFonts w:hint="default"/>
                <w:b/>
                <w:bCs/>
                <w:sz w:val="21"/>
                <w:szCs w:val="21"/>
                <w:lang w:val="en-US" w:eastAsia="zh-CN"/>
              </w:rPr>
            </w:pPr>
            <w:r>
              <w:rPr>
                <w:rFonts w:hint="eastAsia"/>
                <w:b/>
                <w:bCs/>
                <w:sz w:val="21"/>
                <w:szCs w:val="21"/>
                <w:lang w:val="en-US" w:eastAsia="zh-CN"/>
              </w:rPr>
              <w:t>完成度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V1.0.0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2019.4.20</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2"/>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项目创建</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V1.1.0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2019.5.12</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2"/>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设计完毕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V1.1.1</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2019.5.24</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2"/>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页面框架构建完毕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V1.1.2</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2019.5.31</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2"/>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静态页面实现完毕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V1.2.0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2019.6.7</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2"/>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页面基础构建完毕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V1.2.1</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2019.6.9</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2"/>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前端方法功能完善</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V1.3.0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2019.6.14</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2"/>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测试文件测试通过</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V2.0.0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2019.6.29</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2"/>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网络接口测试通过</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eastAsia"/>
                <w:sz w:val="21"/>
                <w:szCs w:val="21"/>
                <w:lang w:val="en-US" w:eastAsia="zh-CN"/>
              </w:rPr>
            </w:pPr>
            <w:r>
              <w:rPr>
                <w:rFonts w:hint="eastAsia"/>
                <w:sz w:val="21"/>
                <w:szCs w:val="21"/>
                <w:lang w:val="en-US" w:eastAsia="zh-CN"/>
              </w:rPr>
              <w:t>V2.0.1</w:t>
            </w:r>
          </w:p>
        </w:tc>
        <w:tc>
          <w:tcPr>
            <w:tcW w:w="900" w:type="dxa"/>
            <w:vAlign w:val="center"/>
          </w:tcPr>
          <w:p>
            <w:pPr>
              <w:bidi w:val="0"/>
              <w:jc w:val="center"/>
              <w:rPr>
                <w:rFonts w:hint="eastAsia"/>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eastAsia"/>
                <w:sz w:val="21"/>
                <w:szCs w:val="21"/>
                <w:lang w:val="en-US" w:eastAsia="zh-CN"/>
              </w:rPr>
            </w:pPr>
            <w:r>
              <w:rPr>
                <w:rFonts w:hint="eastAsia"/>
                <w:sz w:val="21"/>
                <w:szCs w:val="21"/>
                <w:lang w:val="en-US" w:eastAsia="zh-CN"/>
              </w:rPr>
              <w:t>2019.7.04</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2"/>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eastAsia"/>
                <w:sz w:val="21"/>
                <w:szCs w:val="21"/>
                <w:lang w:val="en-US" w:eastAsia="zh-CN"/>
              </w:rPr>
            </w:pPr>
            <w:r>
              <w:rPr>
                <w:rFonts w:hint="eastAsia"/>
                <w:sz w:val="21"/>
                <w:szCs w:val="21"/>
                <w:lang w:val="en-US" w:eastAsia="zh-CN"/>
              </w:rPr>
              <w:t>小型错误修复</w:t>
            </w:r>
          </w:p>
        </w:tc>
        <w:tc>
          <w:tcPr>
            <w:tcW w:w="880" w:type="dxa"/>
            <w:vAlign w:val="center"/>
          </w:tcPr>
          <w:p>
            <w:pPr>
              <w:bidi w:val="0"/>
              <w:jc w:val="center"/>
              <w:rPr>
                <w:rFonts w:hint="eastAsia"/>
                <w:sz w:val="21"/>
                <w:szCs w:val="21"/>
                <w:lang w:val="en-US" w:eastAsia="zh-CN"/>
              </w:rPr>
            </w:pPr>
            <w:r>
              <w:rPr>
                <w:rFonts w:hint="eastAsia"/>
                <w:sz w:val="21"/>
                <w:szCs w:val="21"/>
                <w:lang w:val="en-US" w:eastAsia="zh-CN"/>
              </w:rPr>
              <w:t>100%</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76" w:name="_Toc32015_WPSOffice_Level1"/>
    </w:p>
    <w:p>
      <w:pPr>
        <w:pStyle w:val="2"/>
        <w:bidi w:val="0"/>
        <w:rPr>
          <w:rFonts w:hint="eastAsia"/>
          <w:lang w:val="en-US" w:eastAsia="zh-CN"/>
        </w:rPr>
      </w:pPr>
    </w:p>
    <w:p>
      <w:pPr>
        <w:pStyle w:val="2"/>
        <w:bidi w:val="0"/>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77" w:name="_Toc18235_WPSOffice_Level1"/>
      <w:bookmarkStart w:id="78" w:name="_Toc25242_WPSOffice_Level1"/>
      <w:r>
        <w:rPr>
          <w:rFonts w:hint="eastAsia"/>
          <w:lang w:val="en-US" w:eastAsia="zh-CN"/>
        </w:rPr>
        <w:t>二、系统总体简介</w:t>
      </w:r>
      <w:bookmarkEnd w:id="75"/>
      <w:bookmarkEnd w:id="76"/>
      <w:bookmarkEnd w:id="77"/>
      <w:bookmarkEnd w:id="78"/>
    </w:p>
    <w:p>
      <w:pPr>
        <w:jc w:val="center"/>
        <w:rPr>
          <w:rFonts w:hint="eastAsia" w:ascii="黑体" w:hAnsi="黑体" w:eastAsia="黑体" w:cs="黑体"/>
          <w:sz w:val="32"/>
          <w:szCs w:val="32"/>
          <w:lang w:val="en-US" w:eastAsia="zh-CN"/>
        </w:rPr>
      </w:pPr>
    </w:p>
    <w:p>
      <w:pPr>
        <w:pStyle w:val="3"/>
        <w:bidi w:val="0"/>
        <w:rPr>
          <w:rFonts w:hint="eastAsia"/>
          <w:lang w:val="en-US" w:eastAsia="zh-CN"/>
        </w:rPr>
      </w:pPr>
      <w:bookmarkStart w:id="79" w:name="_Toc1758_WPSOffice_Level2"/>
      <w:bookmarkStart w:id="80" w:name="_Toc11540_WPSOffice_Level2"/>
      <w:bookmarkStart w:id="81" w:name="_Toc9739_WPSOffice_Level2"/>
      <w:bookmarkStart w:id="82" w:name="_Toc23798_WPSOffice_Level2"/>
      <w:r>
        <w:rPr>
          <w:rFonts w:hint="eastAsia"/>
          <w:lang w:val="en-US" w:eastAsia="zh-CN"/>
        </w:rPr>
        <w:t>2.1 角色定义</w:t>
      </w:r>
      <w:bookmarkEnd w:id="79"/>
      <w:bookmarkEnd w:id="80"/>
      <w:bookmarkEnd w:id="81"/>
      <w:bookmarkEnd w:id="82"/>
    </w:p>
    <w:p>
      <w:pPr>
        <w:ind w:firstLine="420" w:firstLineChars="0"/>
        <w:rPr>
          <w:rFonts w:hint="eastAsia"/>
          <w:sz w:val="24"/>
          <w:szCs w:val="24"/>
          <w:lang w:val="en-US" w:eastAsia="zh-CN"/>
        </w:rPr>
      </w:pPr>
      <w:r>
        <w:rPr>
          <w:rFonts w:hint="eastAsia"/>
          <w:sz w:val="24"/>
          <w:szCs w:val="24"/>
          <w:lang w:val="en-US" w:eastAsia="zh-CN"/>
        </w:rPr>
        <w:t>核心企业资金管理系统的角色定义如下：</w:t>
      </w:r>
    </w:p>
    <w:p>
      <w:pPr>
        <w:ind w:firstLine="420" w:firstLineChars="0"/>
        <w:jc w:val="center"/>
      </w:pPr>
      <w:r>
        <w:drawing>
          <wp:inline distT="0" distB="0" distL="114300" distR="114300">
            <wp:extent cx="3832860" cy="861060"/>
            <wp:effectExtent l="0" t="0" r="7620" b="762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6"/>
                    <a:stretch>
                      <a:fillRect/>
                    </a:stretch>
                  </pic:blipFill>
                  <pic:spPr>
                    <a:xfrm>
                      <a:off x="0" y="0"/>
                      <a:ext cx="3832860" cy="861060"/>
                    </a:xfrm>
                    <a:prstGeom prst="rect">
                      <a:avLst/>
                    </a:prstGeom>
                    <a:noFill/>
                    <a:ln>
                      <a:noFill/>
                    </a:ln>
                  </pic:spPr>
                </pic:pic>
              </a:graphicData>
            </a:graphic>
          </wp:inline>
        </w:drawing>
      </w:r>
    </w:p>
    <w:p>
      <w:pPr>
        <w:jc w:val="center"/>
        <w:rPr>
          <w:rFonts w:hint="default"/>
          <w:lang w:val="en-US" w:eastAsia="zh-CN"/>
        </w:rPr>
      </w:pPr>
      <w:bookmarkStart w:id="83" w:name="_Toc20614_WPSOffice_Level2"/>
      <w:bookmarkStart w:id="84" w:name="_Toc17985_WPSOffice_Level2"/>
      <w:bookmarkStart w:id="85" w:name="_Toc31028_WPSOffice_Level2"/>
      <w:bookmarkStart w:id="86" w:name="_Toc11352_WPSOffice_Level2"/>
      <w:r>
        <w:rPr>
          <w:rFonts w:hint="eastAsia" w:ascii="宋体" w:hAnsi="宋体" w:eastAsia="宋体" w:cs="宋体"/>
          <w:b/>
          <w:bCs/>
          <w:sz w:val="21"/>
          <w:szCs w:val="21"/>
          <w:lang w:val="en-US" w:eastAsia="zh-CN"/>
        </w:rPr>
        <w:t>图2-1</w:t>
      </w:r>
      <w:r>
        <w:rPr>
          <w:rFonts w:hint="eastAsia" w:ascii="宋体" w:hAnsi="宋体" w:eastAsia="宋体" w:cs="宋体"/>
          <w:sz w:val="21"/>
          <w:szCs w:val="21"/>
          <w:lang w:val="en-US" w:eastAsia="zh-CN"/>
        </w:rPr>
        <w:t xml:space="preserve"> 系统角色定义图</w:t>
      </w:r>
      <w:bookmarkEnd w:id="83"/>
      <w:bookmarkEnd w:id="84"/>
      <w:bookmarkEnd w:id="85"/>
      <w:bookmarkEnd w:id="86"/>
    </w:p>
    <w:p>
      <w:pPr>
        <w:rPr>
          <w:rFonts w:hint="eastAsia" w:ascii="黑体" w:hAnsi="黑体" w:eastAsia="黑体" w:cs="黑体"/>
          <w:sz w:val="28"/>
          <w:szCs w:val="28"/>
          <w:lang w:val="en-US" w:eastAsia="zh-CN"/>
        </w:rPr>
      </w:pPr>
    </w:p>
    <w:p>
      <w:pPr>
        <w:pStyle w:val="3"/>
        <w:bidi w:val="0"/>
        <w:rPr>
          <w:rFonts w:hint="eastAsia"/>
          <w:lang w:val="en-US" w:eastAsia="zh-CN"/>
        </w:rPr>
      </w:pPr>
      <w:bookmarkStart w:id="87" w:name="_Toc1759_WPSOffice_Level2"/>
      <w:bookmarkStart w:id="88" w:name="_Toc25759_WPSOffice_Level2"/>
      <w:bookmarkStart w:id="89" w:name="_Toc20146_WPSOffice_Level2"/>
      <w:bookmarkStart w:id="90" w:name="_Toc2622_WPSOffice_Level2"/>
      <w:r>
        <w:rPr>
          <w:rFonts w:hint="eastAsia"/>
          <w:lang w:val="en-US" w:eastAsia="zh-CN"/>
        </w:rPr>
        <w:t>2.2 系统的开发运行环境</w:t>
      </w:r>
      <w:bookmarkEnd w:id="87"/>
      <w:bookmarkEnd w:id="88"/>
      <w:bookmarkEnd w:id="89"/>
      <w:bookmarkEnd w:id="90"/>
    </w:p>
    <w:p>
      <w:pPr>
        <w:pStyle w:val="4"/>
        <w:bidi w:val="0"/>
        <w:rPr>
          <w:rFonts w:hint="eastAsia"/>
          <w:lang w:val="en-US" w:eastAsia="zh-CN"/>
        </w:rPr>
      </w:pPr>
      <w:bookmarkStart w:id="91" w:name="_Toc27588_WPSOffice_Level3"/>
      <w:bookmarkStart w:id="92" w:name="_Toc21363_WPSOffice_Level3"/>
      <w:bookmarkStart w:id="93" w:name="_Toc25005_WPSOffice_Level3"/>
      <w:r>
        <w:rPr>
          <w:rFonts w:hint="eastAsia"/>
          <w:lang w:val="en-US" w:eastAsia="zh-CN"/>
        </w:rPr>
        <w:t>2.2.1 开发环境</w:t>
      </w:r>
      <w:bookmarkEnd w:id="91"/>
      <w:bookmarkEnd w:id="92"/>
      <w:bookmarkEnd w:id="93"/>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本部分系统采用PC端进行开发，开发环境如下：</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操作系统：Window 10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数据库系统：SQL SERVER 2017</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IDE：Eclipse Java EE 2019-03</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测试工具：Chrome浏览器 和 Eclipse Java EE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 JDK版本：1.8</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编码方式：UTF-8</w:t>
      </w:r>
    </w:p>
    <w:p>
      <w:pPr>
        <w:pStyle w:val="4"/>
        <w:bidi w:val="0"/>
        <w:rPr>
          <w:rFonts w:hint="eastAsia"/>
          <w:lang w:val="en-US" w:eastAsia="zh-CN"/>
        </w:rPr>
      </w:pPr>
      <w:bookmarkStart w:id="94" w:name="_Toc18770_WPSOffice_Level3"/>
      <w:bookmarkStart w:id="95" w:name="_Toc1010_WPSOffice_Level3"/>
      <w:bookmarkStart w:id="96" w:name="_Toc9739_WPSOffice_Level3"/>
      <w:r>
        <w:rPr>
          <w:rFonts w:hint="eastAsia"/>
          <w:lang w:val="en-US" w:eastAsia="zh-CN"/>
        </w:rPr>
        <w:t>2.2.2 运行环境</w:t>
      </w:r>
      <w:bookmarkEnd w:id="94"/>
      <w:bookmarkEnd w:id="95"/>
      <w:bookmarkEnd w:id="96"/>
    </w:p>
    <w:p>
      <w:pPr>
        <w:ind w:firstLine="420" w:firstLineChars="0"/>
        <w:rPr>
          <w:rFonts w:hint="default"/>
          <w:lang w:val="en-US" w:eastAsia="zh-CN"/>
        </w:rPr>
      </w:pPr>
      <w:bookmarkStart w:id="97" w:name="_Toc7304_WPSOffice_Level3"/>
      <w:r>
        <w:rPr>
          <w:rFonts w:hint="eastAsia"/>
          <w:lang w:val="en-US" w:eastAsia="zh-CN"/>
        </w:rPr>
        <w:t>PC端Win7以上系统的正常浏览器</w:t>
      </w:r>
      <w:bookmarkEnd w:id="97"/>
    </w:p>
    <w:p>
      <w:pPr>
        <w:rPr>
          <w:rFonts w:hint="eastAsia" w:ascii="黑体" w:hAnsi="黑体" w:eastAsia="黑体" w:cs="黑体"/>
          <w:sz w:val="28"/>
          <w:szCs w:val="28"/>
          <w:lang w:val="en-US" w:eastAsia="zh-CN"/>
        </w:rPr>
      </w:pPr>
    </w:p>
    <w:p>
      <w:pPr>
        <w:rPr>
          <w:rFonts w:hint="eastAsia" w:ascii="黑体" w:hAnsi="黑体" w:eastAsia="黑体" w:cs="黑体"/>
          <w:sz w:val="28"/>
          <w:szCs w:val="28"/>
          <w:lang w:val="en-US" w:eastAsia="zh-CN"/>
        </w:rPr>
      </w:pPr>
    </w:p>
    <w:p>
      <w:pPr>
        <w:rPr>
          <w:rFonts w:hint="eastAsia" w:ascii="黑体" w:hAnsi="黑体" w:eastAsia="黑体" w:cs="黑体"/>
          <w:sz w:val="28"/>
          <w:szCs w:val="28"/>
          <w:lang w:val="en-US" w:eastAsia="zh-CN"/>
        </w:rPr>
      </w:pPr>
    </w:p>
    <w:p>
      <w:pPr>
        <w:rPr>
          <w:rFonts w:hint="eastAsia" w:ascii="黑体" w:hAnsi="黑体" w:eastAsia="黑体" w:cs="黑体"/>
          <w:sz w:val="28"/>
          <w:szCs w:val="28"/>
          <w:lang w:val="en-US" w:eastAsia="zh-CN"/>
        </w:rPr>
      </w:pPr>
    </w:p>
    <w:p>
      <w:pPr>
        <w:pStyle w:val="3"/>
        <w:bidi w:val="0"/>
        <w:rPr>
          <w:rFonts w:hint="eastAsia"/>
          <w:lang w:val="en-US" w:eastAsia="zh-CN"/>
        </w:rPr>
      </w:pPr>
      <w:bookmarkStart w:id="98" w:name="_Toc24617_WPSOffice_Level2"/>
      <w:bookmarkStart w:id="99" w:name="_Toc23921_WPSOffice_Level2"/>
      <w:bookmarkStart w:id="100" w:name="_Toc14324_WPSOffice_Level2"/>
      <w:bookmarkStart w:id="101" w:name="_Toc15339_WPSOffice_Level2"/>
      <w:r>
        <w:rPr>
          <w:rFonts w:hint="eastAsia"/>
          <w:lang w:val="en-US" w:eastAsia="zh-CN"/>
        </w:rPr>
        <w:t>2.3 工作流程</w:t>
      </w:r>
      <w:bookmarkEnd w:id="98"/>
      <w:bookmarkEnd w:id="99"/>
      <w:bookmarkEnd w:id="100"/>
      <w:bookmarkEnd w:id="101"/>
    </w:p>
    <w:p>
      <w:pPr>
        <w:ind w:firstLine="420" w:firstLineChars="0"/>
        <w:rPr>
          <w:rFonts w:hint="eastAsia"/>
          <w:sz w:val="24"/>
          <w:szCs w:val="24"/>
          <w:lang w:val="en-US" w:eastAsia="zh-CN"/>
        </w:rPr>
      </w:pPr>
      <w:r>
        <w:rPr>
          <w:rFonts w:hint="eastAsia"/>
          <w:sz w:val="24"/>
          <w:szCs w:val="24"/>
          <w:lang w:val="en-US" w:eastAsia="zh-CN"/>
        </w:rPr>
        <w:t>系统总体工作图如下：</w:t>
      </w:r>
    </w:p>
    <w:p>
      <w:pPr>
        <w:ind w:firstLine="420" w:firstLineChars="0"/>
        <w:jc w:val="center"/>
        <w:rPr>
          <w:sz w:val="24"/>
          <w:szCs w:val="24"/>
        </w:rPr>
      </w:pPr>
      <w:r>
        <w:rPr>
          <w:sz w:val="24"/>
          <w:szCs w:val="24"/>
        </w:rPr>
        <w:drawing>
          <wp:inline distT="0" distB="0" distL="114300" distR="114300">
            <wp:extent cx="2583180" cy="1920240"/>
            <wp:effectExtent l="0" t="0" r="762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7"/>
                    <a:stretch>
                      <a:fillRect/>
                    </a:stretch>
                  </pic:blipFill>
                  <pic:spPr>
                    <a:xfrm>
                      <a:off x="0" y="0"/>
                      <a:ext cx="2583180" cy="1920240"/>
                    </a:xfrm>
                    <a:prstGeom prst="rect">
                      <a:avLst/>
                    </a:prstGeom>
                    <a:noFill/>
                    <a:ln>
                      <a:noFill/>
                    </a:ln>
                  </pic:spPr>
                </pic:pic>
              </a:graphicData>
            </a:graphic>
          </wp:inline>
        </w:drawing>
      </w:r>
    </w:p>
    <w:p>
      <w:pPr>
        <w:jc w:val="center"/>
        <w:rPr>
          <w:rFonts w:hint="eastAsia" w:ascii="宋体" w:hAnsi="宋体" w:eastAsia="宋体" w:cs="宋体"/>
          <w:sz w:val="21"/>
          <w:szCs w:val="21"/>
          <w:lang w:val="en-US" w:eastAsia="zh-CN"/>
        </w:rPr>
      </w:pPr>
      <w:bookmarkStart w:id="102" w:name="_Toc2029_WPSOffice_Level2"/>
      <w:bookmarkStart w:id="103" w:name="_Toc28573_WPSOffice_Level2"/>
      <w:bookmarkStart w:id="104" w:name="_Toc601_WPSOffice_Level2"/>
      <w:bookmarkStart w:id="105" w:name="_Toc21922_WPSOffice_Level2"/>
      <w:r>
        <w:rPr>
          <w:rFonts w:hint="eastAsia" w:ascii="宋体" w:hAnsi="宋体" w:eastAsia="宋体" w:cs="宋体"/>
          <w:b/>
          <w:bCs/>
          <w:sz w:val="21"/>
          <w:szCs w:val="21"/>
          <w:lang w:val="en-US" w:eastAsia="zh-CN"/>
        </w:rPr>
        <w:t>图2-2</w:t>
      </w:r>
      <w:r>
        <w:rPr>
          <w:rFonts w:hint="eastAsia" w:ascii="宋体" w:hAnsi="宋体" w:eastAsia="宋体" w:cs="宋体"/>
          <w:sz w:val="21"/>
          <w:szCs w:val="21"/>
          <w:lang w:val="en-US" w:eastAsia="zh-CN"/>
        </w:rPr>
        <w:t xml:space="preserve"> 系统总体工作图</w:t>
      </w:r>
      <w:bookmarkEnd w:id="102"/>
      <w:bookmarkEnd w:id="103"/>
      <w:bookmarkEnd w:id="104"/>
      <w:bookmarkEnd w:id="105"/>
    </w:p>
    <w:p>
      <w:pPr>
        <w:jc w:val="center"/>
        <w:rPr>
          <w:rFonts w:hint="default" w:ascii="宋体" w:hAnsi="宋体" w:eastAsia="宋体" w:cs="宋体"/>
          <w:sz w:val="21"/>
          <w:szCs w:val="21"/>
          <w:lang w:val="en-US" w:eastAsia="zh-CN"/>
        </w:rPr>
      </w:pPr>
    </w:p>
    <w:p>
      <w:pPr>
        <w:ind w:firstLine="420" w:firstLineChars="0"/>
        <w:rPr>
          <w:rFonts w:hint="eastAsia"/>
          <w:sz w:val="24"/>
          <w:szCs w:val="24"/>
          <w:lang w:val="en-US" w:eastAsia="zh-CN"/>
        </w:rPr>
      </w:pPr>
      <w:r>
        <w:rPr>
          <w:rFonts w:hint="eastAsia"/>
          <w:sz w:val="24"/>
          <w:szCs w:val="24"/>
          <w:lang w:val="en-US" w:eastAsia="zh-CN"/>
        </w:rPr>
        <w:t>系统工作流程图如下：</w:t>
      </w:r>
    </w:p>
    <w:p>
      <w:pPr>
        <w:ind w:firstLine="420" w:firstLineChars="0"/>
        <w:jc w:val="center"/>
      </w:pPr>
      <w:r>
        <w:drawing>
          <wp:inline distT="0" distB="0" distL="114300" distR="114300">
            <wp:extent cx="3183890" cy="4415790"/>
            <wp:effectExtent l="0" t="0" r="1270" b="381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8"/>
                    <a:stretch>
                      <a:fillRect/>
                    </a:stretch>
                  </pic:blipFill>
                  <pic:spPr>
                    <a:xfrm>
                      <a:off x="0" y="0"/>
                      <a:ext cx="3183890" cy="4415790"/>
                    </a:xfrm>
                    <a:prstGeom prst="rect">
                      <a:avLst/>
                    </a:prstGeom>
                    <a:noFill/>
                    <a:ln>
                      <a:noFill/>
                    </a:ln>
                  </pic:spPr>
                </pic:pic>
              </a:graphicData>
            </a:graphic>
          </wp:inline>
        </w:drawing>
      </w:r>
    </w:p>
    <w:p>
      <w:pPr>
        <w:ind w:firstLine="420" w:firstLineChars="0"/>
        <w:jc w:val="both"/>
        <w:rPr>
          <w:sz w:val="24"/>
          <w:szCs w:val="24"/>
        </w:rPr>
      </w:pPr>
      <w:r>
        <w:rPr>
          <w:rFonts w:hint="eastAsia"/>
          <w:lang w:val="en-US" w:eastAsia="zh-CN"/>
        </w:rPr>
        <w:t xml:space="preserve">                </w:t>
      </w:r>
      <w:r>
        <w:drawing>
          <wp:inline distT="0" distB="0" distL="114300" distR="114300">
            <wp:extent cx="2423160" cy="3027680"/>
            <wp:effectExtent l="0" t="0" r="0" b="508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9"/>
                    <a:stretch>
                      <a:fillRect/>
                    </a:stretch>
                  </pic:blipFill>
                  <pic:spPr>
                    <a:xfrm>
                      <a:off x="0" y="0"/>
                      <a:ext cx="2423160" cy="3027680"/>
                    </a:xfrm>
                    <a:prstGeom prst="rect">
                      <a:avLst/>
                    </a:prstGeom>
                    <a:noFill/>
                    <a:ln>
                      <a:noFill/>
                    </a:ln>
                  </pic:spPr>
                </pic:pic>
              </a:graphicData>
            </a:graphic>
          </wp:inline>
        </w:drawing>
      </w:r>
      <w:r>
        <w:rPr>
          <w:rFonts w:hint="eastAsia"/>
          <w:lang w:val="en-US" w:eastAsia="zh-CN"/>
        </w:rPr>
        <w:t xml:space="preserve">     </w:t>
      </w:r>
    </w:p>
    <w:p>
      <w:pPr>
        <w:jc w:val="center"/>
        <w:rPr>
          <w:rFonts w:hint="default" w:ascii="宋体" w:hAnsi="宋体" w:eastAsia="宋体" w:cs="宋体"/>
          <w:sz w:val="21"/>
          <w:szCs w:val="21"/>
          <w:lang w:val="en-US" w:eastAsia="zh-CN"/>
        </w:rPr>
      </w:pPr>
      <w:bookmarkStart w:id="106" w:name="_Toc16070_WPSOffice_Level2"/>
      <w:bookmarkStart w:id="107" w:name="_Toc16512_WPSOffice_Level2"/>
      <w:bookmarkStart w:id="108" w:name="_Toc18602_WPSOffice_Level2"/>
      <w:bookmarkStart w:id="109" w:name="_Toc6523_WPSOffice_Level2"/>
      <w:r>
        <w:rPr>
          <w:rFonts w:hint="eastAsia" w:ascii="宋体" w:hAnsi="宋体" w:eastAsia="宋体" w:cs="宋体"/>
          <w:b/>
          <w:bCs/>
          <w:sz w:val="21"/>
          <w:szCs w:val="21"/>
          <w:lang w:val="en-US" w:eastAsia="zh-CN"/>
        </w:rPr>
        <w:t>图2-3</w:t>
      </w:r>
      <w:r>
        <w:rPr>
          <w:rFonts w:hint="eastAsia" w:ascii="宋体" w:hAnsi="宋体" w:eastAsia="宋体" w:cs="宋体"/>
          <w:sz w:val="21"/>
          <w:szCs w:val="21"/>
          <w:lang w:val="en-US" w:eastAsia="zh-CN"/>
        </w:rPr>
        <w:t xml:space="preserve"> 系统工作流程图</w:t>
      </w:r>
      <w:bookmarkEnd w:id="106"/>
      <w:bookmarkEnd w:id="107"/>
      <w:bookmarkEnd w:id="108"/>
      <w:bookmarkEnd w:id="109"/>
    </w:p>
    <w:p>
      <w:pPr>
        <w:pStyle w:val="3"/>
        <w:bidi w:val="0"/>
        <w:rPr>
          <w:rFonts w:hint="eastAsia"/>
          <w:lang w:val="en-US" w:eastAsia="zh-CN"/>
        </w:rPr>
      </w:pPr>
      <w:bookmarkStart w:id="110" w:name="_Toc29856_WPSOffice_Level2"/>
      <w:bookmarkStart w:id="111" w:name="_Toc26290_WPSOffice_Level2"/>
      <w:bookmarkStart w:id="112" w:name="_Toc28283_WPSOffice_Level2"/>
    </w:p>
    <w:p>
      <w:pPr>
        <w:pStyle w:val="3"/>
        <w:bidi w:val="0"/>
        <w:rPr>
          <w:rFonts w:hint="eastAsia"/>
          <w:lang w:val="en-US" w:eastAsia="zh-CN"/>
        </w:rPr>
      </w:pPr>
      <w:bookmarkStart w:id="113" w:name="_Toc4946_WPSOffice_Level2"/>
      <w:r>
        <w:rPr>
          <w:rFonts w:hint="eastAsia"/>
          <w:lang w:val="en-US" w:eastAsia="zh-CN"/>
        </w:rPr>
        <w:t>2.4 单据、账本和报表</w:t>
      </w:r>
      <w:bookmarkEnd w:id="110"/>
      <w:bookmarkEnd w:id="111"/>
      <w:bookmarkEnd w:id="112"/>
      <w:bookmarkEnd w:id="113"/>
    </w:p>
    <w:p>
      <w:pPr>
        <w:pStyle w:val="4"/>
        <w:bidi w:val="0"/>
        <w:rPr>
          <w:rFonts w:hint="eastAsia"/>
          <w:lang w:val="en-US" w:eastAsia="zh-CN"/>
        </w:rPr>
      </w:pPr>
      <w:bookmarkStart w:id="114" w:name="_Toc4662_WPSOffice_Level3"/>
      <w:bookmarkStart w:id="115" w:name="_Toc11718_WPSOffice_Level3"/>
      <w:bookmarkStart w:id="116" w:name="_Toc11352_WPSOffice_Level3"/>
      <w:r>
        <w:rPr>
          <w:rFonts w:hint="eastAsia"/>
          <w:lang w:val="en-US" w:eastAsia="zh-CN"/>
        </w:rPr>
        <w:t>2.4.1 单据</w:t>
      </w:r>
      <w:bookmarkEnd w:id="114"/>
      <w:bookmarkEnd w:id="115"/>
      <w:bookmarkEnd w:id="116"/>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包括在融资过程中供应商的“应付账款”以及融资完毕后完成的“资金发放”，它们均会以电子单据的形式进行保存，有需要时供应商和本平台均可进行下载。</w:t>
      </w:r>
    </w:p>
    <w:p>
      <w:pPr>
        <w:ind w:firstLine="420" w:firstLineChars="0"/>
        <w:rPr>
          <w:rFonts w:hint="eastAsia" w:ascii="宋体" w:hAnsi="宋体" w:eastAsia="宋体" w:cs="宋体"/>
          <w:sz w:val="24"/>
          <w:szCs w:val="24"/>
          <w:lang w:val="en-US" w:eastAsia="zh-CN"/>
        </w:rPr>
      </w:pPr>
    </w:p>
    <w:p>
      <w:pPr>
        <w:pStyle w:val="4"/>
        <w:bidi w:val="0"/>
        <w:rPr>
          <w:rFonts w:hint="eastAsia"/>
          <w:lang w:val="en-US" w:eastAsia="zh-CN"/>
        </w:rPr>
      </w:pPr>
      <w:bookmarkStart w:id="117" w:name="_Toc1759_WPSOffice_Level3"/>
      <w:bookmarkStart w:id="118" w:name="_Toc10507_WPSOffice_Level3"/>
      <w:bookmarkStart w:id="119" w:name="_Toc7541_WPSOffice_Level3"/>
      <w:r>
        <w:rPr>
          <w:rFonts w:hint="eastAsia"/>
          <w:lang w:val="en-US" w:eastAsia="zh-CN"/>
        </w:rPr>
        <w:t>2.4.2 账本</w:t>
      </w:r>
      <w:bookmarkEnd w:id="117"/>
      <w:bookmarkEnd w:id="118"/>
      <w:bookmarkEnd w:id="119"/>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以区块链和数据库结合来实现账本的功能：区块链统计资金变化，数据库储存当前资金。</w:t>
      </w:r>
    </w:p>
    <w:p>
      <w:pPr>
        <w:ind w:firstLine="420" w:firstLineChars="0"/>
        <w:rPr>
          <w:rFonts w:hint="eastAsia" w:ascii="宋体" w:hAnsi="宋体" w:eastAsia="宋体" w:cs="宋体"/>
          <w:sz w:val="24"/>
          <w:szCs w:val="24"/>
          <w:lang w:val="en-US" w:eastAsia="zh-CN"/>
        </w:rPr>
      </w:pPr>
    </w:p>
    <w:p>
      <w:pPr>
        <w:pStyle w:val="4"/>
        <w:bidi w:val="0"/>
        <w:rPr>
          <w:rFonts w:hint="eastAsia"/>
          <w:lang w:val="en-US" w:eastAsia="zh-CN"/>
        </w:rPr>
      </w:pPr>
      <w:bookmarkStart w:id="120" w:name="_Toc1758_WPSOffice_Level3"/>
      <w:bookmarkStart w:id="121" w:name="_Toc14324_WPSOffice_Level3"/>
      <w:bookmarkStart w:id="122" w:name="_Toc3450_WPSOffice_Level3"/>
      <w:r>
        <w:rPr>
          <w:rFonts w:hint="eastAsia"/>
          <w:lang w:val="en-US" w:eastAsia="zh-CN"/>
        </w:rPr>
        <w:t>2.4.3 报表</w:t>
      </w:r>
      <w:bookmarkEnd w:id="120"/>
      <w:bookmarkEnd w:id="121"/>
      <w:bookmarkEnd w:id="122"/>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以消息队列的形式实现，将一些变化输出到消息队列中并进行储存，便于后续清点工作时能够最快的和账本进行匹配。</w:t>
      </w:r>
    </w:p>
    <w:p>
      <w:pPr>
        <w:ind w:firstLine="420" w:firstLineChars="0"/>
        <w:rPr>
          <w:rFonts w:hint="eastAsia" w:ascii="宋体" w:hAnsi="宋体" w:eastAsia="宋体" w:cs="宋体"/>
          <w:sz w:val="24"/>
          <w:szCs w:val="24"/>
          <w:lang w:val="en-US" w:eastAsia="zh-CN"/>
        </w:rPr>
      </w:pPr>
    </w:p>
    <w:p>
      <w:pPr>
        <w:pStyle w:val="3"/>
        <w:bidi w:val="0"/>
        <w:rPr>
          <w:rFonts w:hint="eastAsia"/>
          <w:lang w:val="en-US" w:eastAsia="zh-CN"/>
        </w:rPr>
      </w:pPr>
      <w:bookmarkStart w:id="123" w:name="_Toc6820_WPSOffice_Level2"/>
      <w:bookmarkStart w:id="124" w:name="_Toc21647_WPSOffice_Level2"/>
      <w:bookmarkStart w:id="125" w:name="_Toc6099_WPSOffice_Level2"/>
      <w:bookmarkStart w:id="126" w:name="_Toc24791_WPSOffice_Level2"/>
      <w:r>
        <w:rPr>
          <w:rFonts w:hint="eastAsia"/>
          <w:lang w:val="en-US" w:eastAsia="zh-CN"/>
        </w:rPr>
        <w:t>2.5 系统的未来拓展</w:t>
      </w:r>
      <w:bookmarkEnd w:id="123"/>
      <w:bookmarkEnd w:id="124"/>
      <w:bookmarkEnd w:id="125"/>
      <w:bookmarkEnd w:id="126"/>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由于我们系统仅为金融平台的一部分，因此暂时没有太多的拓展，仅有以下两点：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1.提前适配移动端，让用户的使用更加灵活</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2.在进行融资时，提供一个压缩包的上传窗口，减少供应商的操作时间，也能实现更快地对一些必要的信息进行同时的分析审核。</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2"/>
        <w:bidi w:val="0"/>
        <w:rPr>
          <w:rFonts w:hint="eastAsia"/>
          <w:lang w:val="en-US" w:eastAsia="zh-CN"/>
        </w:rPr>
      </w:pPr>
      <w:bookmarkStart w:id="127" w:name="_Toc29364_WPSOffice_Level1"/>
      <w:bookmarkStart w:id="128" w:name="_Toc23386_WPSOffice_Level1"/>
      <w:bookmarkStart w:id="129" w:name="_Toc2660_WPSOffice_Level1"/>
      <w:bookmarkStart w:id="130" w:name="_Toc21733_WPSOffice_Level1"/>
      <w:r>
        <w:rPr>
          <w:rFonts w:hint="eastAsia"/>
          <w:lang w:val="en-US" w:eastAsia="zh-CN"/>
        </w:rPr>
        <w:t>三、系统功能需求</w:t>
      </w:r>
      <w:bookmarkEnd w:id="127"/>
      <w:bookmarkEnd w:id="128"/>
      <w:bookmarkEnd w:id="129"/>
      <w:bookmarkEnd w:id="130"/>
    </w:p>
    <w:p>
      <w:pPr>
        <w:rPr>
          <w:rFonts w:hint="eastAsia"/>
          <w:lang w:val="en-US" w:eastAsia="zh-CN"/>
        </w:rPr>
      </w:pPr>
    </w:p>
    <w:p>
      <w:pPr>
        <w:pStyle w:val="3"/>
        <w:bidi w:val="0"/>
        <w:rPr>
          <w:rFonts w:hint="eastAsia"/>
          <w:lang w:val="en-US" w:eastAsia="zh-CN"/>
        </w:rPr>
      </w:pPr>
      <w:bookmarkStart w:id="131" w:name="_Toc7274_WPSOffice_Level2"/>
      <w:bookmarkStart w:id="132" w:name="_Toc29118_WPSOffice_Level2"/>
      <w:bookmarkStart w:id="133" w:name="_Toc9249_WPSOffice_Level2"/>
      <w:bookmarkStart w:id="134" w:name="_Toc12126_WPSOffice_Level2"/>
      <w:r>
        <w:rPr>
          <w:rFonts w:hint="eastAsia"/>
          <w:lang w:val="en-US" w:eastAsia="zh-CN"/>
        </w:rPr>
        <w:t>3.1 功能模块设计</w:t>
      </w:r>
      <w:bookmarkEnd w:id="131"/>
      <w:bookmarkEnd w:id="132"/>
      <w:bookmarkEnd w:id="133"/>
      <w:bookmarkEnd w:id="134"/>
    </w:p>
    <w:p>
      <w:pPr>
        <w:ind w:firstLine="420" w:firstLineChars="0"/>
        <w:jc w:val="center"/>
      </w:pPr>
      <w:r>
        <w:drawing>
          <wp:inline distT="0" distB="0" distL="0" distR="0">
            <wp:extent cx="5274310" cy="516445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4310" cy="5164455"/>
                    </a:xfrm>
                    <a:prstGeom prst="rect">
                      <a:avLst/>
                    </a:prstGeom>
                  </pic:spPr>
                </pic:pic>
              </a:graphicData>
            </a:graphic>
          </wp:inline>
        </w:drawing>
      </w:r>
    </w:p>
    <w:p>
      <w:pPr>
        <w:jc w:val="center"/>
        <w:rPr>
          <w:rFonts w:hint="eastAsia"/>
          <w:lang w:val="en-US" w:eastAsia="zh-CN"/>
        </w:rPr>
      </w:pPr>
      <w:bookmarkStart w:id="135" w:name="_Toc4341_WPSOffice_Level2"/>
      <w:bookmarkStart w:id="136" w:name="_Toc5252_WPSOffice_Level2"/>
      <w:bookmarkStart w:id="137" w:name="_Toc658_WPSOffice_Level2"/>
      <w:bookmarkStart w:id="138" w:name="_Toc3990_WPSOffice_Level2"/>
      <w:r>
        <w:rPr>
          <w:rFonts w:hint="eastAsia" w:ascii="宋体" w:hAnsi="宋体" w:eastAsia="宋体" w:cs="宋体"/>
          <w:b/>
          <w:bCs/>
          <w:sz w:val="21"/>
          <w:szCs w:val="21"/>
          <w:lang w:val="en-US" w:eastAsia="zh-CN"/>
        </w:rPr>
        <w:t>图3-1</w:t>
      </w:r>
      <w:r>
        <w:rPr>
          <w:rFonts w:hint="eastAsia" w:ascii="宋体" w:hAnsi="宋体" w:eastAsia="宋体" w:cs="宋体"/>
          <w:sz w:val="21"/>
          <w:szCs w:val="21"/>
          <w:lang w:val="en-US" w:eastAsia="zh-CN"/>
        </w:rPr>
        <w:t xml:space="preserve"> 功能模块设计图</w:t>
      </w:r>
      <w:bookmarkEnd w:id="135"/>
      <w:bookmarkEnd w:id="136"/>
      <w:bookmarkEnd w:id="137"/>
      <w:bookmarkEnd w:id="138"/>
    </w:p>
    <w:p>
      <w:pPr>
        <w:rPr>
          <w:rFonts w:hint="eastAsia" w:ascii="黑体" w:hAnsi="黑体" w:eastAsia="黑体" w:cs="黑体"/>
          <w:sz w:val="28"/>
          <w:szCs w:val="28"/>
          <w:lang w:val="en-US" w:eastAsia="zh-CN"/>
        </w:rPr>
      </w:pPr>
    </w:p>
    <w:p>
      <w:pPr>
        <w:rPr>
          <w:rFonts w:hint="eastAsia" w:ascii="黑体" w:hAnsi="黑体" w:eastAsia="黑体" w:cs="黑体"/>
          <w:sz w:val="28"/>
          <w:szCs w:val="28"/>
          <w:lang w:val="en-US" w:eastAsia="zh-CN"/>
        </w:rPr>
      </w:pPr>
    </w:p>
    <w:p>
      <w:pPr>
        <w:rPr>
          <w:rFonts w:hint="eastAsia" w:ascii="黑体" w:hAnsi="黑体" w:eastAsia="黑体" w:cs="黑体"/>
          <w:sz w:val="28"/>
          <w:szCs w:val="28"/>
          <w:lang w:val="en-US" w:eastAsia="zh-CN"/>
        </w:rPr>
      </w:pPr>
    </w:p>
    <w:p>
      <w:pPr>
        <w:rPr>
          <w:rFonts w:hint="eastAsia" w:ascii="黑体" w:hAnsi="黑体" w:eastAsia="黑体" w:cs="黑体"/>
          <w:sz w:val="28"/>
          <w:szCs w:val="28"/>
          <w:lang w:val="en-US" w:eastAsia="zh-CN"/>
        </w:rPr>
      </w:pPr>
    </w:p>
    <w:p>
      <w:pPr>
        <w:pStyle w:val="3"/>
        <w:bidi w:val="0"/>
        <w:rPr>
          <w:rFonts w:hint="eastAsia"/>
          <w:lang w:val="en-US" w:eastAsia="zh-CN"/>
        </w:rPr>
      </w:pPr>
      <w:bookmarkStart w:id="139" w:name="_Toc220_WPSOffice_Level2"/>
      <w:bookmarkStart w:id="140" w:name="_Toc17252_WPSOffice_Level2"/>
      <w:bookmarkStart w:id="141" w:name="_Toc31473_WPSOffice_Level2"/>
      <w:bookmarkStart w:id="142" w:name="_Toc31672_WPSOffice_Level2"/>
      <w:r>
        <w:rPr>
          <w:rFonts w:hint="eastAsia"/>
          <w:lang w:val="en-US" w:eastAsia="zh-CN"/>
        </w:rPr>
        <w:t>3.2 用例图形式分析</w:t>
      </w:r>
      <w:bookmarkEnd w:id="139"/>
      <w:bookmarkEnd w:id="140"/>
      <w:bookmarkEnd w:id="141"/>
      <w:bookmarkEnd w:id="142"/>
    </w:p>
    <w:p>
      <w:pPr>
        <w:pStyle w:val="4"/>
        <w:bidi w:val="0"/>
        <w:rPr>
          <w:rFonts w:hint="eastAsia"/>
          <w:lang w:val="en-US" w:eastAsia="zh-CN"/>
        </w:rPr>
      </w:pPr>
      <w:bookmarkStart w:id="143" w:name="_Toc31028_WPSOffice_Level3"/>
      <w:bookmarkStart w:id="144" w:name="_Toc11540_WPSOffice_Level3"/>
      <w:bookmarkStart w:id="145" w:name="_Toc2029_WPSOffice_Level3"/>
      <w:r>
        <w:rPr>
          <w:rFonts w:hint="eastAsia"/>
          <w:lang w:val="en-US" w:eastAsia="zh-CN"/>
        </w:rPr>
        <w:t>3.2.1 授信企业资质认证模块</w:t>
      </w:r>
      <w:bookmarkEnd w:id="143"/>
      <w:bookmarkEnd w:id="144"/>
      <w:bookmarkEnd w:id="145"/>
    </w:p>
    <w:p>
      <w:pPr>
        <w:jc w:val="center"/>
      </w:pPr>
      <w:r>
        <w:drawing>
          <wp:inline distT="0" distB="0" distL="0" distR="0">
            <wp:extent cx="5267325" cy="4152900"/>
            <wp:effectExtent l="0" t="0" r="5715"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7325" cy="4152900"/>
                    </a:xfrm>
                    <a:prstGeom prst="rect">
                      <a:avLst/>
                    </a:prstGeom>
                    <a:noFill/>
                    <a:ln>
                      <a:noFill/>
                    </a:ln>
                  </pic:spPr>
                </pic:pic>
              </a:graphicData>
            </a:graphic>
          </wp:inline>
        </w:drawing>
      </w:r>
    </w:p>
    <w:p>
      <w:pPr>
        <w:jc w:val="center"/>
        <w:rPr>
          <w:rFonts w:hint="eastAsia"/>
          <w:lang w:val="en-US" w:eastAsia="zh-CN"/>
        </w:rPr>
      </w:pPr>
      <w:bookmarkStart w:id="146" w:name="_Toc7852_WPSOffice_Level2"/>
      <w:bookmarkStart w:id="147" w:name="_Toc32_WPSOffice_Level2"/>
      <w:bookmarkStart w:id="148" w:name="_Toc23067_WPSOffice_Level2"/>
      <w:bookmarkStart w:id="149" w:name="_Toc14982_WPSOffice_Level2"/>
      <w:r>
        <w:rPr>
          <w:rFonts w:hint="eastAsia" w:ascii="宋体" w:hAnsi="宋体" w:eastAsia="宋体" w:cs="宋体"/>
          <w:b/>
          <w:bCs/>
          <w:sz w:val="21"/>
          <w:szCs w:val="21"/>
          <w:lang w:val="en-US" w:eastAsia="zh-CN"/>
        </w:rPr>
        <w:t>图3-2</w:t>
      </w:r>
      <w:r>
        <w:rPr>
          <w:rFonts w:hint="eastAsia" w:ascii="宋体" w:hAnsi="宋体" w:eastAsia="宋体" w:cs="宋体"/>
          <w:b w:val="0"/>
          <w:bCs w:val="0"/>
          <w:sz w:val="21"/>
          <w:szCs w:val="21"/>
          <w:lang w:val="en-US" w:eastAsia="zh-CN"/>
        </w:rPr>
        <w:t xml:space="preserve"> 授信企业资质认证模块图</w:t>
      </w:r>
      <w:bookmarkEnd w:id="146"/>
      <w:bookmarkEnd w:id="147"/>
      <w:bookmarkEnd w:id="148"/>
      <w:bookmarkEnd w:id="149"/>
    </w:p>
    <w:p/>
    <w:p/>
    <w:p>
      <w:pPr>
        <w:rPr>
          <w:rFonts w:hint="eastAsia"/>
          <w:b/>
        </w:rPr>
      </w:pPr>
      <w:bookmarkStart w:id="150" w:name="_Toc16070_WPSOffice_Level3"/>
      <w:bookmarkStart w:id="151" w:name="_Toc20146_WPSOffice_Level3"/>
      <w:bookmarkStart w:id="152" w:name="_Toc20614_WPSOffice_Level3"/>
      <w:r>
        <w:rPr>
          <w:rFonts w:hint="eastAsia"/>
          <w:b/>
        </w:rPr>
        <w:t>“驳回授信申请”用例</w:t>
      </w:r>
      <w:bookmarkEnd w:id="150"/>
      <w:bookmarkEnd w:id="151"/>
      <w:bookmarkEnd w:id="152"/>
    </w:p>
    <w:p>
      <w:pPr>
        <w:jc w:val="center"/>
        <w:rPr>
          <w:rFonts w:hint="eastAsia"/>
          <w:b/>
        </w:rPr>
      </w:pPr>
      <w:bookmarkStart w:id="153" w:name="_Toc24252_WPSOffice_Level2"/>
      <w:bookmarkStart w:id="154" w:name="_Toc5720_WPSOffice_Level2"/>
      <w:r>
        <w:rPr>
          <w:rFonts w:hint="eastAsia" w:ascii="宋体" w:hAnsi="宋体" w:eastAsia="宋体" w:cs="宋体"/>
          <w:b/>
          <w:bCs/>
          <w:sz w:val="21"/>
          <w:szCs w:val="21"/>
          <w:lang w:val="en-US" w:eastAsia="zh-CN"/>
        </w:rPr>
        <w:t>表</w:t>
      </w:r>
      <w:r>
        <w:rPr>
          <w:rFonts w:hint="eastAsia" w:ascii="宋体" w:hAnsi="宋体" w:cs="宋体"/>
          <w:b/>
          <w:bCs/>
          <w:sz w:val="21"/>
          <w:szCs w:val="21"/>
          <w:lang w:val="en-US" w:eastAsia="zh-CN"/>
        </w:rPr>
        <w:t>3</w:t>
      </w:r>
      <w:r>
        <w:rPr>
          <w:rFonts w:hint="eastAsia" w:ascii="宋体" w:hAnsi="宋体" w:eastAsia="宋体" w:cs="宋体"/>
          <w:b/>
          <w:bCs/>
          <w:sz w:val="21"/>
          <w:szCs w:val="21"/>
          <w:lang w:val="en-US" w:eastAsia="zh-CN"/>
        </w:rPr>
        <w:t>-1</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“驳回授信申请”用例介绍</w:t>
      </w:r>
      <w:r>
        <w:rPr>
          <w:rFonts w:hint="eastAsia" w:ascii="宋体" w:hAnsi="宋体" w:eastAsia="宋体" w:cs="宋体"/>
          <w:sz w:val="21"/>
          <w:szCs w:val="21"/>
          <w:lang w:val="en-US" w:eastAsia="zh-CN"/>
        </w:rPr>
        <w:t>表</w:t>
      </w:r>
      <w:bookmarkEnd w:id="153"/>
      <w:bookmarkEnd w:id="154"/>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1</w:t>
            </w:r>
            <w:r>
              <w:t>01</w:t>
            </w:r>
          </w:p>
        </w:tc>
        <w:tc>
          <w:tcPr>
            <w:tcW w:w="1092" w:type="dxa"/>
          </w:tcPr>
          <w:p>
            <w:r>
              <w:rPr>
                <w:rFonts w:hint="eastAsia"/>
              </w:rPr>
              <w:t>用例名称</w:t>
            </w:r>
          </w:p>
        </w:tc>
        <w:tc>
          <w:tcPr>
            <w:tcW w:w="3056" w:type="dxa"/>
          </w:tcPr>
          <w:p>
            <w:r>
              <w:rPr>
                <w:rFonts w:hint="eastAsia"/>
              </w:rPr>
              <w:t>驳回授信申请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平台管理员</w:t>
            </w:r>
          </w:p>
        </w:tc>
        <w:tc>
          <w:tcPr>
            <w:tcW w:w="1092" w:type="dxa"/>
          </w:tcPr>
          <w:p>
            <w:r>
              <w:rPr>
                <w:rFonts w:hint="eastAsia"/>
              </w:rPr>
              <w:t>扩展点</w:t>
            </w:r>
          </w:p>
        </w:tc>
        <w:tc>
          <w:tcPr>
            <w:tcW w:w="3056" w:type="dxa"/>
          </w:tcPr>
          <w:p>
            <w:r>
              <w:rPr>
                <w:rFonts w:hint="eastAsia"/>
              </w:rPr>
              <w:t>给出列表，选择常见驳回理由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驳回理由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后台修改授信申请处理结果，向申请企业发送通知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提示申请驳回成功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管理员收到并处理授信申请</w:t>
            </w:r>
          </w:p>
        </w:tc>
        <w:tc>
          <w:tcPr>
            <w:tcW w:w="1092" w:type="dxa"/>
          </w:tcPr>
          <w:p>
            <w:r>
              <w:rPr>
                <w:rFonts w:hint="eastAsia"/>
              </w:rPr>
              <w:t>后置条件</w:t>
            </w:r>
          </w:p>
        </w:tc>
        <w:tc>
          <w:tcPr>
            <w:tcW w:w="3056" w:type="dxa"/>
          </w:tcPr>
          <w:p>
            <w:r>
              <w:rPr>
                <w:rFonts w:hint="eastAsia"/>
              </w:rPr>
              <w:t>企业授信申请被驳回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15"/>
              <w:numPr>
                <w:ilvl w:val="0"/>
                <w:numId w:val="1"/>
              </w:numPr>
              <w:ind w:firstLineChars="0"/>
            </w:pPr>
            <w:r>
              <w:rPr>
                <w:rFonts w:hint="eastAsia"/>
              </w:rPr>
              <w:t>管理员检查企业提供的第三方授信资质认证</w:t>
            </w:r>
          </w:p>
          <w:p>
            <w:pPr>
              <w:pStyle w:val="15"/>
              <w:numPr>
                <w:ilvl w:val="0"/>
                <w:numId w:val="1"/>
              </w:numPr>
              <w:ind w:firstLineChars="0"/>
            </w:pPr>
            <w:r>
              <w:rPr>
                <w:rFonts w:hint="eastAsia"/>
              </w:rPr>
              <w:t>填写申请驳回理由</w:t>
            </w:r>
          </w:p>
          <w:p>
            <w:pPr>
              <w:pStyle w:val="15"/>
              <w:numPr>
                <w:ilvl w:val="0"/>
                <w:numId w:val="1"/>
              </w:numPr>
              <w:ind w:firstLineChars="0"/>
            </w:pPr>
            <w:r>
              <w:rPr>
                <w:rFonts w:hint="eastAsia"/>
              </w:rPr>
              <w:t>点击“驳回”</w:t>
            </w:r>
          </w:p>
          <w:p>
            <w:pPr>
              <w:pStyle w:val="15"/>
              <w:numPr>
                <w:ilvl w:val="0"/>
                <w:numId w:val="1"/>
              </w:numPr>
              <w:ind w:firstLineChars="0"/>
            </w:pPr>
            <w:r>
              <w:rPr>
                <w:rFonts w:hint="eastAsia"/>
              </w:rPr>
              <w:t>系统修改申请处理结果，向企业发送通知，提示驳回申请成功</w:t>
            </w:r>
          </w:p>
          <w:p>
            <w:pPr>
              <w:pStyle w:val="15"/>
              <w:numPr>
                <w:ilvl w:val="0"/>
                <w:numId w:val="1"/>
              </w:numPr>
              <w:ind w:firstLineChars="0"/>
            </w:pPr>
            <w:r>
              <w:rPr>
                <w:rFonts w:hint="eastAsia"/>
              </w:rPr>
              <w:t>系统返回处理授信申请页面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无</w:t>
            </w:r>
          </w:p>
        </w:tc>
      </w:tr>
    </w:tbl>
    <w:p/>
    <w:p>
      <w:pPr>
        <w:rPr>
          <w:rFonts w:hint="eastAsia"/>
          <w:b/>
        </w:rPr>
      </w:pPr>
      <w:bookmarkStart w:id="155" w:name="_Toc24617_WPSOffice_Level3"/>
      <w:bookmarkStart w:id="156" w:name="_Toc25759_WPSOffice_Level3"/>
      <w:bookmarkStart w:id="157" w:name="_Toc29856_WPSOffice_Level3"/>
      <w:r>
        <w:rPr>
          <w:rFonts w:hint="eastAsia"/>
          <w:b/>
        </w:rPr>
        <w:t>“通过授信申请”用例</w:t>
      </w:r>
      <w:bookmarkEnd w:id="155"/>
      <w:bookmarkEnd w:id="156"/>
      <w:bookmarkEnd w:id="157"/>
    </w:p>
    <w:p>
      <w:pPr>
        <w:jc w:val="center"/>
        <w:rPr>
          <w:rFonts w:hint="eastAsia"/>
          <w:b/>
        </w:rPr>
      </w:pPr>
      <w:bookmarkStart w:id="158" w:name="_Toc14766_WPSOffice_Level2"/>
      <w:bookmarkStart w:id="159" w:name="_Toc14757_WPSOffice_Level2"/>
      <w:r>
        <w:rPr>
          <w:rFonts w:hint="eastAsia" w:ascii="宋体" w:hAnsi="宋体" w:eastAsia="宋体" w:cs="宋体"/>
          <w:b/>
          <w:bCs/>
          <w:sz w:val="21"/>
          <w:szCs w:val="21"/>
          <w:lang w:val="en-US" w:eastAsia="zh-CN"/>
        </w:rPr>
        <w:t>表</w:t>
      </w:r>
      <w:r>
        <w:rPr>
          <w:rFonts w:hint="eastAsia" w:ascii="宋体" w:hAnsi="宋体" w:cs="宋体"/>
          <w:b/>
          <w:bCs/>
          <w:sz w:val="21"/>
          <w:szCs w:val="21"/>
          <w:lang w:val="en-US" w:eastAsia="zh-CN"/>
        </w:rPr>
        <w:t>3</w:t>
      </w:r>
      <w:r>
        <w:rPr>
          <w:rFonts w:hint="eastAsia" w:ascii="宋体" w:hAnsi="宋体" w:eastAsia="宋体" w:cs="宋体"/>
          <w:b/>
          <w:bCs/>
          <w:sz w:val="21"/>
          <w:szCs w:val="21"/>
          <w:lang w:val="en-US" w:eastAsia="zh-CN"/>
        </w:rPr>
        <w:t>-</w:t>
      </w:r>
      <w:r>
        <w:rPr>
          <w:rFonts w:hint="eastAsia" w:ascii="宋体" w:hAnsi="宋体" w:cs="宋体"/>
          <w:b/>
          <w:bCs/>
          <w:sz w:val="21"/>
          <w:szCs w:val="21"/>
          <w:lang w:val="en-US" w:eastAsia="zh-CN"/>
        </w:rPr>
        <w:t>2</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“通过授信申请”用例介绍</w:t>
      </w:r>
      <w:r>
        <w:rPr>
          <w:rFonts w:hint="eastAsia" w:ascii="宋体" w:hAnsi="宋体" w:eastAsia="宋体" w:cs="宋体"/>
          <w:sz w:val="21"/>
          <w:szCs w:val="21"/>
          <w:lang w:val="en-US" w:eastAsia="zh-CN"/>
        </w:rPr>
        <w:t>表</w:t>
      </w:r>
      <w:bookmarkEnd w:id="158"/>
      <w:bookmarkEnd w:id="15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1</w:t>
            </w:r>
            <w:r>
              <w:t>02</w:t>
            </w:r>
          </w:p>
        </w:tc>
        <w:tc>
          <w:tcPr>
            <w:tcW w:w="1092" w:type="dxa"/>
          </w:tcPr>
          <w:p>
            <w:r>
              <w:rPr>
                <w:rFonts w:hint="eastAsia"/>
              </w:rPr>
              <w:t>用例名称</w:t>
            </w:r>
          </w:p>
        </w:tc>
        <w:tc>
          <w:tcPr>
            <w:tcW w:w="3056" w:type="dxa"/>
          </w:tcPr>
          <w:p>
            <w:r>
              <w:rPr>
                <w:rFonts w:hint="eastAsia"/>
              </w:rPr>
              <w:t>通过授信申请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平台管理员</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后台修改授信申请处理结果，向申请企业发送通知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提示申请通过成功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管理员收到并处理授信申请</w:t>
            </w:r>
          </w:p>
        </w:tc>
        <w:tc>
          <w:tcPr>
            <w:tcW w:w="1092" w:type="dxa"/>
          </w:tcPr>
          <w:p>
            <w:r>
              <w:rPr>
                <w:rFonts w:hint="eastAsia"/>
              </w:rPr>
              <w:t>后置条件</w:t>
            </w:r>
          </w:p>
        </w:tc>
        <w:tc>
          <w:tcPr>
            <w:tcW w:w="3056" w:type="dxa"/>
          </w:tcPr>
          <w:p>
            <w:r>
              <w:rPr>
                <w:rFonts w:hint="eastAsia"/>
              </w:rPr>
              <w:t>企业授信申请通过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15"/>
              <w:numPr>
                <w:ilvl w:val="0"/>
                <w:numId w:val="2"/>
              </w:numPr>
              <w:ind w:firstLineChars="0"/>
            </w:pPr>
            <w:r>
              <w:rPr>
                <w:rFonts w:hint="eastAsia"/>
              </w:rPr>
              <w:t>管理员检查企业提供的第三方授信资质认证</w:t>
            </w:r>
          </w:p>
          <w:p>
            <w:pPr>
              <w:pStyle w:val="15"/>
              <w:numPr>
                <w:ilvl w:val="0"/>
                <w:numId w:val="2"/>
              </w:numPr>
              <w:ind w:firstLineChars="0"/>
            </w:pPr>
            <w:r>
              <w:rPr>
                <w:rFonts w:hint="eastAsia"/>
              </w:rPr>
              <w:t>点击“通过”</w:t>
            </w:r>
          </w:p>
          <w:p>
            <w:pPr>
              <w:pStyle w:val="15"/>
              <w:numPr>
                <w:ilvl w:val="0"/>
                <w:numId w:val="2"/>
              </w:numPr>
              <w:ind w:firstLineChars="0"/>
            </w:pPr>
            <w:r>
              <w:rPr>
                <w:rFonts w:hint="eastAsia"/>
              </w:rPr>
              <w:t>系统修改申请处理结果，向企业发送通知，提示通过申请成功</w:t>
            </w:r>
          </w:p>
          <w:p>
            <w:pPr>
              <w:pStyle w:val="15"/>
              <w:numPr>
                <w:ilvl w:val="0"/>
                <w:numId w:val="2"/>
              </w:numPr>
              <w:ind w:firstLineChars="0"/>
            </w:pPr>
            <w:r>
              <w:rPr>
                <w:rFonts w:hint="eastAsia"/>
              </w:rPr>
              <w:t>系统返回处理授信申请页面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无</w:t>
            </w:r>
          </w:p>
        </w:tc>
      </w:tr>
    </w:tbl>
    <w:p>
      <w:pPr>
        <w:rPr>
          <w:rFonts w:hint="eastAsia"/>
        </w:rPr>
      </w:pPr>
    </w:p>
    <w:p>
      <w:pPr>
        <w:rPr>
          <w:rFonts w:hint="eastAsia"/>
          <w:b/>
        </w:rPr>
      </w:pPr>
      <w:bookmarkStart w:id="160" w:name="_Toc6099_WPSOffice_Level3"/>
      <w:bookmarkStart w:id="161" w:name="_Toc28573_WPSOffice_Level3"/>
      <w:bookmarkStart w:id="162" w:name="_Toc23921_WPSOffice_Level3"/>
      <w:r>
        <w:rPr>
          <w:rFonts w:hint="eastAsia"/>
          <w:b/>
        </w:rPr>
        <w:t>“发起确权申请”用例</w:t>
      </w:r>
      <w:bookmarkEnd w:id="160"/>
      <w:bookmarkEnd w:id="161"/>
      <w:bookmarkEnd w:id="162"/>
    </w:p>
    <w:p>
      <w:pPr>
        <w:jc w:val="center"/>
        <w:rPr>
          <w:rFonts w:hint="eastAsia"/>
          <w:b/>
        </w:rPr>
      </w:pPr>
      <w:bookmarkStart w:id="163" w:name="_Toc22564_WPSOffice_Level2"/>
      <w:bookmarkStart w:id="164" w:name="_Toc24709_WPSOffice_Level2"/>
      <w:r>
        <w:rPr>
          <w:rFonts w:hint="eastAsia" w:ascii="宋体" w:hAnsi="宋体" w:eastAsia="宋体" w:cs="宋体"/>
          <w:b/>
          <w:bCs/>
          <w:sz w:val="21"/>
          <w:szCs w:val="21"/>
          <w:lang w:val="en-US" w:eastAsia="zh-CN"/>
        </w:rPr>
        <w:t>表</w:t>
      </w:r>
      <w:r>
        <w:rPr>
          <w:rFonts w:hint="eastAsia" w:ascii="宋体" w:hAnsi="宋体" w:cs="宋体"/>
          <w:b/>
          <w:bCs/>
          <w:sz w:val="21"/>
          <w:szCs w:val="21"/>
          <w:lang w:val="en-US" w:eastAsia="zh-CN"/>
        </w:rPr>
        <w:t>3</w:t>
      </w:r>
      <w:r>
        <w:rPr>
          <w:rFonts w:hint="eastAsia" w:ascii="宋体" w:hAnsi="宋体" w:eastAsia="宋体" w:cs="宋体"/>
          <w:b/>
          <w:bCs/>
          <w:sz w:val="21"/>
          <w:szCs w:val="21"/>
          <w:lang w:val="en-US" w:eastAsia="zh-CN"/>
        </w:rPr>
        <w:t>-</w:t>
      </w:r>
      <w:r>
        <w:rPr>
          <w:rFonts w:hint="eastAsia" w:ascii="宋体" w:hAnsi="宋体" w:cs="宋体"/>
          <w:b/>
          <w:bCs/>
          <w:sz w:val="21"/>
          <w:szCs w:val="21"/>
          <w:lang w:val="en-US" w:eastAsia="zh-CN"/>
        </w:rPr>
        <w:t>3</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“发起确权申请”用例介绍</w:t>
      </w:r>
      <w:r>
        <w:rPr>
          <w:rFonts w:hint="eastAsia" w:ascii="宋体" w:hAnsi="宋体" w:eastAsia="宋体" w:cs="宋体"/>
          <w:sz w:val="21"/>
          <w:szCs w:val="21"/>
          <w:lang w:val="en-US" w:eastAsia="zh-CN"/>
        </w:rPr>
        <w:t>表</w:t>
      </w:r>
      <w:bookmarkEnd w:id="163"/>
      <w:bookmarkEnd w:id="164"/>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1</w:t>
            </w:r>
            <w:r>
              <w:t>03</w:t>
            </w:r>
          </w:p>
        </w:tc>
        <w:tc>
          <w:tcPr>
            <w:tcW w:w="1092" w:type="dxa"/>
          </w:tcPr>
          <w:p>
            <w:r>
              <w:rPr>
                <w:rFonts w:hint="eastAsia"/>
              </w:rPr>
              <w:t>用例名称</w:t>
            </w:r>
          </w:p>
        </w:tc>
        <w:tc>
          <w:tcPr>
            <w:tcW w:w="3056" w:type="dxa"/>
          </w:tcPr>
          <w:p>
            <w:r>
              <w:rPr>
                <w:rFonts w:hint="eastAsia"/>
              </w:rPr>
              <w:t>发起确权申请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供应商用户</w:t>
            </w:r>
          </w:p>
        </w:tc>
        <w:tc>
          <w:tcPr>
            <w:tcW w:w="1092" w:type="dxa"/>
          </w:tcPr>
          <w:p>
            <w:r>
              <w:rPr>
                <w:rFonts w:hint="eastAsia"/>
              </w:rPr>
              <w:t>扩展点</w:t>
            </w:r>
          </w:p>
        </w:tc>
        <w:tc>
          <w:tcPr>
            <w:tcW w:w="3056" w:type="dxa"/>
          </w:tcPr>
          <w:p>
            <w:r>
              <w:rPr>
                <w:rFonts w:hint="eastAsia"/>
              </w:rPr>
              <w:t>提供常合作的企业列表备选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贸易信息，核心企业信息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系统响应</w:t>
            </w:r>
          </w:p>
        </w:tc>
        <w:tc>
          <w:tcPr>
            <w:tcW w:w="7167" w:type="dxa"/>
            <w:gridSpan w:val="3"/>
          </w:tcPr>
          <w:p>
            <w:pPr>
              <w:rPr>
                <w:rFonts w:hint="eastAsia"/>
              </w:rPr>
            </w:pPr>
            <w:r>
              <w:rPr>
                <w:rFonts w:hint="eastAsia"/>
              </w:rPr>
              <w:t>建立确权申请信息，向有关核心企业发送通知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输出</w:t>
            </w:r>
          </w:p>
        </w:tc>
        <w:tc>
          <w:tcPr>
            <w:tcW w:w="7167" w:type="dxa"/>
            <w:gridSpan w:val="3"/>
          </w:tcPr>
          <w:p>
            <w:pPr>
              <w:rPr>
                <w:rFonts w:hint="eastAsia"/>
              </w:rPr>
            </w:pPr>
            <w:r>
              <w:rPr>
                <w:rFonts w:hint="eastAsia"/>
              </w:rPr>
              <w:t>提示申请发送成功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用户是供应商</w:t>
            </w:r>
          </w:p>
        </w:tc>
        <w:tc>
          <w:tcPr>
            <w:tcW w:w="1092" w:type="dxa"/>
          </w:tcPr>
          <w:p>
            <w:r>
              <w:rPr>
                <w:rFonts w:hint="eastAsia"/>
              </w:rPr>
              <w:t>后置条件</w:t>
            </w:r>
          </w:p>
        </w:tc>
        <w:tc>
          <w:tcPr>
            <w:tcW w:w="3056" w:type="dxa"/>
          </w:tcPr>
          <w:p>
            <w:r>
              <w:rPr>
                <w:rFonts w:hint="eastAsia"/>
              </w:rPr>
              <w:t>创建确权申请信息待审批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15"/>
              <w:numPr>
                <w:ilvl w:val="0"/>
                <w:numId w:val="3"/>
              </w:numPr>
              <w:ind w:firstLineChars="0"/>
            </w:pPr>
            <w:r>
              <w:rPr>
                <w:rFonts w:hint="eastAsia"/>
              </w:rPr>
              <w:t>填写贸易相关信息</w:t>
            </w:r>
          </w:p>
          <w:p>
            <w:pPr>
              <w:pStyle w:val="15"/>
              <w:numPr>
                <w:ilvl w:val="0"/>
                <w:numId w:val="3"/>
              </w:numPr>
              <w:ind w:firstLineChars="0"/>
            </w:pPr>
            <w:r>
              <w:rPr>
                <w:rFonts w:hint="eastAsia"/>
              </w:rPr>
              <w:t>在系统中检索已注册的核心企业用户</w:t>
            </w:r>
          </w:p>
          <w:p>
            <w:pPr>
              <w:pStyle w:val="15"/>
              <w:numPr>
                <w:ilvl w:val="0"/>
                <w:numId w:val="3"/>
              </w:numPr>
              <w:ind w:firstLineChars="0"/>
            </w:pPr>
            <w:r>
              <w:rPr>
                <w:rFonts w:hint="eastAsia"/>
              </w:rPr>
              <w:t>选定贸易相关的核心企业用户</w:t>
            </w:r>
          </w:p>
          <w:p>
            <w:pPr>
              <w:pStyle w:val="15"/>
              <w:numPr>
                <w:ilvl w:val="0"/>
                <w:numId w:val="3"/>
              </w:numPr>
              <w:ind w:firstLineChars="0"/>
            </w:pPr>
            <w:r>
              <w:rPr>
                <w:rFonts w:hint="eastAsia"/>
              </w:rPr>
              <w:t>点击确认</w:t>
            </w:r>
          </w:p>
          <w:p>
            <w:pPr>
              <w:pStyle w:val="15"/>
              <w:numPr>
                <w:ilvl w:val="0"/>
                <w:numId w:val="3"/>
              </w:numPr>
              <w:ind w:firstLineChars="0"/>
            </w:pPr>
            <w:r>
              <w:rPr>
                <w:rFonts w:hint="eastAsia"/>
              </w:rPr>
              <w:t>返回发起确权申请界面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异常处理</w:t>
            </w:r>
          </w:p>
        </w:tc>
        <w:tc>
          <w:tcPr>
            <w:tcW w:w="7167" w:type="dxa"/>
            <w:gridSpan w:val="3"/>
          </w:tcPr>
          <w:p>
            <w:pPr>
              <w:pStyle w:val="15"/>
              <w:numPr>
                <w:ilvl w:val="0"/>
                <w:numId w:val="4"/>
              </w:numPr>
              <w:ind w:firstLineChars="0"/>
            </w:pPr>
            <w:r>
              <w:rPr>
                <w:rFonts w:hint="eastAsia"/>
              </w:rPr>
              <w:t>系统验证输入信息有误，提示重新输入</w:t>
            </w:r>
          </w:p>
          <w:p>
            <w:pPr>
              <w:pStyle w:val="15"/>
              <w:numPr>
                <w:ilvl w:val="0"/>
                <w:numId w:val="4"/>
              </w:numPr>
              <w:ind w:firstLineChars="0"/>
            </w:pPr>
            <w:r>
              <w:rPr>
                <w:rFonts w:hint="eastAsia"/>
              </w:rPr>
              <w:t>目标核心企业不存在，创建失败</w:t>
            </w:r>
          </w:p>
        </w:tc>
      </w:tr>
    </w:tbl>
    <w:p>
      <w:pPr>
        <w:rPr>
          <w:rFonts w:hint="eastAsia"/>
        </w:rPr>
      </w:pPr>
    </w:p>
    <w:p>
      <w:pPr>
        <w:rPr>
          <w:rFonts w:hint="eastAsia"/>
          <w:b/>
        </w:rPr>
      </w:pPr>
      <w:bookmarkStart w:id="165" w:name="_Toc9249_WPSOffice_Level3"/>
      <w:bookmarkStart w:id="166" w:name="_Toc601_WPSOffice_Level3"/>
      <w:bookmarkStart w:id="167" w:name="_Toc18602_WPSOffice_Level3"/>
      <w:r>
        <w:rPr>
          <w:rFonts w:hint="eastAsia"/>
          <w:b/>
        </w:rPr>
        <w:t>“通过确权申请”用例</w:t>
      </w:r>
      <w:bookmarkEnd w:id="165"/>
      <w:bookmarkEnd w:id="166"/>
      <w:bookmarkEnd w:id="167"/>
    </w:p>
    <w:p>
      <w:pPr>
        <w:jc w:val="center"/>
        <w:rPr>
          <w:rFonts w:hint="eastAsia"/>
          <w:b/>
        </w:rPr>
      </w:pPr>
      <w:bookmarkStart w:id="168" w:name="_Toc7526_WPSOffice_Level2"/>
      <w:bookmarkStart w:id="169" w:name="_Toc11884_WPSOffice_Level2"/>
      <w:r>
        <w:rPr>
          <w:rFonts w:hint="eastAsia" w:ascii="宋体" w:hAnsi="宋体" w:eastAsia="宋体" w:cs="宋体"/>
          <w:b/>
          <w:bCs/>
          <w:sz w:val="21"/>
          <w:szCs w:val="21"/>
          <w:lang w:val="en-US" w:eastAsia="zh-CN"/>
        </w:rPr>
        <w:t>表</w:t>
      </w:r>
      <w:r>
        <w:rPr>
          <w:rFonts w:hint="eastAsia" w:ascii="宋体" w:hAnsi="宋体" w:cs="宋体"/>
          <w:b/>
          <w:bCs/>
          <w:sz w:val="21"/>
          <w:szCs w:val="21"/>
          <w:lang w:val="en-US" w:eastAsia="zh-CN"/>
        </w:rPr>
        <w:t>3</w:t>
      </w:r>
      <w:r>
        <w:rPr>
          <w:rFonts w:hint="eastAsia" w:ascii="宋体" w:hAnsi="宋体" w:eastAsia="宋体" w:cs="宋体"/>
          <w:b/>
          <w:bCs/>
          <w:sz w:val="21"/>
          <w:szCs w:val="21"/>
          <w:lang w:val="en-US" w:eastAsia="zh-CN"/>
        </w:rPr>
        <w:t>-</w:t>
      </w:r>
      <w:r>
        <w:rPr>
          <w:rFonts w:hint="eastAsia" w:ascii="宋体" w:hAnsi="宋体" w:cs="宋体"/>
          <w:b/>
          <w:bCs/>
          <w:sz w:val="21"/>
          <w:szCs w:val="21"/>
          <w:lang w:val="en-US" w:eastAsia="zh-CN"/>
        </w:rPr>
        <w:t>4</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“通过确权申请”用例介绍</w:t>
      </w:r>
      <w:r>
        <w:rPr>
          <w:rFonts w:hint="eastAsia" w:ascii="宋体" w:hAnsi="宋体" w:eastAsia="宋体" w:cs="宋体"/>
          <w:sz w:val="21"/>
          <w:szCs w:val="21"/>
          <w:lang w:val="en-US" w:eastAsia="zh-CN"/>
        </w:rPr>
        <w:t>表</w:t>
      </w:r>
      <w:bookmarkEnd w:id="168"/>
      <w:bookmarkEnd w:id="16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1</w:t>
            </w:r>
            <w:r>
              <w:t>04</w:t>
            </w:r>
          </w:p>
        </w:tc>
        <w:tc>
          <w:tcPr>
            <w:tcW w:w="1092" w:type="dxa"/>
          </w:tcPr>
          <w:p>
            <w:r>
              <w:rPr>
                <w:rFonts w:hint="eastAsia"/>
              </w:rPr>
              <w:t>用例名称</w:t>
            </w:r>
          </w:p>
        </w:tc>
        <w:tc>
          <w:tcPr>
            <w:tcW w:w="3056" w:type="dxa"/>
          </w:tcPr>
          <w:p>
            <w:r>
              <w:rPr>
                <w:rFonts w:hint="eastAsia"/>
              </w:rPr>
              <w:t>通过确权申请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核心企业用户</w:t>
            </w:r>
          </w:p>
        </w:tc>
        <w:tc>
          <w:tcPr>
            <w:tcW w:w="1092" w:type="dxa"/>
          </w:tcPr>
          <w:p>
            <w:r>
              <w:rPr>
                <w:rFonts w:hint="eastAsia"/>
              </w:rPr>
              <w:t>扩展点</w:t>
            </w:r>
          </w:p>
        </w:tc>
        <w:tc>
          <w:tcPr>
            <w:tcW w:w="3056" w:type="dxa"/>
          </w:tcPr>
          <w:p>
            <w:pPr>
              <w:rPr>
                <w:rFonts w:hint="eastAsia"/>
              </w:rPr>
            </w:pPr>
            <w:r>
              <w:rPr>
                <w:rFonts w:hint="eastAsia"/>
              </w:rPr>
              <w:t>设定信任供应商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系统响应</w:t>
            </w:r>
          </w:p>
        </w:tc>
        <w:tc>
          <w:tcPr>
            <w:tcW w:w="7167" w:type="dxa"/>
            <w:gridSpan w:val="3"/>
          </w:tcPr>
          <w:p>
            <w:pPr>
              <w:rPr>
                <w:rFonts w:hint="eastAsia"/>
              </w:rPr>
            </w:pPr>
            <w:r>
              <w:rPr>
                <w:rFonts w:hint="eastAsia"/>
              </w:rPr>
              <w:t>处理确权申请信息，向供应商发送通知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输出</w:t>
            </w:r>
          </w:p>
        </w:tc>
        <w:tc>
          <w:tcPr>
            <w:tcW w:w="7167" w:type="dxa"/>
            <w:gridSpan w:val="3"/>
          </w:tcPr>
          <w:p>
            <w:pPr>
              <w:rPr>
                <w:rFonts w:hint="eastAsia"/>
              </w:rPr>
            </w:pPr>
            <w:r>
              <w:rPr>
                <w:rFonts w:hint="eastAsia"/>
              </w:rPr>
              <w:t>提示申请通过成功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核心企业用户收到确权申请</w:t>
            </w:r>
          </w:p>
        </w:tc>
        <w:tc>
          <w:tcPr>
            <w:tcW w:w="1092" w:type="dxa"/>
          </w:tcPr>
          <w:p>
            <w:r>
              <w:rPr>
                <w:rFonts w:hint="eastAsia"/>
              </w:rPr>
              <w:t>后置条件</w:t>
            </w:r>
          </w:p>
        </w:tc>
        <w:tc>
          <w:tcPr>
            <w:tcW w:w="3056" w:type="dxa"/>
          </w:tcPr>
          <w:p>
            <w:r>
              <w:rPr>
                <w:rFonts w:hint="eastAsia"/>
              </w:rPr>
              <w:t>确权申请信息通过审批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15"/>
              <w:numPr>
                <w:ilvl w:val="0"/>
                <w:numId w:val="5"/>
              </w:numPr>
              <w:ind w:firstLineChars="0"/>
            </w:pPr>
            <w:r>
              <w:rPr>
                <w:rFonts w:hint="eastAsia"/>
              </w:rPr>
              <w:t>检查申请中的贸易信息</w:t>
            </w:r>
          </w:p>
          <w:p>
            <w:pPr>
              <w:pStyle w:val="15"/>
              <w:numPr>
                <w:ilvl w:val="0"/>
                <w:numId w:val="5"/>
              </w:numPr>
              <w:ind w:firstLineChars="0"/>
            </w:pPr>
            <w:r>
              <w:rPr>
                <w:rFonts w:hint="eastAsia"/>
              </w:rPr>
              <w:t>点击“通过”</w:t>
            </w:r>
          </w:p>
          <w:p>
            <w:pPr>
              <w:pStyle w:val="15"/>
              <w:numPr>
                <w:ilvl w:val="0"/>
                <w:numId w:val="5"/>
              </w:numPr>
              <w:ind w:firstLineChars="0"/>
            </w:pPr>
            <w:r>
              <w:rPr>
                <w:rFonts w:hint="eastAsia"/>
              </w:rPr>
              <w:t>系统修改申请处理结果，向企业发送通知，提示通过申请成功</w:t>
            </w:r>
          </w:p>
          <w:p>
            <w:pPr>
              <w:pStyle w:val="15"/>
              <w:numPr>
                <w:ilvl w:val="0"/>
                <w:numId w:val="5"/>
              </w:numPr>
              <w:ind w:firstLineChars="0"/>
            </w:pPr>
            <w:r>
              <w:rPr>
                <w:rFonts w:hint="eastAsia"/>
              </w:rPr>
              <w:t>系统返回处理确权申请页面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异常处理</w:t>
            </w:r>
          </w:p>
        </w:tc>
        <w:tc>
          <w:tcPr>
            <w:tcW w:w="7167" w:type="dxa"/>
            <w:gridSpan w:val="3"/>
          </w:tcPr>
          <w:p>
            <w:pPr>
              <w:rPr>
                <w:rFonts w:hint="eastAsia"/>
              </w:rPr>
            </w:pPr>
            <w:r>
              <w:rPr>
                <w:rFonts w:hint="eastAsia"/>
              </w:rPr>
              <w:t>无</w:t>
            </w:r>
          </w:p>
        </w:tc>
      </w:tr>
    </w:tbl>
    <w:p>
      <w:pPr>
        <w:rPr>
          <w:rFonts w:hint="eastAsia"/>
        </w:rPr>
      </w:pPr>
    </w:p>
    <w:p>
      <w:pPr>
        <w:rPr>
          <w:rFonts w:hint="eastAsia"/>
          <w:b/>
        </w:rPr>
      </w:pPr>
      <w:bookmarkStart w:id="170" w:name="_Toc28283_WPSOffice_Level3"/>
      <w:bookmarkStart w:id="171" w:name="_Toc6523_WPSOffice_Level3"/>
      <w:bookmarkStart w:id="172" w:name="_Toc4341_WPSOffice_Level3"/>
      <w:r>
        <w:rPr>
          <w:rFonts w:hint="eastAsia"/>
          <w:b/>
        </w:rPr>
        <w:t>“驳回确权申请”用例</w:t>
      </w:r>
      <w:bookmarkEnd w:id="170"/>
      <w:bookmarkEnd w:id="171"/>
      <w:bookmarkEnd w:id="172"/>
    </w:p>
    <w:p>
      <w:pPr>
        <w:jc w:val="center"/>
        <w:rPr>
          <w:rFonts w:hint="eastAsia"/>
          <w:b/>
        </w:rPr>
      </w:pPr>
      <w:bookmarkStart w:id="173" w:name="_Toc288_WPSOffice_Level2"/>
      <w:bookmarkStart w:id="174" w:name="_Toc32146_WPSOffice_Level2"/>
      <w:r>
        <w:rPr>
          <w:rFonts w:hint="eastAsia" w:ascii="宋体" w:hAnsi="宋体" w:eastAsia="宋体" w:cs="宋体"/>
          <w:b/>
          <w:bCs/>
          <w:sz w:val="21"/>
          <w:szCs w:val="21"/>
          <w:lang w:val="en-US" w:eastAsia="zh-CN"/>
        </w:rPr>
        <w:t>表</w:t>
      </w:r>
      <w:r>
        <w:rPr>
          <w:rFonts w:hint="eastAsia" w:ascii="宋体" w:hAnsi="宋体" w:cs="宋体"/>
          <w:b/>
          <w:bCs/>
          <w:sz w:val="21"/>
          <w:szCs w:val="21"/>
          <w:lang w:val="en-US" w:eastAsia="zh-CN"/>
        </w:rPr>
        <w:t>3</w:t>
      </w:r>
      <w:r>
        <w:rPr>
          <w:rFonts w:hint="eastAsia" w:ascii="宋体" w:hAnsi="宋体" w:eastAsia="宋体" w:cs="宋体"/>
          <w:b/>
          <w:bCs/>
          <w:sz w:val="21"/>
          <w:szCs w:val="21"/>
          <w:lang w:val="en-US" w:eastAsia="zh-CN"/>
        </w:rPr>
        <w:t>-</w:t>
      </w:r>
      <w:r>
        <w:rPr>
          <w:rFonts w:hint="eastAsia" w:ascii="宋体" w:hAnsi="宋体" w:cs="宋体"/>
          <w:b/>
          <w:bCs/>
          <w:sz w:val="21"/>
          <w:szCs w:val="21"/>
          <w:lang w:val="en-US" w:eastAsia="zh-CN"/>
        </w:rPr>
        <w:t>5</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“驳回确权申请”用例介绍</w:t>
      </w:r>
      <w:r>
        <w:rPr>
          <w:rFonts w:hint="eastAsia" w:ascii="宋体" w:hAnsi="宋体" w:eastAsia="宋体" w:cs="宋体"/>
          <w:sz w:val="21"/>
          <w:szCs w:val="21"/>
          <w:lang w:val="en-US" w:eastAsia="zh-CN"/>
        </w:rPr>
        <w:t>表</w:t>
      </w:r>
      <w:bookmarkEnd w:id="173"/>
      <w:bookmarkEnd w:id="174"/>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1</w:t>
            </w:r>
            <w:r>
              <w:t>05</w:t>
            </w:r>
          </w:p>
        </w:tc>
        <w:tc>
          <w:tcPr>
            <w:tcW w:w="1092" w:type="dxa"/>
          </w:tcPr>
          <w:p>
            <w:r>
              <w:rPr>
                <w:rFonts w:hint="eastAsia"/>
              </w:rPr>
              <w:t>用例名称</w:t>
            </w:r>
          </w:p>
        </w:tc>
        <w:tc>
          <w:tcPr>
            <w:tcW w:w="3056" w:type="dxa"/>
          </w:tcPr>
          <w:p>
            <w:r>
              <w:rPr>
                <w:rFonts w:hint="eastAsia"/>
              </w:rPr>
              <w:t>驳回确权申请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核心企业用户</w:t>
            </w:r>
          </w:p>
        </w:tc>
        <w:tc>
          <w:tcPr>
            <w:tcW w:w="1092" w:type="dxa"/>
          </w:tcPr>
          <w:p>
            <w:r>
              <w:rPr>
                <w:rFonts w:hint="eastAsia"/>
              </w:rPr>
              <w:t>扩展点</w:t>
            </w:r>
          </w:p>
        </w:tc>
        <w:tc>
          <w:tcPr>
            <w:tcW w:w="3056" w:type="dxa"/>
          </w:tcPr>
          <w:p>
            <w:pPr>
              <w:rPr>
                <w:rFonts w:hint="eastAsia"/>
              </w:rPr>
            </w:pPr>
            <w:r>
              <w:rPr>
                <w:rFonts w:hint="eastAsia"/>
              </w:rPr>
              <w:t>设定供应商黑名单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驳回原因，修改信息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系统响应</w:t>
            </w:r>
          </w:p>
        </w:tc>
        <w:tc>
          <w:tcPr>
            <w:tcW w:w="7167" w:type="dxa"/>
            <w:gridSpan w:val="3"/>
          </w:tcPr>
          <w:p>
            <w:pPr>
              <w:rPr>
                <w:rFonts w:hint="eastAsia"/>
              </w:rPr>
            </w:pPr>
            <w:r>
              <w:rPr>
                <w:rFonts w:hint="eastAsia"/>
              </w:rPr>
              <w:t>处理确权申请信息，向供应商发送通知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输出</w:t>
            </w:r>
          </w:p>
        </w:tc>
        <w:tc>
          <w:tcPr>
            <w:tcW w:w="7167" w:type="dxa"/>
            <w:gridSpan w:val="3"/>
          </w:tcPr>
          <w:p>
            <w:pPr>
              <w:rPr>
                <w:rFonts w:hint="eastAsia"/>
              </w:rPr>
            </w:pPr>
            <w:r>
              <w:rPr>
                <w:rFonts w:hint="eastAsia"/>
              </w:rPr>
              <w:t>提示申请驳回成功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核心企业用户收到确权申请</w:t>
            </w:r>
          </w:p>
        </w:tc>
        <w:tc>
          <w:tcPr>
            <w:tcW w:w="1092" w:type="dxa"/>
          </w:tcPr>
          <w:p>
            <w:r>
              <w:rPr>
                <w:rFonts w:hint="eastAsia"/>
              </w:rPr>
              <w:t>后置条件</w:t>
            </w:r>
          </w:p>
        </w:tc>
        <w:tc>
          <w:tcPr>
            <w:tcW w:w="3056" w:type="dxa"/>
          </w:tcPr>
          <w:p>
            <w:r>
              <w:rPr>
                <w:rFonts w:hint="eastAsia"/>
              </w:rPr>
              <w:t>确权申请信息被驳回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15"/>
              <w:numPr>
                <w:ilvl w:val="0"/>
                <w:numId w:val="6"/>
              </w:numPr>
              <w:ind w:firstLineChars="0"/>
            </w:pPr>
            <w:r>
              <w:rPr>
                <w:rFonts w:hint="eastAsia"/>
              </w:rPr>
              <w:t>检查申请中的贸易信息</w:t>
            </w:r>
          </w:p>
          <w:p>
            <w:pPr>
              <w:pStyle w:val="15"/>
              <w:numPr>
                <w:ilvl w:val="0"/>
                <w:numId w:val="6"/>
              </w:numPr>
              <w:ind w:firstLineChars="0"/>
            </w:pPr>
            <w:r>
              <w:rPr>
                <w:rFonts w:hint="eastAsia"/>
              </w:rPr>
              <w:t>点击“驳回”</w:t>
            </w:r>
          </w:p>
          <w:p>
            <w:pPr>
              <w:pStyle w:val="15"/>
              <w:numPr>
                <w:ilvl w:val="0"/>
                <w:numId w:val="6"/>
              </w:numPr>
              <w:ind w:firstLineChars="0"/>
            </w:pPr>
            <w:r>
              <w:rPr>
                <w:rFonts w:hint="eastAsia"/>
              </w:rPr>
              <w:t>填写驳回理由及修改建议</w:t>
            </w:r>
          </w:p>
          <w:p>
            <w:pPr>
              <w:pStyle w:val="15"/>
              <w:numPr>
                <w:ilvl w:val="0"/>
                <w:numId w:val="6"/>
              </w:numPr>
              <w:ind w:firstLineChars="0"/>
            </w:pPr>
            <w:r>
              <w:rPr>
                <w:rFonts w:hint="eastAsia"/>
              </w:rPr>
              <w:t>系统修改申请处理结果，向企业发送通知，提示驳回申请成功</w:t>
            </w:r>
          </w:p>
          <w:p>
            <w:pPr>
              <w:pStyle w:val="15"/>
              <w:numPr>
                <w:ilvl w:val="0"/>
                <w:numId w:val="6"/>
              </w:numPr>
              <w:ind w:firstLineChars="0"/>
            </w:pPr>
            <w:r>
              <w:rPr>
                <w:rFonts w:hint="eastAsia"/>
              </w:rPr>
              <w:t>系统返回处理确权申请页面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异常处理</w:t>
            </w:r>
          </w:p>
        </w:tc>
        <w:tc>
          <w:tcPr>
            <w:tcW w:w="7167" w:type="dxa"/>
            <w:gridSpan w:val="3"/>
          </w:tcPr>
          <w:p>
            <w:pPr>
              <w:rPr>
                <w:rFonts w:hint="eastAsia"/>
              </w:rPr>
            </w:pPr>
            <w:r>
              <w:rPr>
                <w:rFonts w:hint="eastAsia"/>
              </w:rPr>
              <w:t>无</w:t>
            </w:r>
          </w:p>
        </w:tc>
      </w:tr>
    </w:tbl>
    <w:p>
      <w:pPr>
        <w:pStyle w:val="4"/>
        <w:bidi w:val="0"/>
        <w:rPr>
          <w:rFonts w:hint="eastAsia"/>
          <w:lang w:val="en-US" w:eastAsia="zh-CN"/>
        </w:rPr>
      </w:pPr>
      <w:bookmarkStart w:id="175" w:name="_Toc22181_WPSOffice_Level2"/>
      <w:bookmarkStart w:id="176" w:name="_Toc2233_WPSOffice_Level2"/>
      <w:bookmarkStart w:id="177" w:name="_Toc3270_WPSOffice_Level2"/>
      <w:bookmarkStart w:id="178" w:name="_Toc16542_WPSOffice_Level2"/>
      <w:r>
        <w:rPr>
          <w:rFonts w:hint="eastAsia"/>
          <w:lang w:val="en-US" w:eastAsia="zh-CN"/>
        </w:rPr>
        <w:t>3.2.2 融资确认审批模块</w:t>
      </w:r>
      <w:bookmarkEnd w:id="175"/>
      <w:bookmarkEnd w:id="176"/>
      <w:bookmarkEnd w:id="177"/>
      <w:bookmarkEnd w:id="178"/>
    </w:p>
    <w:p>
      <w:pPr>
        <w:jc w:val="center"/>
      </w:pPr>
      <w:r>
        <w:drawing>
          <wp:inline distT="0" distB="0" distL="0" distR="0">
            <wp:extent cx="4629150" cy="3152775"/>
            <wp:effectExtent l="0" t="0" r="381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2"/>
                    <a:stretch>
                      <a:fillRect/>
                    </a:stretch>
                  </pic:blipFill>
                  <pic:spPr>
                    <a:xfrm>
                      <a:off x="0" y="0"/>
                      <a:ext cx="4629150" cy="3152775"/>
                    </a:xfrm>
                    <a:prstGeom prst="rect">
                      <a:avLst/>
                    </a:prstGeom>
                  </pic:spPr>
                </pic:pic>
              </a:graphicData>
            </a:graphic>
          </wp:inline>
        </w:drawing>
      </w:r>
    </w:p>
    <w:p>
      <w:pPr>
        <w:jc w:val="center"/>
        <w:rPr>
          <w:rFonts w:hint="eastAsia"/>
          <w:lang w:val="en-US" w:eastAsia="zh-CN"/>
        </w:rPr>
      </w:pPr>
      <w:bookmarkStart w:id="179" w:name="_Toc23970_WPSOffice_Level2"/>
      <w:bookmarkStart w:id="180" w:name="_Toc5115_WPSOffice_Level2"/>
      <w:bookmarkStart w:id="181" w:name="_Toc603_WPSOffice_Level2"/>
      <w:bookmarkStart w:id="182" w:name="_Toc23445_WPSOffice_Level2"/>
      <w:r>
        <w:rPr>
          <w:rFonts w:hint="eastAsia" w:ascii="宋体" w:hAnsi="宋体" w:eastAsia="宋体" w:cs="宋体"/>
          <w:b/>
          <w:bCs/>
          <w:sz w:val="21"/>
          <w:szCs w:val="21"/>
          <w:lang w:val="en-US" w:eastAsia="zh-CN"/>
        </w:rPr>
        <w:t>图3-3</w:t>
      </w:r>
      <w:r>
        <w:rPr>
          <w:rFonts w:hint="eastAsia" w:ascii="宋体" w:hAnsi="宋体" w:eastAsia="宋体" w:cs="宋体"/>
          <w:b w:val="0"/>
          <w:bCs w:val="0"/>
          <w:sz w:val="21"/>
          <w:szCs w:val="21"/>
          <w:lang w:val="en-US" w:eastAsia="zh-CN"/>
        </w:rPr>
        <w:t xml:space="preserve"> 融资确认审批模块图</w:t>
      </w:r>
      <w:bookmarkEnd w:id="179"/>
      <w:bookmarkEnd w:id="180"/>
      <w:bookmarkEnd w:id="181"/>
      <w:bookmarkEnd w:id="182"/>
    </w:p>
    <w:p>
      <w:pPr>
        <w:jc w:val="both"/>
      </w:pPr>
    </w:p>
    <w:p>
      <w:pPr>
        <w:rPr>
          <w:rFonts w:hint="eastAsia"/>
          <w:b/>
        </w:rPr>
      </w:pPr>
      <w:bookmarkStart w:id="183" w:name="_Toc31473_WPSOffice_Level3"/>
      <w:bookmarkStart w:id="184" w:name="_Toc21647_WPSOffice_Level3"/>
      <w:bookmarkStart w:id="185" w:name="_Toc26290_WPSOffice_Level3"/>
      <w:r>
        <w:rPr>
          <w:rFonts w:hint="eastAsia"/>
          <w:b/>
        </w:rPr>
        <w:t>“确认融资申请”用例</w:t>
      </w:r>
      <w:bookmarkEnd w:id="183"/>
      <w:bookmarkEnd w:id="184"/>
      <w:bookmarkEnd w:id="185"/>
    </w:p>
    <w:p>
      <w:pPr>
        <w:jc w:val="center"/>
        <w:rPr>
          <w:rFonts w:hint="eastAsia"/>
          <w:b/>
        </w:rPr>
      </w:pPr>
      <w:bookmarkStart w:id="186" w:name="_Toc26754_WPSOffice_Level2"/>
      <w:bookmarkStart w:id="187" w:name="_Toc12121_WPSOffice_Level2"/>
      <w:r>
        <w:rPr>
          <w:rFonts w:hint="eastAsia" w:ascii="宋体" w:hAnsi="宋体" w:eastAsia="宋体" w:cs="宋体"/>
          <w:b/>
          <w:bCs/>
          <w:sz w:val="21"/>
          <w:szCs w:val="21"/>
          <w:lang w:val="en-US" w:eastAsia="zh-CN"/>
        </w:rPr>
        <w:t>表</w:t>
      </w:r>
      <w:r>
        <w:rPr>
          <w:rFonts w:hint="eastAsia" w:ascii="宋体" w:hAnsi="宋体" w:cs="宋体"/>
          <w:b/>
          <w:bCs/>
          <w:sz w:val="21"/>
          <w:szCs w:val="21"/>
          <w:lang w:val="en-US" w:eastAsia="zh-CN"/>
        </w:rPr>
        <w:t>3</w:t>
      </w:r>
      <w:r>
        <w:rPr>
          <w:rFonts w:hint="eastAsia" w:ascii="宋体" w:hAnsi="宋体" w:eastAsia="宋体" w:cs="宋体"/>
          <w:b/>
          <w:bCs/>
          <w:sz w:val="21"/>
          <w:szCs w:val="21"/>
          <w:lang w:val="en-US" w:eastAsia="zh-CN"/>
        </w:rPr>
        <w:t>-</w:t>
      </w:r>
      <w:r>
        <w:rPr>
          <w:rFonts w:hint="eastAsia" w:ascii="宋体" w:hAnsi="宋体" w:cs="宋体"/>
          <w:b/>
          <w:bCs/>
          <w:sz w:val="21"/>
          <w:szCs w:val="21"/>
          <w:lang w:val="en-US" w:eastAsia="zh-CN"/>
        </w:rPr>
        <w:t>6</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“确认融资申请”用例介绍</w:t>
      </w:r>
      <w:r>
        <w:rPr>
          <w:rFonts w:hint="eastAsia" w:ascii="宋体" w:hAnsi="宋体" w:eastAsia="宋体" w:cs="宋体"/>
          <w:sz w:val="21"/>
          <w:szCs w:val="21"/>
          <w:lang w:val="en-US" w:eastAsia="zh-CN"/>
        </w:rPr>
        <w:t>表</w:t>
      </w:r>
      <w:bookmarkEnd w:id="186"/>
      <w:bookmarkEnd w:id="187"/>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编号</w:t>
            </w:r>
          </w:p>
        </w:tc>
        <w:tc>
          <w:tcPr>
            <w:tcW w:w="3019" w:type="dxa"/>
          </w:tcPr>
          <w:p>
            <w:r>
              <w:t>201</w:t>
            </w:r>
          </w:p>
        </w:tc>
        <w:tc>
          <w:tcPr>
            <w:tcW w:w="1092" w:type="dxa"/>
          </w:tcPr>
          <w:p>
            <w:r>
              <w:rPr>
                <w:rFonts w:hint="eastAsia"/>
              </w:rPr>
              <w:t>用例名称</w:t>
            </w:r>
          </w:p>
        </w:tc>
        <w:tc>
          <w:tcPr>
            <w:tcW w:w="3056" w:type="dxa"/>
          </w:tcPr>
          <w:p>
            <w:r>
              <w:rPr>
                <w:rFonts w:hint="eastAsia"/>
              </w:rPr>
              <w:t>确认融资申请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金融机构用户</w:t>
            </w:r>
          </w:p>
        </w:tc>
        <w:tc>
          <w:tcPr>
            <w:tcW w:w="1092" w:type="dxa"/>
          </w:tcPr>
          <w:p>
            <w:r>
              <w:rPr>
                <w:rFonts w:hint="eastAsia"/>
              </w:rPr>
              <w:t>扩展点</w:t>
            </w:r>
          </w:p>
        </w:tc>
        <w:tc>
          <w:tcPr>
            <w:tcW w:w="3056" w:type="dxa"/>
          </w:tcPr>
          <w:p>
            <w:r>
              <w:rPr>
                <w:rFonts w:hint="eastAsia"/>
              </w:rPr>
              <w:t>设定企业黑名单，不接收黑名单企业的申请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后台修改申请状态为“处理中”，向申请企业发送通知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提示申请正在处理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金融机构用户收到融资申请</w:t>
            </w:r>
          </w:p>
        </w:tc>
        <w:tc>
          <w:tcPr>
            <w:tcW w:w="1092" w:type="dxa"/>
          </w:tcPr>
          <w:p>
            <w:r>
              <w:rPr>
                <w:rFonts w:hint="eastAsia"/>
              </w:rPr>
              <w:t>后置条件</w:t>
            </w:r>
          </w:p>
        </w:tc>
        <w:tc>
          <w:tcPr>
            <w:tcW w:w="3056" w:type="dxa"/>
          </w:tcPr>
          <w:p>
            <w:r>
              <w:rPr>
                <w:rFonts w:hint="eastAsia"/>
              </w:rPr>
              <w:t>申请正在处理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15"/>
              <w:numPr>
                <w:ilvl w:val="0"/>
                <w:numId w:val="7"/>
              </w:numPr>
              <w:ind w:firstLineChars="0"/>
            </w:pPr>
            <w:r>
              <w:rPr>
                <w:rFonts w:hint="eastAsia"/>
              </w:rPr>
              <w:t>金融机构收到来自企业的申请信息</w:t>
            </w:r>
          </w:p>
          <w:p>
            <w:pPr>
              <w:pStyle w:val="15"/>
              <w:numPr>
                <w:ilvl w:val="0"/>
                <w:numId w:val="7"/>
              </w:numPr>
              <w:ind w:firstLineChars="0"/>
            </w:pPr>
            <w:r>
              <w:rPr>
                <w:rFonts w:hint="eastAsia"/>
              </w:rPr>
              <w:t>填写“确认收到”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无</w:t>
            </w:r>
          </w:p>
        </w:tc>
      </w:tr>
    </w:tbl>
    <w:p/>
    <w:p>
      <w:pPr>
        <w:rPr>
          <w:rFonts w:hint="eastAsia"/>
          <w:b/>
        </w:rPr>
      </w:pPr>
      <w:bookmarkStart w:id="188" w:name="_Toc7274_WPSOffice_Level3"/>
      <w:bookmarkStart w:id="189" w:name="_Toc6820_WPSOffice_Level3"/>
      <w:bookmarkStart w:id="190" w:name="_Toc14982_WPSOffice_Level3"/>
      <w:r>
        <w:rPr>
          <w:rFonts w:hint="eastAsia"/>
          <w:b/>
        </w:rPr>
        <w:t>“通过融资申请”用例</w:t>
      </w:r>
      <w:bookmarkEnd w:id="188"/>
      <w:bookmarkEnd w:id="189"/>
      <w:bookmarkEnd w:id="190"/>
    </w:p>
    <w:p>
      <w:pPr>
        <w:jc w:val="center"/>
        <w:rPr>
          <w:rFonts w:hint="eastAsia"/>
          <w:b/>
        </w:rPr>
      </w:pPr>
      <w:bookmarkStart w:id="191" w:name="_Toc12988_WPSOffice_Level2"/>
      <w:bookmarkStart w:id="192" w:name="_Toc22835_WPSOffice_Level2"/>
      <w:r>
        <w:rPr>
          <w:rFonts w:hint="eastAsia" w:ascii="宋体" w:hAnsi="宋体" w:eastAsia="宋体" w:cs="宋体"/>
          <w:b/>
          <w:bCs/>
          <w:sz w:val="21"/>
          <w:szCs w:val="21"/>
          <w:lang w:val="en-US" w:eastAsia="zh-CN"/>
        </w:rPr>
        <w:t>表</w:t>
      </w:r>
      <w:r>
        <w:rPr>
          <w:rFonts w:hint="eastAsia" w:ascii="宋体" w:hAnsi="宋体" w:cs="宋体"/>
          <w:b/>
          <w:bCs/>
          <w:sz w:val="21"/>
          <w:szCs w:val="21"/>
          <w:lang w:val="en-US" w:eastAsia="zh-CN"/>
        </w:rPr>
        <w:t>3</w:t>
      </w:r>
      <w:r>
        <w:rPr>
          <w:rFonts w:hint="eastAsia" w:ascii="宋体" w:hAnsi="宋体" w:eastAsia="宋体" w:cs="宋体"/>
          <w:b/>
          <w:bCs/>
          <w:sz w:val="21"/>
          <w:szCs w:val="21"/>
          <w:lang w:val="en-US" w:eastAsia="zh-CN"/>
        </w:rPr>
        <w:t>-</w:t>
      </w:r>
      <w:r>
        <w:rPr>
          <w:rFonts w:hint="eastAsia" w:ascii="宋体" w:hAnsi="宋体" w:cs="宋体"/>
          <w:b/>
          <w:bCs/>
          <w:sz w:val="21"/>
          <w:szCs w:val="21"/>
          <w:lang w:val="en-US" w:eastAsia="zh-CN"/>
        </w:rPr>
        <w:t>7</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“通过融资申请”用例介绍</w:t>
      </w:r>
      <w:r>
        <w:rPr>
          <w:rFonts w:hint="eastAsia" w:ascii="宋体" w:hAnsi="宋体" w:eastAsia="宋体" w:cs="宋体"/>
          <w:sz w:val="21"/>
          <w:szCs w:val="21"/>
          <w:lang w:val="en-US" w:eastAsia="zh-CN"/>
        </w:rPr>
        <w:t>表</w:t>
      </w:r>
      <w:bookmarkEnd w:id="191"/>
      <w:bookmarkEnd w:id="192"/>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编号</w:t>
            </w:r>
          </w:p>
        </w:tc>
        <w:tc>
          <w:tcPr>
            <w:tcW w:w="3019" w:type="dxa"/>
          </w:tcPr>
          <w:p>
            <w:r>
              <w:t>202</w:t>
            </w:r>
          </w:p>
        </w:tc>
        <w:tc>
          <w:tcPr>
            <w:tcW w:w="1092" w:type="dxa"/>
          </w:tcPr>
          <w:p>
            <w:r>
              <w:rPr>
                <w:rFonts w:hint="eastAsia"/>
              </w:rPr>
              <w:t>用例名称</w:t>
            </w:r>
          </w:p>
        </w:tc>
        <w:tc>
          <w:tcPr>
            <w:tcW w:w="3056" w:type="dxa"/>
          </w:tcPr>
          <w:p>
            <w:r>
              <w:rPr>
                <w:rFonts w:hint="eastAsia"/>
              </w:rPr>
              <w:t>通过融资申请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金融机构用户</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后台修改申请处理结果，用户应付款项中增加记录，向申请企业发送通知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提示申请通过成功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金融机构用户处理融资申请</w:t>
            </w:r>
          </w:p>
        </w:tc>
        <w:tc>
          <w:tcPr>
            <w:tcW w:w="1092" w:type="dxa"/>
          </w:tcPr>
          <w:p>
            <w:r>
              <w:rPr>
                <w:rFonts w:hint="eastAsia"/>
              </w:rPr>
              <w:t>后置条件</w:t>
            </w:r>
          </w:p>
        </w:tc>
        <w:tc>
          <w:tcPr>
            <w:tcW w:w="3056" w:type="dxa"/>
          </w:tcPr>
          <w:p>
            <w:r>
              <w:rPr>
                <w:rFonts w:hint="eastAsia"/>
              </w:rPr>
              <w:t>企业融资申请通过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15"/>
              <w:numPr>
                <w:ilvl w:val="0"/>
                <w:numId w:val="8"/>
              </w:numPr>
              <w:ind w:firstLineChars="0"/>
            </w:pPr>
            <w:r>
              <w:rPr>
                <w:rFonts w:hint="eastAsia"/>
              </w:rPr>
              <w:t>金融机构用户查看企业提交的融资申请材料</w:t>
            </w:r>
          </w:p>
          <w:p>
            <w:pPr>
              <w:pStyle w:val="15"/>
              <w:numPr>
                <w:ilvl w:val="0"/>
                <w:numId w:val="8"/>
              </w:numPr>
              <w:ind w:firstLineChars="0"/>
            </w:pPr>
            <w:r>
              <w:rPr>
                <w:rFonts w:hint="eastAsia"/>
              </w:rPr>
              <w:t>点击“通过”</w:t>
            </w:r>
          </w:p>
          <w:p>
            <w:pPr>
              <w:pStyle w:val="15"/>
              <w:numPr>
                <w:ilvl w:val="0"/>
                <w:numId w:val="8"/>
              </w:numPr>
              <w:ind w:firstLineChars="0"/>
            </w:pPr>
            <w:r>
              <w:rPr>
                <w:rFonts w:hint="eastAsia"/>
              </w:rPr>
              <w:t>系统修改申请处理结果，向企业发送通知，提示通过申请成功</w:t>
            </w:r>
          </w:p>
          <w:p>
            <w:pPr>
              <w:pStyle w:val="15"/>
              <w:numPr>
                <w:ilvl w:val="0"/>
                <w:numId w:val="8"/>
              </w:numPr>
              <w:ind w:firstLineChars="0"/>
            </w:pPr>
            <w:r>
              <w:rPr>
                <w:rFonts w:hint="eastAsia"/>
              </w:rPr>
              <w:t>系统向用户应付款项中添加相关记录</w:t>
            </w:r>
          </w:p>
          <w:p>
            <w:pPr>
              <w:pStyle w:val="15"/>
              <w:numPr>
                <w:ilvl w:val="0"/>
                <w:numId w:val="8"/>
              </w:numPr>
              <w:ind w:firstLineChars="0"/>
            </w:pPr>
            <w:r>
              <w:rPr>
                <w:rFonts w:hint="eastAsia"/>
              </w:rPr>
              <w:t>系统返回处理融资申请页面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无</w:t>
            </w:r>
          </w:p>
        </w:tc>
      </w:tr>
    </w:tbl>
    <w:p>
      <w:pPr>
        <w:rPr>
          <w:rFonts w:hint="eastAsia"/>
        </w:rPr>
      </w:pPr>
    </w:p>
    <w:p>
      <w:pPr>
        <w:rPr>
          <w:rFonts w:hint="eastAsia"/>
          <w:b/>
        </w:rPr>
      </w:pPr>
      <w:bookmarkStart w:id="193" w:name="_Toc29118_WPSOffice_Level3"/>
      <w:bookmarkStart w:id="194" w:name="_Toc5252_WPSOffice_Level3"/>
      <w:bookmarkStart w:id="195" w:name="_Toc5720_WPSOffice_Level3"/>
      <w:r>
        <w:rPr>
          <w:rFonts w:hint="eastAsia"/>
          <w:b/>
        </w:rPr>
        <w:t>“驳回融资申请”用例</w:t>
      </w:r>
      <w:bookmarkEnd w:id="193"/>
      <w:bookmarkEnd w:id="194"/>
      <w:bookmarkEnd w:id="195"/>
    </w:p>
    <w:p>
      <w:pPr>
        <w:jc w:val="center"/>
        <w:rPr>
          <w:rFonts w:hint="eastAsia"/>
          <w:b/>
        </w:rPr>
      </w:pPr>
      <w:bookmarkStart w:id="196" w:name="_Toc15502_WPSOffice_Level2"/>
      <w:bookmarkStart w:id="197" w:name="_Toc17815_WPSOffice_Level2"/>
      <w:r>
        <w:rPr>
          <w:rFonts w:hint="eastAsia" w:ascii="宋体" w:hAnsi="宋体" w:eastAsia="宋体" w:cs="宋体"/>
          <w:b/>
          <w:bCs/>
          <w:sz w:val="21"/>
          <w:szCs w:val="21"/>
          <w:lang w:val="en-US" w:eastAsia="zh-CN"/>
        </w:rPr>
        <w:t>表</w:t>
      </w:r>
      <w:r>
        <w:rPr>
          <w:rFonts w:hint="eastAsia" w:ascii="宋体" w:hAnsi="宋体" w:cs="宋体"/>
          <w:b/>
          <w:bCs/>
          <w:sz w:val="21"/>
          <w:szCs w:val="21"/>
          <w:lang w:val="en-US" w:eastAsia="zh-CN"/>
        </w:rPr>
        <w:t>3</w:t>
      </w:r>
      <w:r>
        <w:rPr>
          <w:rFonts w:hint="eastAsia" w:ascii="宋体" w:hAnsi="宋体" w:eastAsia="宋体" w:cs="宋体"/>
          <w:b/>
          <w:bCs/>
          <w:sz w:val="21"/>
          <w:szCs w:val="21"/>
          <w:lang w:val="en-US" w:eastAsia="zh-CN"/>
        </w:rPr>
        <w:t>-</w:t>
      </w:r>
      <w:r>
        <w:rPr>
          <w:rFonts w:hint="eastAsia" w:ascii="宋体" w:hAnsi="宋体" w:cs="宋体"/>
          <w:b/>
          <w:bCs/>
          <w:sz w:val="21"/>
          <w:szCs w:val="21"/>
          <w:lang w:val="en-US" w:eastAsia="zh-CN"/>
        </w:rPr>
        <w:t>8</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“驳回融资申请”用例介绍</w:t>
      </w:r>
      <w:r>
        <w:rPr>
          <w:rFonts w:hint="eastAsia" w:ascii="宋体" w:hAnsi="宋体" w:eastAsia="宋体" w:cs="宋体"/>
          <w:sz w:val="21"/>
          <w:szCs w:val="21"/>
          <w:lang w:val="en-US" w:eastAsia="zh-CN"/>
        </w:rPr>
        <w:t>表</w:t>
      </w:r>
      <w:bookmarkEnd w:id="196"/>
      <w:bookmarkEnd w:id="197"/>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2</w:t>
            </w:r>
            <w:r>
              <w:t>03</w:t>
            </w:r>
          </w:p>
        </w:tc>
        <w:tc>
          <w:tcPr>
            <w:tcW w:w="1092" w:type="dxa"/>
          </w:tcPr>
          <w:p>
            <w:r>
              <w:rPr>
                <w:rFonts w:hint="eastAsia"/>
              </w:rPr>
              <w:t>用例名称</w:t>
            </w:r>
          </w:p>
        </w:tc>
        <w:tc>
          <w:tcPr>
            <w:tcW w:w="3056" w:type="dxa"/>
          </w:tcPr>
          <w:p>
            <w:r>
              <w:rPr>
                <w:rFonts w:hint="eastAsia"/>
              </w:rPr>
              <w:t>驳回融资申请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金融机构用户</w:t>
            </w:r>
          </w:p>
        </w:tc>
        <w:tc>
          <w:tcPr>
            <w:tcW w:w="1092" w:type="dxa"/>
          </w:tcPr>
          <w:p>
            <w:r>
              <w:rPr>
                <w:rFonts w:hint="eastAsia"/>
              </w:rPr>
              <w:t>扩展点</w:t>
            </w:r>
          </w:p>
        </w:tc>
        <w:tc>
          <w:tcPr>
            <w:tcW w:w="3056" w:type="dxa"/>
          </w:tcPr>
          <w:p>
            <w:r>
              <w:rPr>
                <w:rFonts w:hint="eastAsia"/>
              </w:rPr>
              <w:t>给出列表，选择常见驳回理由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驳回理由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后台修改申请处理结果，向申请企业发送通知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提示申请驳回成功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管理员收到并处理授信申请</w:t>
            </w:r>
          </w:p>
        </w:tc>
        <w:tc>
          <w:tcPr>
            <w:tcW w:w="1092" w:type="dxa"/>
          </w:tcPr>
          <w:p>
            <w:r>
              <w:rPr>
                <w:rFonts w:hint="eastAsia"/>
              </w:rPr>
              <w:t>后置条件</w:t>
            </w:r>
          </w:p>
        </w:tc>
        <w:tc>
          <w:tcPr>
            <w:tcW w:w="3056" w:type="dxa"/>
          </w:tcPr>
          <w:p>
            <w:r>
              <w:rPr>
                <w:rFonts w:hint="eastAsia"/>
              </w:rPr>
              <w:t>企业授信申请被驳回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15"/>
              <w:numPr>
                <w:ilvl w:val="0"/>
                <w:numId w:val="9"/>
              </w:numPr>
              <w:ind w:firstLineChars="0"/>
            </w:pPr>
            <w:r>
              <w:rPr>
                <w:rFonts w:hint="eastAsia"/>
              </w:rPr>
              <w:t>管理员检查企业提交的融资申请材料</w:t>
            </w:r>
          </w:p>
          <w:p>
            <w:pPr>
              <w:pStyle w:val="15"/>
              <w:numPr>
                <w:ilvl w:val="0"/>
                <w:numId w:val="9"/>
              </w:numPr>
              <w:ind w:firstLineChars="0"/>
            </w:pPr>
            <w:r>
              <w:rPr>
                <w:rFonts w:hint="eastAsia"/>
              </w:rPr>
              <w:t>填写申请驳回理由</w:t>
            </w:r>
          </w:p>
          <w:p>
            <w:pPr>
              <w:pStyle w:val="15"/>
              <w:numPr>
                <w:ilvl w:val="0"/>
                <w:numId w:val="9"/>
              </w:numPr>
              <w:ind w:firstLineChars="0"/>
            </w:pPr>
            <w:r>
              <w:rPr>
                <w:rFonts w:hint="eastAsia"/>
              </w:rPr>
              <w:t>点击“驳回”</w:t>
            </w:r>
          </w:p>
          <w:p>
            <w:pPr>
              <w:pStyle w:val="15"/>
              <w:numPr>
                <w:ilvl w:val="0"/>
                <w:numId w:val="9"/>
              </w:numPr>
              <w:ind w:firstLineChars="0"/>
            </w:pPr>
            <w:r>
              <w:rPr>
                <w:rFonts w:hint="eastAsia"/>
              </w:rPr>
              <w:t>系统修改申请处理结果，向企业发送通知，提示驳回申请成功</w:t>
            </w:r>
          </w:p>
          <w:p>
            <w:pPr>
              <w:pStyle w:val="15"/>
              <w:numPr>
                <w:ilvl w:val="0"/>
                <w:numId w:val="9"/>
              </w:numPr>
              <w:ind w:firstLineChars="0"/>
            </w:pPr>
            <w:r>
              <w:rPr>
                <w:rFonts w:hint="eastAsia"/>
              </w:rPr>
              <w:t>系统返回处理融资申请页面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无</w:t>
            </w:r>
          </w:p>
        </w:tc>
      </w:tr>
    </w:tbl>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pStyle w:val="4"/>
        <w:bidi w:val="0"/>
        <w:rPr>
          <w:rFonts w:hint="eastAsia"/>
          <w:lang w:val="en-US" w:eastAsia="zh-CN"/>
        </w:rPr>
      </w:pPr>
      <w:bookmarkStart w:id="198" w:name="_Toc658_WPSOffice_Level3"/>
      <w:bookmarkStart w:id="199" w:name="_Toc17252_WPSOffice_Level3"/>
      <w:bookmarkStart w:id="200" w:name="_Toc14757_WPSOffice_Level3"/>
      <w:r>
        <w:rPr>
          <w:rFonts w:hint="eastAsia"/>
          <w:lang w:val="en-US" w:eastAsia="zh-CN"/>
        </w:rPr>
        <w:t>3.2.3 贷款放款模块</w:t>
      </w:r>
      <w:bookmarkEnd w:id="198"/>
      <w:bookmarkEnd w:id="199"/>
      <w:bookmarkEnd w:id="200"/>
    </w:p>
    <w:p>
      <w:pPr>
        <w:jc w:val="center"/>
      </w:pPr>
      <w:r>
        <w:drawing>
          <wp:inline distT="0" distB="0" distL="0" distR="0">
            <wp:extent cx="4819650" cy="2943225"/>
            <wp:effectExtent l="0" t="0" r="11430" b="133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3"/>
                    <a:stretch>
                      <a:fillRect/>
                    </a:stretch>
                  </pic:blipFill>
                  <pic:spPr>
                    <a:xfrm>
                      <a:off x="0" y="0"/>
                      <a:ext cx="4819650" cy="2943225"/>
                    </a:xfrm>
                    <a:prstGeom prst="rect">
                      <a:avLst/>
                    </a:prstGeom>
                  </pic:spPr>
                </pic:pic>
              </a:graphicData>
            </a:graphic>
          </wp:inline>
        </w:drawing>
      </w:r>
    </w:p>
    <w:p>
      <w:pPr>
        <w:jc w:val="center"/>
        <w:rPr>
          <w:rFonts w:hint="eastAsia"/>
          <w:lang w:val="en-US" w:eastAsia="zh-CN"/>
        </w:rPr>
      </w:pPr>
      <w:bookmarkStart w:id="201" w:name="_Toc6406_WPSOffice_Level2"/>
      <w:bookmarkStart w:id="202" w:name="_Toc1936_WPSOffice_Level2"/>
      <w:bookmarkStart w:id="203" w:name="_Toc26049_WPSOffice_Level2"/>
      <w:bookmarkStart w:id="204" w:name="_Toc3393_WPSOffice_Level2"/>
      <w:r>
        <w:rPr>
          <w:rFonts w:hint="eastAsia" w:ascii="宋体" w:hAnsi="宋体" w:eastAsia="宋体" w:cs="宋体"/>
          <w:b/>
          <w:bCs/>
          <w:sz w:val="21"/>
          <w:szCs w:val="21"/>
          <w:lang w:val="en-US" w:eastAsia="zh-CN"/>
        </w:rPr>
        <w:t>图3-4</w:t>
      </w:r>
      <w:r>
        <w:rPr>
          <w:rFonts w:hint="eastAsia" w:ascii="宋体" w:hAnsi="宋体" w:eastAsia="宋体" w:cs="宋体"/>
          <w:b w:val="0"/>
          <w:bCs w:val="0"/>
          <w:sz w:val="21"/>
          <w:szCs w:val="21"/>
          <w:lang w:val="en-US" w:eastAsia="zh-CN"/>
        </w:rPr>
        <w:t xml:space="preserve"> 贷款放款模块图</w:t>
      </w:r>
      <w:bookmarkEnd w:id="201"/>
      <w:bookmarkEnd w:id="202"/>
      <w:bookmarkEnd w:id="203"/>
      <w:bookmarkEnd w:id="204"/>
    </w:p>
    <w:p/>
    <w:p>
      <w:pPr>
        <w:rPr>
          <w:rFonts w:hint="eastAsia"/>
          <w:b/>
        </w:rPr>
      </w:pPr>
      <w:bookmarkStart w:id="205" w:name="_Toc7852_WPSOffice_Level3"/>
      <w:bookmarkStart w:id="206" w:name="_Toc220_WPSOffice_Level3"/>
      <w:bookmarkStart w:id="207" w:name="_Toc22564_WPSOffice_Level3"/>
      <w:r>
        <w:rPr>
          <w:rFonts w:hint="eastAsia"/>
          <w:b/>
        </w:rPr>
        <w:t>“发放贷款”用例</w:t>
      </w:r>
      <w:bookmarkEnd w:id="205"/>
      <w:bookmarkEnd w:id="206"/>
      <w:bookmarkEnd w:id="207"/>
    </w:p>
    <w:p>
      <w:pPr>
        <w:jc w:val="center"/>
        <w:rPr>
          <w:rFonts w:hint="eastAsia"/>
          <w:b/>
        </w:rPr>
      </w:pPr>
      <w:bookmarkStart w:id="208" w:name="_Toc28590_WPSOffice_Level2"/>
      <w:bookmarkStart w:id="209" w:name="_Toc21917_WPSOffice_Level2"/>
      <w:r>
        <w:rPr>
          <w:rFonts w:hint="eastAsia" w:ascii="宋体" w:hAnsi="宋体" w:eastAsia="宋体" w:cs="宋体"/>
          <w:b/>
          <w:bCs/>
          <w:sz w:val="21"/>
          <w:szCs w:val="21"/>
          <w:lang w:val="en-US" w:eastAsia="zh-CN"/>
        </w:rPr>
        <w:t>表</w:t>
      </w:r>
      <w:r>
        <w:rPr>
          <w:rFonts w:hint="eastAsia" w:ascii="宋体" w:hAnsi="宋体" w:cs="宋体"/>
          <w:b/>
          <w:bCs/>
          <w:sz w:val="21"/>
          <w:szCs w:val="21"/>
          <w:lang w:val="en-US" w:eastAsia="zh-CN"/>
        </w:rPr>
        <w:t>3</w:t>
      </w:r>
      <w:r>
        <w:rPr>
          <w:rFonts w:hint="eastAsia" w:ascii="宋体" w:hAnsi="宋体" w:eastAsia="宋体" w:cs="宋体"/>
          <w:b/>
          <w:bCs/>
          <w:sz w:val="21"/>
          <w:szCs w:val="21"/>
          <w:lang w:val="en-US" w:eastAsia="zh-CN"/>
        </w:rPr>
        <w:t>-</w:t>
      </w:r>
      <w:r>
        <w:rPr>
          <w:rFonts w:hint="eastAsia" w:ascii="宋体" w:hAnsi="宋体" w:cs="宋体"/>
          <w:b/>
          <w:bCs/>
          <w:sz w:val="21"/>
          <w:szCs w:val="21"/>
          <w:lang w:val="en-US" w:eastAsia="zh-CN"/>
        </w:rPr>
        <w:t>9</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“发放贷款”用例介绍</w:t>
      </w:r>
      <w:r>
        <w:rPr>
          <w:rFonts w:hint="eastAsia" w:ascii="宋体" w:hAnsi="宋体" w:eastAsia="宋体" w:cs="宋体"/>
          <w:sz w:val="21"/>
          <w:szCs w:val="21"/>
          <w:lang w:val="en-US" w:eastAsia="zh-CN"/>
        </w:rPr>
        <w:t>表</w:t>
      </w:r>
      <w:bookmarkEnd w:id="208"/>
      <w:bookmarkEnd w:id="20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301</w:t>
            </w:r>
          </w:p>
        </w:tc>
        <w:tc>
          <w:tcPr>
            <w:tcW w:w="1092" w:type="dxa"/>
          </w:tcPr>
          <w:p>
            <w:r>
              <w:rPr>
                <w:rFonts w:hint="eastAsia"/>
              </w:rPr>
              <w:t>用例名称</w:t>
            </w:r>
          </w:p>
        </w:tc>
        <w:tc>
          <w:tcPr>
            <w:tcW w:w="3056" w:type="dxa"/>
          </w:tcPr>
          <w:p>
            <w:r>
              <w:rPr>
                <w:rFonts w:hint="eastAsia"/>
              </w:rPr>
              <w:t>发放贷款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金融机构用户</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选择要支付的贷款条目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系统在区块链上修改金融机构的存款数，给相关用户发送通知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供应商收到的贷款金额数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金融机构通过融资申请</w:t>
            </w:r>
          </w:p>
        </w:tc>
        <w:tc>
          <w:tcPr>
            <w:tcW w:w="1092" w:type="dxa"/>
          </w:tcPr>
          <w:p>
            <w:r>
              <w:rPr>
                <w:rFonts w:hint="eastAsia"/>
              </w:rPr>
              <w:t>后置条件</w:t>
            </w:r>
          </w:p>
        </w:tc>
        <w:tc>
          <w:tcPr>
            <w:tcW w:w="3056" w:type="dxa"/>
          </w:tcPr>
          <w:p>
            <w:r>
              <w:rPr>
                <w:rFonts w:hint="eastAsia"/>
              </w:rPr>
              <w:t>发放贷款成功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15"/>
              <w:numPr>
                <w:ilvl w:val="0"/>
                <w:numId w:val="10"/>
              </w:numPr>
              <w:ind w:firstLineChars="0"/>
            </w:pPr>
            <w:r>
              <w:rPr>
                <w:rFonts w:hint="eastAsia"/>
              </w:rPr>
              <w:t>金融机构进入“发放贷款”界面</w:t>
            </w:r>
          </w:p>
          <w:p>
            <w:pPr>
              <w:pStyle w:val="15"/>
              <w:numPr>
                <w:ilvl w:val="0"/>
                <w:numId w:val="10"/>
              </w:numPr>
              <w:ind w:firstLineChars="0"/>
            </w:pPr>
            <w:r>
              <w:rPr>
                <w:rFonts w:hint="eastAsia"/>
              </w:rPr>
              <w:t>金融机构输入相应的金额</w:t>
            </w:r>
          </w:p>
          <w:p>
            <w:pPr>
              <w:pStyle w:val="15"/>
              <w:numPr>
                <w:ilvl w:val="0"/>
                <w:numId w:val="10"/>
              </w:numPr>
              <w:ind w:firstLineChars="0"/>
            </w:pPr>
            <w:r>
              <w:rPr>
                <w:rFonts w:hint="eastAsia"/>
              </w:rPr>
              <w:t>金融机构完成输入，点击“发放贷款”按钮</w:t>
            </w:r>
          </w:p>
          <w:p>
            <w:pPr>
              <w:pStyle w:val="15"/>
              <w:numPr>
                <w:ilvl w:val="0"/>
                <w:numId w:val="10"/>
              </w:numPr>
              <w:ind w:firstLineChars="0"/>
            </w:pPr>
            <w:r>
              <w:rPr>
                <w:rFonts w:hint="eastAsia"/>
              </w:rPr>
              <w:t>显示“发放成功”界面，返回原界面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1.金融机构没有通过融资申请，则不能发放</w:t>
            </w:r>
          </w:p>
          <w:p>
            <w:r>
              <w:rPr>
                <w:rFonts w:hint="eastAsia"/>
              </w:rPr>
              <w:t>2.系统异常，会给出相应的提示信息</w:t>
            </w:r>
          </w:p>
        </w:tc>
      </w:tr>
    </w:tbl>
    <w:p/>
    <w:p>
      <w:pPr>
        <w:rPr>
          <w:rFonts w:hint="eastAsia"/>
          <w:b/>
        </w:rPr>
      </w:pPr>
      <w:bookmarkStart w:id="210" w:name="_Toc23067_WPSOffice_Level3"/>
      <w:bookmarkStart w:id="211" w:name="_Toc7526_WPSOffice_Level3"/>
      <w:bookmarkStart w:id="212" w:name="_Toc3270_WPSOffice_Level3"/>
      <w:r>
        <w:rPr>
          <w:rFonts w:hint="eastAsia"/>
          <w:b/>
        </w:rPr>
        <w:t>“接收贷款”用例</w:t>
      </w:r>
      <w:bookmarkEnd w:id="210"/>
      <w:bookmarkEnd w:id="211"/>
      <w:bookmarkEnd w:id="212"/>
    </w:p>
    <w:p>
      <w:pPr>
        <w:jc w:val="center"/>
        <w:rPr>
          <w:rFonts w:hint="eastAsia"/>
          <w:b/>
        </w:rPr>
      </w:pPr>
      <w:bookmarkStart w:id="213" w:name="_Toc17757_WPSOffice_Level2"/>
      <w:bookmarkStart w:id="214" w:name="_Toc15449_WPSOffice_Level2"/>
      <w:r>
        <w:rPr>
          <w:rFonts w:hint="eastAsia" w:ascii="宋体" w:hAnsi="宋体" w:eastAsia="宋体" w:cs="宋体"/>
          <w:b/>
          <w:bCs/>
          <w:sz w:val="21"/>
          <w:szCs w:val="21"/>
          <w:lang w:val="en-US" w:eastAsia="zh-CN"/>
        </w:rPr>
        <w:t>表</w:t>
      </w:r>
      <w:r>
        <w:rPr>
          <w:rFonts w:hint="eastAsia" w:ascii="宋体" w:hAnsi="宋体" w:cs="宋体"/>
          <w:b/>
          <w:bCs/>
          <w:sz w:val="21"/>
          <w:szCs w:val="21"/>
          <w:lang w:val="en-US" w:eastAsia="zh-CN"/>
        </w:rPr>
        <w:t>3</w:t>
      </w:r>
      <w:r>
        <w:rPr>
          <w:rFonts w:hint="eastAsia" w:ascii="宋体" w:hAnsi="宋体" w:eastAsia="宋体" w:cs="宋体"/>
          <w:b/>
          <w:bCs/>
          <w:sz w:val="21"/>
          <w:szCs w:val="21"/>
          <w:lang w:val="en-US" w:eastAsia="zh-CN"/>
        </w:rPr>
        <w:t>-</w:t>
      </w:r>
      <w:r>
        <w:rPr>
          <w:rFonts w:hint="eastAsia" w:ascii="宋体" w:hAnsi="宋体" w:cs="宋体"/>
          <w:b/>
          <w:bCs/>
          <w:sz w:val="21"/>
          <w:szCs w:val="21"/>
          <w:lang w:val="en-US" w:eastAsia="zh-CN"/>
        </w:rPr>
        <w:t>10</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“接收贷款”用例介绍</w:t>
      </w:r>
      <w:r>
        <w:rPr>
          <w:rFonts w:hint="eastAsia" w:ascii="宋体" w:hAnsi="宋体" w:eastAsia="宋体" w:cs="宋体"/>
          <w:sz w:val="21"/>
          <w:szCs w:val="21"/>
          <w:lang w:val="en-US" w:eastAsia="zh-CN"/>
        </w:rPr>
        <w:t>表</w:t>
      </w:r>
      <w:bookmarkEnd w:id="213"/>
      <w:bookmarkEnd w:id="214"/>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302</w:t>
            </w:r>
          </w:p>
        </w:tc>
        <w:tc>
          <w:tcPr>
            <w:tcW w:w="1092" w:type="dxa"/>
          </w:tcPr>
          <w:p>
            <w:r>
              <w:rPr>
                <w:rFonts w:hint="eastAsia"/>
              </w:rPr>
              <w:t>用例名称</w:t>
            </w:r>
          </w:p>
        </w:tc>
        <w:tc>
          <w:tcPr>
            <w:tcW w:w="3056" w:type="dxa"/>
          </w:tcPr>
          <w:p>
            <w:r>
              <w:rPr>
                <w:rFonts w:hint="eastAsia"/>
              </w:rPr>
              <w:t>接收贷款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供应商用户</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系统在区块链上修改供应商的存款数，给相关用户发送通知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供应商接收贷款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金融机构发放贷款</w:t>
            </w:r>
          </w:p>
        </w:tc>
        <w:tc>
          <w:tcPr>
            <w:tcW w:w="1092" w:type="dxa"/>
          </w:tcPr>
          <w:p>
            <w:r>
              <w:rPr>
                <w:rFonts w:hint="eastAsia"/>
              </w:rPr>
              <w:t>后置条件</w:t>
            </w:r>
          </w:p>
        </w:tc>
        <w:tc>
          <w:tcPr>
            <w:tcW w:w="3056" w:type="dxa"/>
          </w:tcPr>
          <w:p>
            <w:r>
              <w:rPr>
                <w:rFonts w:hint="eastAsia"/>
              </w:rPr>
              <w:t>供应商接收贷款成功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活动步骤</w:t>
            </w:r>
          </w:p>
        </w:tc>
        <w:tc>
          <w:tcPr>
            <w:tcW w:w="7167" w:type="dxa"/>
            <w:gridSpan w:val="3"/>
          </w:tcPr>
          <w:p>
            <w:r>
              <w:rPr>
                <w:rFonts w:hint="eastAsia"/>
              </w:rPr>
              <w:t>1.供应商收到“收到贷款”的信息提示。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1.系统异常，会给出相应的提示。</w:t>
            </w:r>
          </w:p>
        </w:tc>
      </w:tr>
    </w:tbl>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pStyle w:val="4"/>
        <w:bidi w:val="0"/>
        <w:rPr>
          <w:rFonts w:hint="eastAsia"/>
          <w:lang w:val="en-US" w:eastAsia="zh-CN"/>
        </w:rPr>
      </w:pPr>
      <w:bookmarkStart w:id="215" w:name="_Toc23445_WPSOffice_Level3"/>
      <w:bookmarkStart w:id="216" w:name="_Toc32146_WPSOffice_Level3"/>
      <w:bookmarkStart w:id="217" w:name="_Toc24252_WPSOffice_Level3"/>
      <w:r>
        <w:rPr>
          <w:rFonts w:hint="eastAsia"/>
          <w:lang w:val="en-US" w:eastAsia="zh-CN"/>
        </w:rPr>
        <w:t>3.2.4 回应付款项模块</w:t>
      </w:r>
      <w:bookmarkEnd w:id="215"/>
      <w:bookmarkEnd w:id="216"/>
      <w:bookmarkEnd w:id="217"/>
    </w:p>
    <w:p>
      <w:pPr>
        <w:jc w:val="center"/>
      </w:pPr>
      <w:r>
        <w:drawing>
          <wp:inline distT="0" distB="0" distL="0" distR="0">
            <wp:extent cx="4438650" cy="2990850"/>
            <wp:effectExtent l="0" t="0" r="1143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438650" cy="2990850"/>
                    </a:xfrm>
                    <a:prstGeom prst="rect">
                      <a:avLst/>
                    </a:prstGeom>
                  </pic:spPr>
                </pic:pic>
              </a:graphicData>
            </a:graphic>
          </wp:inline>
        </w:drawing>
      </w:r>
    </w:p>
    <w:p>
      <w:pPr>
        <w:jc w:val="center"/>
        <w:rPr>
          <w:rFonts w:hint="eastAsia"/>
          <w:lang w:val="en-US" w:eastAsia="zh-CN"/>
        </w:rPr>
      </w:pPr>
      <w:bookmarkStart w:id="218" w:name="_Toc29061_WPSOffice_Level2"/>
      <w:bookmarkStart w:id="219" w:name="_Toc17290_WPSOffice_Level2"/>
      <w:bookmarkStart w:id="220" w:name="_Toc29463_WPSOffice_Level2"/>
      <w:bookmarkStart w:id="221" w:name="_Toc23029_WPSOffice_Level2"/>
      <w:r>
        <w:rPr>
          <w:rFonts w:hint="eastAsia" w:ascii="宋体" w:hAnsi="宋体" w:eastAsia="宋体" w:cs="宋体"/>
          <w:b/>
          <w:bCs/>
          <w:sz w:val="21"/>
          <w:szCs w:val="21"/>
          <w:lang w:val="en-US" w:eastAsia="zh-CN"/>
        </w:rPr>
        <w:t>图3-5</w:t>
      </w:r>
      <w:r>
        <w:rPr>
          <w:rFonts w:hint="eastAsia" w:ascii="宋体" w:hAnsi="宋体" w:eastAsia="宋体" w:cs="宋体"/>
          <w:b w:val="0"/>
          <w:bCs w:val="0"/>
          <w:sz w:val="21"/>
          <w:szCs w:val="21"/>
          <w:lang w:val="en-US" w:eastAsia="zh-CN"/>
        </w:rPr>
        <w:t xml:space="preserve"> 回应付款项模块图</w:t>
      </w:r>
      <w:bookmarkEnd w:id="218"/>
      <w:bookmarkEnd w:id="219"/>
      <w:bookmarkEnd w:id="220"/>
      <w:bookmarkEnd w:id="221"/>
    </w:p>
    <w:p/>
    <w:p>
      <w:pPr>
        <w:rPr>
          <w:rFonts w:hint="eastAsia"/>
          <w:b/>
        </w:rPr>
      </w:pPr>
      <w:bookmarkStart w:id="222" w:name="_Toc14766_WPSOffice_Level3"/>
      <w:bookmarkStart w:id="223" w:name="_Toc22181_WPSOffice_Level3"/>
      <w:bookmarkStart w:id="224" w:name="_Toc6406_WPSOffice_Level3"/>
      <w:r>
        <w:rPr>
          <w:rFonts w:hint="eastAsia"/>
          <w:b/>
        </w:rPr>
        <w:t>“支付款项”用例</w:t>
      </w:r>
      <w:bookmarkEnd w:id="222"/>
      <w:bookmarkEnd w:id="223"/>
      <w:bookmarkEnd w:id="224"/>
    </w:p>
    <w:p>
      <w:pPr>
        <w:jc w:val="center"/>
        <w:rPr>
          <w:rFonts w:hint="eastAsia"/>
          <w:b/>
        </w:rPr>
      </w:pPr>
      <w:bookmarkStart w:id="225" w:name="_Toc555_WPSOffice_Level2"/>
      <w:bookmarkStart w:id="226" w:name="_Toc6140_WPSOffice_Level2"/>
      <w:r>
        <w:rPr>
          <w:rFonts w:hint="eastAsia" w:ascii="宋体" w:hAnsi="宋体" w:eastAsia="宋体" w:cs="宋体"/>
          <w:b/>
          <w:bCs/>
          <w:sz w:val="21"/>
          <w:szCs w:val="21"/>
          <w:lang w:val="en-US" w:eastAsia="zh-CN"/>
        </w:rPr>
        <w:t>表</w:t>
      </w:r>
      <w:r>
        <w:rPr>
          <w:rFonts w:hint="eastAsia" w:ascii="宋体" w:hAnsi="宋体" w:cs="宋体"/>
          <w:b/>
          <w:bCs/>
          <w:sz w:val="21"/>
          <w:szCs w:val="21"/>
          <w:lang w:val="en-US" w:eastAsia="zh-CN"/>
        </w:rPr>
        <w:t>3</w:t>
      </w:r>
      <w:r>
        <w:rPr>
          <w:rFonts w:hint="eastAsia" w:ascii="宋体" w:hAnsi="宋体" w:eastAsia="宋体" w:cs="宋体"/>
          <w:b/>
          <w:bCs/>
          <w:sz w:val="21"/>
          <w:szCs w:val="21"/>
          <w:lang w:val="en-US" w:eastAsia="zh-CN"/>
        </w:rPr>
        <w:t>-</w:t>
      </w:r>
      <w:r>
        <w:rPr>
          <w:rFonts w:hint="eastAsia" w:ascii="宋体" w:hAnsi="宋体" w:cs="宋体"/>
          <w:b/>
          <w:bCs/>
          <w:sz w:val="21"/>
          <w:szCs w:val="21"/>
          <w:lang w:val="en-US" w:eastAsia="zh-CN"/>
        </w:rPr>
        <w:t>11</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“支付款项”用例介绍</w:t>
      </w:r>
      <w:r>
        <w:rPr>
          <w:rFonts w:hint="eastAsia" w:ascii="宋体" w:hAnsi="宋体" w:eastAsia="宋体" w:cs="宋体"/>
          <w:sz w:val="21"/>
          <w:szCs w:val="21"/>
          <w:lang w:val="en-US" w:eastAsia="zh-CN"/>
        </w:rPr>
        <w:t>表</w:t>
      </w:r>
      <w:bookmarkEnd w:id="225"/>
      <w:bookmarkEnd w:id="226"/>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401</w:t>
            </w:r>
          </w:p>
        </w:tc>
        <w:tc>
          <w:tcPr>
            <w:tcW w:w="1092" w:type="dxa"/>
          </w:tcPr>
          <w:p>
            <w:r>
              <w:rPr>
                <w:rFonts w:hint="eastAsia"/>
              </w:rPr>
              <w:t>用例名称</w:t>
            </w:r>
          </w:p>
        </w:tc>
        <w:tc>
          <w:tcPr>
            <w:tcW w:w="3056" w:type="dxa"/>
          </w:tcPr>
          <w:p>
            <w:r>
              <w:rPr>
                <w:rFonts w:hint="eastAsia"/>
              </w:rPr>
              <w:t>支付款项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核心企业用户</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支付款项的金额数目，付款对象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保存交易记录，向相关用户发送通知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供应商收款的金额数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核心企业尚未支付所欠款项</w:t>
            </w:r>
          </w:p>
        </w:tc>
        <w:tc>
          <w:tcPr>
            <w:tcW w:w="1092" w:type="dxa"/>
          </w:tcPr>
          <w:p>
            <w:r>
              <w:rPr>
                <w:rFonts w:hint="eastAsia"/>
              </w:rPr>
              <w:t>后置条件</w:t>
            </w:r>
          </w:p>
        </w:tc>
        <w:tc>
          <w:tcPr>
            <w:tcW w:w="3056" w:type="dxa"/>
          </w:tcPr>
          <w:p>
            <w:r>
              <w:rPr>
                <w:rFonts w:hint="eastAsia"/>
              </w:rPr>
              <w:t>核心企业支付款项成功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15"/>
              <w:numPr>
                <w:ilvl w:val="0"/>
                <w:numId w:val="11"/>
              </w:numPr>
              <w:ind w:firstLineChars="0"/>
            </w:pPr>
            <w:r>
              <w:rPr>
                <w:rFonts w:hint="eastAsia"/>
              </w:rPr>
              <w:t>核心企业进入“支付款项”界面</w:t>
            </w:r>
          </w:p>
          <w:p>
            <w:pPr>
              <w:pStyle w:val="15"/>
              <w:numPr>
                <w:ilvl w:val="0"/>
                <w:numId w:val="11"/>
              </w:numPr>
              <w:ind w:firstLineChars="0"/>
            </w:pPr>
            <w:r>
              <w:rPr>
                <w:rFonts w:hint="eastAsia"/>
              </w:rPr>
              <w:t>核心企业输入相应的金额</w:t>
            </w:r>
          </w:p>
          <w:p>
            <w:pPr>
              <w:pStyle w:val="15"/>
              <w:numPr>
                <w:ilvl w:val="0"/>
                <w:numId w:val="11"/>
              </w:numPr>
              <w:ind w:firstLineChars="0"/>
              <w:rPr>
                <w:rFonts w:hint="eastAsia"/>
              </w:rPr>
            </w:pPr>
            <w:r>
              <w:rPr>
                <w:rFonts w:hint="eastAsia"/>
              </w:rPr>
              <w:t>核心企业选择要支付供应商</w:t>
            </w:r>
          </w:p>
          <w:p>
            <w:pPr>
              <w:pStyle w:val="15"/>
              <w:numPr>
                <w:ilvl w:val="0"/>
                <w:numId w:val="11"/>
              </w:numPr>
              <w:ind w:firstLineChars="0"/>
              <w:rPr>
                <w:rFonts w:hint="eastAsia"/>
              </w:rPr>
            </w:pPr>
            <w:r>
              <w:rPr>
                <w:rFonts w:hint="eastAsia"/>
              </w:rPr>
              <w:t>核心企业完成输入，点击“支付款项”</w:t>
            </w:r>
          </w:p>
          <w:p>
            <w:pPr>
              <w:pStyle w:val="15"/>
              <w:numPr>
                <w:ilvl w:val="0"/>
                <w:numId w:val="11"/>
              </w:numPr>
              <w:ind w:firstLineChars="0"/>
            </w:pPr>
            <w:r>
              <w:rPr>
                <w:rFonts w:hint="eastAsia"/>
              </w:rPr>
              <w:t>显示“支付成功”，返回原界面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1.没有找到收款企业，支付失败</w:t>
            </w:r>
          </w:p>
          <w:p>
            <w:r>
              <w:rPr>
                <w:rFonts w:hint="eastAsia"/>
              </w:rPr>
              <w:t>2.系统异常，会给出相应的提示信息</w:t>
            </w:r>
          </w:p>
        </w:tc>
      </w:tr>
    </w:tbl>
    <w:p/>
    <w:p>
      <w:pPr>
        <w:rPr>
          <w:rFonts w:hint="eastAsia"/>
          <w:b/>
        </w:rPr>
      </w:pPr>
      <w:bookmarkStart w:id="227" w:name="_Toc24709_WPSOffice_Level3"/>
      <w:bookmarkStart w:id="228" w:name="_Toc603_WPSOffice_Level3"/>
      <w:bookmarkStart w:id="229" w:name="_Toc17290_WPSOffice_Level3"/>
      <w:r>
        <w:rPr>
          <w:rFonts w:hint="eastAsia"/>
          <w:b/>
        </w:rPr>
        <w:t>“收款”用例</w:t>
      </w:r>
      <w:bookmarkEnd w:id="227"/>
      <w:bookmarkEnd w:id="228"/>
      <w:bookmarkEnd w:id="229"/>
    </w:p>
    <w:p>
      <w:pPr>
        <w:jc w:val="center"/>
        <w:rPr>
          <w:rFonts w:hint="eastAsia"/>
          <w:b/>
        </w:rPr>
      </w:pPr>
      <w:bookmarkStart w:id="230" w:name="_Toc29768_WPSOffice_Level2"/>
      <w:bookmarkStart w:id="231" w:name="_Toc7834_WPSOffice_Level2"/>
      <w:r>
        <w:rPr>
          <w:rFonts w:hint="eastAsia" w:ascii="宋体" w:hAnsi="宋体" w:eastAsia="宋体" w:cs="宋体"/>
          <w:b/>
          <w:bCs/>
          <w:sz w:val="21"/>
          <w:szCs w:val="21"/>
          <w:lang w:val="en-US" w:eastAsia="zh-CN"/>
        </w:rPr>
        <w:t>表</w:t>
      </w:r>
      <w:r>
        <w:rPr>
          <w:rFonts w:hint="eastAsia" w:ascii="宋体" w:hAnsi="宋体" w:cs="宋体"/>
          <w:b/>
          <w:bCs/>
          <w:sz w:val="21"/>
          <w:szCs w:val="21"/>
          <w:lang w:val="en-US" w:eastAsia="zh-CN"/>
        </w:rPr>
        <w:t>3</w:t>
      </w:r>
      <w:r>
        <w:rPr>
          <w:rFonts w:hint="eastAsia" w:ascii="宋体" w:hAnsi="宋体" w:eastAsia="宋体" w:cs="宋体"/>
          <w:b/>
          <w:bCs/>
          <w:sz w:val="21"/>
          <w:szCs w:val="21"/>
          <w:lang w:val="en-US" w:eastAsia="zh-CN"/>
        </w:rPr>
        <w:t>-</w:t>
      </w:r>
      <w:r>
        <w:rPr>
          <w:rFonts w:hint="eastAsia" w:ascii="宋体" w:hAnsi="宋体" w:cs="宋体"/>
          <w:b/>
          <w:bCs/>
          <w:sz w:val="21"/>
          <w:szCs w:val="21"/>
          <w:lang w:val="en-US" w:eastAsia="zh-CN"/>
        </w:rPr>
        <w:t>12</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“收款”用例介绍</w:t>
      </w:r>
      <w:r>
        <w:rPr>
          <w:rFonts w:hint="eastAsia" w:ascii="宋体" w:hAnsi="宋体" w:eastAsia="宋体" w:cs="宋体"/>
          <w:sz w:val="21"/>
          <w:szCs w:val="21"/>
          <w:lang w:val="en-US" w:eastAsia="zh-CN"/>
        </w:rPr>
        <w:t>表</w:t>
      </w:r>
      <w:bookmarkEnd w:id="230"/>
      <w:bookmarkEnd w:id="231"/>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402</w:t>
            </w:r>
          </w:p>
        </w:tc>
        <w:tc>
          <w:tcPr>
            <w:tcW w:w="1092" w:type="dxa"/>
          </w:tcPr>
          <w:p>
            <w:r>
              <w:rPr>
                <w:rFonts w:hint="eastAsia"/>
              </w:rPr>
              <w:t>用例名称</w:t>
            </w:r>
          </w:p>
        </w:tc>
        <w:tc>
          <w:tcPr>
            <w:tcW w:w="3056" w:type="dxa"/>
          </w:tcPr>
          <w:p>
            <w:r>
              <w:rPr>
                <w:rFonts w:hint="eastAsia"/>
              </w:rPr>
              <w:t>收款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供应商</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系统在区块链上修改供应商的存款数，向相关用户发送通知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供应商收到回款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核心企业支付款项</w:t>
            </w:r>
          </w:p>
        </w:tc>
        <w:tc>
          <w:tcPr>
            <w:tcW w:w="1092" w:type="dxa"/>
          </w:tcPr>
          <w:p>
            <w:r>
              <w:rPr>
                <w:rFonts w:hint="eastAsia"/>
              </w:rPr>
              <w:t>后置条件</w:t>
            </w:r>
          </w:p>
        </w:tc>
        <w:tc>
          <w:tcPr>
            <w:tcW w:w="3056" w:type="dxa"/>
          </w:tcPr>
          <w:p>
            <w:r>
              <w:rPr>
                <w:rFonts w:hint="eastAsia"/>
              </w:rPr>
              <w:t>供应商收款成功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15"/>
              <w:numPr>
                <w:ilvl w:val="0"/>
                <w:numId w:val="12"/>
              </w:numPr>
              <w:ind w:firstLineChars="0"/>
            </w:pPr>
            <w:r>
              <w:rPr>
                <w:rFonts w:hint="eastAsia"/>
              </w:rPr>
              <w:t>供应商收到“收款”的信息提示。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异常处理</w:t>
            </w:r>
          </w:p>
        </w:tc>
        <w:tc>
          <w:tcPr>
            <w:tcW w:w="7167" w:type="dxa"/>
            <w:gridSpan w:val="3"/>
          </w:tcPr>
          <w:p>
            <w:pPr>
              <w:pStyle w:val="15"/>
              <w:numPr>
                <w:ilvl w:val="0"/>
                <w:numId w:val="13"/>
              </w:numPr>
              <w:ind w:firstLineChars="0"/>
            </w:pPr>
            <w:r>
              <w:rPr>
                <w:rFonts w:hint="eastAsia"/>
              </w:rPr>
              <w:t>系统异常，会给出相应的提示。</w:t>
            </w:r>
          </w:p>
        </w:tc>
      </w:tr>
    </w:tbl>
    <w:p>
      <w:pPr>
        <w:rPr>
          <w:rFonts w:hint="eastAsia"/>
        </w:rPr>
      </w:pPr>
    </w:p>
    <w:p>
      <w:pPr>
        <w:pStyle w:val="3"/>
        <w:bidi w:val="0"/>
        <w:rPr>
          <w:rFonts w:hint="eastAsia"/>
          <w:lang w:val="en-US" w:eastAsia="zh-CN"/>
        </w:rPr>
      </w:pPr>
      <w:bookmarkStart w:id="232" w:name="_Toc14885_WPSOffice_Level2"/>
      <w:bookmarkStart w:id="233" w:name="_Toc29949_WPSOffice_Level2"/>
      <w:bookmarkStart w:id="234" w:name="_Toc19309_WPSOffice_Level2"/>
      <w:bookmarkStart w:id="235" w:name="_Toc5964_WPSOffice_Level2"/>
      <w:r>
        <w:rPr>
          <w:rFonts w:hint="eastAsia"/>
          <w:lang w:val="en-US" w:eastAsia="zh-CN"/>
        </w:rPr>
        <w:t>3.3 功能实现</w:t>
      </w:r>
      <w:bookmarkEnd w:id="232"/>
      <w:bookmarkEnd w:id="233"/>
      <w:bookmarkEnd w:id="234"/>
      <w:bookmarkEnd w:id="235"/>
    </w:p>
    <w:p>
      <w:pPr>
        <w:pStyle w:val="4"/>
        <w:bidi w:val="0"/>
        <w:rPr>
          <w:rFonts w:hint="eastAsia" w:ascii="宋体" w:hAnsi="宋体" w:eastAsia="宋体" w:cs="宋体"/>
          <w:b/>
          <w:bCs/>
          <w:sz w:val="24"/>
          <w:szCs w:val="24"/>
          <w:lang w:val="en-US" w:eastAsia="zh-CN"/>
        </w:rPr>
      </w:pPr>
      <w:bookmarkStart w:id="236" w:name="_Toc14885_WPSOffice_Level3"/>
      <w:bookmarkStart w:id="237" w:name="_Toc12121_WPSOffice_Level3"/>
      <w:bookmarkStart w:id="238" w:name="_Toc11884_WPSOffice_Level3"/>
      <w:r>
        <w:rPr>
          <w:rFonts w:hint="eastAsia"/>
          <w:lang w:val="en-US" w:eastAsia="zh-CN"/>
        </w:rPr>
        <w:t>3.3.1 资质认证模块</w:t>
      </w:r>
      <w:bookmarkEnd w:id="236"/>
      <w:bookmarkEnd w:id="237"/>
      <w:bookmarkEnd w:id="238"/>
    </w:p>
    <w:p>
      <w:pPr>
        <w:ind w:firstLine="420" w:firstLineChars="0"/>
        <w:rPr>
          <w:rFonts w:hint="eastAsia" w:ascii="宋体" w:hAnsi="宋体" w:eastAsia="宋体" w:cs="宋体"/>
          <w:sz w:val="24"/>
          <w:szCs w:val="24"/>
        </w:rPr>
      </w:pPr>
      <w:r>
        <w:rPr>
          <w:rFonts w:hint="eastAsia" w:ascii="宋体" w:hAnsi="宋体" w:eastAsia="宋体" w:cs="宋体"/>
          <w:sz w:val="24"/>
          <w:szCs w:val="24"/>
        </w:rPr>
        <w:t>供应商提供申请证明，证明其自身资质与贸易的真实性。</w:t>
      </w:r>
    </w:p>
    <w:p>
      <w:pPr>
        <w:ind w:firstLine="420"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1.</w:t>
      </w:r>
      <w:r>
        <w:rPr>
          <w:rFonts w:hint="eastAsia" w:ascii="宋体" w:hAnsi="宋体" w:eastAsia="宋体" w:cs="宋体"/>
          <w:b/>
          <w:bCs/>
          <w:sz w:val="24"/>
          <w:szCs w:val="24"/>
        </w:rPr>
        <w:t xml:space="preserve"> 审批授信资质</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平台管理员通过供应商提交的资料，审批供应商的授信资质。</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平台管理员对象通过相应的接口获取供应商对象提供的数据，处理后输出相应的消息。</w:t>
      </w:r>
    </w:p>
    <w:p>
      <w:pPr>
        <w:ind w:firstLine="420"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2.</w:t>
      </w:r>
      <w:r>
        <w:rPr>
          <w:rFonts w:hint="eastAsia" w:ascii="宋体" w:hAnsi="宋体" w:eastAsia="宋体" w:cs="宋体"/>
          <w:b/>
          <w:bCs/>
          <w:sz w:val="24"/>
          <w:szCs w:val="24"/>
        </w:rPr>
        <w:t xml:space="preserve"> 发起确权申请</w:t>
      </w:r>
    </w:p>
    <w:p>
      <w:pPr>
        <w:ind w:firstLine="420" w:firstLineChars="0"/>
        <w:rPr>
          <w:rFonts w:hint="eastAsia" w:ascii="宋体" w:hAnsi="宋体" w:eastAsia="宋体" w:cs="宋体"/>
          <w:sz w:val="24"/>
          <w:szCs w:val="24"/>
        </w:rPr>
      </w:pPr>
      <w:r>
        <w:rPr>
          <w:rFonts w:hint="eastAsia" w:ascii="宋体" w:hAnsi="宋体" w:eastAsia="宋体" w:cs="宋体"/>
          <w:sz w:val="24"/>
          <w:szCs w:val="24"/>
        </w:rPr>
        <w:t>供应商向核心企业发起确权申请。</w:t>
      </w:r>
    </w:p>
    <w:p>
      <w:pPr>
        <w:ind w:firstLine="420" w:firstLineChars="0"/>
        <w:rPr>
          <w:rFonts w:hint="eastAsia" w:ascii="宋体" w:hAnsi="宋体" w:eastAsia="宋体" w:cs="宋体"/>
          <w:sz w:val="24"/>
          <w:szCs w:val="24"/>
        </w:rPr>
      </w:pPr>
      <w:r>
        <w:rPr>
          <w:rFonts w:hint="eastAsia" w:ascii="宋体" w:hAnsi="宋体" w:eastAsia="宋体" w:cs="宋体"/>
          <w:sz w:val="24"/>
          <w:szCs w:val="24"/>
        </w:rPr>
        <w:t>供应商对象在得到“获得授信资质”的消息后，即可向核心企业发起确权申请，提供相应的数据。</w:t>
      </w:r>
    </w:p>
    <w:p>
      <w:pPr>
        <w:ind w:firstLine="420"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 xml:space="preserve"> 审批确权申请</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核心企业审批供应商发起的确权申请。</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核心企业对象对获得的确权申请数据进行处理，并输出相应的消息。</w:t>
      </w:r>
    </w:p>
    <w:p>
      <w:r>
        <w:tab/>
      </w:r>
    </w:p>
    <w:p>
      <w:pPr>
        <w:pStyle w:val="4"/>
        <w:bidi w:val="0"/>
        <w:rPr>
          <w:rFonts w:hint="eastAsia"/>
          <w:lang w:val="en-US" w:eastAsia="zh-CN"/>
        </w:rPr>
      </w:pPr>
      <w:bookmarkStart w:id="239" w:name="_Toc22477_WPSOffice_Level3"/>
      <w:bookmarkStart w:id="240" w:name="_Toc22835_WPSOffice_Level3"/>
      <w:bookmarkStart w:id="241" w:name="_Toc288_WPSOffice_Level3"/>
      <w:r>
        <w:rPr>
          <w:rFonts w:hint="eastAsia"/>
          <w:lang w:val="en-US" w:eastAsia="zh-CN"/>
        </w:rPr>
        <w:t>3.3.2 融资审批模块</w:t>
      </w:r>
      <w:bookmarkEnd w:id="239"/>
      <w:bookmarkEnd w:id="240"/>
      <w:bookmarkEnd w:id="241"/>
    </w:p>
    <w:p>
      <w:pPr>
        <w:ind w:firstLine="420" w:firstLineChars="0"/>
        <w:rPr>
          <w:rFonts w:hint="eastAsia" w:ascii="宋体" w:hAnsi="宋体" w:eastAsia="宋体" w:cs="宋体"/>
          <w:sz w:val="24"/>
          <w:szCs w:val="24"/>
        </w:rPr>
      </w:pPr>
      <w:r>
        <w:rPr>
          <w:rFonts w:hint="eastAsia" w:ascii="宋体" w:hAnsi="宋体" w:eastAsia="宋体" w:cs="宋体"/>
          <w:sz w:val="24"/>
          <w:szCs w:val="24"/>
        </w:rPr>
        <w:t>供应商向金融机构提出融资申请，金融机构进行确认和审核。</w:t>
      </w:r>
    </w:p>
    <w:p>
      <w:pPr>
        <w:ind w:firstLine="420"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1.</w:t>
      </w:r>
      <w:r>
        <w:rPr>
          <w:rFonts w:hint="eastAsia" w:ascii="宋体" w:hAnsi="宋体" w:eastAsia="宋体" w:cs="宋体"/>
          <w:b/>
          <w:bCs/>
          <w:sz w:val="24"/>
          <w:szCs w:val="24"/>
        </w:rPr>
        <w:t xml:space="preserve"> 提交融资申请</w:t>
      </w:r>
    </w:p>
    <w:p>
      <w:pPr>
        <w:ind w:firstLine="420" w:firstLineChars="0"/>
        <w:rPr>
          <w:rFonts w:hint="eastAsia" w:ascii="宋体" w:hAnsi="宋体" w:eastAsia="宋体" w:cs="宋体"/>
          <w:sz w:val="24"/>
          <w:szCs w:val="24"/>
        </w:rPr>
      </w:pPr>
      <w:r>
        <w:rPr>
          <w:rFonts w:hint="eastAsia" w:ascii="宋体" w:hAnsi="宋体" w:eastAsia="宋体" w:cs="宋体"/>
          <w:sz w:val="24"/>
          <w:szCs w:val="24"/>
        </w:rPr>
        <w:t>供应商提交融资申请给金融机构。</w:t>
      </w:r>
    </w:p>
    <w:p>
      <w:pPr>
        <w:ind w:firstLine="420" w:firstLineChars="0"/>
        <w:rPr>
          <w:rFonts w:hint="eastAsia" w:ascii="宋体" w:hAnsi="宋体" w:eastAsia="宋体" w:cs="宋体"/>
          <w:sz w:val="24"/>
          <w:szCs w:val="24"/>
        </w:rPr>
      </w:pPr>
      <w:r>
        <w:rPr>
          <w:rFonts w:hint="eastAsia" w:ascii="宋体" w:hAnsi="宋体" w:eastAsia="宋体" w:cs="宋体"/>
          <w:sz w:val="24"/>
          <w:szCs w:val="24"/>
        </w:rPr>
        <w:t>金融机构通过相应接口，获得供应商对象提供的融资申请数据。</w:t>
      </w:r>
    </w:p>
    <w:p>
      <w:pPr>
        <w:ind w:firstLine="420" w:firstLineChars="0"/>
        <w:rPr>
          <w:rFonts w:hint="eastAsia" w:ascii="宋体" w:hAnsi="宋体" w:eastAsia="宋体" w:cs="宋体"/>
          <w:b/>
          <w:bCs/>
          <w:i w:val="0"/>
          <w:iCs w:val="0"/>
          <w:sz w:val="24"/>
          <w:szCs w:val="24"/>
        </w:rPr>
      </w:pPr>
      <w:r>
        <w:rPr>
          <w:rFonts w:hint="eastAsia" w:ascii="宋体" w:hAnsi="宋体" w:eastAsia="宋体" w:cs="宋体"/>
          <w:b/>
          <w:bCs/>
          <w:i w:val="0"/>
          <w:iCs w:val="0"/>
          <w:sz w:val="24"/>
          <w:szCs w:val="24"/>
          <w:lang w:val="en-US" w:eastAsia="zh-CN"/>
        </w:rPr>
        <w:t>2.</w:t>
      </w:r>
      <w:r>
        <w:rPr>
          <w:rFonts w:hint="eastAsia" w:ascii="宋体" w:hAnsi="宋体" w:eastAsia="宋体" w:cs="宋体"/>
          <w:b/>
          <w:bCs/>
          <w:i w:val="0"/>
          <w:iCs w:val="0"/>
          <w:sz w:val="24"/>
          <w:szCs w:val="24"/>
        </w:rPr>
        <w:t xml:space="preserve"> 确认融资申请</w:t>
      </w:r>
    </w:p>
    <w:p>
      <w:pPr>
        <w:ind w:firstLine="420" w:firstLineChars="0"/>
        <w:rPr>
          <w:rFonts w:hint="eastAsia" w:ascii="宋体" w:hAnsi="宋体" w:eastAsia="宋体" w:cs="宋体"/>
          <w:sz w:val="24"/>
          <w:szCs w:val="24"/>
        </w:rPr>
      </w:pPr>
      <w:r>
        <w:rPr>
          <w:rFonts w:hint="eastAsia" w:ascii="宋体" w:hAnsi="宋体" w:eastAsia="宋体" w:cs="宋体"/>
          <w:sz w:val="24"/>
          <w:szCs w:val="24"/>
        </w:rPr>
        <w:t>金融机构接到融资申请后进行确认。</w:t>
      </w:r>
    </w:p>
    <w:p>
      <w:pPr>
        <w:ind w:firstLine="420" w:firstLineChars="0"/>
        <w:rPr>
          <w:rFonts w:hint="eastAsia" w:ascii="宋体" w:hAnsi="宋体" w:eastAsia="宋体" w:cs="宋体"/>
          <w:sz w:val="24"/>
          <w:szCs w:val="24"/>
        </w:rPr>
      </w:pPr>
      <w:r>
        <w:rPr>
          <w:rFonts w:hint="eastAsia" w:ascii="宋体" w:hAnsi="宋体" w:eastAsia="宋体" w:cs="宋体"/>
          <w:sz w:val="24"/>
          <w:szCs w:val="24"/>
        </w:rPr>
        <w:t>金融机构对象改变申请的确认属性，确认收到了融资申请。</w:t>
      </w:r>
    </w:p>
    <w:p>
      <w:pPr>
        <w:ind w:firstLine="420"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 xml:space="preserve"> 审批融资申请</w:t>
      </w:r>
    </w:p>
    <w:p>
      <w:pPr>
        <w:ind w:firstLine="420" w:firstLineChars="0"/>
        <w:rPr>
          <w:rFonts w:hint="eastAsia" w:ascii="宋体" w:hAnsi="宋体" w:eastAsia="宋体" w:cs="宋体"/>
          <w:sz w:val="24"/>
          <w:szCs w:val="24"/>
        </w:rPr>
      </w:pPr>
      <w:r>
        <w:rPr>
          <w:rFonts w:hint="eastAsia" w:ascii="宋体" w:hAnsi="宋体" w:eastAsia="宋体" w:cs="宋体"/>
          <w:sz w:val="24"/>
          <w:szCs w:val="24"/>
        </w:rPr>
        <w:t>金融机构审批供应商提交的融资申请是否通过。</w:t>
      </w:r>
    </w:p>
    <w:p>
      <w:pPr>
        <w:ind w:firstLine="420" w:firstLineChars="0"/>
        <w:rPr>
          <w:rFonts w:hint="eastAsia" w:ascii="宋体" w:hAnsi="宋体" w:eastAsia="宋体" w:cs="宋体"/>
          <w:sz w:val="24"/>
          <w:szCs w:val="24"/>
        </w:rPr>
      </w:pPr>
      <w:r>
        <w:rPr>
          <w:rFonts w:hint="eastAsia" w:ascii="宋体" w:hAnsi="宋体" w:eastAsia="宋体" w:cs="宋体"/>
          <w:sz w:val="24"/>
          <w:szCs w:val="24"/>
        </w:rPr>
        <w:t>金融机构对象通过对获得的融资申请数据进行处理，并输出相应的消息。</w:t>
      </w:r>
    </w:p>
    <w:p>
      <w:r>
        <w:tab/>
      </w:r>
    </w:p>
    <w:p>
      <w:pPr>
        <w:pStyle w:val="4"/>
        <w:bidi w:val="0"/>
        <w:rPr>
          <w:rFonts w:hint="eastAsia" w:ascii="宋体" w:hAnsi="宋体" w:eastAsia="宋体" w:cs="宋体"/>
          <w:b/>
          <w:bCs/>
          <w:sz w:val="24"/>
          <w:szCs w:val="24"/>
          <w:lang w:val="en-US" w:eastAsia="zh-CN"/>
        </w:rPr>
      </w:pPr>
      <w:bookmarkStart w:id="242" w:name="_Toc2233_WPSOffice_Level3"/>
      <w:bookmarkStart w:id="243" w:name="_Toc17815_WPSOffice_Level3"/>
      <w:bookmarkStart w:id="244" w:name="_Toc3743_WPSOffice_Level3"/>
      <w:r>
        <w:rPr>
          <w:rFonts w:hint="eastAsia"/>
          <w:lang w:val="en-US" w:eastAsia="zh-CN"/>
        </w:rPr>
        <w:t>3.3.3 贷款放款模块</w:t>
      </w:r>
      <w:bookmarkEnd w:id="242"/>
      <w:bookmarkEnd w:id="243"/>
      <w:bookmarkEnd w:id="244"/>
    </w:p>
    <w:p>
      <w:pPr>
        <w:ind w:firstLine="420" w:firstLineChars="0"/>
        <w:rPr>
          <w:rFonts w:hint="eastAsia" w:ascii="宋体" w:hAnsi="宋体" w:eastAsia="宋体" w:cs="宋体"/>
          <w:sz w:val="24"/>
          <w:szCs w:val="24"/>
        </w:rPr>
      </w:pPr>
      <w:r>
        <w:rPr>
          <w:rFonts w:hint="eastAsia" w:ascii="宋体" w:hAnsi="宋体" w:eastAsia="宋体" w:cs="宋体"/>
          <w:sz w:val="24"/>
          <w:szCs w:val="24"/>
        </w:rPr>
        <w:t>金融机构审核供应商的融资申请后，进行贷款发放。</w:t>
      </w:r>
    </w:p>
    <w:p>
      <w:pPr>
        <w:ind w:firstLine="420"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1.</w:t>
      </w:r>
      <w:r>
        <w:rPr>
          <w:rFonts w:hint="eastAsia" w:ascii="宋体" w:hAnsi="宋体" w:eastAsia="宋体" w:cs="宋体"/>
          <w:b/>
          <w:bCs/>
          <w:sz w:val="24"/>
          <w:szCs w:val="24"/>
        </w:rPr>
        <w:t xml:space="preserve"> 发放贷款</w:t>
      </w:r>
    </w:p>
    <w:p>
      <w:pPr>
        <w:ind w:firstLine="420" w:firstLineChars="0"/>
        <w:rPr>
          <w:rFonts w:hint="eastAsia" w:ascii="宋体" w:hAnsi="宋体" w:eastAsia="宋体" w:cs="宋体"/>
          <w:sz w:val="24"/>
          <w:szCs w:val="24"/>
        </w:rPr>
      </w:pPr>
      <w:r>
        <w:rPr>
          <w:rFonts w:hint="eastAsia" w:ascii="宋体" w:hAnsi="宋体" w:eastAsia="宋体" w:cs="宋体"/>
          <w:sz w:val="24"/>
          <w:szCs w:val="24"/>
        </w:rPr>
        <w:t>金融机构发放贷款给供应商。</w:t>
      </w:r>
    </w:p>
    <w:p>
      <w:pPr>
        <w:ind w:firstLine="420" w:firstLineChars="0"/>
        <w:rPr>
          <w:rFonts w:hint="eastAsia" w:ascii="宋体" w:hAnsi="宋体" w:eastAsia="宋体" w:cs="宋体"/>
          <w:sz w:val="24"/>
          <w:szCs w:val="24"/>
        </w:rPr>
      </w:pPr>
      <w:r>
        <w:rPr>
          <w:rFonts w:hint="eastAsia" w:ascii="宋体" w:hAnsi="宋体" w:eastAsia="宋体" w:cs="宋体"/>
          <w:sz w:val="24"/>
          <w:szCs w:val="24"/>
        </w:rPr>
        <w:t>金融机构对象通过接口，修改区块链中的数据，并给供应商发送相应消息。</w:t>
      </w:r>
    </w:p>
    <w:p>
      <w:pPr>
        <w:ind w:firstLine="420"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2.</w:t>
      </w:r>
      <w:r>
        <w:rPr>
          <w:rFonts w:hint="eastAsia" w:ascii="宋体" w:hAnsi="宋体" w:eastAsia="宋体" w:cs="宋体"/>
          <w:b/>
          <w:bCs/>
          <w:sz w:val="24"/>
          <w:szCs w:val="24"/>
        </w:rPr>
        <w:t xml:space="preserve"> 接收贷款</w:t>
      </w:r>
    </w:p>
    <w:p>
      <w:pPr>
        <w:ind w:firstLine="420" w:firstLineChars="0"/>
        <w:rPr>
          <w:rFonts w:hint="eastAsia" w:ascii="宋体" w:hAnsi="宋体" w:eastAsia="宋体" w:cs="宋体"/>
          <w:sz w:val="24"/>
          <w:szCs w:val="24"/>
        </w:rPr>
      </w:pPr>
      <w:r>
        <w:rPr>
          <w:rFonts w:hint="eastAsia" w:ascii="宋体" w:hAnsi="宋体" w:eastAsia="宋体" w:cs="宋体"/>
          <w:sz w:val="24"/>
          <w:szCs w:val="24"/>
        </w:rPr>
        <w:t>供应商确认收到贷款。</w:t>
      </w:r>
    </w:p>
    <w:p>
      <w:pPr>
        <w:ind w:firstLine="420" w:firstLineChars="0"/>
        <w:rPr>
          <w:rFonts w:hint="eastAsia" w:ascii="宋体" w:hAnsi="宋体" w:eastAsia="宋体" w:cs="宋体"/>
          <w:sz w:val="24"/>
          <w:szCs w:val="24"/>
        </w:rPr>
      </w:pPr>
      <w:r>
        <w:rPr>
          <w:rFonts w:hint="eastAsia" w:ascii="宋体" w:hAnsi="宋体" w:eastAsia="宋体" w:cs="宋体"/>
          <w:sz w:val="24"/>
          <w:szCs w:val="24"/>
        </w:rPr>
        <w:t>供应商对象通过相应的接口得到款项变更的消息。</w:t>
      </w:r>
    </w:p>
    <w:p/>
    <w:p>
      <w:pPr>
        <w:pStyle w:val="4"/>
        <w:bidi w:val="0"/>
        <w:rPr>
          <w:rFonts w:hint="eastAsia" w:ascii="宋体" w:hAnsi="宋体" w:eastAsia="宋体" w:cs="宋体"/>
          <w:b/>
          <w:bCs/>
          <w:sz w:val="24"/>
          <w:szCs w:val="24"/>
          <w:lang w:val="en-US" w:eastAsia="zh-CN"/>
        </w:rPr>
      </w:pPr>
      <w:bookmarkStart w:id="245" w:name="_Toc5115_WPSOffice_Level3"/>
      <w:bookmarkStart w:id="246" w:name="_Toc15929_WPSOffice_Level3"/>
      <w:bookmarkStart w:id="247" w:name="_Toc3393_WPSOffice_Level3"/>
      <w:r>
        <w:rPr>
          <w:rFonts w:hint="eastAsia"/>
          <w:lang w:val="en-US" w:eastAsia="zh-CN"/>
        </w:rPr>
        <w:t>3.3.4 回款付款项模块</w:t>
      </w:r>
      <w:bookmarkEnd w:id="245"/>
      <w:bookmarkEnd w:id="246"/>
      <w:bookmarkEnd w:id="247"/>
    </w:p>
    <w:p>
      <w:pPr>
        <w:ind w:firstLine="420" w:firstLineChars="0"/>
        <w:rPr>
          <w:rFonts w:hint="eastAsia" w:ascii="宋体" w:hAnsi="宋体" w:eastAsia="宋体" w:cs="宋体"/>
          <w:sz w:val="24"/>
          <w:szCs w:val="24"/>
        </w:rPr>
      </w:pPr>
      <w:r>
        <w:rPr>
          <w:rFonts w:hint="eastAsia" w:ascii="宋体" w:hAnsi="宋体" w:eastAsia="宋体" w:cs="宋体"/>
          <w:sz w:val="24"/>
          <w:szCs w:val="24"/>
        </w:rPr>
        <w:t>核心企业支付应付款项给供应商。</w:t>
      </w:r>
    </w:p>
    <w:p>
      <w:pPr>
        <w:ind w:firstLine="420"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1.</w:t>
      </w:r>
      <w:r>
        <w:rPr>
          <w:rFonts w:hint="eastAsia" w:ascii="宋体" w:hAnsi="宋体" w:eastAsia="宋体" w:cs="宋体"/>
          <w:b/>
          <w:bCs/>
          <w:sz w:val="24"/>
          <w:szCs w:val="24"/>
        </w:rPr>
        <w:t xml:space="preserve"> 支付款项</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核心企业支付款项给供应商。</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核心企业对象调用相应的接口，修改区块链中的数据，并给供应商发送相应的消息。</w:t>
      </w:r>
    </w:p>
    <w:p>
      <w:pPr>
        <w:ind w:firstLine="420"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2.</w:t>
      </w:r>
      <w:r>
        <w:rPr>
          <w:rFonts w:hint="eastAsia" w:ascii="宋体" w:hAnsi="宋体" w:eastAsia="宋体" w:cs="宋体"/>
          <w:b/>
          <w:bCs/>
          <w:sz w:val="24"/>
          <w:szCs w:val="24"/>
        </w:rPr>
        <w:t xml:space="preserve"> 收款</w:t>
      </w:r>
    </w:p>
    <w:p>
      <w:pPr>
        <w:ind w:firstLine="420" w:firstLineChars="0"/>
        <w:rPr>
          <w:rFonts w:hint="eastAsia" w:ascii="宋体" w:hAnsi="宋体" w:eastAsia="宋体" w:cs="宋体"/>
          <w:sz w:val="24"/>
          <w:szCs w:val="24"/>
        </w:rPr>
      </w:pPr>
      <w:r>
        <w:rPr>
          <w:rFonts w:hint="eastAsia" w:ascii="宋体" w:hAnsi="宋体" w:eastAsia="宋体" w:cs="宋体"/>
          <w:sz w:val="24"/>
          <w:szCs w:val="24"/>
        </w:rPr>
        <w:t>供应商确认收到款项。</w:t>
      </w:r>
    </w:p>
    <w:p>
      <w:pPr>
        <w:ind w:firstLine="420" w:firstLineChars="0"/>
        <w:rPr>
          <w:rFonts w:hint="eastAsia" w:ascii="宋体" w:hAnsi="宋体" w:eastAsia="宋体" w:cs="宋体"/>
          <w:sz w:val="24"/>
          <w:szCs w:val="24"/>
        </w:rPr>
      </w:pPr>
      <w:r>
        <w:rPr>
          <w:rFonts w:hint="eastAsia" w:ascii="宋体" w:hAnsi="宋体" w:eastAsia="宋体" w:cs="宋体"/>
          <w:sz w:val="24"/>
          <w:szCs w:val="24"/>
        </w:rPr>
        <w:t>供应商对象通过相应的接口得到款项变更的消息。</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pStyle w:val="2"/>
        <w:bidi w:val="0"/>
        <w:rPr>
          <w:rFonts w:hint="eastAsia"/>
          <w:lang w:val="en-US" w:eastAsia="zh-CN"/>
        </w:rPr>
      </w:pPr>
      <w:bookmarkStart w:id="248" w:name="_Toc25005_WPSOffice_Level1"/>
      <w:bookmarkStart w:id="249" w:name="_Toc15452_WPSOffice_Level1"/>
      <w:bookmarkStart w:id="250" w:name="_Toc27588_WPSOffice_Level1"/>
      <w:bookmarkStart w:id="251" w:name="_Toc31841_WPSOffice_Level1"/>
      <w:r>
        <w:rPr>
          <w:rFonts w:hint="eastAsia"/>
          <w:lang w:val="en-US" w:eastAsia="zh-CN"/>
        </w:rPr>
        <w:t>四、系统性能需求</w:t>
      </w:r>
      <w:bookmarkEnd w:id="248"/>
      <w:bookmarkEnd w:id="249"/>
      <w:bookmarkEnd w:id="250"/>
      <w:bookmarkEnd w:id="251"/>
    </w:p>
    <w:p>
      <w:pPr>
        <w:jc w:val="center"/>
        <w:rPr>
          <w:rFonts w:hint="eastAsia" w:ascii="黑体" w:hAnsi="黑体" w:eastAsia="黑体" w:cs="黑体"/>
          <w:sz w:val="32"/>
          <w:szCs w:val="32"/>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本模块主要辅助总项目平台的运行。该平台的总体功能为：为供应商提供融资平台，平台负责审核供应商资质并提供贷款，并将交易信息存储到区块链中。之后等待供应商偿还贷款。</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本模块的功能为：从上游模块获取供应商企业的基本信息与申请融资信息及有关信息，审批资格并联系资金方放款，将交易信息导出给下游模块。</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具体性能需求点：</w:t>
      </w:r>
    </w:p>
    <w:p>
      <w:pPr>
        <w:ind w:firstLine="420" w:firstLineChars="0"/>
        <w:jc w:val="center"/>
        <w:rPr>
          <w:rFonts w:hint="default" w:ascii="宋体" w:hAnsi="宋体" w:eastAsia="宋体" w:cs="宋体"/>
          <w:sz w:val="21"/>
          <w:szCs w:val="21"/>
          <w:lang w:val="en-US" w:eastAsia="zh-CN"/>
        </w:rPr>
      </w:pPr>
      <w:bookmarkStart w:id="252" w:name="_Toc5298_WPSOffice_Level2"/>
      <w:bookmarkStart w:id="253" w:name="_Toc16888_WPSOffice_Level2"/>
      <w:bookmarkStart w:id="254" w:name="_Toc13393_WPSOffice_Level2"/>
      <w:bookmarkStart w:id="255" w:name="_Toc22477_WPSOffice_Level2"/>
      <w:r>
        <w:rPr>
          <w:rFonts w:hint="eastAsia" w:ascii="宋体" w:hAnsi="宋体" w:eastAsia="宋体" w:cs="宋体"/>
          <w:b/>
          <w:bCs/>
          <w:sz w:val="21"/>
          <w:szCs w:val="21"/>
          <w:lang w:val="en-US" w:eastAsia="zh-CN"/>
        </w:rPr>
        <w:t>表4-1</w:t>
      </w:r>
      <w:r>
        <w:rPr>
          <w:rFonts w:hint="eastAsia" w:ascii="宋体" w:hAnsi="宋体" w:eastAsia="宋体" w:cs="宋体"/>
          <w:sz w:val="21"/>
          <w:szCs w:val="21"/>
          <w:lang w:val="en-US" w:eastAsia="zh-CN"/>
        </w:rPr>
        <w:t xml:space="preserve"> 性能需求表</w:t>
      </w:r>
      <w:bookmarkEnd w:id="252"/>
      <w:bookmarkEnd w:id="253"/>
      <w:bookmarkEnd w:id="254"/>
      <w:bookmarkEnd w:id="255"/>
    </w:p>
    <w:tbl>
      <w:tblPr>
        <w:tblStyle w:val="1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1373"/>
        <w:gridCol w:w="1358"/>
        <w:gridCol w:w="2681"/>
        <w:gridCol w:w="1200"/>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8" w:type="dxa"/>
            <w:vAlign w:val="center"/>
          </w:tcPr>
          <w:p>
            <w:pPr>
              <w:pStyle w:val="13"/>
              <w:jc w:val="center"/>
              <w:rPr>
                <w:rFonts w:hint="eastAsia" w:ascii="宋体" w:hAnsi="宋体" w:eastAsia="宋体" w:cs="宋体"/>
                <w:sz w:val="24"/>
                <w:szCs w:val="24"/>
              </w:rPr>
            </w:pPr>
            <w:r>
              <w:rPr>
                <w:rFonts w:hint="eastAsia" w:ascii="宋体" w:hAnsi="宋体" w:eastAsia="宋体" w:cs="宋体"/>
                <w:b/>
                <w:bCs/>
                <w:sz w:val="24"/>
                <w:szCs w:val="24"/>
              </w:rPr>
              <w:t>编号</w:t>
            </w:r>
          </w:p>
        </w:tc>
        <w:tc>
          <w:tcPr>
            <w:tcW w:w="1373" w:type="dxa"/>
            <w:vAlign w:val="center"/>
          </w:tcPr>
          <w:p>
            <w:pPr>
              <w:pStyle w:val="13"/>
              <w:jc w:val="center"/>
              <w:rPr>
                <w:rFonts w:hint="eastAsia" w:ascii="宋体" w:hAnsi="宋体" w:eastAsia="宋体" w:cs="宋体"/>
                <w:sz w:val="24"/>
                <w:szCs w:val="24"/>
              </w:rPr>
            </w:pPr>
            <w:r>
              <w:rPr>
                <w:rFonts w:hint="eastAsia" w:ascii="宋体" w:hAnsi="宋体" w:eastAsia="宋体" w:cs="宋体"/>
                <w:b/>
                <w:bCs/>
                <w:sz w:val="24"/>
                <w:szCs w:val="24"/>
                <w:lang w:val="en-US" w:eastAsia="zh-CN"/>
              </w:rPr>
              <w:t>性能需求来源</w:t>
            </w:r>
            <w:r>
              <w:rPr>
                <w:rFonts w:hint="eastAsia" w:ascii="宋体" w:hAnsi="宋体" w:eastAsia="宋体" w:cs="宋体"/>
                <w:b/>
                <w:bCs/>
                <w:sz w:val="24"/>
                <w:szCs w:val="24"/>
              </w:rPr>
              <w:t>名称</w:t>
            </w:r>
          </w:p>
        </w:tc>
        <w:tc>
          <w:tcPr>
            <w:tcW w:w="1358" w:type="dxa"/>
            <w:vAlign w:val="center"/>
          </w:tcPr>
          <w:p>
            <w:pPr>
              <w:pStyle w:val="13"/>
              <w:jc w:val="center"/>
              <w:rPr>
                <w:rFonts w:hint="eastAsia" w:ascii="宋体" w:hAnsi="宋体" w:eastAsia="宋体" w:cs="宋体"/>
                <w:sz w:val="24"/>
                <w:szCs w:val="24"/>
              </w:rPr>
            </w:pPr>
            <w:r>
              <w:rPr>
                <w:rFonts w:hint="eastAsia" w:ascii="宋体" w:hAnsi="宋体" w:eastAsia="宋体" w:cs="宋体"/>
                <w:b/>
                <w:bCs/>
                <w:sz w:val="24"/>
                <w:szCs w:val="24"/>
                <w:lang w:val="en-US" w:eastAsia="zh-CN"/>
              </w:rPr>
              <w:t>使用者</w:t>
            </w:r>
          </w:p>
        </w:tc>
        <w:tc>
          <w:tcPr>
            <w:tcW w:w="2681" w:type="dxa"/>
            <w:vAlign w:val="center"/>
          </w:tcPr>
          <w:p>
            <w:pPr>
              <w:pStyle w:val="13"/>
              <w:jc w:val="center"/>
              <w:rPr>
                <w:rFonts w:hint="eastAsia" w:ascii="宋体" w:hAnsi="宋体" w:eastAsia="宋体" w:cs="宋体"/>
                <w:sz w:val="24"/>
                <w:szCs w:val="24"/>
              </w:rPr>
            </w:pPr>
            <w:r>
              <w:rPr>
                <w:rFonts w:hint="eastAsia" w:ascii="宋体" w:hAnsi="宋体" w:eastAsia="宋体" w:cs="宋体"/>
                <w:b/>
                <w:bCs/>
                <w:sz w:val="24"/>
                <w:szCs w:val="24"/>
                <w:lang w:val="en-US" w:eastAsia="zh-CN"/>
              </w:rPr>
              <w:t>功能</w:t>
            </w:r>
            <w:r>
              <w:rPr>
                <w:rFonts w:hint="eastAsia" w:ascii="宋体" w:hAnsi="宋体" w:eastAsia="宋体" w:cs="宋体"/>
                <w:b/>
                <w:bCs/>
                <w:sz w:val="24"/>
                <w:szCs w:val="24"/>
              </w:rPr>
              <w:t>描述</w:t>
            </w:r>
          </w:p>
        </w:tc>
        <w:tc>
          <w:tcPr>
            <w:tcW w:w="1200" w:type="dxa"/>
            <w:vAlign w:val="center"/>
          </w:tcPr>
          <w:p>
            <w:pPr>
              <w:pStyle w:val="13"/>
              <w:jc w:val="center"/>
              <w:rPr>
                <w:rFonts w:hint="eastAsia" w:ascii="宋体" w:hAnsi="宋体" w:eastAsia="宋体" w:cs="宋体"/>
                <w:sz w:val="24"/>
                <w:szCs w:val="24"/>
              </w:rPr>
            </w:pPr>
            <w:r>
              <w:rPr>
                <w:rFonts w:hint="eastAsia" w:ascii="宋体" w:hAnsi="宋体" w:eastAsia="宋体" w:cs="宋体"/>
                <w:b/>
                <w:bCs/>
                <w:sz w:val="24"/>
                <w:szCs w:val="24"/>
              </w:rPr>
              <w:t>响应</w:t>
            </w:r>
            <w:r>
              <w:rPr>
                <w:rFonts w:hint="eastAsia" w:ascii="宋体" w:hAnsi="宋体" w:eastAsia="宋体" w:cs="宋体"/>
                <w:b/>
                <w:bCs/>
                <w:sz w:val="24"/>
                <w:szCs w:val="24"/>
                <w:lang w:val="en-US" w:eastAsia="zh-CN"/>
              </w:rPr>
              <w:t>要求</w:t>
            </w:r>
          </w:p>
        </w:tc>
        <w:tc>
          <w:tcPr>
            <w:tcW w:w="1546" w:type="dxa"/>
            <w:vAlign w:val="center"/>
          </w:tcPr>
          <w:p>
            <w:pPr>
              <w:pStyle w:val="13"/>
              <w:jc w:val="center"/>
              <w:rPr>
                <w:rFonts w:hint="eastAsia" w:ascii="宋体" w:hAnsi="宋体" w:eastAsia="宋体" w:cs="宋体"/>
                <w:sz w:val="24"/>
                <w:szCs w:val="24"/>
              </w:rPr>
            </w:pPr>
            <w:r>
              <w:rPr>
                <w:rFonts w:hint="eastAsia" w:ascii="宋体" w:hAnsi="宋体" w:eastAsia="宋体" w:cs="宋体"/>
                <w:b/>
                <w:bCs/>
                <w:sz w:val="24"/>
                <w:szCs w:val="24"/>
                <w:lang w:val="en-US"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8"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rPr>
              <w:t>1</w:t>
            </w:r>
          </w:p>
        </w:tc>
        <w:tc>
          <w:tcPr>
            <w:tcW w:w="1373"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rPr>
              <w:t>加载页面基本信息</w:t>
            </w:r>
          </w:p>
        </w:tc>
        <w:tc>
          <w:tcPr>
            <w:tcW w:w="1358"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rPr>
              <w:t>核心企业 资金方</w:t>
            </w:r>
          </w:p>
        </w:tc>
        <w:tc>
          <w:tcPr>
            <w:tcW w:w="2681"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rPr>
              <w:t>加载客户主页</w:t>
            </w:r>
          </w:p>
        </w:tc>
        <w:tc>
          <w:tcPr>
            <w:tcW w:w="1200"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0.5</w:t>
            </w:r>
            <w:r>
              <w:rPr>
                <w:rFonts w:hint="eastAsia" w:ascii="宋体" w:hAnsi="宋体" w:eastAsia="宋体" w:cs="宋体"/>
                <w:sz w:val="24"/>
                <w:szCs w:val="24"/>
              </w:rPr>
              <w:t>秒</w:t>
            </w:r>
          </w:p>
        </w:tc>
        <w:tc>
          <w:tcPr>
            <w:tcW w:w="1546"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显示用户</w:t>
            </w:r>
            <w:r>
              <w:rPr>
                <w:rFonts w:hint="eastAsia" w:ascii="宋体" w:hAnsi="宋体" w:eastAsia="宋体" w:cs="宋体"/>
                <w:sz w:val="24"/>
                <w:szCs w:val="24"/>
              </w:rPr>
              <w:t>的基本</w:t>
            </w:r>
            <w:r>
              <w:rPr>
                <w:rFonts w:hint="eastAsia" w:ascii="宋体" w:hAnsi="宋体" w:eastAsia="宋体" w:cs="宋体"/>
                <w:sz w:val="24"/>
                <w:szCs w:val="24"/>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8"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rPr>
              <w:t>2</w:t>
            </w:r>
          </w:p>
        </w:tc>
        <w:tc>
          <w:tcPr>
            <w:tcW w:w="1373"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rPr>
              <w:t>加载</w:t>
            </w:r>
            <w:r>
              <w:rPr>
                <w:rFonts w:hint="eastAsia" w:ascii="宋体" w:hAnsi="宋体" w:eastAsia="宋体" w:cs="宋体"/>
                <w:sz w:val="24"/>
                <w:szCs w:val="24"/>
                <w:lang w:val="en-US" w:eastAsia="zh-CN"/>
              </w:rPr>
              <w:t>融资申请</w:t>
            </w:r>
            <w:r>
              <w:rPr>
                <w:rFonts w:hint="eastAsia" w:ascii="宋体" w:hAnsi="宋体" w:eastAsia="宋体" w:cs="宋体"/>
                <w:sz w:val="24"/>
                <w:szCs w:val="24"/>
              </w:rPr>
              <w:t>信息</w:t>
            </w:r>
          </w:p>
        </w:tc>
        <w:tc>
          <w:tcPr>
            <w:tcW w:w="1358"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rPr>
              <w:t>资金方</w:t>
            </w:r>
          </w:p>
        </w:tc>
        <w:tc>
          <w:tcPr>
            <w:tcW w:w="2681" w:type="dxa"/>
            <w:vAlign w:val="center"/>
          </w:tcPr>
          <w:p>
            <w:pPr>
              <w:pStyle w:val="13"/>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加载供应商企业的</w:t>
            </w:r>
            <w:r>
              <w:rPr>
                <w:rFonts w:hint="eastAsia" w:ascii="宋体" w:hAnsi="宋体" w:eastAsia="宋体" w:cs="宋体"/>
                <w:sz w:val="24"/>
                <w:szCs w:val="24"/>
                <w:lang w:val="en-US" w:eastAsia="zh-CN"/>
              </w:rPr>
              <w:t>融资</w:t>
            </w:r>
            <w:r>
              <w:rPr>
                <w:rFonts w:hint="eastAsia" w:ascii="宋体" w:hAnsi="宋体" w:eastAsia="宋体" w:cs="宋体"/>
                <w:sz w:val="24"/>
                <w:szCs w:val="24"/>
                <w:lang w:eastAsia="zh-CN"/>
              </w:rPr>
              <w:t>申请及有关审批材料</w:t>
            </w:r>
          </w:p>
        </w:tc>
        <w:tc>
          <w:tcPr>
            <w:tcW w:w="1200"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秒</w:t>
            </w:r>
          </w:p>
        </w:tc>
        <w:tc>
          <w:tcPr>
            <w:tcW w:w="1546"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显示当前向资金方发出的融资</w:t>
            </w:r>
            <w:r>
              <w:rPr>
                <w:rFonts w:hint="eastAsia" w:ascii="宋体" w:hAnsi="宋体" w:eastAsia="宋体" w:cs="宋体"/>
                <w:sz w:val="24"/>
                <w:szCs w:val="24"/>
              </w:rPr>
              <w:t>申请</w:t>
            </w:r>
            <w:r>
              <w:rPr>
                <w:rFonts w:hint="eastAsia" w:ascii="宋体" w:hAnsi="宋体" w:eastAsia="宋体" w:cs="宋体"/>
                <w:sz w:val="24"/>
                <w:szCs w:val="24"/>
                <w:lang w:val="en-US" w:eastAsia="zh-CN"/>
              </w:rPr>
              <w:t>的部分信息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8"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3</w:t>
            </w:r>
          </w:p>
        </w:tc>
        <w:tc>
          <w:tcPr>
            <w:tcW w:w="1373"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加载订单信息</w:t>
            </w:r>
          </w:p>
        </w:tc>
        <w:tc>
          <w:tcPr>
            <w:tcW w:w="1358"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核心企业</w:t>
            </w:r>
          </w:p>
        </w:tc>
        <w:tc>
          <w:tcPr>
            <w:tcW w:w="2681" w:type="dxa"/>
            <w:vAlign w:val="center"/>
          </w:tcPr>
          <w:p>
            <w:pPr>
              <w:pStyle w:val="13"/>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加载核心企业和供应商之间的订单信息</w:t>
            </w:r>
          </w:p>
        </w:tc>
        <w:tc>
          <w:tcPr>
            <w:tcW w:w="1200"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1秒</w:t>
            </w:r>
          </w:p>
        </w:tc>
        <w:tc>
          <w:tcPr>
            <w:tcW w:w="1546"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显示当前核心企业待支付订单的部分信息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8"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4</w:t>
            </w:r>
          </w:p>
        </w:tc>
        <w:tc>
          <w:tcPr>
            <w:tcW w:w="1373"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融资申请审核</w:t>
            </w:r>
          </w:p>
        </w:tc>
        <w:tc>
          <w:tcPr>
            <w:tcW w:w="1358" w:type="dxa"/>
            <w:vAlign w:val="center"/>
          </w:tcPr>
          <w:p>
            <w:pPr>
              <w:pStyle w:val="13"/>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资金方</w:t>
            </w:r>
          </w:p>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核心企业</w:t>
            </w:r>
          </w:p>
        </w:tc>
        <w:tc>
          <w:tcPr>
            <w:tcW w:w="2681" w:type="dxa"/>
            <w:vAlign w:val="center"/>
          </w:tcPr>
          <w:p>
            <w:pPr>
              <w:pStyle w:val="13"/>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资金方和核心企业分别对融资申请进行审核操作，修改申请的状态</w:t>
            </w:r>
          </w:p>
        </w:tc>
        <w:tc>
          <w:tcPr>
            <w:tcW w:w="1200"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1秒</w:t>
            </w:r>
          </w:p>
        </w:tc>
        <w:tc>
          <w:tcPr>
            <w:tcW w:w="1546"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融资申请状态改变，列表内容改变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8"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5</w:t>
            </w:r>
          </w:p>
        </w:tc>
        <w:tc>
          <w:tcPr>
            <w:tcW w:w="1373"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订单支付</w:t>
            </w:r>
          </w:p>
        </w:tc>
        <w:tc>
          <w:tcPr>
            <w:tcW w:w="1358"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核心企业</w:t>
            </w:r>
          </w:p>
        </w:tc>
        <w:tc>
          <w:tcPr>
            <w:tcW w:w="2681" w:type="dxa"/>
            <w:vAlign w:val="center"/>
          </w:tcPr>
          <w:p>
            <w:pPr>
              <w:pStyle w:val="13"/>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核心企业支付订单</w:t>
            </w:r>
          </w:p>
        </w:tc>
        <w:tc>
          <w:tcPr>
            <w:tcW w:w="1200"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0.5秒</w:t>
            </w:r>
          </w:p>
        </w:tc>
        <w:tc>
          <w:tcPr>
            <w:tcW w:w="1546" w:type="dxa"/>
            <w:vAlign w:val="center"/>
          </w:tcPr>
          <w:p>
            <w:pPr>
              <w:pStyle w:val="13"/>
              <w:jc w:val="center"/>
              <w:rPr>
                <w:rFonts w:hint="eastAsia" w:ascii="宋体" w:hAnsi="宋体" w:eastAsia="宋体" w:cs="宋体"/>
                <w:sz w:val="24"/>
                <w:szCs w:val="24"/>
              </w:rPr>
            </w:pPr>
            <w:r>
              <w:rPr>
                <w:rFonts w:hint="eastAsia" w:ascii="宋体" w:hAnsi="宋体" w:eastAsia="宋体" w:cs="宋体"/>
                <w:sz w:val="24"/>
                <w:szCs w:val="24"/>
                <w:lang w:val="en-US" w:eastAsia="zh-CN"/>
              </w:rPr>
              <w:t>订单状态改变，核心企业资金改变</w:t>
            </w:r>
          </w:p>
        </w:tc>
      </w:tr>
    </w:tbl>
    <w:p>
      <w:pPr>
        <w:pStyle w:val="2"/>
        <w:bidi w:val="0"/>
        <w:jc w:val="center"/>
        <w:rPr>
          <w:rFonts w:hint="eastAsia"/>
          <w:lang w:val="en-US" w:eastAsia="zh-CN"/>
        </w:rPr>
      </w:pPr>
      <w:bookmarkStart w:id="256" w:name="_Toc1010_WPSOffice_Level1"/>
      <w:bookmarkStart w:id="257" w:name="_Toc11080_WPSOffice_Level1"/>
      <w:bookmarkStart w:id="258" w:name="_Toc18770_WPSOffice_Level1"/>
      <w:bookmarkStart w:id="259" w:name="_Toc11398_WPSOffice_Level1"/>
      <w:r>
        <w:rPr>
          <w:rFonts w:hint="eastAsia"/>
          <w:lang w:val="en-US" w:eastAsia="zh-CN"/>
        </w:rPr>
        <w:t>五、系统界面设计</w:t>
      </w:r>
      <w:bookmarkEnd w:id="256"/>
      <w:bookmarkEnd w:id="257"/>
      <w:bookmarkEnd w:id="258"/>
      <w:bookmarkEnd w:id="259"/>
    </w:p>
    <w:p>
      <w:pPr>
        <w:jc w:val="center"/>
        <w:rPr>
          <w:rFonts w:hint="eastAsia" w:ascii="黑体" w:hAnsi="黑体" w:eastAsia="黑体" w:cs="黑体"/>
          <w:sz w:val="32"/>
          <w:szCs w:val="32"/>
          <w:lang w:val="en-US" w:eastAsia="zh-CN"/>
        </w:rPr>
      </w:pPr>
    </w:p>
    <w:p>
      <w:pPr>
        <w:pStyle w:val="3"/>
        <w:bidi w:val="0"/>
        <w:rPr>
          <w:rFonts w:hint="eastAsia"/>
          <w:lang w:val="en-US" w:eastAsia="zh-CN"/>
        </w:rPr>
      </w:pPr>
      <w:bookmarkStart w:id="260" w:name="_Toc3743_WPSOffice_Level2"/>
      <w:bookmarkStart w:id="261" w:name="_Toc6951_WPSOffice_Level2"/>
      <w:bookmarkStart w:id="262" w:name="_Toc22365_WPSOffice_Level2"/>
      <w:bookmarkStart w:id="263" w:name="_Toc2394_WPSOffice_Level2"/>
      <w:r>
        <w:rPr>
          <w:rFonts w:hint="eastAsia"/>
          <w:lang w:val="en-US" w:eastAsia="zh-CN"/>
        </w:rPr>
        <w:t>5.1 界面需求</w:t>
      </w:r>
      <w:bookmarkEnd w:id="260"/>
      <w:bookmarkEnd w:id="261"/>
      <w:bookmarkEnd w:id="262"/>
      <w:bookmarkEnd w:id="263"/>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输入设备：键盘、鼠标</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输出设备：显示器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显示风格：P2P简介页面风格</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显示方式：适配浏览器的长宽</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输出格式：以PC端网页方式输出</w:t>
      </w:r>
    </w:p>
    <w:p>
      <w:pPr>
        <w:ind w:firstLine="420" w:firstLineChars="0"/>
        <w:rPr>
          <w:rFonts w:hint="eastAsia" w:ascii="宋体" w:hAnsi="宋体" w:eastAsia="宋体" w:cs="宋体"/>
          <w:sz w:val="24"/>
          <w:szCs w:val="24"/>
          <w:lang w:val="en-US" w:eastAsia="zh-CN"/>
        </w:rPr>
      </w:pPr>
    </w:p>
    <w:p>
      <w:pPr>
        <w:pStyle w:val="3"/>
        <w:bidi w:val="0"/>
        <w:rPr>
          <w:rFonts w:hint="eastAsia"/>
          <w:lang w:val="en-US" w:eastAsia="zh-CN"/>
        </w:rPr>
      </w:pPr>
      <w:bookmarkStart w:id="264" w:name="_Toc15929_WPSOffice_Level2"/>
      <w:bookmarkStart w:id="265" w:name="_Toc11381_WPSOffice_Level2"/>
      <w:bookmarkStart w:id="266" w:name="_Toc6911_WPSOffice_Level2"/>
      <w:bookmarkStart w:id="267" w:name="_Toc20672_WPSOffice_Level2"/>
      <w:r>
        <w:rPr>
          <w:rFonts w:hint="eastAsia"/>
          <w:lang w:val="en-US" w:eastAsia="zh-CN"/>
        </w:rPr>
        <w:t>5.2 页面设计</w:t>
      </w:r>
      <w:bookmarkEnd w:id="264"/>
      <w:bookmarkEnd w:id="265"/>
      <w:bookmarkEnd w:id="266"/>
      <w:bookmarkEnd w:id="267"/>
    </w:p>
    <w:p>
      <w:pPr>
        <w:pStyle w:val="4"/>
        <w:bidi w:val="0"/>
        <w:ind w:firstLine="420" w:firstLineChars="0"/>
        <w:rPr>
          <w:rFonts w:hint="eastAsia" w:ascii="宋体" w:hAnsi="宋体" w:eastAsia="宋体" w:cs="宋体"/>
          <w:kern w:val="2"/>
          <w:sz w:val="24"/>
          <w:szCs w:val="24"/>
          <w:lang w:val="en-US" w:eastAsia="zh-CN" w:bidi="ar-SA"/>
        </w:rPr>
      </w:pPr>
      <w:bookmarkStart w:id="268" w:name="_Toc26855_WPSOffice_Level3"/>
      <w:bookmarkStart w:id="269" w:name="_Toc26754_WPSOffice_Level3"/>
      <w:bookmarkStart w:id="270" w:name="_Toc28590_WPSOffice_Level3"/>
      <w:r>
        <w:rPr>
          <w:rFonts w:hint="eastAsia" w:ascii="宋体" w:hAnsi="宋体" w:eastAsia="宋体" w:cs="宋体"/>
          <w:kern w:val="2"/>
          <w:sz w:val="24"/>
          <w:szCs w:val="24"/>
          <w:lang w:val="en-US" w:eastAsia="zh-CN" w:bidi="ar-SA"/>
        </w:rPr>
        <w:t>这一部分仅为暂时的页面设计，也就是初期稿，可能会和后续的完成有些出入，最终的页面情况还请参考软件设计说明书。</w:t>
      </w:r>
    </w:p>
    <w:p>
      <w:pPr>
        <w:rPr>
          <w:rFonts w:hint="default"/>
          <w:lang w:val="en-US" w:eastAsia="zh-CN"/>
        </w:rPr>
      </w:pPr>
    </w:p>
    <w:p>
      <w:pPr>
        <w:pStyle w:val="4"/>
        <w:bidi w:val="0"/>
        <w:rPr>
          <w:rFonts w:hint="eastAsia"/>
          <w:lang w:val="en-US" w:eastAsia="zh-CN"/>
        </w:rPr>
      </w:pPr>
      <w:r>
        <w:rPr>
          <w:rFonts w:hint="eastAsia"/>
          <w:lang w:val="en-US" w:eastAsia="zh-CN"/>
        </w:rPr>
        <w:t>5.2.1 供应商资格认证页面</w:t>
      </w:r>
      <w:bookmarkEnd w:id="268"/>
      <w:bookmarkEnd w:id="269"/>
      <w:bookmarkEnd w:id="270"/>
    </w:p>
    <w:p>
      <w:pPr>
        <w:ind w:firstLine="420" w:firstLineChars="0"/>
        <w:rPr>
          <w:rFonts w:hint="eastAsia" w:ascii="宋体" w:hAnsi="宋体" w:eastAsia="宋体" w:cs="宋体"/>
          <w:sz w:val="24"/>
          <w:szCs w:val="24"/>
        </w:rPr>
      </w:pPr>
      <w:r>
        <w:rPr>
          <w:rFonts w:hint="eastAsia" w:ascii="宋体" w:hAnsi="宋体" w:eastAsia="宋体" w:cs="宋体"/>
          <w:sz w:val="24"/>
          <w:szCs w:val="24"/>
        </w:rPr>
        <w:t>该页面应实现如下功能：获取当前供应商信息，获取相应数据判断供应商是否有融资资格。界面除基本元素外，包括输入信息的表单、开始认证按钮与认证成功/认证失败的提示信息，以及认证成功后的下一步按钮和认证失败后的错误信息。若认证成功，经用户点击后转到供应商申请文件接受与审核页面，否则停留在此页面等待用户重新输入信息。</w:t>
      </w:r>
    </w:p>
    <w:p>
      <w:pPr>
        <w:ind w:firstLine="420" w:firstLineChars="0"/>
        <w:rPr>
          <w:rFonts w:hint="eastAsia" w:ascii="宋体" w:hAnsi="宋体" w:eastAsia="宋体" w:cs="宋体"/>
          <w:sz w:val="24"/>
          <w:szCs w:val="24"/>
        </w:rPr>
      </w:pPr>
    </w:p>
    <w:p>
      <w:pPr>
        <w:pStyle w:val="4"/>
        <w:bidi w:val="0"/>
        <w:rPr>
          <w:rFonts w:hint="eastAsia"/>
          <w:lang w:val="en-US" w:eastAsia="zh-CN"/>
        </w:rPr>
      </w:pPr>
      <w:bookmarkStart w:id="271" w:name="_Toc23389_WPSOffice_Level3"/>
      <w:bookmarkStart w:id="272" w:name="_Toc12988_WPSOffice_Level3"/>
      <w:bookmarkStart w:id="273" w:name="_Toc15449_WPSOffice_Level3"/>
      <w:r>
        <w:rPr>
          <w:rFonts w:hint="eastAsia"/>
          <w:lang w:val="en-US" w:eastAsia="zh-CN"/>
        </w:rPr>
        <w:t>5.2.2 供应商申请文件接收与审核页面</w:t>
      </w:r>
      <w:bookmarkEnd w:id="271"/>
      <w:bookmarkEnd w:id="272"/>
      <w:bookmarkEnd w:id="273"/>
    </w:p>
    <w:p>
      <w:pPr>
        <w:ind w:firstLine="420" w:firstLineChars="0"/>
        <w:rPr>
          <w:rFonts w:hint="eastAsia" w:ascii="宋体" w:hAnsi="宋体" w:eastAsia="宋体" w:cs="宋体"/>
          <w:sz w:val="24"/>
          <w:szCs w:val="24"/>
        </w:rPr>
      </w:pPr>
      <w:r>
        <w:rPr>
          <w:rFonts w:hint="eastAsia" w:ascii="宋体" w:hAnsi="宋体" w:eastAsia="宋体" w:cs="宋体"/>
          <w:sz w:val="24"/>
          <w:szCs w:val="24"/>
        </w:rPr>
        <w:t>该页面应实现如下功能：显示所有申请文件需求，提供交付申请文件的对话框，将供应商的申请文件上传，并判断申请文件是否符合要求。界面除基本元素外，包括信息栏与文件地址浏览按钮一一对应的各项申请文件列表、上传按钮、上传后审核成功与审核失败的提示信息以及审核成功后的下一步按钮和审核失败后的错误信息。若审核成功，经用户点击后转到供应商交付定金页面，否则停留在此页面等待用户重新输入信息。</w:t>
      </w:r>
    </w:p>
    <w:p>
      <w:pPr>
        <w:ind w:firstLine="420" w:firstLineChars="0"/>
        <w:rPr>
          <w:rFonts w:hint="eastAsia" w:ascii="宋体" w:hAnsi="宋体" w:eastAsia="宋体" w:cs="宋体"/>
          <w:sz w:val="24"/>
          <w:szCs w:val="24"/>
        </w:rPr>
      </w:pPr>
    </w:p>
    <w:p>
      <w:pPr>
        <w:pStyle w:val="4"/>
        <w:bidi w:val="0"/>
        <w:rPr>
          <w:rFonts w:hint="eastAsia"/>
          <w:lang w:val="en-US" w:eastAsia="zh-CN"/>
        </w:rPr>
      </w:pPr>
      <w:bookmarkStart w:id="274" w:name="_Toc23029_WPSOffice_Level3"/>
      <w:bookmarkStart w:id="275" w:name="_Toc4013_WPSOffice_Level3"/>
      <w:bookmarkStart w:id="276" w:name="_Toc15502_WPSOffice_Level3"/>
      <w:r>
        <w:rPr>
          <w:rFonts w:hint="eastAsia"/>
          <w:lang w:val="en-US" w:eastAsia="zh-CN"/>
        </w:rPr>
        <w:t>5.2.3 供应商交付定金页面</w:t>
      </w:r>
      <w:bookmarkEnd w:id="274"/>
      <w:bookmarkEnd w:id="275"/>
      <w:bookmarkEnd w:id="276"/>
    </w:p>
    <w:p>
      <w:pPr>
        <w:ind w:firstLine="420" w:firstLineChars="0"/>
        <w:rPr>
          <w:rFonts w:hint="eastAsia"/>
          <w:sz w:val="24"/>
          <w:szCs w:val="24"/>
        </w:rPr>
      </w:pPr>
      <w:r>
        <w:rPr>
          <w:rFonts w:hint="eastAsia"/>
          <w:sz w:val="24"/>
          <w:szCs w:val="24"/>
        </w:rPr>
        <w:t>该页面应实现如下功能：通过申请文件获取数据计算定金金额，显示定金金额，用户确认或取消本次申请。页面除基本元素外，包括显示定金金额的信息栏、确认按钮与取消按钮。若用户确认，则跳转至供应商交付材料页面，否则返回主页。</w:t>
      </w:r>
    </w:p>
    <w:p>
      <w:pPr>
        <w:ind w:firstLine="420" w:firstLineChars="0"/>
        <w:rPr>
          <w:rFonts w:hint="eastAsia"/>
          <w:sz w:val="24"/>
          <w:szCs w:val="24"/>
        </w:rPr>
      </w:pPr>
    </w:p>
    <w:p>
      <w:pPr>
        <w:pStyle w:val="4"/>
        <w:bidi w:val="0"/>
        <w:rPr>
          <w:rFonts w:hint="eastAsia"/>
          <w:lang w:val="en-US" w:eastAsia="zh-CN"/>
        </w:rPr>
      </w:pPr>
      <w:bookmarkStart w:id="277" w:name="_Toc6140_WPSOffice_Level3"/>
      <w:bookmarkStart w:id="278" w:name="_Toc26049_WPSOffice_Level3"/>
      <w:bookmarkStart w:id="279" w:name="_Toc26132_WPSOffice_Level3"/>
      <w:r>
        <w:rPr>
          <w:rFonts w:hint="eastAsia"/>
          <w:lang w:val="en-US" w:eastAsia="zh-CN"/>
        </w:rPr>
        <w:t>5.2.4 供应商交付材料页面</w:t>
      </w:r>
      <w:bookmarkEnd w:id="277"/>
      <w:bookmarkEnd w:id="278"/>
      <w:bookmarkEnd w:id="279"/>
    </w:p>
    <w:p>
      <w:pPr>
        <w:ind w:firstLine="420" w:firstLineChars="0"/>
        <w:rPr>
          <w:rFonts w:hint="eastAsia"/>
          <w:sz w:val="24"/>
          <w:szCs w:val="24"/>
        </w:rPr>
      </w:pPr>
      <w:r>
        <w:rPr>
          <w:rFonts w:hint="eastAsia"/>
          <w:sz w:val="24"/>
          <w:szCs w:val="24"/>
        </w:rPr>
        <w:t>该页面应实现如下功能：显示所有材料文件需求，提供交付材料文件的对话框，将供应商的材料文件上传至服务器等待专业人员审核。界面除基本元素外，包括信息栏与文件地址浏览按钮一一对应的各项材料文件列表、上传按钮、上传后等待审核、审核成功、审核失败的提示信息，以及审核成功后的下一步按钮和审核失败后的错误信息。若审核成功，经用户点击后转到第三方认证中转页面。若审核失败，显示审核失败原因并重新载入此页，等待用户修改、交付材料文件。</w:t>
      </w:r>
    </w:p>
    <w:p>
      <w:pPr>
        <w:ind w:firstLine="420" w:firstLineChars="0"/>
        <w:rPr>
          <w:rFonts w:hint="eastAsia"/>
          <w:sz w:val="24"/>
          <w:szCs w:val="24"/>
        </w:rPr>
      </w:pPr>
    </w:p>
    <w:p>
      <w:pPr>
        <w:pStyle w:val="4"/>
        <w:bidi w:val="0"/>
        <w:rPr>
          <w:rFonts w:hint="eastAsia"/>
          <w:lang w:val="en-US" w:eastAsia="zh-CN"/>
        </w:rPr>
      </w:pPr>
      <w:bookmarkStart w:id="280" w:name="_Toc21917_WPSOffice_Level3"/>
      <w:bookmarkStart w:id="281" w:name="_Toc29768_WPSOffice_Level3"/>
      <w:bookmarkStart w:id="282" w:name="_Toc1417_WPSOffice_Level3"/>
      <w:r>
        <w:rPr>
          <w:rFonts w:hint="eastAsia"/>
          <w:lang w:val="en-US" w:eastAsia="zh-CN"/>
        </w:rPr>
        <w:t>5.2.5 第三方认证中转页面</w:t>
      </w:r>
      <w:bookmarkEnd w:id="280"/>
      <w:bookmarkEnd w:id="281"/>
      <w:bookmarkEnd w:id="282"/>
    </w:p>
    <w:p>
      <w:pPr>
        <w:ind w:firstLine="420" w:firstLineChars="0"/>
        <w:rPr>
          <w:rFonts w:hint="eastAsia"/>
          <w:sz w:val="24"/>
          <w:szCs w:val="24"/>
        </w:rPr>
      </w:pPr>
      <w:r>
        <w:rPr>
          <w:rFonts w:hint="eastAsia"/>
          <w:sz w:val="24"/>
          <w:szCs w:val="24"/>
        </w:rPr>
        <w:t>该页面应实现如下功能：显示第三方信息，将目前为止所有的用户信息和上传文件交付到第三方，显示认证状态。界面除基本元素外，包括显示第三方信息的信息栏，用户确认开始认证按钮、显示当前认证状态（认证中、认证成功、认证失败）的提示信息，以及认证成功后的下一步按钮，认证失败后的错误信息和结束按钮。若认证成功，经用户点击后转到成功页面。若认证失败，显示错误信息，等待用户点击结束后返回供应商资格认证页面。</w:t>
      </w:r>
    </w:p>
    <w:p>
      <w:pPr>
        <w:ind w:firstLine="420" w:firstLineChars="0"/>
        <w:rPr>
          <w:rFonts w:hint="eastAsia"/>
          <w:sz w:val="24"/>
          <w:szCs w:val="24"/>
        </w:rPr>
      </w:pPr>
    </w:p>
    <w:p>
      <w:pPr>
        <w:pStyle w:val="4"/>
        <w:bidi w:val="0"/>
        <w:rPr>
          <w:rFonts w:hint="eastAsia"/>
          <w:lang w:val="en-US" w:eastAsia="zh-CN"/>
        </w:rPr>
      </w:pPr>
      <w:bookmarkStart w:id="283" w:name="_Toc17757_WPSOffice_Level3"/>
      <w:bookmarkStart w:id="284" w:name="_Toc19309_WPSOffice_Level3"/>
      <w:bookmarkStart w:id="285" w:name="_Toc2332_WPSOffice_Level3"/>
      <w:r>
        <w:rPr>
          <w:rFonts w:hint="eastAsia"/>
          <w:lang w:val="en-US" w:eastAsia="zh-CN"/>
        </w:rPr>
        <w:t>5.2.6 成功页面</w:t>
      </w:r>
      <w:bookmarkEnd w:id="283"/>
      <w:bookmarkEnd w:id="284"/>
      <w:bookmarkEnd w:id="285"/>
    </w:p>
    <w:p>
      <w:pPr>
        <w:ind w:firstLine="420" w:firstLineChars="0"/>
        <w:rPr>
          <w:sz w:val="24"/>
          <w:szCs w:val="24"/>
        </w:rPr>
      </w:pPr>
      <w:r>
        <w:rPr>
          <w:rFonts w:hint="eastAsia"/>
          <w:sz w:val="24"/>
          <w:szCs w:val="24"/>
        </w:rPr>
        <w:t>该页面应实现如下功能：显示本次申请成功状态和基本信息，用户返回主页。界面除基本元素外，包括显示本次申请内容及文件信息的信息栏，返回主页按钮。用户点击返回主页按钮后，将返回主页。</w:t>
      </w:r>
    </w:p>
    <w:p>
      <w:pPr>
        <w:rPr>
          <w:rFonts w:hint="eastAsia"/>
          <w:lang w:val="en-US" w:eastAsia="zh-CN"/>
        </w:rPr>
      </w:pPr>
    </w:p>
    <w:p>
      <w:pPr>
        <w:pStyle w:val="3"/>
        <w:bidi w:val="0"/>
        <w:rPr>
          <w:rFonts w:hint="eastAsia"/>
          <w:lang w:val="en-US" w:eastAsia="zh-CN"/>
        </w:rPr>
      </w:pPr>
      <w:bookmarkStart w:id="286" w:name="_Toc26855_WPSOffice_Level2"/>
      <w:bookmarkStart w:id="287" w:name="_Toc14328_WPSOffice_Level2"/>
      <w:bookmarkStart w:id="288" w:name="_Toc19001_WPSOffice_Level2"/>
      <w:bookmarkStart w:id="289" w:name="_Toc7692_WPSOffice_Level2"/>
      <w:r>
        <w:rPr>
          <w:rFonts w:hint="eastAsia"/>
          <w:lang w:val="en-US" w:eastAsia="zh-CN"/>
        </w:rPr>
        <w:t>5.3 接口需求设计</w:t>
      </w:r>
      <w:bookmarkEnd w:id="286"/>
      <w:bookmarkEnd w:id="287"/>
      <w:bookmarkEnd w:id="288"/>
      <w:bookmarkEnd w:id="289"/>
    </w:p>
    <w:p>
      <w:pPr>
        <w:ind w:firstLine="420" w:firstLineChars="0"/>
        <w:rPr>
          <w:sz w:val="24"/>
          <w:szCs w:val="24"/>
        </w:rPr>
      </w:pPr>
      <w:bookmarkStart w:id="290" w:name="_Toc15036_WPSOffice_Level3"/>
      <w:bookmarkStart w:id="291" w:name="_Toc29463_WPSOffice_Level3"/>
      <w:bookmarkStart w:id="292" w:name="_Toc13393_WPSOffice_Level3"/>
      <w:r>
        <w:rPr>
          <w:rFonts w:hint="eastAsia"/>
          <w:sz w:val="24"/>
          <w:szCs w:val="24"/>
        </w:rPr>
        <w:t>1</w:t>
      </w:r>
      <w:r>
        <w:rPr>
          <w:sz w:val="24"/>
          <w:szCs w:val="24"/>
        </w:rPr>
        <w:t>.</w:t>
      </w:r>
      <w:r>
        <w:rPr>
          <w:rFonts w:hint="eastAsia"/>
          <w:sz w:val="24"/>
          <w:szCs w:val="24"/>
        </w:rPr>
        <w:t>判断供应商是否有融资资格接口</w:t>
      </w:r>
      <w:bookmarkEnd w:id="290"/>
      <w:bookmarkEnd w:id="291"/>
      <w:bookmarkEnd w:id="292"/>
    </w:p>
    <w:p>
      <w:pPr>
        <w:ind w:firstLine="420" w:firstLineChars="0"/>
        <w:rPr>
          <w:sz w:val="24"/>
          <w:szCs w:val="24"/>
        </w:rPr>
      </w:pPr>
      <w:bookmarkStart w:id="293" w:name="_Toc555_WPSOffice_Level3"/>
      <w:bookmarkStart w:id="294" w:name="_Toc22365_WPSOffice_Level3"/>
      <w:bookmarkStart w:id="295" w:name="_Toc2629_WPSOffice_Level3"/>
      <w:r>
        <w:rPr>
          <w:rFonts w:hint="eastAsia"/>
          <w:sz w:val="24"/>
          <w:szCs w:val="24"/>
        </w:rPr>
        <w:t>2</w:t>
      </w:r>
      <w:r>
        <w:rPr>
          <w:sz w:val="24"/>
          <w:szCs w:val="24"/>
        </w:rPr>
        <w:t>.</w:t>
      </w:r>
      <w:r>
        <w:rPr>
          <w:rFonts w:hint="eastAsia"/>
          <w:sz w:val="24"/>
          <w:szCs w:val="24"/>
        </w:rPr>
        <w:t>判断供应商申请文件是否合格接口</w:t>
      </w:r>
      <w:bookmarkEnd w:id="293"/>
      <w:bookmarkEnd w:id="294"/>
      <w:bookmarkEnd w:id="295"/>
    </w:p>
    <w:p>
      <w:pPr>
        <w:ind w:firstLine="420" w:firstLineChars="0"/>
        <w:rPr>
          <w:sz w:val="24"/>
          <w:szCs w:val="24"/>
        </w:rPr>
      </w:pPr>
      <w:bookmarkStart w:id="296" w:name="_Toc6911_WPSOffice_Level3"/>
      <w:bookmarkStart w:id="297" w:name="_Toc25117_WPSOffice_Level3"/>
      <w:bookmarkStart w:id="298" w:name="_Toc7834_WPSOffice_Level3"/>
      <w:r>
        <w:rPr>
          <w:rFonts w:hint="eastAsia"/>
          <w:sz w:val="24"/>
          <w:szCs w:val="24"/>
        </w:rPr>
        <w:t>3</w:t>
      </w:r>
      <w:r>
        <w:rPr>
          <w:sz w:val="24"/>
          <w:szCs w:val="24"/>
        </w:rPr>
        <w:t>.</w:t>
      </w:r>
      <w:r>
        <w:rPr>
          <w:rFonts w:hint="eastAsia"/>
          <w:sz w:val="24"/>
          <w:szCs w:val="24"/>
        </w:rPr>
        <w:t>通过申请文件计算定金金额接口</w:t>
      </w:r>
      <w:bookmarkEnd w:id="296"/>
      <w:bookmarkEnd w:id="297"/>
      <w:bookmarkEnd w:id="298"/>
    </w:p>
    <w:p>
      <w:pPr>
        <w:ind w:firstLine="420" w:firstLineChars="0"/>
        <w:rPr>
          <w:sz w:val="24"/>
          <w:szCs w:val="24"/>
        </w:rPr>
      </w:pPr>
      <w:bookmarkStart w:id="299" w:name="_Toc27689_WPSOffice_Level3"/>
      <w:bookmarkStart w:id="300" w:name="_Toc29949_WPSOffice_Level3"/>
      <w:bookmarkStart w:id="301" w:name="_Toc14328_WPSOffice_Level3"/>
      <w:r>
        <w:rPr>
          <w:rFonts w:hint="eastAsia"/>
          <w:sz w:val="24"/>
          <w:szCs w:val="24"/>
        </w:rPr>
        <w:t>4</w:t>
      </w:r>
      <w:r>
        <w:rPr>
          <w:sz w:val="24"/>
          <w:szCs w:val="24"/>
        </w:rPr>
        <w:t>.</w:t>
      </w:r>
      <w:r>
        <w:rPr>
          <w:rFonts w:hint="eastAsia"/>
          <w:sz w:val="24"/>
          <w:szCs w:val="24"/>
        </w:rPr>
        <w:t>上传材料文件等待返回审核信息接口</w:t>
      </w:r>
      <w:bookmarkEnd w:id="299"/>
      <w:bookmarkEnd w:id="300"/>
      <w:bookmarkEnd w:id="301"/>
    </w:p>
    <w:p>
      <w:pPr>
        <w:ind w:firstLine="420" w:firstLineChars="0"/>
        <w:rPr>
          <w:rFonts w:hint="eastAsia"/>
          <w:sz w:val="24"/>
          <w:szCs w:val="24"/>
        </w:rPr>
      </w:pPr>
      <w:bookmarkStart w:id="302" w:name="_Toc5298_WPSOffice_Level3"/>
      <w:bookmarkStart w:id="303" w:name="_Toc7905_WPSOffice_Level3"/>
      <w:bookmarkStart w:id="304" w:name="_Toc10876_WPSOffice_Level3"/>
      <w:r>
        <w:rPr>
          <w:rFonts w:hint="eastAsia"/>
          <w:sz w:val="24"/>
          <w:szCs w:val="24"/>
        </w:rPr>
        <w:t>5</w:t>
      </w:r>
      <w:r>
        <w:rPr>
          <w:sz w:val="24"/>
          <w:szCs w:val="24"/>
        </w:rPr>
        <w:t>.</w:t>
      </w:r>
      <w:r>
        <w:rPr>
          <w:rFonts w:hint="eastAsia"/>
          <w:sz w:val="24"/>
          <w:szCs w:val="24"/>
        </w:rPr>
        <w:t>第三方认证、返回认证信息接口</w:t>
      </w:r>
      <w:bookmarkEnd w:id="302"/>
      <w:bookmarkEnd w:id="303"/>
      <w:bookmarkEnd w:id="304"/>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rPr>
          <w:rFonts w:hint="eastAsia"/>
          <w:sz w:val="24"/>
          <w:szCs w:val="24"/>
          <w:lang w:val="en-US" w:eastAsia="zh-CN"/>
        </w:rPr>
      </w:pPr>
    </w:p>
    <w:p>
      <w:pPr>
        <w:pStyle w:val="2"/>
        <w:bidi w:val="0"/>
        <w:rPr>
          <w:rFonts w:hint="eastAsia"/>
          <w:lang w:val="en-US" w:eastAsia="zh-CN"/>
        </w:rPr>
      </w:pPr>
      <w:bookmarkStart w:id="305" w:name="_Toc10873_WPSOffice_Level1"/>
      <w:bookmarkStart w:id="306" w:name="_Toc7304_WPSOffice_Level1"/>
      <w:bookmarkStart w:id="307" w:name="_Toc4662_WPSOffice_Level1"/>
      <w:bookmarkStart w:id="308" w:name="_Toc826_WPSOffice_Level1"/>
      <w:r>
        <w:rPr>
          <w:rFonts w:hint="eastAsia"/>
          <w:lang w:val="en-US" w:eastAsia="zh-CN"/>
        </w:rPr>
        <w:t>六、系统的其他需求</w:t>
      </w:r>
      <w:bookmarkEnd w:id="305"/>
      <w:bookmarkEnd w:id="306"/>
      <w:bookmarkEnd w:id="307"/>
      <w:bookmarkEnd w:id="308"/>
    </w:p>
    <w:p>
      <w:pPr>
        <w:jc w:val="center"/>
        <w:rPr>
          <w:rFonts w:hint="eastAsia" w:ascii="黑体" w:hAnsi="黑体" w:eastAsia="黑体" w:cs="黑体"/>
          <w:sz w:val="32"/>
          <w:szCs w:val="32"/>
          <w:lang w:val="en-US" w:eastAsia="zh-CN"/>
        </w:rPr>
      </w:pPr>
    </w:p>
    <w:p>
      <w:pPr>
        <w:pStyle w:val="3"/>
        <w:bidi w:val="0"/>
        <w:rPr>
          <w:rFonts w:hint="eastAsia"/>
          <w:lang w:val="en-US" w:eastAsia="zh-CN"/>
        </w:rPr>
      </w:pPr>
      <w:bookmarkStart w:id="309" w:name="_Toc23389_WPSOffice_Level2"/>
      <w:bookmarkStart w:id="310" w:name="_Toc31962_WPSOffice_Level2"/>
      <w:bookmarkStart w:id="311" w:name="_Toc7905_WPSOffice_Level2"/>
      <w:bookmarkStart w:id="312" w:name="_Toc5922_WPSOffice_Level2"/>
      <w:r>
        <w:rPr>
          <w:rFonts w:hint="eastAsia"/>
          <w:lang w:val="en-US" w:eastAsia="zh-CN"/>
        </w:rPr>
        <w:t>6.1 安全性</w:t>
      </w:r>
      <w:bookmarkEnd w:id="309"/>
      <w:bookmarkEnd w:id="310"/>
      <w:bookmarkEnd w:id="311"/>
      <w:bookmarkEnd w:id="312"/>
    </w:p>
    <w:p>
      <w:pPr>
        <w:ind w:firstLine="420" w:firstLineChars="0"/>
        <w:rPr>
          <w:rFonts w:hint="eastAsia"/>
          <w:sz w:val="24"/>
          <w:szCs w:val="24"/>
          <w:lang w:val="en-US" w:eastAsia="zh-CN"/>
        </w:rPr>
      </w:pPr>
      <w:r>
        <w:rPr>
          <w:rFonts w:hint="eastAsia"/>
          <w:sz w:val="24"/>
          <w:szCs w:val="24"/>
          <w:lang w:val="en-US" w:eastAsia="zh-CN"/>
        </w:rPr>
        <w:t>考虑到本系统是和资金直接相关联的，因此为了保证供应商在使用网站时资金的安全，我们会首先提高数据传输的安全性，确保用户的隐私和资料万无一失。</w:t>
      </w:r>
    </w:p>
    <w:p>
      <w:pPr>
        <w:ind w:firstLine="420" w:firstLineChars="0"/>
        <w:rPr>
          <w:rFonts w:hint="eastAsia"/>
          <w:sz w:val="24"/>
          <w:szCs w:val="24"/>
          <w:lang w:val="en-US" w:eastAsia="zh-CN"/>
        </w:rPr>
      </w:pPr>
      <w:r>
        <w:rPr>
          <w:rFonts w:hint="eastAsia"/>
          <w:sz w:val="24"/>
          <w:szCs w:val="24"/>
          <w:lang w:val="en-US" w:eastAsia="zh-CN"/>
        </w:rPr>
        <w:t>同时利用安全的支付方式进行资金转移，并且在前端我们会屏蔽掉一些按键和功能，来防止使用者在前端对网站进行一些非法操作。</w:t>
      </w:r>
    </w:p>
    <w:p>
      <w:pPr>
        <w:ind w:firstLine="420" w:firstLineChars="0"/>
        <w:rPr>
          <w:rFonts w:hint="eastAsia"/>
          <w:sz w:val="24"/>
          <w:szCs w:val="24"/>
          <w:lang w:val="en-US" w:eastAsia="zh-CN"/>
        </w:rPr>
      </w:pPr>
    </w:p>
    <w:p>
      <w:pPr>
        <w:pStyle w:val="3"/>
        <w:bidi w:val="0"/>
        <w:rPr>
          <w:rFonts w:hint="eastAsia"/>
          <w:lang w:val="en-US" w:eastAsia="zh-CN"/>
        </w:rPr>
      </w:pPr>
      <w:bookmarkStart w:id="313" w:name="_Toc32350_WPSOffice_Level2"/>
      <w:bookmarkStart w:id="314" w:name="_Toc4186_WPSOffice_Level2"/>
      <w:bookmarkStart w:id="315" w:name="_Toc4013_WPSOffice_Level2"/>
      <w:bookmarkStart w:id="316" w:name="_Toc26271_WPSOffice_Level2"/>
      <w:r>
        <w:rPr>
          <w:rFonts w:hint="eastAsia"/>
          <w:lang w:val="en-US" w:eastAsia="zh-CN"/>
        </w:rPr>
        <w:t>6.2 可靠性</w:t>
      </w:r>
      <w:bookmarkEnd w:id="313"/>
      <w:bookmarkEnd w:id="314"/>
      <w:bookmarkEnd w:id="315"/>
      <w:bookmarkEnd w:id="316"/>
    </w:p>
    <w:p>
      <w:pPr>
        <w:ind w:firstLine="420" w:firstLineChars="0"/>
        <w:rPr>
          <w:rFonts w:hint="eastAsia"/>
          <w:sz w:val="24"/>
          <w:szCs w:val="24"/>
          <w:lang w:val="en-US" w:eastAsia="zh-CN"/>
        </w:rPr>
      </w:pPr>
      <w:r>
        <w:rPr>
          <w:rFonts w:hint="eastAsia"/>
          <w:sz w:val="24"/>
          <w:szCs w:val="24"/>
          <w:lang w:val="en-US" w:eastAsia="zh-CN"/>
        </w:rPr>
        <w:t>本系统的设计会保证供应商在使用时，能在简洁的页面中直观的了解到进行融资所需要的步骤，来提高用户体验，同时也让前来融资的供应商感到可靠性。</w:t>
      </w:r>
    </w:p>
    <w:p>
      <w:pPr>
        <w:ind w:firstLine="420" w:firstLineChars="0"/>
        <w:rPr>
          <w:rFonts w:hint="eastAsia"/>
          <w:sz w:val="24"/>
          <w:szCs w:val="24"/>
          <w:lang w:val="en-US" w:eastAsia="zh-CN"/>
        </w:rPr>
      </w:pPr>
    </w:p>
    <w:p>
      <w:pPr>
        <w:pStyle w:val="3"/>
        <w:bidi w:val="0"/>
        <w:rPr>
          <w:rFonts w:hint="eastAsia"/>
          <w:lang w:val="en-US" w:eastAsia="zh-CN"/>
        </w:rPr>
      </w:pPr>
      <w:bookmarkStart w:id="317" w:name="_Toc13836_WPSOffice_Level2"/>
      <w:bookmarkStart w:id="318" w:name="_Toc26132_WPSOffice_Level2"/>
      <w:bookmarkStart w:id="319" w:name="_Toc27203_WPSOffice_Level2"/>
      <w:bookmarkStart w:id="320" w:name="_Toc28384_WPSOffice_Level2"/>
      <w:r>
        <w:rPr>
          <w:rFonts w:hint="eastAsia"/>
          <w:lang w:val="en-US" w:eastAsia="zh-CN"/>
        </w:rPr>
        <w:t>6.3 灵活性</w:t>
      </w:r>
      <w:bookmarkEnd w:id="317"/>
      <w:bookmarkEnd w:id="318"/>
      <w:bookmarkEnd w:id="319"/>
      <w:bookmarkEnd w:id="320"/>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首先本系统会利用JavaScript文件来获得窗口的长宽来实现不同分辨率的适配，后续还考虑对移动端进行适配，属于拓展内容。</w:t>
      </w:r>
    </w:p>
    <w:p>
      <w:pPr>
        <w:ind w:firstLine="420" w:firstLineChars="0"/>
        <w:rPr>
          <w:rFonts w:hint="eastAsia" w:ascii="宋体" w:hAnsi="宋体" w:eastAsia="宋体" w:cs="宋体"/>
          <w:sz w:val="24"/>
          <w:szCs w:val="24"/>
          <w:lang w:val="en-US" w:eastAsia="zh-CN"/>
        </w:rPr>
      </w:pPr>
    </w:p>
    <w:p>
      <w:pPr>
        <w:pStyle w:val="3"/>
        <w:bidi w:val="0"/>
        <w:rPr>
          <w:rFonts w:hint="eastAsia"/>
          <w:lang w:val="en-US" w:eastAsia="zh-CN"/>
        </w:rPr>
      </w:pPr>
      <w:bookmarkStart w:id="321" w:name="_Toc1417_WPSOffice_Level2"/>
      <w:bookmarkStart w:id="322" w:name="_Toc11960_WPSOffice_Level2"/>
      <w:bookmarkStart w:id="323" w:name="_Toc261_WPSOffice_Level2"/>
      <w:bookmarkStart w:id="324" w:name="_Toc15650_WPSOffice_Level2"/>
      <w:r>
        <w:rPr>
          <w:rFonts w:hint="eastAsia"/>
          <w:lang w:val="en-US" w:eastAsia="zh-CN"/>
        </w:rPr>
        <w:t>6.4 特殊需求</w:t>
      </w:r>
      <w:bookmarkEnd w:id="321"/>
      <w:bookmarkEnd w:id="322"/>
      <w:bookmarkEnd w:id="323"/>
      <w:bookmarkEnd w:id="324"/>
    </w:p>
    <w:p>
      <w:pPr>
        <w:ind w:firstLine="420" w:firstLineChars="0"/>
        <w:rPr>
          <w:rFonts w:hint="eastAsia"/>
          <w:sz w:val="24"/>
          <w:szCs w:val="24"/>
          <w:lang w:val="en-US" w:eastAsia="zh-CN"/>
        </w:rPr>
      </w:pPr>
      <w:r>
        <w:rPr>
          <w:rFonts w:hint="eastAsia"/>
          <w:sz w:val="24"/>
          <w:szCs w:val="24"/>
          <w:lang w:val="en-US" w:eastAsia="zh-CN"/>
        </w:rPr>
        <w:t>暂无</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rPr>
          <w:rFonts w:hint="default"/>
          <w:sz w:val="24"/>
          <w:szCs w:val="24"/>
          <w:lang w:val="en-US" w:eastAsia="zh-CN"/>
        </w:rPr>
      </w:pPr>
    </w:p>
    <w:p>
      <w:pPr>
        <w:pStyle w:val="2"/>
        <w:bidi w:val="0"/>
        <w:rPr>
          <w:rFonts w:hint="eastAsia"/>
          <w:lang w:val="en-US" w:eastAsia="zh-CN"/>
        </w:rPr>
      </w:pPr>
      <w:bookmarkStart w:id="325" w:name="_Toc11718_WPSOffice_Level1"/>
      <w:bookmarkStart w:id="326" w:name="_Toc10507_WPSOffice_Level1"/>
      <w:bookmarkStart w:id="327" w:name="_Toc31160_WPSOffice_Level1"/>
      <w:bookmarkStart w:id="328" w:name="_Toc30950_WPSOffice_Level1"/>
      <w:bookmarkStart w:id="329" w:name="_GoBack"/>
      <w:bookmarkEnd w:id="329"/>
      <w:r>
        <w:rPr>
          <w:rFonts w:hint="eastAsia"/>
          <w:lang w:val="en-US" w:eastAsia="zh-CN"/>
        </w:rPr>
        <w:t>七、系统的使用约束</w:t>
      </w:r>
      <w:bookmarkEnd w:id="325"/>
      <w:bookmarkEnd w:id="326"/>
      <w:bookmarkEnd w:id="327"/>
      <w:bookmarkEnd w:id="328"/>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考虑到本系统仅为实践所用，所以暂时没有对使用进行什么特殊的约束，使用者可以假设以</w:t>
      </w:r>
      <w:r>
        <w:rPr>
          <w:rFonts w:hint="eastAsia" w:ascii="宋体" w:hAnsi="宋体" w:cs="宋体"/>
          <w:sz w:val="24"/>
          <w:szCs w:val="24"/>
          <w:lang w:val="en-US" w:eastAsia="zh-CN"/>
        </w:rPr>
        <w:t>核心企业或者资金方（金融机构）</w:t>
      </w:r>
      <w:r>
        <w:rPr>
          <w:rFonts w:hint="eastAsia" w:ascii="宋体" w:hAnsi="宋体" w:eastAsia="宋体" w:cs="宋体"/>
          <w:sz w:val="24"/>
          <w:szCs w:val="24"/>
          <w:lang w:val="en-US" w:eastAsia="zh-CN"/>
        </w:rPr>
        <w:t>的身份进行对系统的一些操作。</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jc w:val="center"/>
                            <w:rPr>
                              <w:rFonts w:hint="eastAsia" w:eastAsia="宋体"/>
                              <w:sz w:val="21"/>
                              <w:szCs w:val="21"/>
                              <w:lang w:eastAsia="zh-CN"/>
                            </w:rPr>
                          </w:pPr>
                          <w:r>
                            <w:rPr>
                              <w:rFonts w:hint="eastAsia"/>
                              <w:sz w:val="21"/>
                              <w:szCs w:val="21"/>
                              <w:lang w:eastAsia="zh-CN"/>
                            </w:rPr>
                            <w:fldChar w:fldCharType="begin"/>
                          </w:r>
                          <w:r>
                            <w:rPr>
                              <w:rFonts w:hint="eastAsia"/>
                              <w:sz w:val="21"/>
                              <w:szCs w:val="21"/>
                              <w:lang w:eastAsia="zh-CN"/>
                            </w:rPr>
                            <w:instrText xml:space="preserve"> PAGE  \* MERGEFORMAT </w:instrText>
                          </w:r>
                          <w:r>
                            <w:rPr>
                              <w:rFonts w:hint="eastAsia"/>
                              <w:sz w:val="21"/>
                              <w:szCs w:val="21"/>
                              <w:lang w:eastAsia="zh-CN"/>
                            </w:rPr>
                            <w:fldChar w:fldCharType="separate"/>
                          </w:r>
                          <w:r>
                            <w:rPr>
                              <w:rFonts w:hint="eastAsia"/>
                              <w:sz w:val="21"/>
                              <w:szCs w:val="21"/>
                              <w:lang w:eastAsia="zh-CN"/>
                            </w:rPr>
                            <w:t>1</w:t>
                          </w:r>
                          <w:r>
                            <w:rPr>
                              <w:rFonts w:hint="eastAsia"/>
                              <w:sz w:val="21"/>
                              <w:szCs w:val="21"/>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jc w:val="center"/>
                      <w:rPr>
                        <w:rFonts w:hint="eastAsia" w:eastAsia="宋体"/>
                        <w:sz w:val="21"/>
                        <w:szCs w:val="21"/>
                        <w:lang w:eastAsia="zh-CN"/>
                      </w:rPr>
                    </w:pPr>
                    <w:r>
                      <w:rPr>
                        <w:rFonts w:hint="eastAsia"/>
                        <w:sz w:val="21"/>
                        <w:szCs w:val="21"/>
                        <w:lang w:eastAsia="zh-CN"/>
                      </w:rPr>
                      <w:fldChar w:fldCharType="begin"/>
                    </w:r>
                    <w:r>
                      <w:rPr>
                        <w:rFonts w:hint="eastAsia"/>
                        <w:sz w:val="21"/>
                        <w:szCs w:val="21"/>
                        <w:lang w:eastAsia="zh-CN"/>
                      </w:rPr>
                      <w:instrText xml:space="preserve"> PAGE  \* MERGEFORMAT </w:instrText>
                    </w:r>
                    <w:r>
                      <w:rPr>
                        <w:rFonts w:hint="eastAsia"/>
                        <w:sz w:val="21"/>
                        <w:szCs w:val="21"/>
                        <w:lang w:eastAsia="zh-CN"/>
                      </w:rPr>
                      <w:fldChar w:fldCharType="separate"/>
                    </w:r>
                    <w:r>
                      <w:rPr>
                        <w:rFonts w:hint="eastAsia"/>
                        <w:sz w:val="21"/>
                        <w:szCs w:val="21"/>
                        <w:lang w:eastAsia="zh-CN"/>
                      </w:rPr>
                      <w:t>1</w:t>
                    </w:r>
                    <w:r>
                      <w:rPr>
                        <w:rFonts w:hint="eastAsia"/>
                        <w:sz w:val="21"/>
                        <w:szCs w:val="21"/>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Theme="minorEastAsia"/>
        <w:sz w:val="21"/>
        <w:szCs w:val="21"/>
        <w:lang w:val="en-US" w:eastAsia="zh-CN"/>
      </w:rPr>
    </w:pPr>
    <w:r>
      <w:rPr>
        <w:rFonts w:hint="eastAsia"/>
        <w:sz w:val="21"/>
        <w:szCs w:val="21"/>
        <w:lang w:val="en-US" w:eastAsia="zh-CN"/>
      </w:rPr>
      <w:t>供应链金融平台核心企业与资金方管理系统——需求规格说明书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0013"/>
    <w:multiLevelType w:val="multilevel"/>
    <w:tmpl w:val="14AE00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BA61C7"/>
    <w:multiLevelType w:val="multilevel"/>
    <w:tmpl w:val="14BA61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53093A"/>
    <w:multiLevelType w:val="multilevel"/>
    <w:tmpl w:val="1753093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2971E3"/>
    <w:multiLevelType w:val="multilevel"/>
    <w:tmpl w:val="1D2971E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51E226E"/>
    <w:multiLevelType w:val="multilevel"/>
    <w:tmpl w:val="251E22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7997F71"/>
    <w:multiLevelType w:val="multilevel"/>
    <w:tmpl w:val="47997F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C667E07"/>
    <w:multiLevelType w:val="multilevel"/>
    <w:tmpl w:val="5C667E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ED606B6"/>
    <w:multiLevelType w:val="multilevel"/>
    <w:tmpl w:val="5ED606B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15B3B5C"/>
    <w:multiLevelType w:val="multilevel"/>
    <w:tmpl w:val="615B3B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A9112F9"/>
    <w:multiLevelType w:val="multilevel"/>
    <w:tmpl w:val="6A9112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0955D9F"/>
    <w:multiLevelType w:val="multilevel"/>
    <w:tmpl w:val="70955D9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5367746"/>
    <w:multiLevelType w:val="multilevel"/>
    <w:tmpl w:val="753677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8843A16"/>
    <w:multiLevelType w:val="multilevel"/>
    <w:tmpl w:val="78843A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1"/>
  </w:num>
  <w:num w:numId="3">
    <w:abstractNumId w:val="3"/>
  </w:num>
  <w:num w:numId="4">
    <w:abstractNumId w:val="9"/>
  </w:num>
  <w:num w:numId="5">
    <w:abstractNumId w:val="0"/>
  </w:num>
  <w:num w:numId="6">
    <w:abstractNumId w:val="10"/>
  </w:num>
  <w:num w:numId="7">
    <w:abstractNumId w:val="7"/>
  </w:num>
  <w:num w:numId="8">
    <w:abstractNumId w:val="5"/>
  </w:num>
  <w:num w:numId="9">
    <w:abstractNumId w:val="4"/>
  </w:num>
  <w:num w:numId="10">
    <w:abstractNumId w:val="6"/>
  </w:num>
  <w:num w:numId="11">
    <w:abstractNumId w:val="1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EA191A"/>
    <w:rsid w:val="08EA191A"/>
    <w:rsid w:val="096B0610"/>
    <w:rsid w:val="15F93D20"/>
    <w:rsid w:val="2E4D019E"/>
    <w:rsid w:val="39FF5EB1"/>
    <w:rsid w:val="3C4126DF"/>
    <w:rsid w:val="3C4436A1"/>
    <w:rsid w:val="4B300DB7"/>
    <w:rsid w:val="6BB24A40"/>
    <w:rsid w:val="6D5313D9"/>
    <w:rsid w:val="758215CB"/>
    <w:rsid w:val="78E93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9"/>
    <w:qFormat/>
    <w:uiPriority w:val="0"/>
    <w:pPr>
      <w:keepNext/>
      <w:keepLines/>
      <w:spacing w:before="50" w:beforeLines="50" w:beforeAutospacing="0" w:after="50" w:afterLines="50" w:afterAutospacing="0" w:line="240" w:lineRule="auto"/>
      <w:jc w:val="center"/>
      <w:outlineLvl w:val="0"/>
    </w:pPr>
    <w:rPr>
      <w:rFonts w:ascii="黑体" w:hAnsi="黑体" w:eastAsia="黑体"/>
      <w:kern w:val="44"/>
      <w:sz w:val="32"/>
    </w:rPr>
  </w:style>
  <w:style w:type="paragraph" w:styleId="3">
    <w:name w:val="heading 2"/>
    <w:basedOn w:val="1"/>
    <w:next w:val="1"/>
    <w:unhideWhenUsed/>
    <w:qFormat/>
    <w:uiPriority w:val="0"/>
    <w:pPr>
      <w:keepNext/>
      <w:keepLines/>
      <w:spacing w:before="50" w:beforeLines="50" w:beforeAutospacing="0" w:after="50" w:afterLines="50" w:afterAutospacing="0" w:line="240" w:lineRule="auto"/>
      <w:outlineLvl w:val="1"/>
    </w:pPr>
    <w:rPr>
      <w:rFonts w:ascii="黑体" w:hAnsi="黑体" w:eastAsia="黑体"/>
      <w:sz w:val="28"/>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黑体" w:hAnsi="黑体" w:eastAsia="黑体"/>
    </w:rPr>
  </w:style>
  <w:style w:type="character" w:default="1" w:styleId="11">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spacing w:before="180" w:after="18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Hyperlink"/>
    <w:basedOn w:val="11"/>
    <w:qFormat/>
    <w:uiPriority w:val="0"/>
    <w:rPr>
      <w:color w:val="0000FF"/>
      <w:u w:val="single"/>
    </w:rPr>
  </w:style>
  <w:style w:type="paragraph" w:customStyle="1" w:styleId="13">
    <w:name w:val="Compact"/>
    <w:basedOn w:val="5"/>
    <w:qFormat/>
    <w:uiPriority w:val="0"/>
    <w:pPr>
      <w:spacing w:before="36" w:after="36"/>
    </w:pPr>
  </w:style>
  <w:style w:type="table" w:customStyle="1" w:styleId="14">
    <w:name w:val="Table"/>
    <w:semiHidden/>
    <w:unhideWhenUsed/>
    <w:qFormat/>
    <w:uiPriority w:val="0"/>
    <w:tblPr>
      <w:tblLayout w:type="fixed"/>
      <w:tblCellMar>
        <w:top w:w="0" w:type="dxa"/>
        <w:left w:w="108" w:type="dxa"/>
        <w:bottom w:w="0" w:type="dxa"/>
        <w:right w:w="108" w:type="dxa"/>
      </w:tblCellMar>
    </w:tblPr>
  </w:style>
  <w:style w:type="paragraph" w:styleId="15">
    <w:name w:val="List Paragraph"/>
    <w:basedOn w:val="1"/>
    <w:qFormat/>
    <w:uiPriority w:val="34"/>
    <w:pPr>
      <w:ind w:firstLine="420" w:firstLineChars="200"/>
    </w:p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 w:type="paragraph" w:customStyle="1" w:styleId="18">
    <w:name w:val="WPSOffice手动目录 3"/>
    <w:qFormat/>
    <w:uiPriority w:val="0"/>
    <w:pPr>
      <w:ind w:leftChars="400"/>
    </w:pPr>
    <w:rPr>
      <w:rFonts w:asciiTheme="minorHAnsi" w:hAnsiTheme="minorHAnsi" w:eastAsiaTheme="minorEastAsia" w:cstheme="minorBidi"/>
      <w:sz w:val="20"/>
      <w:szCs w:val="20"/>
    </w:rPr>
  </w:style>
  <w:style w:type="character" w:customStyle="1" w:styleId="19">
    <w:name w:val="标题 1 Char"/>
    <w:link w:val="2"/>
    <w:uiPriority w:val="0"/>
    <w:rPr>
      <w:rFonts w:ascii="黑体" w:hAnsi="黑体" w:eastAsia="黑体"/>
      <w:kern w:val="44"/>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3136809-1457-4a2d-a51f-606085424b34}"/>
        <w:style w:val=""/>
        <w:category>
          <w:name w:val="常规"/>
          <w:gallery w:val="placeholder"/>
        </w:category>
        <w:types>
          <w:type w:val="bbPlcHdr"/>
        </w:types>
        <w:behaviors>
          <w:behavior w:val="content"/>
        </w:behaviors>
        <w:description w:val=""/>
        <w:guid w:val="{d3136809-1457-4a2d-a51f-606085424b34}"/>
      </w:docPartPr>
      <w:docPartBody>
        <w:p>
          <w:r>
            <w:rPr>
              <w:color w:val="808080"/>
            </w:rPr>
            <w:t>单击此处输入文字。</w:t>
          </w:r>
        </w:p>
      </w:docPartBody>
    </w:docPart>
    <w:docPart>
      <w:docPartPr>
        <w:name w:val="{aada585a-0028-4f99-8db9-749d54745c5f}"/>
        <w:style w:val=""/>
        <w:category>
          <w:name w:val="常规"/>
          <w:gallery w:val="placeholder"/>
        </w:category>
        <w:types>
          <w:type w:val="bbPlcHdr"/>
        </w:types>
        <w:behaviors>
          <w:behavior w:val="content"/>
        </w:behaviors>
        <w:description w:val=""/>
        <w:guid w:val="{aada585a-0028-4f99-8db9-749d54745c5f}"/>
      </w:docPartPr>
      <w:docPartBody>
        <w:p>
          <w:r>
            <w:rPr>
              <w:color w:val="808080"/>
            </w:rPr>
            <w:t>单击此处输入文字。</w:t>
          </w:r>
        </w:p>
      </w:docPartBody>
    </w:docPart>
    <w:docPart>
      <w:docPartPr>
        <w:name w:val="{eff82be7-dd61-4ea1-a016-2f6c76d7e36f}"/>
        <w:style w:val=""/>
        <w:category>
          <w:name w:val="常规"/>
          <w:gallery w:val="placeholder"/>
        </w:category>
        <w:types>
          <w:type w:val="bbPlcHdr"/>
        </w:types>
        <w:behaviors>
          <w:behavior w:val="content"/>
        </w:behaviors>
        <w:description w:val=""/>
        <w:guid w:val="{eff82be7-dd61-4ea1-a016-2f6c76d7e36f}"/>
      </w:docPartPr>
      <w:docPartBody>
        <w:p>
          <w:r>
            <w:rPr>
              <w:color w:val="808080"/>
            </w:rPr>
            <w:t>单击此处输入文字。</w:t>
          </w:r>
        </w:p>
      </w:docPartBody>
    </w:docPart>
    <w:docPart>
      <w:docPartPr>
        <w:name w:val="{d42318e6-a515-4e6e-b103-14bf90a0fd73}"/>
        <w:style w:val=""/>
        <w:category>
          <w:name w:val="常规"/>
          <w:gallery w:val="placeholder"/>
        </w:category>
        <w:types>
          <w:type w:val="bbPlcHdr"/>
        </w:types>
        <w:behaviors>
          <w:behavior w:val="content"/>
        </w:behaviors>
        <w:description w:val=""/>
        <w:guid w:val="{d42318e6-a515-4e6e-b103-14bf90a0fd73}"/>
      </w:docPartPr>
      <w:docPartBody>
        <w:p>
          <w:r>
            <w:rPr>
              <w:color w:val="808080"/>
            </w:rPr>
            <w:t>单击此处输入文字。</w:t>
          </w:r>
        </w:p>
      </w:docPartBody>
    </w:docPart>
    <w:docPart>
      <w:docPartPr>
        <w:name w:val="{ef1a840c-f362-4499-88b1-7ba819838d8b}"/>
        <w:style w:val=""/>
        <w:category>
          <w:name w:val="常规"/>
          <w:gallery w:val="placeholder"/>
        </w:category>
        <w:types>
          <w:type w:val="bbPlcHdr"/>
        </w:types>
        <w:behaviors>
          <w:behavior w:val="content"/>
        </w:behaviors>
        <w:description w:val=""/>
        <w:guid w:val="{ef1a840c-f362-4499-88b1-7ba819838d8b}"/>
      </w:docPartPr>
      <w:docPartBody>
        <w:p>
          <w:r>
            <w:rPr>
              <w:color w:val="808080"/>
            </w:rPr>
            <w:t>单击此处输入文字。</w:t>
          </w:r>
        </w:p>
      </w:docPartBody>
    </w:docPart>
    <w:docPart>
      <w:docPartPr>
        <w:name w:val="{650d500d-3072-4688-9d09-37f08c944bd4}"/>
        <w:style w:val=""/>
        <w:category>
          <w:name w:val="常规"/>
          <w:gallery w:val="placeholder"/>
        </w:category>
        <w:types>
          <w:type w:val="bbPlcHdr"/>
        </w:types>
        <w:behaviors>
          <w:behavior w:val="content"/>
        </w:behaviors>
        <w:description w:val=""/>
        <w:guid w:val="{650d500d-3072-4688-9d09-37f08c944bd4}"/>
      </w:docPartPr>
      <w:docPartBody>
        <w:p>
          <w:r>
            <w:rPr>
              <w:color w:val="808080"/>
            </w:rPr>
            <w:t>单击此处输入文字。</w:t>
          </w:r>
        </w:p>
      </w:docPartBody>
    </w:docPart>
    <w:docPart>
      <w:docPartPr>
        <w:name w:val="{de7056ee-f202-4092-bc58-5bac70f9f7f9}"/>
        <w:style w:val=""/>
        <w:category>
          <w:name w:val="常规"/>
          <w:gallery w:val="placeholder"/>
        </w:category>
        <w:types>
          <w:type w:val="bbPlcHdr"/>
        </w:types>
        <w:behaviors>
          <w:behavior w:val="content"/>
        </w:behaviors>
        <w:description w:val=""/>
        <w:guid w:val="{de7056ee-f202-4092-bc58-5bac70f9f7f9}"/>
      </w:docPartPr>
      <w:docPartBody>
        <w:p>
          <w:r>
            <w:rPr>
              <w:color w:val="808080"/>
            </w:rPr>
            <w:t>单击此处输入文字。</w:t>
          </w:r>
        </w:p>
      </w:docPartBody>
    </w:docPart>
    <w:docPart>
      <w:docPartPr>
        <w:name w:val="{3aca00bd-5c16-4d47-942f-8a6605913e7b}"/>
        <w:style w:val=""/>
        <w:category>
          <w:name w:val="常规"/>
          <w:gallery w:val="placeholder"/>
        </w:category>
        <w:types>
          <w:type w:val="bbPlcHdr"/>
        </w:types>
        <w:behaviors>
          <w:behavior w:val="content"/>
        </w:behaviors>
        <w:description w:val=""/>
        <w:guid w:val="{3aca00bd-5c16-4d47-942f-8a6605913e7b}"/>
      </w:docPartPr>
      <w:docPartBody>
        <w:p>
          <w:r>
            <w:rPr>
              <w:color w:val="808080"/>
            </w:rPr>
            <w:t>单击此处输入文字。</w:t>
          </w:r>
        </w:p>
      </w:docPartBody>
    </w:docPart>
    <w:docPart>
      <w:docPartPr>
        <w:name w:val="{ea62ea03-98b8-442a-90fe-96ff65409a4c}"/>
        <w:style w:val=""/>
        <w:category>
          <w:name w:val="常规"/>
          <w:gallery w:val="placeholder"/>
        </w:category>
        <w:types>
          <w:type w:val="bbPlcHdr"/>
        </w:types>
        <w:behaviors>
          <w:behavior w:val="content"/>
        </w:behaviors>
        <w:description w:val=""/>
        <w:guid w:val="{ea62ea03-98b8-442a-90fe-96ff65409a4c}"/>
      </w:docPartPr>
      <w:docPartBody>
        <w:p>
          <w:r>
            <w:rPr>
              <w:color w:val="808080"/>
            </w:rPr>
            <w:t>单击此处输入文字。</w:t>
          </w:r>
        </w:p>
      </w:docPartBody>
    </w:docPart>
    <w:docPart>
      <w:docPartPr>
        <w:name w:val="{c8a759c3-4e9b-4ac0-84b8-c99a83b6cdf5}"/>
        <w:style w:val=""/>
        <w:category>
          <w:name w:val="常规"/>
          <w:gallery w:val="placeholder"/>
        </w:category>
        <w:types>
          <w:type w:val="bbPlcHdr"/>
        </w:types>
        <w:behaviors>
          <w:behavior w:val="content"/>
        </w:behaviors>
        <w:description w:val=""/>
        <w:guid w:val="{c8a759c3-4e9b-4ac0-84b8-c99a83b6cdf5}"/>
      </w:docPartPr>
      <w:docPartBody>
        <w:p>
          <w:r>
            <w:rPr>
              <w:color w:val="808080"/>
            </w:rPr>
            <w:t>单击此处输入文字。</w:t>
          </w:r>
        </w:p>
      </w:docPartBody>
    </w:docPart>
    <w:docPart>
      <w:docPartPr>
        <w:name w:val="{30cec876-d243-4863-ab03-46544645c90f}"/>
        <w:style w:val=""/>
        <w:category>
          <w:name w:val="常规"/>
          <w:gallery w:val="placeholder"/>
        </w:category>
        <w:types>
          <w:type w:val="bbPlcHdr"/>
        </w:types>
        <w:behaviors>
          <w:behavior w:val="content"/>
        </w:behaviors>
        <w:description w:val=""/>
        <w:guid w:val="{30cec876-d243-4863-ab03-46544645c90f}"/>
      </w:docPartPr>
      <w:docPartBody>
        <w:p>
          <w:r>
            <w:rPr>
              <w:color w:val="808080"/>
            </w:rPr>
            <w:t>单击此处输入文字。</w:t>
          </w:r>
        </w:p>
      </w:docPartBody>
    </w:docPart>
    <w:docPart>
      <w:docPartPr>
        <w:name w:val="{8c90d683-4c2d-441d-9863-4330c5541408}"/>
        <w:style w:val=""/>
        <w:category>
          <w:name w:val="常规"/>
          <w:gallery w:val="placeholder"/>
        </w:category>
        <w:types>
          <w:type w:val="bbPlcHdr"/>
        </w:types>
        <w:behaviors>
          <w:behavior w:val="content"/>
        </w:behaviors>
        <w:description w:val=""/>
        <w:guid w:val="{8c90d683-4c2d-441d-9863-4330c5541408}"/>
      </w:docPartPr>
      <w:docPartBody>
        <w:p>
          <w:r>
            <w:rPr>
              <w:color w:val="808080"/>
            </w:rPr>
            <w:t>单击此处输入文字。</w:t>
          </w:r>
        </w:p>
      </w:docPartBody>
    </w:docPart>
    <w:docPart>
      <w:docPartPr>
        <w:name w:val="{956ae07c-a356-4e23-b5f0-dbac0f238860}"/>
        <w:style w:val=""/>
        <w:category>
          <w:name w:val="常规"/>
          <w:gallery w:val="placeholder"/>
        </w:category>
        <w:types>
          <w:type w:val="bbPlcHdr"/>
        </w:types>
        <w:behaviors>
          <w:behavior w:val="content"/>
        </w:behaviors>
        <w:description w:val=""/>
        <w:guid w:val="{956ae07c-a356-4e23-b5f0-dbac0f238860}"/>
      </w:docPartPr>
      <w:docPartBody>
        <w:p>
          <w:r>
            <w:rPr>
              <w:color w:val="808080"/>
            </w:rPr>
            <w:t>单击此处输入文字。</w:t>
          </w:r>
        </w:p>
      </w:docPartBody>
    </w:docPart>
    <w:docPart>
      <w:docPartPr>
        <w:name w:val="{caa78252-9895-417a-98a7-dc3fbc449c44}"/>
        <w:style w:val=""/>
        <w:category>
          <w:name w:val="常规"/>
          <w:gallery w:val="placeholder"/>
        </w:category>
        <w:types>
          <w:type w:val="bbPlcHdr"/>
        </w:types>
        <w:behaviors>
          <w:behavior w:val="content"/>
        </w:behaviors>
        <w:description w:val=""/>
        <w:guid w:val="{caa78252-9895-417a-98a7-dc3fbc449c44}"/>
      </w:docPartPr>
      <w:docPartBody>
        <w:p>
          <w:r>
            <w:rPr>
              <w:color w:val="808080"/>
            </w:rPr>
            <w:t>单击此处输入文字。</w:t>
          </w:r>
        </w:p>
      </w:docPartBody>
    </w:docPart>
    <w:docPart>
      <w:docPartPr>
        <w:name w:val="{d986640d-c8af-4dd4-9cfb-ca6fff101e63}"/>
        <w:style w:val=""/>
        <w:category>
          <w:name w:val="常规"/>
          <w:gallery w:val="placeholder"/>
        </w:category>
        <w:types>
          <w:type w:val="bbPlcHdr"/>
        </w:types>
        <w:behaviors>
          <w:behavior w:val="content"/>
        </w:behaviors>
        <w:description w:val=""/>
        <w:guid w:val="{d986640d-c8af-4dd4-9cfb-ca6fff101e63}"/>
      </w:docPartPr>
      <w:docPartBody>
        <w:p>
          <w:r>
            <w:rPr>
              <w:color w:val="808080"/>
            </w:rPr>
            <w:t>单击此处输入文字。</w:t>
          </w:r>
        </w:p>
      </w:docPartBody>
    </w:docPart>
    <w:docPart>
      <w:docPartPr>
        <w:name w:val="{830b66c5-f37a-4fbd-b8ac-5e528b9c3e0e}"/>
        <w:style w:val=""/>
        <w:category>
          <w:name w:val="常规"/>
          <w:gallery w:val="placeholder"/>
        </w:category>
        <w:types>
          <w:type w:val="bbPlcHdr"/>
        </w:types>
        <w:behaviors>
          <w:behavior w:val="content"/>
        </w:behaviors>
        <w:description w:val=""/>
        <w:guid w:val="{830b66c5-f37a-4fbd-b8ac-5e528b9c3e0e}"/>
      </w:docPartPr>
      <w:docPartBody>
        <w:p>
          <w:r>
            <w:rPr>
              <w:color w:val="808080"/>
            </w:rPr>
            <w:t>单击此处输入文字。</w:t>
          </w:r>
        </w:p>
      </w:docPartBody>
    </w:docPart>
    <w:docPart>
      <w:docPartPr>
        <w:name w:val="{6ad728c8-8e86-4f7b-997a-e19b1794d93d}"/>
        <w:style w:val=""/>
        <w:category>
          <w:name w:val="常规"/>
          <w:gallery w:val="placeholder"/>
        </w:category>
        <w:types>
          <w:type w:val="bbPlcHdr"/>
        </w:types>
        <w:behaviors>
          <w:behavior w:val="content"/>
        </w:behaviors>
        <w:description w:val=""/>
        <w:guid w:val="{6ad728c8-8e86-4f7b-997a-e19b1794d93d}"/>
      </w:docPartPr>
      <w:docPartBody>
        <w:p>
          <w:r>
            <w:rPr>
              <w:color w:val="808080"/>
            </w:rPr>
            <w:t>单击此处输入文字。</w:t>
          </w:r>
        </w:p>
      </w:docPartBody>
    </w:docPart>
    <w:docPart>
      <w:docPartPr>
        <w:name w:val="{12e4323d-cad5-4456-b23d-4296f533eb82}"/>
        <w:style w:val=""/>
        <w:category>
          <w:name w:val="常规"/>
          <w:gallery w:val="placeholder"/>
        </w:category>
        <w:types>
          <w:type w:val="bbPlcHdr"/>
        </w:types>
        <w:behaviors>
          <w:behavior w:val="content"/>
        </w:behaviors>
        <w:description w:val=""/>
        <w:guid w:val="{12e4323d-cad5-4456-b23d-4296f533eb82}"/>
      </w:docPartPr>
      <w:docPartBody>
        <w:p>
          <w:r>
            <w:rPr>
              <w:color w:val="808080"/>
            </w:rPr>
            <w:t>单击此处输入文字。</w:t>
          </w:r>
        </w:p>
      </w:docPartBody>
    </w:docPart>
    <w:docPart>
      <w:docPartPr>
        <w:name w:val="{8d004b0b-923a-46be-8ed1-2097cf0b9c73}"/>
        <w:style w:val=""/>
        <w:category>
          <w:name w:val="常规"/>
          <w:gallery w:val="placeholder"/>
        </w:category>
        <w:types>
          <w:type w:val="bbPlcHdr"/>
        </w:types>
        <w:behaviors>
          <w:behavior w:val="content"/>
        </w:behaviors>
        <w:description w:val=""/>
        <w:guid w:val="{8d004b0b-923a-46be-8ed1-2097cf0b9c73}"/>
      </w:docPartPr>
      <w:docPartBody>
        <w:p>
          <w:r>
            <w:rPr>
              <w:color w:val="808080"/>
            </w:rPr>
            <w:t>单击此处输入文字。</w:t>
          </w:r>
        </w:p>
      </w:docPartBody>
    </w:docPart>
    <w:docPart>
      <w:docPartPr>
        <w:name w:val="{3bb88b06-3377-4666-812e-fd6d5b31a193}"/>
        <w:style w:val=""/>
        <w:category>
          <w:name w:val="常规"/>
          <w:gallery w:val="placeholder"/>
        </w:category>
        <w:types>
          <w:type w:val="bbPlcHdr"/>
        </w:types>
        <w:behaviors>
          <w:behavior w:val="content"/>
        </w:behaviors>
        <w:description w:val=""/>
        <w:guid w:val="{3bb88b06-3377-4666-812e-fd6d5b31a193}"/>
      </w:docPartPr>
      <w:docPartBody>
        <w:p>
          <w:r>
            <w:rPr>
              <w:color w:val="808080"/>
            </w:rPr>
            <w:t>单击此处输入文字。</w:t>
          </w:r>
        </w:p>
      </w:docPartBody>
    </w:docPart>
    <w:docPart>
      <w:docPartPr>
        <w:name w:val="{acb3c929-603b-4c75-9c89-ba6a186772ed}"/>
        <w:style w:val=""/>
        <w:category>
          <w:name w:val="常规"/>
          <w:gallery w:val="placeholder"/>
        </w:category>
        <w:types>
          <w:type w:val="bbPlcHdr"/>
        </w:types>
        <w:behaviors>
          <w:behavior w:val="content"/>
        </w:behaviors>
        <w:description w:val=""/>
        <w:guid w:val="{acb3c929-603b-4c75-9c89-ba6a186772ed}"/>
      </w:docPartPr>
      <w:docPartBody>
        <w:p>
          <w:r>
            <w:rPr>
              <w:color w:val="808080"/>
            </w:rPr>
            <w:t>单击此处输入文字。</w:t>
          </w:r>
        </w:p>
      </w:docPartBody>
    </w:docPart>
    <w:docPart>
      <w:docPartPr>
        <w:name w:val="{0cb482f2-003d-4b03-9491-06dfd5d2db22}"/>
        <w:style w:val=""/>
        <w:category>
          <w:name w:val="常规"/>
          <w:gallery w:val="placeholder"/>
        </w:category>
        <w:types>
          <w:type w:val="bbPlcHdr"/>
        </w:types>
        <w:behaviors>
          <w:behavior w:val="content"/>
        </w:behaviors>
        <w:description w:val=""/>
        <w:guid w:val="{0cb482f2-003d-4b03-9491-06dfd5d2db22}"/>
      </w:docPartPr>
      <w:docPartBody>
        <w:p>
          <w:r>
            <w:rPr>
              <w:color w:val="808080"/>
            </w:rPr>
            <w:t>单击此处输入文字。</w:t>
          </w:r>
        </w:p>
      </w:docPartBody>
    </w:docPart>
    <w:docPart>
      <w:docPartPr>
        <w:name w:val="{da4cf383-7d0f-4997-b6f6-9bfb0e0f4a3d}"/>
        <w:style w:val=""/>
        <w:category>
          <w:name w:val="常规"/>
          <w:gallery w:val="placeholder"/>
        </w:category>
        <w:types>
          <w:type w:val="bbPlcHdr"/>
        </w:types>
        <w:behaviors>
          <w:behavior w:val="content"/>
        </w:behaviors>
        <w:description w:val=""/>
        <w:guid w:val="{da4cf383-7d0f-4997-b6f6-9bfb0e0f4a3d}"/>
      </w:docPartPr>
      <w:docPartBody>
        <w:p>
          <w:r>
            <w:rPr>
              <w:color w:val="808080"/>
            </w:rPr>
            <w:t>单击此处输入文字。</w:t>
          </w:r>
        </w:p>
      </w:docPartBody>
    </w:docPart>
    <w:docPart>
      <w:docPartPr>
        <w:name w:val="{f4b5065d-0e4d-4b3c-a854-62890b924ef9}"/>
        <w:style w:val=""/>
        <w:category>
          <w:name w:val="常规"/>
          <w:gallery w:val="placeholder"/>
        </w:category>
        <w:types>
          <w:type w:val="bbPlcHdr"/>
        </w:types>
        <w:behaviors>
          <w:behavior w:val="content"/>
        </w:behaviors>
        <w:description w:val=""/>
        <w:guid w:val="{f4b5065d-0e4d-4b3c-a854-62890b924ef9}"/>
      </w:docPartPr>
      <w:docPartBody>
        <w:p>
          <w:r>
            <w:rPr>
              <w:color w:val="808080"/>
            </w:rPr>
            <w:t>单击此处输入文字。</w:t>
          </w:r>
        </w:p>
      </w:docPartBody>
    </w:docPart>
    <w:docPart>
      <w:docPartPr>
        <w:name w:val="{a524b6d2-a450-4089-8167-021cafe4b5ae}"/>
        <w:style w:val=""/>
        <w:category>
          <w:name w:val="常规"/>
          <w:gallery w:val="placeholder"/>
        </w:category>
        <w:types>
          <w:type w:val="bbPlcHdr"/>
        </w:types>
        <w:behaviors>
          <w:behavior w:val="content"/>
        </w:behaviors>
        <w:description w:val=""/>
        <w:guid w:val="{a524b6d2-a450-4089-8167-021cafe4b5ae}"/>
      </w:docPartPr>
      <w:docPartBody>
        <w:p>
          <w:r>
            <w:rPr>
              <w:color w:val="808080"/>
            </w:rPr>
            <w:t>单击此处输入文字。</w:t>
          </w:r>
        </w:p>
      </w:docPartBody>
    </w:docPart>
    <w:docPart>
      <w:docPartPr>
        <w:name w:val="{c5f97573-82b2-421a-aac5-b6e568d7d58f}"/>
        <w:style w:val=""/>
        <w:category>
          <w:name w:val="常规"/>
          <w:gallery w:val="placeholder"/>
        </w:category>
        <w:types>
          <w:type w:val="bbPlcHdr"/>
        </w:types>
        <w:behaviors>
          <w:behavior w:val="content"/>
        </w:behaviors>
        <w:description w:val=""/>
        <w:guid w:val="{c5f97573-82b2-421a-aac5-b6e568d7d58f}"/>
      </w:docPartPr>
      <w:docPartBody>
        <w:p>
          <w:r>
            <w:rPr>
              <w:color w:val="808080"/>
            </w:rPr>
            <w:t>单击此处输入文字。</w:t>
          </w:r>
        </w:p>
      </w:docPartBody>
    </w:docPart>
    <w:docPart>
      <w:docPartPr>
        <w:name w:val="{c99049f9-2508-4757-a9c9-d456ffafeed9}"/>
        <w:style w:val=""/>
        <w:category>
          <w:name w:val="常规"/>
          <w:gallery w:val="placeholder"/>
        </w:category>
        <w:types>
          <w:type w:val="bbPlcHdr"/>
        </w:types>
        <w:behaviors>
          <w:behavior w:val="content"/>
        </w:behaviors>
        <w:description w:val=""/>
        <w:guid w:val="{c99049f9-2508-4757-a9c9-d456ffafeed9}"/>
      </w:docPartPr>
      <w:docPartBody>
        <w:p>
          <w:r>
            <w:rPr>
              <w:color w:val="808080"/>
            </w:rPr>
            <w:t>单击此处输入文字。</w:t>
          </w:r>
        </w:p>
      </w:docPartBody>
    </w:docPart>
    <w:docPart>
      <w:docPartPr>
        <w:name w:val="{2e4e7630-6120-4c20-a2ed-ba79de140a0d}"/>
        <w:style w:val=""/>
        <w:category>
          <w:name w:val="常规"/>
          <w:gallery w:val="placeholder"/>
        </w:category>
        <w:types>
          <w:type w:val="bbPlcHdr"/>
        </w:types>
        <w:behaviors>
          <w:behavior w:val="content"/>
        </w:behaviors>
        <w:description w:val=""/>
        <w:guid w:val="{2e4e7630-6120-4c20-a2ed-ba79de140a0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2019-04-27T16:13:00Z</dcterms:created>
  <dc:creator>_WY轩</dc:creator>
  <cp:lastModifiedBy>_WY轩</cp:lastModifiedBy>
  <dcterms:modified xsi:type="dcterms:W3CDTF">2019-07-06T07:22:56Z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