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F0F0" w14:textId="77777777" w:rsidR="00C36967" w:rsidRPr="00C36967" w:rsidRDefault="00C36967" w:rsidP="00C36967">
      <w:pPr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</w:pPr>
      <w:r w:rsidRPr="00C36967">
        <w:rPr>
          <w:rFonts w:ascii="Calibri" w:eastAsia="Times New Roman" w:hAnsi="Calibri" w:cs="Calibri"/>
          <w:b/>
          <w:bCs/>
          <w:color w:val="454545"/>
          <w:kern w:val="0"/>
          <w:sz w:val="18"/>
          <w:szCs w:val="18"/>
          <w14:ligatures w14:val="none"/>
        </w:rPr>
        <w:t>﻿</w:t>
      </w:r>
      <w:r w:rsidRPr="00C36967">
        <w:rPr>
          <w:rFonts w:ascii="Helvetica" w:eastAsia="Times New Roman" w:hAnsi="Helvetica" w:cs="Times New Roman"/>
          <w:b/>
          <w:bCs/>
          <w:color w:val="454545"/>
          <w:kern w:val="0"/>
          <w:sz w:val="18"/>
          <w:szCs w:val="18"/>
          <w14:ligatures w14:val="none"/>
        </w:rPr>
        <w:t xml:space="preserve">When users open their </w:t>
      </w:r>
      <w:proofErr w:type="spellStart"/>
      <w:r w:rsidRPr="00C36967">
        <w:rPr>
          <w:rFonts w:ascii="Helvetica" w:eastAsia="Times New Roman" w:hAnsi="Helvetica" w:cs="Times New Roman"/>
          <w:b/>
          <w:bCs/>
          <w:color w:val="454545"/>
          <w:kern w:val="0"/>
          <w:sz w:val="18"/>
          <w:szCs w:val="18"/>
          <w14:ligatures w14:val="none"/>
        </w:rPr>
        <w:t>acc-ounts</w:t>
      </w:r>
      <w:proofErr w:type="spellEnd"/>
      <w:r w:rsidRPr="00C36967">
        <w:rPr>
          <w:rFonts w:ascii="Helvetica" w:eastAsia="Times New Roman" w:hAnsi="Helvetica" w:cs="Times New Roman"/>
          <w:b/>
          <w:bCs/>
          <w:color w:val="454545"/>
          <w:kern w:val="0"/>
          <w:sz w:val="18"/>
          <w:szCs w:val="18"/>
          <w14:ligatures w14:val="none"/>
        </w:rPr>
        <w:t xml:space="preserve"> and access the map view, will they need to select a destination (from their current location to the destination)?</w:t>
      </w:r>
    </w:p>
    <w:p w14:paraId="5A7E1734" w14:textId="77777777" w:rsidR="00C36967" w:rsidRPr="00C36967" w:rsidRDefault="00C36967" w:rsidP="00C36967">
      <w:pPr>
        <w:spacing w:after="0" w:line="240" w:lineRule="auto"/>
        <w:rPr>
          <w:rFonts w:ascii="UICTFontTextStyleBody" w:eastAsia="Times New Roman" w:hAnsi="UICTFontTextStyleBody" w:cs="Times New Roman"/>
          <w:color w:val="454545"/>
          <w:kern w:val="0"/>
          <w:sz w:val="26"/>
          <w:szCs w:val="26"/>
          <w14:ligatures w14:val="none"/>
        </w:rPr>
      </w:pPr>
      <w:r w:rsidRPr="00C36967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>Not necessarily,</w:t>
      </w:r>
    </w:p>
    <w:p w14:paraId="324D14EF" w14:textId="4D7BB064" w:rsidR="00C36967" w:rsidRPr="00C36967" w:rsidRDefault="00C36967" w:rsidP="00C36967">
      <w:pPr>
        <w:spacing w:after="0" w:line="240" w:lineRule="auto"/>
        <w:rPr>
          <w:rFonts w:ascii="UICTFontTextStyleBody" w:eastAsia="Times New Roman" w:hAnsi="UICTFontTextStyleBody" w:cs="Times New Roman"/>
          <w:color w:val="454545"/>
          <w:kern w:val="0"/>
          <w:sz w:val="26"/>
          <w:szCs w:val="26"/>
          <w14:ligatures w14:val="none"/>
        </w:rPr>
      </w:pPr>
      <w:r w:rsidRPr="00C36967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>But if no destination is entered, then any lane reported blocked within a 5 miles radius would have to show on the map . So it seems better to show only the blocked lanes on the road that the user is driving on . With or without destination. What is easier and more practical</w:t>
      </w:r>
      <w:r w:rsidR="00D11DD9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>?</w:t>
      </w:r>
    </w:p>
    <w:p w14:paraId="5228F601" w14:textId="77777777" w:rsidR="00C36967" w:rsidRPr="00C36967" w:rsidRDefault="00C36967" w:rsidP="00C36967">
      <w:pPr>
        <w:spacing w:after="0" w:line="240" w:lineRule="auto"/>
        <w:rPr>
          <w:rFonts w:ascii="UICTFontTextStyleBody" w:eastAsia="Times New Roman" w:hAnsi="UICTFontTextStyleBody" w:cs="Times New Roman"/>
          <w:color w:val="454545"/>
          <w:kern w:val="0"/>
          <w:sz w:val="26"/>
          <w:szCs w:val="26"/>
          <w14:ligatures w14:val="none"/>
        </w:rPr>
      </w:pPr>
    </w:p>
    <w:p w14:paraId="087274C2" w14:textId="77777777" w:rsidR="00C36967" w:rsidRPr="00C36967" w:rsidRDefault="00C36967" w:rsidP="00C36967">
      <w:pPr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</w:pPr>
      <w:r w:rsidRPr="00C36967">
        <w:rPr>
          <w:rFonts w:ascii="Calibri" w:eastAsia="Times New Roman" w:hAnsi="Calibri" w:cs="Calibri"/>
          <w:color w:val="454545"/>
          <w:kern w:val="0"/>
          <w:sz w:val="18"/>
          <w:szCs w:val="18"/>
          <w14:ligatures w14:val="none"/>
        </w:rPr>
        <w:t>﻿</w:t>
      </w:r>
      <w:r w:rsidRPr="00C36967">
        <w:rPr>
          <w:rFonts w:ascii="Helvetica" w:eastAsia="Times New Roman" w:hAnsi="Helvetica" w:cs="Times New Roman"/>
          <w:b/>
          <w:bCs/>
          <w:color w:val="454545"/>
          <w:kern w:val="0"/>
          <w:sz w:val="18"/>
          <w:szCs w:val="18"/>
          <w14:ligatures w14:val="none"/>
        </w:rPr>
        <w:t>What distance range should be visible to other users when a report is sent? (For example, how far away can another user view the report?)</w:t>
      </w:r>
    </w:p>
    <w:p w14:paraId="29F5FBA3" w14:textId="77777777" w:rsidR="00C36967" w:rsidRPr="00C36967" w:rsidRDefault="00C36967" w:rsidP="00C36967">
      <w:pPr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</w:pPr>
    </w:p>
    <w:p w14:paraId="5CC368CA" w14:textId="77777777" w:rsidR="00C36967" w:rsidRPr="00C36967" w:rsidRDefault="00C36967" w:rsidP="00C36967">
      <w:pPr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</w:pPr>
      <w:r w:rsidRPr="00C36967">
        <w:rPr>
          <w:rFonts w:ascii="Helvetica" w:eastAsia="Times New Roman" w:hAnsi="Helvetica" w:cs="Times New Roman"/>
          <w:b/>
          <w:bCs/>
          <w:color w:val="454545"/>
          <w:kern w:val="0"/>
          <w:sz w:val="18"/>
          <w:szCs w:val="18"/>
          <w14:ligatures w14:val="none"/>
        </w:rPr>
        <w:t>10 miles is ideal but 5 miles is ok if 10 is not doable .</w:t>
      </w:r>
    </w:p>
    <w:p w14:paraId="4F97FFA6" w14:textId="77777777" w:rsidR="00C36967" w:rsidRPr="00C36967" w:rsidRDefault="00C36967" w:rsidP="00C36967">
      <w:pPr>
        <w:spacing w:after="0" w:line="240" w:lineRule="auto"/>
        <w:rPr>
          <w:rFonts w:ascii="UICTFontTextStyleBody" w:eastAsia="Times New Roman" w:hAnsi="UICTFontTextStyleBody" w:cs="Times New Roman"/>
          <w:color w:val="454545"/>
          <w:kern w:val="0"/>
          <w:sz w:val="26"/>
          <w:szCs w:val="26"/>
          <w14:ligatures w14:val="none"/>
        </w:rPr>
      </w:pPr>
    </w:p>
    <w:p w14:paraId="7DA1EAAB" w14:textId="250D775B" w:rsidR="00D35D31" w:rsidRPr="00C36967" w:rsidRDefault="00C36967" w:rsidP="003D6C00">
      <w:pPr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</w:pPr>
      <w:r w:rsidRPr="00C36967">
        <w:rPr>
          <w:rFonts w:ascii="Calibri" w:eastAsia="Times New Roman" w:hAnsi="Calibri" w:cs="Calibri"/>
          <w:color w:val="454545"/>
          <w:kern w:val="0"/>
          <w:sz w:val="18"/>
          <w:szCs w:val="18"/>
          <w14:ligatures w14:val="none"/>
        </w:rPr>
        <w:t>﻿</w:t>
      </w:r>
      <w:r w:rsidRPr="00C36967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>How long should a report remain visible on the home screen after it's submitted?</w:t>
      </w:r>
    </w:p>
    <w:p w14:paraId="080005FD" w14:textId="77777777" w:rsidR="00C36967" w:rsidRPr="00C36967" w:rsidRDefault="00C36967" w:rsidP="00C36967">
      <w:pPr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</w:pPr>
      <w:r w:rsidRPr="00C36967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>It depends on the reason the lane is blocked:</w:t>
      </w:r>
    </w:p>
    <w:p w14:paraId="5859E4B7" w14:textId="77777777" w:rsidR="00326963" w:rsidRDefault="00326963" w:rsidP="00326963">
      <w:pPr>
        <w:spacing w:after="0" w:line="240" w:lineRule="auto"/>
        <w:ind w:left="720"/>
        <w:rPr>
          <w:rFonts w:ascii="Helvetica" w:eastAsia="Times New Roman" w:hAnsi="Helvetica" w:cs="Times New Roman"/>
          <w:b/>
          <w:bCs/>
          <w:color w:val="454545"/>
          <w:kern w:val="0"/>
          <w:sz w:val="18"/>
          <w:szCs w:val="18"/>
          <w14:ligatures w14:val="none"/>
        </w:rPr>
      </w:pPr>
    </w:p>
    <w:p w14:paraId="03F269D2" w14:textId="498D9A01" w:rsidR="00C36967" w:rsidRPr="00C36967" w:rsidRDefault="00C36967" w:rsidP="00326963">
      <w:pPr>
        <w:spacing w:after="0" w:line="240" w:lineRule="auto"/>
        <w:ind w:left="720"/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</w:pPr>
      <w:r w:rsidRPr="00C36967">
        <w:rPr>
          <w:rFonts w:ascii="Helvetica" w:eastAsia="Times New Roman" w:hAnsi="Helvetica" w:cs="Times New Roman"/>
          <w:b/>
          <w:bCs/>
          <w:color w:val="454545"/>
          <w:kern w:val="0"/>
          <w:sz w:val="18"/>
          <w:szCs w:val="18"/>
          <w14:ligatures w14:val="none"/>
        </w:rPr>
        <w:t>Accident /emergency vehicles</w:t>
      </w:r>
      <w:r w:rsidRPr="00C36967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 xml:space="preserve"> :</w:t>
      </w:r>
    </w:p>
    <w:p w14:paraId="5E502FA8" w14:textId="77777777" w:rsidR="00CC6DBF" w:rsidRPr="00C36967" w:rsidRDefault="00C36967" w:rsidP="003163F2">
      <w:pPr>
        <w:spacing w:after="0" w:line="240" w:lineRule="auto"/>
        <w:rPr>
          <w:rFonts w:ascii="UICTFontTextStyleBody" w:eastAsia="Times New Roman" w:hAnsi="UICTFontTextStyleBody" w:cs="Times New Roman"/>
          <w:color w:val="454545"/>
          <w:kern w:val="0"/>
          <w:sz w:val="26"/>
          <w:szCs w:val="26"/>
          <w14:ligatures w14:val="none"/>
        </w:rPr>
      </w:pPr>
      <w:r w:rsidRPr="00C36967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>30 minutes after reported blocked or after 5 or more users report clear </w:t>
      </w:r>
      <w:r w:rsidR="00CC6DBF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 xml:space="preserve">or </w:t>
      </w:r>
      <w:r w:rsidR="00CC6DBF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 xml:space="preserve">after 1 official clear report </w:t>
      </w:r>
    </w:p>
    <w:p w14:paraId="05D24588" w14:textId="6DB28FDF" w:rsidR="00C36967" w:rsidRPr="00C36967" w:rsidRDefault="00C36967" w:rsidP="003D6C00">
      <w:pPr>
        <w:spacing w:after="0" w:line="240" w:lineRule="auto"/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</w:pPr>
    </w:p>
    <w:p w14:paraId="6EC21445" w14:textId="5E008B14" w:rsidR="00C36967" w:rsidRPr="00C36967" w:rsidRDefault="00C36967" w:rsidP="00C36967">
      <w:pPr>
        <w:spacing w:after="0" w:line="240" w:lineRule="auto"/>
        <w:rPr>
          <w:rFonts w:ascii="UICTFontTextStyleBody" w:eastAsia="Times New Roman" w:hAnsi="UICTFontTextStyleBody" w:cs="Times New Roman"/>
          <w:color w:val="454545"/>
          <w:kern w:val="0"/>
          <w:sz w:val="26"/>
          <w:szCs w:val="26"/>
          <w14:ligatures w14:val="none"/>
        </w:rPr>
      </w:pPr>
      <w:r w:rsidRPr="00C36967">
        <w:rPr>
          <w:rFonts w:ascii="Helvetica" w:eastAsia="Times New Roman" w:hAnsi="Helvetica" w:cs="Times New Roman"/>
          <w:b/>
          <w:bCs/>
          <w:color w:val="454545"/>
          <w:kern w:val="0"/>
          <w:sz w:val="18"/>
          <w:szCs w:val="18"/>
          <w14:ligatures w14:val="none"/>
        </w:rPr>
        <w:t>Construction</w:t>
      </w:r>
      <w:r w:rsidRPr="00C36967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>: 3 hours after reported</w:t>
      </w:r>
      <w:r w:rsidR="00CE4D6A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 xml:space="preserve"> </w:t>
      </w:r>
      <w:r w:rsidR="00334719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 xml:space="preserve">blocked or after 5 clear reports or after </w:t>
      </w:r>
      <w:r w:rsidR="00C435DB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 xml:space="preserve">1 </w:t>
      </w:r>
      <w:r w:rsidR="00334719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 xml:space="preserve">official </w:t>
      </w:r>
      <w:r w:rsidR="00C435DB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 xml:space="preserve">clear </w:t>
      </w:r>
      <w:r w:rsidR="00334719"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  <w:t xml:space="preserve">report </w:t>
      </w:r>
    </w:p>
    <w:p w14:paraId="26909F2B" w14:textId="77777777" w:rsidR="00C36967" w:rsidRDefault="00C36967" w:rsidP="00C36967">
      <w:pPr>
        <w:spacing w:after="0" w:line="240" w:lineRule="auto"/>
        <w:rPr>
          <w:rFonts w:ascii="UICTFontTextStyleBody" w:eastAsia="Times New Roman" w:hAnsi="UICTFontTextStyleBody" w:cs="Times New Roman"/>
          <w:color w:val="454545"/>
          <w:kern w:val="0"/>
          <w:sz w:val="26"/>
          <w:szCs w:val="26"/>
          <w14:ligatures w14:val="none"/>
        </w:rPr>
      </w:pPr>
    </w:p>
    <w:p w14:paraId="7D688D06" w14:textId="77777777" w:rsidR="00D43F52" w:rsidRDefault="00D43F52" w:rsidP="00D43F52">
      <w:pPr>
        <w:pStyle w:val="li1"/>
        <w:numPr>
          <w:ilvl w:val="0"/>
          <w:numId w:val="5"/>
        </w:numPr>
        <w:rPr>
          <w:rStyle w:val="s1"/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</w:t>
      </w:r>
      <w:r>
        <w:rPr>
          <w:rStyle w:val="s1"/>
          <w:rFonts w:eastAsia="Times New Roman"/>
        </w:rPr>
        <w:t>If a user changes the report status to "cleared," should it disappear from the admin dashboard as well?</w:t>
      </w:r>
    </w:p>
    <w:p w14:paraId="67A17350" w14:textId="6A030A92" w:rsidR="00FF4FD8" w:rsidRDefault="00FF4FD8" w:rsidP="00FF4FD8">
      <w:pPr>
        <w:pStyle w:val="li1"/>
        <w:ind w:left="720"/>
        <w:rPr>
          <w:rStyle w:val="s1"/>
          <w:rFonts w:eastAsia="Times New Roman"/>
        </w:rPr>
      </w:pPr>
      <w:r>
        <w:rPr>
          <w:rStyle w:val="s1"/>
          <w:rFonts w:eastAsia="Times New Roman"/>
        </w:rPr>
        <w:t xml:space="preserve">After 5 minutes </w:t>
      </w:r>
      <w:r w:rsidR="00AE1FFF">
        <w:rPr>
          <w:rStyle w:val="s1"/>
          <w:rFonts w:eastAsia="Times New Roman"/>
        </w:rPr>
        <w:t>( I’m not certain )</w:t>
      </w:r>
    </w:p>
    <w:p w14:paraId="14B615A8" w14:textId="77777777" w:rsidR="00AE1FFF" w:rsidRDefault="00AE1FFF" w:rsidP="00FF4FD8">
      <w:pPr>
        <w:pStyle w:val="li1"/>
        <w:ind w:left="720"/>
        <w:rPr>
          <w:rStyle w:val="s1"/>
          <w:rFonts w:eastAsia="Times New Roman"/>
        </w:rPr>
      </w:pPr>
    </w:p>
    <w:p w14:paraId="1511A1A5" w14:textId="77777777" w:rsidR="001A3279" w:rsidRDefault="001A3279" w:rsidP="001A3279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</w:t>
      </w:r>
      <w:r>
        <w:rPr>
          <w:rStyle w:val="s1"/>
          <w:rFonts w:eastAsia="Times New Roman"/>
        </w:rPr>
        <w:t>Can the admin manually change the status of a report from the dashboard?</w:t>
      </w:r>
    </w:p>
    <w:p w14:paraId="72C547F5" w14:textId="1714880D" w:rsidR="00AE1FFF" w:rsidRDefault="001A3279" w:rsidP="00FF4FD8">
      <w:pPr>
        <w:pStyle w:val="li1"/>
        <w:ind w:left="720"/>
        <w:rPr>
          <w:rStyle w:val="s1"/>
          <w:rFonts w:eastAsia="Times New Roman"/>
        </w:rPr>
      </w:pPr>
      <w:r>
        <w:rPr>
          <w:rStyle w:val="s1"/>
          <w:rFonts w:eastAsia="Times New Roman"/>
        </w:rPr>
        <w:t xml:space="preserve">Who’s the administrator ? </w:t>
      </w:r>
      <w:r w:rsidR="0086486C">
        <w:rPr>
          <w:rStyle w:val="s1"/>
          <w:rFonts w:eastAsia="Times New Roman"/>
        </w:rPr>
        <w:t xml:space="preserve">The user who reports the issues on the first place ? </w:t>
      </w:r>
      <w:r w:rsidR="003238DB">
        <w:rPr>
          <w:rStyle w:val="s1"/>
          <w:rFonts w:eastAsia="Times New Roman"/>
        </w:rPr>
        <w:t xml:space="preserve">Mistakes can happen . So there should be a way to remove but only with explanation : ex : mistaken entered etc ) </w:t>
      </w:r>
      <w:r w:rsidR="00280149">
        <w:rPr>
          <w:rStyle w:val="s1"/>
          <w:rFonts w:eastAsia="Times New Roman"/>
        </w:rPr>
        <w:t>And remain on the activity logs</w:t>
      </w:r>
    </w:p>
    <w:p w14:paraId="0570C3AD" w14:textId="77777777" w:rsidR="003238DB" w:rsidRDefault="003238DB" w:rsidP="00FF4FD8">
      <w:pPr>
        <w:pStyle w:val="li1"/>
        <w:ind w:left="720"/>
        <w:rPr>
          <w:rStyle w:val="s1"/>
          <w:rFonts w:eastAsia="Times New Roman"/>
        </w:rPr>
      </w:pPr>
    </w:p>
    <w:p w14:paraId="386CA54A" w14:textId="77777777" w:rsidR="003238DB" w:rsidRDefault="003238DB" w:rsidP="00FF4FD8">
      <w:pPr>
        <w:pStyle w:val="li1"/>
        <w:ind w:left="720"/>
        <w:rPr>
          <w:rStyle w:val="s1"/>
          <w:rFonts w:eastAsia="Times New Roman"/>
        </w:rPr>
      </w:pPr>
    </w:p>
    <w:p w14:paraId="0E9EFFBE" w14:textId="77777777" w:rsidR="00272CAC" w:rsidRDefault="00272CAC" w:rsidP="00272CAC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</w:t>
      </w:r>
      <w:r>
        <w:rPr>
          <w:rStyle w:val="s1"/>
          <w:rFonts w:eastAsia="Times New Roman"/>
        </w:rPr>
        <w:t>Please share the list of all re-port status types you'd like to include, along with a brief description of each.</w:t>
      </w:r>
    </w:p>
    <w:p w14:paraId="7D07A1C7" w14:textId="0B190C6C" w:rsidR="00D43F52" w:rsidRDefault="00D43F52" w:rsidP="00FF4FD8">
      <w:pPr>
        <w:pStyle w:val="li1"/>
        <w:ind w:left="720"/>
        <w:rPr>
          <w:rFonts w:eastAsia="Times New Roman"/>
        </w:rPr>
      </w:pPr>
    </w:p>
    <w:p w14:paraId="52660FD6" w14:textId="77777777" w:rsidR="00F47796" w:rsidRPr="00F47796" w:rsidRDefault="00F47796" w:rsidP="007A1C98">
      <w:pPr>
        <w:spacing w:after="180" w:line="240" w:lineRule="auto"/>
        <w:rPr>
          <w:rFonts w:ascii=".SF UI" w:hAnsi=".SF UI" w:cs="Times New Roman"/>
          <w:color w:val="000000" w:themeColor="text1"/>
          <w:kern w:val="0"/>
          <w:sz w:val="26"/>
          <w:szCs w:val="26"/>
          <w14:ligatures w14:val="none"/>
        </w:rPr>
      </w:pP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 xml:space="preserve">1.  </w:t>
      </w:r>
      <w:r w:rsidRPr="00F47796">
        <w:rPr>
          <w:rFonts w:ascii=".SFUI-Semibold" w:hAnsi=".SFUI-Semibold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Blocked Lane</w:t>
      </w:r>
    </w:p>
    <w:p w14:paraId="307A64E0" w14:textId="77777777" w:rsidR="00F47796" w:rsidRPr="00F47796" w:rsidRDefault="00F47796" w:rsidP="00F47796">
      <w:pPr>
        <w:spacing w:after="180" w:line="240" w:lineRule="auto"/>
        <w:ind w:left="603" w:hanging="485"/>
        <w:rPr>
          <w:rFonts w:ascii=".SF UI" w:hAnsi=".SF UI" w:cs="Times New Roman"/>
          <w:color w:val="000000" w:themeColor="text1"/>
          <w:kern w:val="0"/>
          <w:sz w:val="26"/>
          <w:szCs w:val="26"/>
          <w14:ligatures w14:val="none"/>
        </w:rPr>
      </w:pP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ab/>
        <w:t xml:space="preserve">•  </w:t>
      </w:r>
      <w:r w:rsidRPr="00F47796">
        <w:rPr>
          <w:rFonts w:ascii=".SFUI-Semibold" w:hAnsi=".SFUI-Semibold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Description</w:t>
      </w: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>: A lane is obstructed by an accident (e.g., vehicle collision), debris (e.g., fallen branches, spilled cargo), or a stalled vehicle, requiring drivers to merge into an adjacent open lane. Users report the specific lane (e.g., left, middle, right) and cause via a quick-tap interface, with optional photo upload for verification.</w:t>
      </w:r>
    </w:p>
    <w:p w14:paraId="627CC0F0" w14:textId="77777777" w:rsidR="00F47796" w:rsidRPr="00F47796" w:rsidRDefault="00F47796" w:rsidP="00F47796">
      <w:pPr>
        <w:spacing w:after="180" w:line="240" w:lineRule="auto"/>
        <w:ind w:left="603" w:hanging="485"/>
        <w:rPr>
          <w:rFonts w:ascii=".SF UI" w:hAnsi=".SF UI" w:cs="Times New Roman"/>
          <w:color w:val="000000" w:themeColor="text1"/>
          <w:kern w:val="0"/>
          <w:sz w:val="26"/>
          <w:szCs w:val="26"/>
          <w14:ligatures w14:val="none"/>
        </w:rPr>
      </w:pP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ab/>
        <w:t xml:space="preserve">•  </w:t>
      </w:r>
      <w:r w:rsidRPr="00F47796">
        <w:rPr>
          <w:rFonts w:ascii=".SFUI-Semibold" w:hAnsi=".SFUI-Semibold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Purpose</w:t>
      </w: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>: Informs drivers to change lanes smoothly, avoiding delays or collisions caused by unexpected blockages.</w:t>
      </w:r>
    </w:p>
    <w:p w14:paraId="67028FAD" w14:textId="77777777" w:rsidR="00F47796" w:rsidRPr="00F47796" w:rsidRDefault="00F47796" w:rsidP="00F47796">
      <w:pPr>
        <w:spacing w:after="180" w:line="240" w:lineRule="auto"/>
        <w:ind w:left="464" w:hanging="344"/>
        <w:rPr>
          <w:rFonts w:ascii=".SF UI" w:hAnsi=".SF UI" w:cs="Times New Roman"/>
          <w:color w:val="000000" w:themeColor="text1"/>
          <w:kern w:val="0"/>
          <w:sz w:val="26"/>
          <w:szCs w:val="26"/>
          <w14:ligatures w14:val="none"/>
        </w:rPr>
      </w:pP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 xml:space="preserve">2.  </w:t>
      </w:r>
      <w:r w:rsidRPr="00F47796">
        <w:rPr>
          <w:rFonts w:ascii=".SFUI-Semibold" w:hAnsi=".SFUI-Semibold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Emergency Lane Clearance</w:t>
      </w:r>
    </w:p>
    <w:p w14:paraId="684ECD8A" w14:textId="77777777" w:rsidR="00F47796" w:rsidRPr="00F47796" w:rsidRDefault="00F47796" w:rsidP="00F47796">
      <w:pPr>
        <w:spacing w:after="180" w:line="240" w:lineRule="auto"/>
        <w:ind w:left="603" w:hanging="485"/>
        <w:rPr>
          <w:rFonts w:ascii=".SF UI" w:hAnsi=".SF UI" w:cs="Times New Roman"/>
          <w:color w:val="000000" w:themeColor="text1"/>
          <w:kern w:val="0"/>
          <w:sz w:val="26"/>
          <w:szCs w:val="26"/>
          <w14:ligatures w14:val="none"/>
        </w:rPr>
      </w:pP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ab/>
        <w:t xml:space="preserve">•  </w:t>
      </w:r>
      <w:r w:rsidRPr="00F47796">
        <w:rPr>
          <w:rFonts w:ascii=".SFUI-Semibold" w:hAnsi=".SFUI-Semibold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Description</w:t>
      </w: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>: Triggered by 911 dispatch integration, this alerts drivers within a five-mile radius to merge into adjacent lanes, clearing a designated lane for ambulances, police, or fire trucks. Push notifications provide a countdown (e.g., “Ambulance approaching in 3 minutes”) to ensure calm, proactive lane changes, preventing startled reactions to sudden sirens.</w:t>
      </w:r>
    </w:p>
    <w:p w14:paraId="32302457" w14:textId="77777777" w:rsidR="00F47796" w:rsidRPr="00F47796" w:rsidRDefault="00F47796" w:rsidP="00F47796">
      <w:pPr>
        <w:spacing w:after="180" w:line="240" w:lineRule="auto"/>
        <w:ind w:left="603" w:hanging="485"/>
        <w:rPr>
          <w:rFonts w:ascii=".SF UI" w:hAnsi=".SF UI" w:cs="Times New Roman"/>
          <w:color w:val="000000" w:themeColor="text1"/>
          <w:kern w:val="0"/>
          <w:sz w:val="26"/>
          <w:szCs w:val="26"/>
          <w14:ligatures w14:val="none"/>
        </w:rPr>
      </w:pP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ab/>
        <w:t xml:space="preserve">•  </w:t>
      </w:r>
      <w:r w:rsidRPr="00F47796">
        <w:rPr>
          <w:rFonts w:ascii=".SFUI-Semibold" w:hAnsi=".SFUI-Semibold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Purpose</w:t>
      </w: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>: Ensures emergency vehicles pass unimpeded, reducing response times for critical situations like medical emergencies or fires.</w:t>
      </w:r>
    </w:p>
    <w:p w14:paraId="7BEEE515" w14:textId="77777777" w:rsidR="00F47796" w:rsidRPr="00F47796" w:rsidRDefault="00F47796" w:rsidP="00F47796">
      <w:pPr>
        <w:spacing w:after="180" w:line="240" w:lineRule="auto"/>
        <w:ind w:left="464" w:hanging="345"/>
        <w:rPr>
          <w:rFonts w:ascii=".SF UI" w:hAnsi=".SF UI" w:cs="Times New Roman"/>
          <w:color w:val="000000" w:themeColor="text1"/>
          <w:kern w:val="0"/>
          <w:sz w:val="26"/>
          <w:szCs w:val="26"/>
          <w14:ligatures w14:val="none"/>
        </w:rPr>
      </w:pP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 xml:space="preserve">3.  </w:t>
      </w:r>
      <w:r w:rsidRPr="00F47796">
        <w:rPr>
          <w:rFonts w:ascii=".SFUI-Semibold" w:hAnsi=".SFUI-Semibold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Temporary Lane Shift</w:t>
      </w:r>
    </w:p>
    <w:p w14:paraId="16D761C6" w14:textId="77777777" w:rsidR="00F47796" w:rsidRPr="00F47796" w:rsidRDefault="00F47796" w:rsidP="00F47796">
      <w:pPr>
        <w:spacing w:after="180" w:line="240" w:lineRule="auto"/>
        <w:ind w:left="603" w:hanging="485"/>
        <w:rPr>
          <w:rFonts w:ascii=".SF UI" w:hAnsi=".SF UI" w:cs="Times New Roman"/>
          <w:color w:val="000000" w:themeColor="text1"/>
          <w:kern w:val="0"/>
          <w:sz w:val="26"/>
          <w:szCs w:val="26"/>
          <w14:ligatures w14:val="none"/>
        </w:rPr>
      </w:pP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ab/>
        <w:t xml:space="preserve">•  </w:t>
      </w:r>
      <w:r w:rsidRPr="00F47796">
        <w:rPr>
          <w:rFonts w:ascii=".SFUI-Semibold" w:hAnsi=".SFUI-Semibold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Description</w:t>
      </w: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>: Construction, maintenance (e.g., road repairs), or environmental factors (e.g., flooding, ice) force a lane closure or shift, requiring drivers to merge into a temporary adjacent lane. Reports specify the affected lane and duration (if known) to facilitate safe transitions.</w:t>
      </w:r>
    </w:p>
    <w:p w14:paraId="5FCEA83E" w14:textId="77777777" w:rsidR="00F47796" w:rsidRDefault="00F47796" w:rsidP="00F47796">
      <w:pPr>
        <w:spacing w:after="180" w:line="240" w:lineRule="auto"/>
        <w:ind w:left="603" w:hanging="485"/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</w:pP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ab/>
        <w:t xml:space="preserve">•  </w:t>
      </w:r>
      <w:r w:rsidRPr="00F47796">
        <w:rPr>
          <w:rFonts w:ascii=".SFUI-Semibold" w:hAnsi=".SFUI-Semibold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Purpose</w:t>
      </w:r>
      <w:r w:rsidRPr="00F47796"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>: Guides drivers to adjust lanes proactively for planned or environmental disruptions, maintaining traffic flow.</w:t>
      </w:r>
    </w:p>
    <w:p w14:paraId="5B719E5A" w14:textId="77777777" w:rsidR="007F62F7" w:rsidRDefault="007F62F7" w:rsidP="007F62F7">
      <w:pPr>
        <w:pStyle w:val="li1"/>
        <w:numPr>
          <w:ilvl w:val="0"/>
          <w:numId w:val="8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</w:t>
      </w:r>
      <w:r>
        <w:rPr>
          <w:rStyle w:val="s1"/>
          <w:rFonts w:eastAsia="Times New Roman"/>
        </w:rPr>
        <w:t>For the map functionality, do you already have a map API key? If yes, please share it so we can integrate it properly.</w:t>
      </w:r>
    </w:p>
    <w:p w14:paraId="03D5DEE7" w14:textId="6595D8E0" w:rsidR="007A1C98" w:rsidRDefault="002D5959" w:rsidP="00F47796">
      <w:pPr>
        <w:spacing w:after="180" w:line="240" w:lineRule="auto"/>
        <w:ind w:left="603" w:hanging="485"/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 xml:space="preserve">I don’t have it </w:t>
      </w:r>
    </w:p>
    <w:p w14:paraId="5D7A1991" w14:textId="2CFD728B" w:rsidR="000F49E0" w:rsidRDefault="000F49E0" w:rsidP="000F49E0">
      <w:pPr>
        <w:pStyle w:val="li1"/>
        <w:numPr>
          <w:ilvl w:val="0"/>
          <w:numId w:val="9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</w:t>
      </w:r>
      <w:r>
        <w:rPr>
          <w:rStyle w:val="s1"/>
          <w:rFonts w:eastAsia="Times New Roman"/>
        </w:rPr>
        <w:t xml:space="preserve">how many </w:t>
      </w:r>
      <w:proofErr w:type="spellStart"/>
      <w:r>
        <w:rPr>
          <w:rStyle w:val="s1"/>
          <w:rFonts w:eastAsia="Times New Roman"/>
        </w:rPr>
        <w:t>rep-orts</w:t>
      </w:r>
      <w:proofErr w:type="spellEnd"/>
      <w:r>
        <w:rPr>
          <w:rStyle w:val="s1"/>
          <w:rFonts w:eastAsia="Times New Roman"/>
        </w:rPr>
        <w:t xml:space="preserve"> should a user be allowed to generate per minute?</w:t>
      </w:r>
    </w:p>
    <w:p w14:paraId="55187B4E" w14:textId="1712BAEA" w:rsidR="002D5959" w:rsidRDefault="00A448FA" w:rsidP="00F47796">
      <w:pPr>
        <w:spacing w:after="180" w:line="240" w:lineRule="auto"/>
        <w:ind w:left="603" w:hanging="485"/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.SFUI-Regular" w:hAnsi=".SFUI-Regular" w:cs="Times New Roman"/>
          <w:color w:val="000000" w:themeColor="text1"/>
          <w:kern w:val="0"/>
          <w:sz w:val="26"/>
          <w:szCs w:val="26"/>
          <w14:ligatures w14:val="none"/>
        </w:rPr>
        <w:t>Only one .</w:t>
      </w:r>
    </w:p>
    <w:p w14:paraId="097A4282" w14:textId="77777777" w:rsidR="007A1C98" w:rsidRPr="00F47796" w:rsidRDefault="007A1C98" w:rsidP="00F47796">
      <w:pPr>
        <w:spacing w:after="180" w:line="240" w:lineRule="auto"/>
        <w:ind w:left="603" w:hanging="485"/>
        <w:rPr>
          <w:rFonts w:ascii=".SF UI" w:hAnsi=".SF UI" w:cs="Times New Roman"/>
          <w:color w:val="000000" w:themeColor="text1"/>
          <w:kern w:val="0"/>
          <w:sz w:val="26"/>
          <w:szCs w:val="26"/>
          <w14:ligatures w14:val="none"/>
        </w:rPr>
      </w:pPr>
    </w:p>
    <w:p w14:paraId="4B8DA762" w14:textId="77777777" w:rsidR="00326963" w:rsidRPr="007A1C98" w:rsidRDefault="00326963" w:rsidP="00C36967">
      <w:pPr>
        <w:spacing w:after="0" w:line="240" w:lineRule="auto"/>
        <w:rPr>
          <w:rFonts w:ascii="UICTFontTextStyleBody" w:eastAsia="Times New Roman" w:hAnsi="UICTFontTextStyleBody" w:cs="Times New Roman"/>
          <w:color w:val="000000" w:themeColor="text1"/>
          <w:kern w:val="0"/>
          <w:sz w:val="26"/>
          <w:szCs w:val="26"/>
          <w14:ligatures w14:val="none"/>
        </w:rPr>
      </w:pPr>
    </w:p>
    <w:p w14:paraId="5F595912" w14:textId="6C2BD62D" w:rsidR="00C36967" w:rsidRPr="003D6C00" w:rsidRDefault="00C36967" w:rsidP="003D6C00">
      <w:pPr>
        <w:spacing w:after="0" w:line="240" w:lineRule="auto"/>
        <w:rPr>
          <w:rFonts w:ascii="Helvetica" w:eastAsia="Times New Roman" w:hAnsi="Helvetica" w:cs="Times New Roman"/>
          <w:color w:val="454545"/>
          <w:kern w:val="0"/>
          <w:sz w:val="18"/>
          <w:szCs w:val="18"/>
          <w14:ligatures w14:val="none"/>
        </w:rPr>
      </w:pPr>
    </w:p>
    <w:sectPr w:rsidR="00C36967" w:rsidRPr="003D6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4C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431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E4F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05D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46B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632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F70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806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36F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877092">
    <w:abstractNumId w:val="8"/>
  </w:num>
  <w:num w:numId="2" w16cid:durableId="1075321255">
    <w:abstractNumId w:val="2"/>
  </w:num>
  <w:num w:numId="3" w16cid:durableId="12388980">
    <w:abstractNumId w:val="3"/>
  </w:num>
  <w:num w:numId="4" w16cid:durableId="1440637931">
    <w:abstractNumId w:val="1"/>
  </w:num>
  <w:num w:numId="5" w16cid:durableId="1278684404">
    <w:abstractNumId w:val="5"/>
  </w:num>
  <w:num w:numId="6" w16cid:durableId="592469994">
    <w:abstractNumId w:val="0"/>
  </w:num>
  <w:num w:numId="7" w16cid:durableId="1074207064">
    <w:abstractNumId w:val="7"/>
  </w:num>
  <w:num w:numId="8" w16cid:durableId="2139494760">
    <w:abstractNumId w:val="6"/>
  </w:num>
  <w:num w:numId="9" w16cid:durableId="2043240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67"/>
    <w:rsid w:val="000F49E0"/>
    <w:rsid w:val="001A3279"/>
    <w:rsid w:val="00272CAC"/>
    <w:rsid w:val="00280149"/>
    <w:rsid w:val="002D5959"/>
    <w:rsid w:val="003238DB"/>
    <w:rsid w:val="00326963"/>
    <w:rsid w:val="00334719"/>
    <w:rsid w:val="003D6C00"/>
    <w:rsid w:val="007A1C98"/>
    <w:rsid w:val="007F62F7"/>
    <w:rsid w:val="0086486C"/>
    <w:rsid w:val="00A448FA"/>
    <w:rsid w:val="00AE1FFF"/>
    <w:rsid w:val="00C36967"/>
    <w:rsid w:val="00C435DB"/>
    <w:rsid w:val="00C50F44"/>
    <w:rsid w:val="00CC6DBF"/>
    <w:rsid w:val="00CE4D6A"/>
    <w:rsid w:val="00D11DD9"/>
    <w:rsid w:val="00D35D31"/>
    <w:rsid w:val="00D43F52"/>
    <w:rsid w:val="00D63B61"/>
    <w:rsid w:val="00F47796"/>
    <w:rsid w:val="00FF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3FBC93"/>
  <w15:chartTrackingRefBased/>
  <w15:docId w15:val="{32D1BB3F-25C4-EC42-B331-0A947E9E5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967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D43F52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D43F52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paragraph" w:customStyle="1" w:styleId="p1">
    <w:name w:val="p1"/>
    <w:basedOn w:val="Normal"/>
    <w:rsid w:val="00F47796"/>
    <w:pPr>
      <w:spacing w:before="180" w:after="180" w:line="420" w:lineRule="atLeast"/>
    </w:pPr>
    <w:rPr>
      <w:rFonts w:ascii=".SF UI" w:hAnsi=".SF UI" w:cs="Times New Roman"/>
      <w:color w:val="FFFFFF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F47796"/>
    <w:pPr>
      <w:spacing w:after="180" w:line="240" w:lineRule="auto"/>
      <w:ind w:left="426" w:hanging="306"/>
    </w:pPr>
    <w:rPr>
      <w:rFonts w:ascii=".SF UI" w:hAnsi=".SF UI" w:cs="Times New Roman"/>
      <w:color w:val="FFFFFF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F47796"/>
    <w:pPr>
      <w:spacing w:after="180" w:line="240" w:lineRule="auto"/>
      <w:ind w:left="603" w:hanging="485"/>
    </w:pPr>
    <w:rPr>
      <w:rFonts w:ascii=".SF UI" w:hAnsi=".SF UI" w:cs="Times New Roman"/>
      <w:color w:val="FFFFFF"/>
      <w:kern w:val="0"/>
      <w:sz w:val="26"/>
      <w:szCs w:val="26"/>
      <w14:ligatures w14:val="none"/>
    </w:rPr>
  </w:style>
  <w:style w:type="paragraph" w:customStyle="1" w:styleId="p4">
    <w:name w:val="p4"/>
    <w:basedOn w:val="Normal"/>
    <w:rsid w:val="00F47796"/>
    <w:pPr>
      <w:spacing w:after="180" w:line="240" w:lineRule="auto"/>
      <w:ind w:left="464" w:hanging="344"/>
    </w:pPr>
    <w:rPr>
      <w:rFonts w:ascii=".SF UI" w:hAnsi=".SF UI" w:cs="Times New Roman"/>
      <w:color w:val="FFFFFF"/>
      <w:kern w:val="0"/>
      <w:sz w:val="26"/>
      <w:szCs w:val="26"/>
      <w14:ligatures w14:val="none"/>
    </w:rPr>
  </w:style>
  <w:style w:type="paragraph" w:customStyle="1" w:styleId="p5">
    <w:name w:val="p5"/>
    <w:basedOn w:val="Normal"/>
    <w:rsid w:val="00F47796"/>
    <w:pPr>
      <w:spacing w:after="180" w:line="240" w:lineRule="auto"/>
      <w:ind w:left="464" w:hanging="345"/>
    </w:pPr>
    <w:rPr>
      <w:rFonts w:ascii=".SF UI" w:hAnsi=".SF UI" w:cs="Times New Roman"/>
      <w:color w:val="FFFFFF"/>
      <w:kern w:val="0"/>
      <w:sz w:val="26"/>
      <w:szCs w:val="26"/>
      <w14:ligatures w14:val="none"/>
    </w:rPr>
  </w:style>
  <w:style w:type="character" w:customStyle="1" w:styleId="s2">
    <w:name w:val="s2"/>
    <w:basedOn w:val="DefaultParagraphFont"/>
    <w:rsid w:val="00F47796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apple-tab-span">
    <w:name w:val="apple-tab-span"/>
    <w:basedOn w:val="DefaultParagraphFont"/>
    <w:rsid w:val="00F47796"/>
  </w:style>
  <w:style w:type="character" w:customStyle="1" w:styleId="apple-converted-space">
    <w:name w:val="apple-converted-space"/>
    <w:basedOn w:val="DefaultParagraphFont"/>
    <w:rsid w:val="00F477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borges</dc:creator>
  <cp:keywords/>
  <dc:description/>
  <cp:lastModifiedBy>Claude borges</cp:lastModifiedBy>
  <cp:revision>25</cp:revision>
  <dcterms:created xsi:type="dcterms:W3CDTF">2025-10-13T21:51:00Z</dcterms:created>
  <dcterms:modified xsi:type="dcterms:W3CDTF">2025-10-13T22:40:00Z</dcterms:modified>
</cp:coreProperties>
</file>