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6F1B9CCA" w:rsidR="00BA52F9" w:rsidRDefault="006D701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6D701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Analyse et visualisation </w:t>
                            </w:r>
                            <w:r w:rsidRPr="006D701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avancée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s</w:t>
                            </w:r>
                          </w:p>
                          <w:p w14:paraId="18EB3E0C" w14:textId="77777777" w:rsidR="006D701A" w:rsidRDefault="006D701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1B2BB8BC" w14:textId="77777777" w:rsidR="006D701A" w:rsidRDefault="006D701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7279285C" w14:textId="77777777" w:rsidR="006D701A" w:rsidRPr="006D701A" w:rsidRDefault="006D701A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6F1B9CCA" w:rsidR="00BA52F9" w:rsidRDefault="006D701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6D701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 xml:space="preserve">Analyse et visualisation </w:t>
                      </w:r>
                      <w:r w:rsidRPr="006D701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avancée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s</w:t>
                      </w:r>
                    </w:p>
                    <w:p w14:paraId="18EB3E0C" w14:textId="77777777" w:rsidR="006D701A" w:rsidRDefault="006D701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1B2BB8BC" w14:textId="77777777" w:rsidR="006D701A" w:rsidRDefault="006D701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7279285C" w14:textId="77777777" w:rsidR="006D701A" w:rsidRPr="006D701A" w:rsidRDefault="006D701A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5C47D3D8" w14:textId="6BB06BF8" w:rsidR="002A69A5" w:rsidRPr="00932667" w:rsidRDefault="006D701A" w:rsidP="00FF42D4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73936B50">
                <wp:simplePos x="0" y="0"/>
                <wp:positionH relativeFrom="column">
                  <wp:posOffset>3947823</wp:posOffset>
                </wp:positionH>
                <wp:positionV relativeFrom="paragraph">
                  <wp:posOffset>168938</wp:posOffset>
                </wp:positionV>
                <wp:extent cx="2711368" cy="1254727"/>
                <wp:effectExtent l="0" t="0" r="0" b="3175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368" cy="12547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1C4B219C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4A</w:t>
                            </w:r>
                          </w:p>
                          <w:p w14:paraId="35EA76FA" w14:textId="23D81E6E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</w:t>
                            </w:r>
                            <w:r w:rsidR="00C3009D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8</w:t>
                            </w:r>
                          </w:p>
                          <w:p w14:paraId="653ADEC8" w14:textId="1AA1B1DF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Enseignant</w:t>
                            </w:r>
                            <w:r w:rsidR="006D701A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>s</w:t>
                            </w: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 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Flavien Vernier,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Sorana</w:t>
                            </w:r>
                            <w:proofErr w:type="spellEnd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Cimpan</w:t>
                            </w:r>
                            <w:proofErr w:type="spellEnd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Sébastien Monnet, Ilham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Alloui</w:t>
                            </w:r>
                            <w:proofErr w:type="spellEnd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Lionel Valet, Olivier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Arnaez</w:t>
                            </w:r>
                            <w:proofErr w:type="spellEnd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Kavé</w:t>
                            </w:r>
                            <w:proofErr w:type="spellEnd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="006D701A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Salamatian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left:0;text-align:left;margin-left:310.85pt;margin-top:13.3pt;width:213.5pt;height:9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" fillcolor="white [3201]" stroked="f" strokeweight=".5pt">
                <v:textbox>
                  <w:txbxContent>
                    <w:p w14:paraId="32A6F641" w14:textId="1C4B219C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4A</w:t>
                      </w:r>
                    </w:p>
                    <w:p w14:paraId="35EA76FA" w14:textId="23D81E6E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</w:t>
                      </w:r>
                      <w:r w:rsidR="00C3009D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8</w:t>
                      </w:r>
                    </w:p>
                    <w:p w14:paraId="653ADEC8" w14:textId="1AA1B1DF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Enseignant</w:t>
                      </w:r>
                      <w:r w:rsidR="006D701A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>s</w:t>
                      </w: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 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Flavien Vernier,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Sorana</w:t>
                      </w:r>
                      <w:proofErr w:type="spellEnd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Cimpan</w:t>
                      </w:r>
                      <w:proofErr w:type="spellEnd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Sébastien Monnet, Ilham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Alloui</w:t>
                      </w:r>
                      <w:proofErr w:type="spellEnd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Lionel Valet, Olivier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Arnaez</w:t>
                      </w:r>
                      <w:proofErr w:type="spellEnd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,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Kavé</w:t>
                      </w:r>
                      <w:proofErr w:type="spellEnd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6D701A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Salamatian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C8883E4" w14:textId="69A86F5B" w:rsidR="002A69A5" w:rsidRPr="00932667" w:rsidRDefault="00E055B8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21D538B9" w:rsidR="002A69A5" w:rsidRPr="007B42B0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C3009D">
        <w:rPr>
          <w:rFonts w:ascii="Calibri" w:hAnsi="Calibri" w:cs="Calibri"/>
          <w:sz w:val="22"/>
          <w:szCs w:val="22"/>
        </w:rPr>
        <w:t> </w:t>
      </w:r>
      <w:r w:rsidR="006D701A">
        <w:rPr>
          <w:rFonts w:ascii="Calibri" w:hAnsi="Calibri" w:cs="Calibri"/>
          <w:b/>
          <w:bCs/>
          <w:sz w:val="22"/>
          <w:szCs w:val="22"/>
        </w:rPr>
        <w:t>Analyse et visualisation avancées</w:t>
      </w:r>
    </w:p>
    <w:p w14:paraId="5B9AA735" w14:textId="2145B2AD" w:rsidR="00E055B8" w:rsidRPr="007B42B0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IDU</w:t>
      </w:r>
    </w:p>
    <w:p w14:paraId="482E0958" w14:textId="77777777" w:rsidR="00390953" w:rsidRPr="00390953" w:rsidRDefault="00E055B8" w:rsidP="0070381C">
      <w:pPr>
        <w:numPr>
          <w:ilvl w:val="0"/>
          <w:numId w:val="2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33737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C3009D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 </w:t>
      </w:r>
      <w:r w:rsidR="006D701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Proj831 (20h tutoré + 20h en autonomie</w:t>
      </w:r>
      <w:r w:rsidR="00390953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placées sur </w:t>
      </w:r>
    </w:p>
    <w:p w14:paraId="01B1BDC2" w14:textId="0FE41EE5" w:rsidR="002A69A5" w:rsidRPr="00390953" w:rsidRDefault="00390953" w:rsidP="00390953">
      <w:pPr>
        <w:spacing w:after="0" w:line="240" w:lineRule="auto"/>
        <w:ind w:left="357"/>
        <w:rPr>
          <w:rFonts w:ascii="Calibri" w:hAnsi="Calibri" w:cs="Calibri"/>
          <w:b/>
          <w:bCs/>
          <w:sz w:val="22"/>
          <w:szCs w:val="22"/>
        </w:rPr>
      </w:pPr>
      <w:proofErr w:type="gramStart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les</w:t>
      </w:r>
      <w:proofErr w:type="gramEnd"/>
      <w:r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deux ou trois dernières semaines du semestre</w:t>
      </w:r>
      <w:r w:rsidR="006D701A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fr-FR"/>
          <w14:ligatures w14:val="none"/>
        </w:rPr>
        <w:t>)</w:t>
      </w:r>
    </w:p>
    <w:p w14:paraId="1D2624BA" w14:textId="56E660F1" w:rsidR="00390953" w:rsidRPr="00C3009D" w:rsidRDefault="00390953" w:rsidP="00390953">
      <w:pPr>
        <w:spacing w:after="0" w:line="240" w:lineRule="auto"/>
        <w:ind w:left="357"/>
        <w:rPr>
          <w:rFonts w:ascii="Calibri" w:hAnsi="Calibri" w:cs="Calibri"/>
          <w:b/>
          <w:bCs/>
          <w:sz w:val="22"/>
          <w:szCs w:val="22"/>
        </w:rPr>
      </w:pPr>
    </w:p>
    <w:p w14:paraId="76C5FDE5" w14:textId="77777777" w:rsidR="00337372" w:rsidRPr="00337372" w:rsidRDefault="00337372" w:rsidP="00337372">
      <w:pPr>
        <w:spacing w:after="0" w:line="240" w:lineRule="auto"/>
        <w:ind w:left="714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C892DA7" w14:textId="00D5369D" w:rsidR="007B42B0" w:rsidRPr="00F83C9A" w:rsidRDefault="00407183" w:rsidP="00F83C9A">
      <w:pPr>
        <w:spacing w:after="120" w:line="240" w:lineRule="auto"/>
        <w:jc w:val="both"/>
        <w:rPr>
          <w:rFonts w:ascii="Calibri" w:hAnsi="Calibri" w:cs="Calibri"/>
        </w:rPr>
      </w:pPr>
      <w:r w:rsidRPr="00F83C9A">
        <w:rPr>
          <w:rFonts w:ascii="Calibri" w:hAnsi="Calibri" w:cs="Calibri"/>
        </w:rPr>
        <w:t>Le projet S</w:t>
      </w:r>
      <w:r w:rsidR="00BB5607" w:rsidRPr="00F83C9A">
        <w:rPr>
          <w:rFonts w:ascii="Calibri" w:hAnsi="Calibri" w:cs="Calibri"/>
        </w:rPr>
        <w:t>8 aborde la</w:t>
      </w:r>
      <w:r w:rsidRPr="00F83C9A">
        <w:rPr>
          <w:rFonts w:ascii="Calibri" w:hAnsi="Calibri" w:cs="Calibri"/>
        </w:rPr>
        <w:t xml:space="preserve"> </w:t>
      </w:r>
      <w:r w:rsidR="00BB5607" w:rsidRPr="00F83C9A">
        <w:rPr>
          <w:rFonts w:ascii="Calibri" w:hAnsi="Calibri" w:cs="Calibri"/>
        </w:rPr>
        <w:t xml:space="preserve">visualisation et le traitement de données avancées en </w:t>
      </w:r>
      <w:r w:rsidR="006D701A" w:rsidRPr="00F83C9A">
        <w:rPr>
          <w:rFonts w:ascii="Calibri" w:hAnsi="Calibri" w:cs="Calibri"/>
        </w:rPr>
        <w:t>reprenant les</w:t>
      </w:r>
      <w:r w:rsidR="00BB5607" w:rsidRPr="00F83C9A">
        <w:rPr>
          <w:rFonts w:ascii="Calibri" w:hAnsi="Calibri" w:cs="Calibri"/>
        </w:rPr>
        <w:t xml:space="preserve"> sujets</w:t>
      </w:r>
      <w:r w:rsidR="006D701A" w:rsidRPr="00F83C9A">
        <w:rPr>
          <w:rFonts w:ascii="Calibri" w:hAnsi="Calibri" w:cs="Calibri"/>
        </w:rPr>
        <w:t xml:space="preserve"> du S7. Il vise à s’approprier des méthodes d’analyse plus complexe, à</w:t>
      </w:r>
      <w:r w:rsidR="00F83C9A" w:rsidRPr="00F83C9A">
        <w:rPr>
          <w:rFonts w:ascii="Calibri" w:hAnsi="Calibri" w:cs="Calibri"/>
        </w:rPr>
        <w:t xml:space="preserve"> rendre l’étudiant capable de choisir les méthodes</w:t>
      </w:r>
      <w:r w:rsidR="00F83C9A">
        <w:rPr>
          <w:rFonts w:ascii="Calibri" w:hAnsi="Calibri" w:cs="Calibri"/>
        </w:rPr>
        <w:t xml:space="preserve"> d’analyse et de visualisation</w:t>
      </w:r>
      <w:r w:rsidR="00F83C9A" w:rsidRPr="00F83C9A">
        <w:rPr>
          <w:rFonts w:ascii="Calibri" w:hAnsi="Calibri" w:cs="Calibri"/>
        </w:rPr>
        <w:t xml:space="preserve"> les plus adaptées aux besoins du client </w:t>
      </w:r>
      <w:r w:rsidR="009A3DA3">
        <w:rPr>
          <w:rFonts w:ascii="Calibri" w:hAnsi="Calibri" w:cs="Calibri"/>
        </w:rPr>
        <w:t>en vue d’une</w:t>
      </w:r>
      <w:r w:rsidR="00F83C9A">
        <w:rPr>
          <w:rFonts w:ascii="Calibri" w:hAnsi="Calibri" w:cs="Calibri"/>
        </w:rPr>
        <w:t xml:space="preserve"> aide à la décision et </w:t>
      </w:r>
      <w:r w:rsidR="009A3DA3">
        <w:rPr>
          <w:rFonts w:ascii="Calibri" w:hAnsi="Calibri" w:cs="Calibri"/>
        </w:rPr>
        <w:t>d’</w:t>
      </w:r>
      <w:r w:rsidR="00F83C9A">
        <w:rPr>
          <w:rFonts w:ascii="Calibri" w:hAnsi="Calibri" w:cs="Calibri"/>
        </w:rPr>
        <w:t>u</w:t>
      </w:r>
      <w:r w:rsidR="009A3DA3">
        <w:rPr>
          <w:rFonts w:ascii="Calibri" w:hAnsi="Calibri" w:cs="Calibri"/>
        </w:rPr>
        <w:t>n</w:t>
      </w:r>
      <w:r w:rsidR="00F83C9A">
        <w:rPr>
          <w:rFonts w:ascii="Calibri" w:hAnsi="Calibri" w:cs="Calibri"/>
        </w:rPr>
        <w:t xml:space="preserve"> management opérationnel.</w:t>
      </w:r>
      <w:r w:rsidR="009A3DA3">
        <w:rPr>
          <w:rFonts w:ascii="Calibri" w:hAnsi="Calibri" w:cs="Calibri"/>
        </w:rPr>
        <w:t xml:space="preserve"> Le projet offre l’occasion d’explorer des solutions originales et créatives à proposer au client. </w:t>
      </w:r>
      <w:r w:rsidR="009532BC">
        <w:rPr>
          <w:rFonts w:ascii="Calibri" w:hAnsi="Calibri" w:cs="Calibri"/>
        </w:rPr>
        <w:t xml:space="preserve">Un prototype opérationnel devra être remis au client.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534ED851" w14:textId="77777777" w:rsidR="00712F27" w:rsidRDefault="00712F27" w:rsidP="006E5840">
            <w:pPr>
              <w:pStyle w:val="p1"/>
            </w:pPr>
          </w:p>
          <w:p w14:paraId="410A7158" w14:textId="0570CC00" w:rsidR="006E5840" w:rsidRDefault="006E5840" w:rsidP="006E5840">
            <w:pPr>
              <w:pStyle w:val="p1"/>
            </w:pPr>
            <w:r>
              <w:t>CONCEVOIR ET METTRE</w:t>
            </w:r>
          </w:p>
          <w:p w14:paraId="48AB1635" w14:textId="77777777" w:rsidR="006E5840" w:rsidRDefault="006E5840" w:rsidP="006E5840">
            <w:pPr>
              <w:pStyle w:val="p1"/>
            </w:pPr>
            <w:r>
              <w:t>EN ŒUVRE DES SYSTÈMES</w:t>
            </w:r>
          </w:p>
          <w:p w14:paraId="705D54C2" w14:textId="77777777" w:rsidR="00752F51" w:rsidRDefault="006E5840" w:rsidP="00407183">
            <w:pPr>
              <w:pStyle w:val="p1"/>
            </w:pPr>
            <w:r>
              <w:t>INFORMATIQUES</w:t>
            </w:r>
          </w:p>
          <w:p w14:paraId="4CA710AD" w14:textId="09E4A960" w:rsidR="00712F27" w:rsidRPr="00407183" w:rsidRDefault="00712F27" w:rsidP="00407183">
            <w:pPr>
              <w:pStyle w:val="p1"/>
            </w:pPr>
          </w:p>
        </w:tc>
        <w:tc>
          <w:tcPr>
            <w:tcW w:w="6628" w:type="dxa"/>
            <w:vAlign w:val="center"/>
          </w:tcPr>
          <w:p w14:paraId="40379DBB" w14:textId="6259C978" w:rsidR="006E5840" w:rsidRPr="00407183" w:rsidRDefault="00B55870" w:rsidP="007B42B0">
            <w:pPr>
              <w:pStyle w:val="p1"/>
              <w:rPr>
                <w:color w:val="92D050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Mettre en œuvre un processus qualité et d’intégration continue dans le développement logiciel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41FAEADE" w14:textId="1E14405F" w:rsidR="00A848B0" w:rsidRDefault="00A848B0" w:rsidP="00A848B0">
            <w:pPr>
              <w:pStyle w:val="p1"/>
            </w:pPr>
            <w:r>
              <w:t>COLLECTER ET TRAITER</w:t>
            </w:r>
          </w:p>
          <w:p w14:paraId="52112462" w14:textId="77777777" w:rsidR="00A848B0" w:rsidRDefault="00A848B0" w:rsidP="00A848B0">
            <w:pPr>
              <w:pStyle w:val="p1"/>
            </w:pPr>
            <w:r>
              <w:t>DES DONNÉES</w:t>
            </w:r>
          </w:p>
          <w:p w14:paraId="26E4AEC9" w14:textId="785CF889" w:rsidR="00752F51" w:rsidRPr="00407183" w:rsidRDefault="00A848B0" w:rsidP="00407183">
            <w:pPr>
              <w:pStyle w:val="p1"/>
            </w:pPr>
            <w:r>
              <w:t>NUMÉRIQUES</w:t>
            </w:r>
          </w:p>
        </w:tc>
        <w:tc>
          <w:tcPr>
            <w:tcW w:w="6628" w:type="dxa"/>
            <w:vAlign w:val="center"/>
          </w:tcPr>
          <w:p w14:paraId="549BFED3" w14:textId="77777777" w:rsidR="007B42B0" w:rsidRDefault="007B42B0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2A6DE1EB" w14:textId="77777777" w:rsidR="00B55870" w:rsidRP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Évaluer la qualité de la donnée</w:t>
            </w:r>
          </w:p>
          <w:p w14:paraId="486EA717" w14:textId="77777777" w:rsidR="00B55870" w:rsidRP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Répartir les fonctionnalités (acquisition, stockage, traitements, visualisation...) sur un système N-Tiers</w:t>
            </w:r>
          </w:p>
          <w:p w14:paraId="5E20BB63" w14:textId="77777777" w:rsidR="00B55870" w:rsidRP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Déployer des traitements distribués</w:t>
            </w:r>
          </w:p>
          <w:p w14:paraId="66A41E5B" w14:textId="48D63D65" w:rsidR="007B42B0" w:rsidRP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 xml:space="preserve">Choisir et mettre en œuvre des outils d’IA (approches stochastiques, </w:t>
            </w:r>
            <w:proofErr w:type="spellStart"/>
            <w:r w:rsidRPr="00B55870">
              <w:rPr>
                <w:color w:val="auto"/>
                <w:sz w:val="16"/>
                <w:szCs w:val="16"/>
              </w:rPr>
              <w:t>deep</w:t>
            </w:r>
            <w:proofErr w:type="spellEnd"/>
            <w:r w:rsidRPr="00B55870">
              <w:rPr>
                <w:color w:val="auto"/>
                <w:sz w:val="16"/>
                <w:szCs w:val="16"/>
              </w:rPr>
              <w:t xml:space="preserve"> </w:t>
            </w:r>
            <w:proofErr w:type="spellStart"/>
            <w:r w:rsidRPr="00B55870">
              <w:rPr>
                <w:color w:val="auto"/>
                <w:sz w:val="16"/>
                <w:szCs w:val="16"/>
              </w:rPr>
              <w:t>learning</w:t>
            </w:r>
            <w:proofErr w:type="spellEnd"/>
            <w:r w:rsidRPr="00B55870">
              <w:rPr>
                <w:color w:val="auto"/>
                <w:sz w:val="16"/>
                <w:szCs w:val="16"/>
              </w:rPr>
              <w:t>) pour l’analyse et la prédiction de données</w:t>
            </w:r>
          </w:p>
          <w:p w14:paraId="7A5CFF4A" w14:textId="482F8B20" w:rsidR="00B55870" w:rsidRP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Développer des rendus visuels divers, en vue d’une aide à la décision</w:t>
            </w:r>
          </w:p>
          <w:p w14:paraId="2E122019" w14:textId="4E29BDE7" w:rsidR="007B42B0" w:rsidRPr="007B42B0" w:rsidRDefault="007B42B0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</w:tc>
      </w:tr>
      <w:tr w:rsidR="00752F51" w:rsidRPr="00932667" w14:paraId="5DC1589D" w14:textId="77777777" w:rsidTr="00F00A91">
        <w:trPr>
          <w:trHeight w:val="397"/>
        </w:trPr>
        <w:tc>
          <w:tcPr>
            <w:tcW w:w="3828" w:type="dxa"/>
            <w:shd w:val="clear" w:color="auto" w:fill="F49831"/>
            <w:vAlign w:val="center"/>
          </w:tcPr>
          <w:p w14:paraId="6E0D7430" w14:textId="77777777" w:rsidR="007B42B0" w:rsidRDefault="007B42B0" w:rsidP="00A848B0">
            <w:pPr>
              <w:pStyle w:val="p1"/>
            </w:pPr>
          </w:p>
          <w:p w14:paraId="736FD95B" w14:textId="3C499608" w:rsidR="00A848B0" w:rsidRDefault="00A848B0" w:rsidP="00A848B0">
            <w:pPr>
              <w:pStyle w:val="p1"/>
            </w:pPr>
            <w:r>
              <w:t>GÉRER LES USAGES DES</w:t>
            </w:r>
          </w:p>
          <w:p w14:paraId="24F26C80" w14:textId="77777777" w:rsidR="00A848B0" w:rsidRDefault="00A848B0" w:rsidP="00A848B0">
            <w:pPr>
              <w:pStyle w:val="p1"/>
            </w:pPr>
            <w:r>
              <w:t>DONNÉES NUMÉRIQUES</w:t>
            </w:r>
          </w:p>
          <w:p w14:paraId="03392878" w14:textId="77777777" w:rsidR="00A848B0" w:rsidRDefault="00A848B0" w:rsidP="00A848B0">
            <w:pPr>
              <w:pStyle w:val="p1"/>
            </w:pPr>
            <w:r>
              <w:t>EN LIEN AVEC LE CLIENT</w:t>
            </w:r>
          </w:p>
          <w:p w14:paraId="54A84726" w14:textId="58320349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1DC9A44F" w14:textId="5BB124D8" w:rsid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Concevoir et développer des application</w:t>
            </w:r>
            <w:r>
              <w:rPr>
                <w:color w:val="auto"/>
                <w:sz w:val="16"/>
                <w:szCs w:val="16"/>
              </w:rPr>
              <w:t>s</w:t>
            </w:r>
            <w:r w:rsidRPr="00B55870">
              <w:rPr>
                <w:color w:val="auto"/>
                <w:sz w:val="16"/>
                <w:szCs w:val="16"/>
              </w:rPr>
              <w:t xml:space="preserve"> de traitement de donnée</w:t>
            </w:r>
          </w:p>
          <w:p w14:paraId="56BE4DF3" w14:textId="211CEC47" w:rsidR="00752F51" w:rsidRPr="007B42B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Assurer le suivi et adapter des systèmes informatiques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04598DA6" w14:textId="77777777" w:rsidR="007B42B0" w:rsidRDefault="007B42B0" w:rsidP="00A848B0">
            <w:pPr>
              <w:pStyle w:val="p1"/>
            </w:pPr>
          </w:p>
          <w:p w14:paraId="22DC6D9F" w14:textId="61AB5144" w:rsidR="00A848B0" w:rsidRDefault="00A848B0" w:rsidP="00A848B0">
            <w:pPr>
              <w:pStyle w:val="p1"/>
            </w:pPr>
            <w:r>
              <w:t>GÉRER UN PROJET</w:t>
            </w:r>
          </w:p>
          <w:p w14:paraId="7D6629D3" w14:textId="77777777" w:rsidR="00A848B0" w:rsidRDefault="00A848B0" w:rsidP="00A848B0">
            <w:pPr>
              <w:pStyle w:val="p1"/>
            </w:pPr>
            <w:r>
              <w:t>INFORMATIQUE</w:t>
            </w:r>
          </w:p>
          <w:p w14:paraId="5D716A1B" w14:textId="7DCC54C1" w:rsidR="00712F27" w:rsidRPr="00932667" w:rsidRDefault="00712F27" w:rsidP="00712F27">
            <w:pPr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0127CB09" w14:textId="77777777" w:rsidR="00712F27" w:rsidRDefault="00712F27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642AB2E4" w14:textId="68402DBE" w:rsid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Évaluer la rentabilité des projets</w:t>
            </w:r>
          </w:p>
          <w:p w14:paraId="1EF627BE" w14:textId="77777777" w:rsidR="00B55870" w:rsidRDefault="00B5587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B55870">
              <w:rPr>
                <w:color w:val="auto"/>
                <w:sz w:val="16"/>
                <w:szCs w:val="16"/>
              </w:rPr>
              <w:t>Analyser les besoins, identifier les contraintes et élaborer un cahier des charges</w:t>
            </w:r>
          </w:p>
          <w:p w14:paraId="30720661" w14:textId="77777777" w:rsidR="00712F27" w:rsidRDefault="00712F27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12F27">
              <w:rPr>
                <w:color w:val="auto"/>
                <w:sz w:val="16"/>
                <w:szCs w:val="16"/>
              </w:rPr>
              <w:t xml:space="preserve">Animer les réunions et organiser le travail </w:t>
            </w:r>
          </w:p>
          <w:p w14:paraId="7D193CB5" w14:textId="77777777" w:rsidR="00712F27" w:rsidRDefault="00712F27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12F27">
              <w:rPr>
                <w:color w:val="auto"/>
                <w:sz w:val="16"/>
                <w:szCs w:val="16"/>
              </w:rPr>
              <w:t>Évaluer les risques triviaux d'un projet</w:t>
            </w:r>
          </w:p>
          <w:p w14:paraId="7197D12A" w14:textId="77777777" w:rsidR="00752F51" w:rsidRDefault="00712F27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12F27">
              <w:rPr>
                <w:color w:val="auto"/>
                <w:sz w:val="16"/>
                <w:szCs w:val="16"/>
              </w:rPr>
              <w:t>Utiliser les techniques de créativité pour apporter des solutions</w:t>
            </w:r>
          </w:p>
          <w:p w14:paraId="63007D4D" w14:textId="49B06427" w:rsidR="00712F27" w:rsidRPr="007B42B0" w:rsidRDefault="00712F27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77038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DEBCDBC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07DC34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8D2A9AE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C27DE6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44680AF" w14:textId="77777777" w:rsidR="00712F27" w:rsidRDefault="00712F2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81B6603" w14:textId="77777777" w:rsidR="00A60637" w:rsidRDefault="00A6063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8E4F0FE" w14:textId="77777777" w:rsidR="007B42B0" w:rsidRPr="00932667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1B645C" w:rsidRPr="00932667" w14:paraId="134C621D" w14:textId="77777777" w:rsidTr="00B977B2">
        <w:trPr>
          <w:trHeight w:val="402"/>
        </w:trPr>
        <w:tc>
          <w:tcPr>
            <w:tcW w:w="2688" w:type="dxa"/>
            <w:vMerge w:val="restart"/>
            <w:vAlign w:val="center"/>
          </w:tcPr>
          <w:p w14:paraId="10B7FFDE" w14:textId="77777777" w:rsidR="001B645C" w:rsidRPr="00932667" w:rsidRDefault="001B645C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DDF97C0" w14:textId="77777777" w:rsidR="001B645C" w:rsidRPr="00932667" w:rsidRDefault="001B645C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CD921F" w14:textId="77777777" w:rsidR="001B645C" w:rsidRPr="00932667" w:rsidRDefault="001B645C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3A6B5BFF" w14:textId="77777777" w:rsidR="001B645C" w:rsidRPr="00932667" w:rsidRDefault="001B645C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43B509F9" w14:textId="77777777" w:rsidR="001B645C" w:rsidRPr="00932667" w:rsidRDefault="001B645C" w:rsidP="00B977B2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1B645C" w:rsidRPr="00932667" w14:paraId="767B38B8" w14:textId="77777777" w:rsidTr="00B977B2">
        <w:trPr>
          <w:trHeight w:val="417"/>
        </w:trPr>
        <w:tc>
          <w:tcPr>
            <w:tcW w:w="2688" w:type="dxa"/>
            <w:vMerge/>
          </w:tcPr>
          <w:p w14:paraId="745C9F0A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204E3ECB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74CBA478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43718EAC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645C" w:rsidRPr="00932667" w14:paraId="73067A68" w14:textId="77777777" w:rsidTr="00B977B2">
        <w:trPr>
          <w:trHeight w:val="1750"/>
        </w:trPr>
        <w:tc>
          <w:tcPr>
            <w:tcW w:w="2688" w:type="dxa"/>
          </w:tcPr>
          <w:p w14:paraId="0F225E61" w14:textId="136BAE3D" w:rsidR="004A55E4" w:rsidRDefault="004A55E4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1 </w:t>
            </w:r>
            <w:r w:rsidR="00BB46B0">
              <w:rPr>
                <w:rFonts w:ascii="Calibri" w:hAnsi="Calibri" w:cs="Calibri"/>
                <w:sz w:val="22"/>
                <w:szCs w:val="22"/>
              </w:rPr>
              <w:t xml:space="preserve">- </w:t>
            </w:r>
          </w:p>
          <w:p w14:paraId="703BDBAF" w14:textId="342C7CDC" w:rsidR="001B645C" w:rsidRDefault="004A55E4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</w:t>
            </w:r>
            <w:r w:rsidR="001B645C">
              <w:rPr>
                <w:rFonts w:ascii="Calibri" w:hAnsi="Calibri" w:cs="Calibri"/>
                <w:sz w:val="22"/>
                <w:szCs w:val="22"/>
              </w:rPr>
              <w:t>ancement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du projet</w:t>
            </w:r>
          </w:p>
          <w:p w14:paraId="7CFEE986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A51ACEB" w14:textId="77777777" w:rsidR="001B645C" w:rsidRPr="00BB46B0" w:rsidRDefault="001B645C" w:rsidP="00B977B2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BB46B0">
              <w:rPr>
                <w:rFonts w:ascii="Calibri" w:hAnsi="Calibri" w:cs="Calibri"/>
                <w:i/>
                <w:iCs/>
                <w:sz w:val="22"/>
                <w:szCs w:val="22"/>
              </w:rPr>
              <w:t>Début du sprint 1 – Sprint planning</w:t>
            </w:r>
          </w:p>
        </w:tc>
        <w:tc>
          <w:tcPr>
            <w:tcW w:w="3686" w:type="dxa"/>
          </w:tcPr>
          <w:p w14:paraId="0A639B4D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des objectifs du projet et de l’évaluation des compétences</w:t>
            </w:r>
          </w:p>
          <w:p w14:paraId="2A4989FA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23F0DB7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Présence des clients pour préciser les attendus du projet</w:t>
            </w:r>
          </w:p>
        </w:tc>
        <w:tc>
          <w:tcPr>
            <w:tcW w:w="2549" w:type="dxa"/>
          </w:tcPr>
          <w:p w14:paraId="27FE13C7" w14:textId="1CB14F6D" w:rsidR="001B645C" w:rsidRPr="00932667" w:rsidRDefault="00F34F27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Révision</w:t>
            </w:r>
            <w:r w:rsidR="00CE1EFC">
              <w:rPr>
                <w:rFonts w:ascii="Calibri" w:hAnsi="Calibri" w:cs="Calibri"/>
                <w:sz w:val="22"/>
                <w:szCs w:val="22"/>
              </w:rPr>
              <w:t xml:space="preserve"> des analyses répondants aux besoins </w:t>
            </w:r>
            <w:r>
              <w:rPr>
                <w:rFonts w:ascii="Calibri" w:hAnsi="Calibri" w:cs="Calibri"/>
                <w:sz w:val="22"/>
                <w:szCs w:val="22"/>
              </w:rPr>
              <w:t>du client identifiées au S7 en vue d’intégrer les apprentissages du S8</w:t>
            </w:r>
          </w:p>
        </w:tc>
        <w:tc>
          <w:tcPr>
            <w:tcW w:w="1630" w:type="dxa"/>
          </w:tcPr>
          <w:p w14:paraId="59497B27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 + 3h</w:t>
            </w:r>
          </w:p>
        </w:tc>
      </w:tr>
      <w:tr w:rsidR="001B645C" w:rsidRPr="00932667" w14:paraId="5D94256A" w14:textId="77777777" w:rsidTr="00B977B2">
        <w:trPr>
          <w:trHeight w:val="386"/>
        </w:trPr>
        <w:tc>
          <w:tcPr>
            <w:tcW w:w="2688" w:type="dxa"/>
          </w:tcPr>
          <w:p w14:paraId="5A92CF8E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2 – Sprint 1</w:t>
            </w:r>
          </w:p>
        </w:tc>
        <w:tc>
          <w:tcPr>
            <w:tcW w:w="3686" w:type="dxa"/>
          </w:tcPr>
          <w:p w14:paraId="4D316A74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7BCDC53F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014EB50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645C" w:rsidRPr="00932667" w14:paraId="323B7D28" w14:textId="77777777" w:rsidTr="00B977B2">
        <w:trPr>
          <w:trHeight w:val="403"/>
        </w:trPr>
        <w:tc>
          <w:tcPr>
            <w:tcW w:w="2688" w:type="dxa"/>
          </w:tcPr>
          <w:p w14:paraId="6BE334BD" w14:textId="0B9919FF" w:rsidR="004A55E4" w:rsidRPr="004A55E4" w:rsidRDefault="004A55E4" w:rsidP="00B977B2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– </w:t>
            </w:r>
            <w:r w:rsidR="001B645C" w:rsidRPr="004A55E4">
              <w:rPr>
                <w:rFonts w:ascii="Calibri" w:hAnsi="Calibri" w:cs="Calibri"/>
              </w:rPr>
              <w:t xml:space="preserve">Réunion client </w:t>
            </w:r>
          </w:p>
          <w:p w14:paraId="30D46A4D" w14:textId="77777777" w:rsidR="001B645C" w:rsidRDefault="001B645C" w:rsidP="00B977B2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>Restitution du s</w:t>
            </w:r>
            <w:r w:rsidRPr="00CC3449">
              <w:rPr>
                <w:rFonts w:ascii="Calibri" w:hAnsi="Calibri" w:cs="Calibri"/>
                <w:i/>
                <w:iCs/>
              </w:rPr>
              <w:t>print</w:t>
            </w:r>
            <w:r>
              <w:rPr>
                <w:rFonts w:ascii="Calibri" w:hAnsi="Calibri" w:cs="Calibri"/>
                <w:i/>
                <w:iCs/>
              </w:rPr>
              <w:t xml:space="preserve"> 1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5FFED480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E2B2C1C" w14:textId="77777777" w:rsidR="001B645C" w:rsidRDefault="001B645C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</w:p>
          <w:p w14:paraId="69480071" w14:textId="77777777" w:rsidR="001B645C" w:rsidRDefault="001B645C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0A45D9D4" w14:textId="77777777" w:rsidR="001B645C" w:rsidRPr="007B42B0" w:rsidRDefault="001B645C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Sprint planning (Sprint 2)</w:t>
            </w:r>
          </w:p>
        </w:tc>
        <w:tc>
          <w:tcPr>
            <w:tcW w:w="3686" w:type="dxa"/>
          </w:tcPr>
          <w:p w14:paraId="34C24746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Répartition des équipes dans des salles différentes. </w:t>
            </w:r>
          </w:p>
          <w:p w14:paraId="1C35172F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C715E1" w14:textId="7BA63992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Validation</w:t>
            </w:r>
            <w:r w:rsidR="00F34F27">
              <w:rPr>
                <w:rFonts w:ascii="Calibri" w:hAnsi="Calibri" w:cs="Calibri"/>
                <w:sz w:val="22"/>
                <w:szCs w:val="22"/>
              </w:rPr>
              <w:t xml:space="preserve"> avec le client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</w:t>
            </w:r>
            <w:r w:rsidR="00F34F27">
              <w:rPr>
                <w:rFonts w:ascii="Calibri" w:hAnsi="Calibri" w:cs="Calibri"/>
                <w:sz w:val="22"/>
                <w:szCs w:val="22"/>
              </w:rPr>
              <w:t>e la mise à jour des visuels réalisés</w:t>
            </w:r>
          </w:p>
          <w:p w14:paraId="5F9F2E3B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8BD70EF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6A2896C" w14:textId="77777777" w:rsidR="001B645C" w:rsidRPr="00867B7D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747EACCD" w14:textId="16293F57" w:rsidR="001B645C" w:rsidRDefault="00F34F27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Visuels réalisés</w:t>
            </w:r>
            <w:r w:rsidR="001B64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et mise à jour des visuels existants </w:t>
            </w:r>
            <w:r w:rsidR="001B645C">
              <w:rPr>
                <w:rFonts w:ascii="Calibri" w:hAnsi="Calibri" w:cs="Calibri"/>
                <w:sz w:val="22"/>
                <w:szCs w:val="22"/>
              </w:rPr>
              <w:t>(présentation collective)</w:t>
            </w:r>
          </w:p>
          <w:p w14:paraId="3AB839FF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895B97D" w14:textId="77777777" w:rsidR="001B645C" w:rsidRPr="00867B7D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Argumentation de traces collectives devant le client </w:t>
            </w:r>
            <w:r w:rsidRPr="003650F7">
              <w:rPr>
                <w:rFonts w:ascii="Calibri" w:hAnsi="Calibri" w:cs="Calibri"/>
                <w:i/>
                <w:iCs/>
                <w:sz w:val="22"/>
                <w:szCs w:val="22"/>
              </w:rPr>
              <w:t>(Chaque étudiant choisit une trace à argumenter mais ils préparent collectivement l’argumentation)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630" w:type="dxa"/>
          </w:tcPr>
          <w:p w14:paraId="32F9BFAF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1h30 + 2h30</w:t>
            </w:r>
          </w:p>
        </w:tc>
      </w:tr>
      <w:tr w:rsidR="001B645C" w:rsidRPr="00932667" w14:paraId="635DF2B7" w14:textId="77777777" w:rsidTr="00B977B2">
        <w:trPr>
          <w:trHeight w:val="403"/>
        </w:trPr>
        <w:tc>
          <w:tcPr>
            <w:tcW w:w="2688" w:type="dxa"/>
          </w:tcPr>
          <w:p w14:paraId="2F3D468B" w14:textId="77777777" w:rsidR="001B645C" w:rsidRPr="00DE2E8A" w:rsidRDefault="001B645C" w:rsidP="00B977B2">
            <w:pPr>
              <w:spacing w:after="120"/>
              <w:rPr>
                <w:rFonts w:ascii="Calibri" w:hAnsi="Calibri" w:cs="Calibri"/>
              </w:rPr>
            </w:pPr>
            <w:r w:rsidRPr="00DE2E8A">
              <w:rPr>
                <w:rFonts w:ascii="Calibri" w:hAnsi="Calibri" w:cs="Calibri"/>
              </w:rPr>
              <w:t>Séance 4 – Sprint 2</w:t>
            </w:r>
          </w:p>
        </w:tc>
        <w:tc>
          <w:tcPr>
            <w:tcW w:w="3686" w:type="dxa"/>
          </w:tcPr>
          <w:p w14:paraId="5CC80242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000B8DEC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56505872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B645C" w:rsidRPr="00932667" w14:paraId="7EBE1D1B" w14:textId="77777777" w:rsidTr="00B977B2">
        <w:trPr>
          <w:trHeight w:val="403"/>
        </w:trPr>
        <w:tc>
          <w:tcPr>
            <w:tcW w:w="2688" w:type="dxa"/>
          </w:tcPr>
          <w:p w14:paraId="62A2086D" w14:textId="222342DF" w:rsidR="004A55E4" w:rsidRPr="004A55E4" w:rsidRDefault="004A55E4" w:rsidP="004A55E4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</w:t>
            </w:r>
            <w:r w:rsidR="00F34F27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– </w:t>
            </w:r>
            <w:r>
              <w:rPr>
                <w:rFonts w:ascii="Calibri" w:hAnsi="Calibri" w:cs="Calibri"/>
              </w:rPr>
              <w:t>Soutenance</w:t>
            </w:r>
            <w:r w:rsidRPr="004A55E4">
              <w:rPr>
                <w:rFonts w:ascii="Calibri" w:hAnsi="Calibri" w:cs="Calibri"/>
              </w:rPr>
              <w:t xml:space="preserve"> </w:t>
            </w:r>
          </w:p>
          <w:p w14:paraId="26355423" w14:textId="77777777" w:rsidR="001B645C" w:rsidRDefault="001B645C" w:rsidP="00B977B2">
            <w:pPr>
              <w:rPr>
                <w:rFonts w:ascii="Calibri" w:hAnsi="Calibri" w:cs="Calibri"/>
                <w:i/>
                <w:iCs/>
              </w:rPr>
            </w:pPr>
            <w:r w:rsidRPr="00757E09">
              <w:rPr>
                <w:rFonts w:ascii="Calibri" w:hAnsi="Calibri" w:cs="Calibri"/>
                <w:i/>
                <w:iCs/>
              </w:rPr>
              <w:t xml:space="preserve">Bilan </w:t>
            </w:r>
            <w:r>
              <w:rPr>
                <w:rFonts w:ascii="Calibri" w:hAnsi="Calibri" w:cs="Calibri"/>
                <w:i/>
                <w:iCs/>
              </w:rPr>
              <w:t>de fin de semestre</w:t>
            </w:r>
          </w:p>
          <w:p w14:paraId="66E98DA4" w14:textId="77777777" w:rsidR="001B645C" w:rsidRDefault="001B645C" w:rsidP="00B977B2">
            <w:pPr>
              <w:rPr>
                <w:rFonts w:ascii="Calibri" w:hAnsi="Calibri" w:cs="Calibri"/>
                <w:i/>
                <w:iCs/>
              </w:rPr>
            </w:pPr>
          </w:p>
          <w:p w14:paraId="28EBBEFF" w14:textId="77777777" w:rsidR="001B645C" w:rsidRDefault="001B645C" w:rsidP="00B977B2">
            <w:pPr>
              <w:rPr>
                <w:rFonts w:ascii="Calibri" w:hAnsi="Calibri" w:cs="Calibri"/>
                <w:i/>
                <w:iCs/>
              </w:rPr>
            </w:pPr>
            <w:r>
              <w:rPr>
                <w:rFonts w:ascii="Calibri" w:hAnsi="Calibri" w:cs="Calibri"/>
                <w:i/>
                <w:iCs/>
              </w:rPr>
              <w:t xml:space="preserve">Sprint 2 – Sprint </w:t>
            </w:r>
            <w:proofErr w:type="spellStart"/>
            <w:r>
              <w:rPr>
                <w:rFonts w:ascii="Calibri" w:hAnsi="Calibri" w:cs="Calibri"/>
                <w:i/>
                <w:iCs/>
              </w:rPr>
              <w:t>review</w:t>
            </w:r>
            <w:proofErr w:type="spellEnd"/>
          </w:p>
          <w:p w14:paraId="770AFE1F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BC3E205" w14:textId="77777777" w:rsidR="001B645C" w:rsidRPr="007B42B0" w:rsidRDefault="001B645C" w:rsidP="00B977B2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61A2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Soutenance </w:t>
            </w:r>
            <w: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orale</w:t>
            </w:r>
          </w:p>
        </w:tc>
        <w:tc>
          <w:tcPr>
            <w:tcW w:w="3686" w:type="dxa"/>
          </w:tcPr>
          <w:p w14:paraId="24C2D646" w14:textId="66D4440C" w:rsidR="001B645C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final sur le projet / réflexivité sur les actions entreprises (Bilan collectif) (S</w:t>
            </w:r>
            <w:r w:rsidR="00F34F27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61A30A07" w14:textId="77777777" w:rsidR="001B645C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de compétences (Bilan individuel)</w:t>
            </w:r>
          </w:p>
          <w:p w14:paraId="46C49D23" w14:textId="6685F7DE" w:rsidR="001B645C" w:rsidRPr="002412BA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2412BA">
              <w:rPr>
                <w:rFonts w:ascii="Calibri" w:hAnsi="Calibri" w:cs="Calibri"/>
                <w:sz w:val="22"/>
                <w:szCs w:val="22"/>
              </w:rPr>
              <w:t>Fournir le pro</w:t>
            </w:r>
            <w:r w:rsidR="00A3738C">
              <w:rPr>
                <w:rFonts w:ascii="Calibri" w:hAnsi="Calibri" w:cs="Calibri"/>
                <w:sz w:val="22"/>
                <w:szCs w:val="22"/>
              </w:rPr>
              <w:t>totype opérationnel</w:t>
            </w:r>
            <w:r w:rsidRPr="002412BA">
              <w:rPr>
                <w:rFonts w:ascii="Calibri" w:hAnsi="Calibri" w:cs="Calibri"/>
                <w:sz w:val="22"/>
                <w:szCs w:val="22"/>
              </w:rPr>
              <w:t xml:space="preserve"> au client</w:t>
            </w:r>
          </w:p>
        </w:tc>
        <w:tc>
          <w:tcPr>
            <w:tcW w:w="2549" w:type="dxa"/>
          </w:tcPr>
          <w:p w14:paraId="7FCD2572" w14:textId="4AE1FC98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Bilan sur les visuels </w:t>
            </w:r>
            <w:r w:rsidR="00A3738C">
              <w:rPr>
                <w:rFonts w:ascii="Calibri" w:hAnsi="Calibri" w:cs="Calibri"/>
                <w:sz w:val="22"/>
                <w:szCs w:val="22"/>
              </w:rPr>
              <w:t>et les analyses</w:t>
            </w:r>
          </w:p>
          <w:p w14:paraId="7C228F88" w14:textId="77777777" w:rsidR="001B645C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4E93DD4" w14:textId="77777777" w:rsidR="001B645C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Soutenance orale collective</w:t>
            </w:r>
          </w:p>
          <w:p w14:paraId="12F5DDBD" w14:textId="77777777" w:rsidR="001B645C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Démo</w:t>
            </w:r>
          </w:p>
          <w:p w14:paraId="7D484877" w14:textId="77777777" w:rsidR="001B645C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individuelle / bilan de compétences</w:t>
            </w:r>
          </w:p>
          <w:p w14:paraId="5910EEE5" w14:textId="77777777" w:rsidR="001B645C" w:rsidRPr="00757E09" w:rsidRDefault="001B645C" w:rsidP="00B977B2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757E09">
              <w:rPr>
                <w:rFonts w:ascii="Calibri" w:hAnsi="Calibri" w:cs="Calibri"/>
                <w:sz w:val="22"/>
                <w:szCs w:val="22"/>
              </w:rPr>
              <w:t>Remise des livrables au client</w:t>
            </w:r>
          </w:p>
        </w:tc>
        <w:tc>
          <w:tcPr>
            <w:tcW w:w="1630" w:type="dxa"/>
          </w:tcPr>
          <w:p w14:paraId="79A9B628" w14:textId="77777777" w:rsidR="001B645C" w:rsidRPr="00932667" w:rsidRDefault="001B645C" w:rsidP="00B977B2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</w:tbl>
    <w:p w14:paraId="3469158D" w14:textId="3D8707F7" w:rsidR="00CE1EFC" w:rsidRDefault="00CE1EFC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6B4AE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C3009D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20A6D515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CB74021" w14:textId="53FEDCF9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CR Réunion</w:t>
            </w:r>
          </w:p>
        </w:tc>
        <w:tc>
          <w:tcPr>
            <w:tcW w:w="2977" w:type="dxa"/>
          </w:tcPr>
          <w:p w14:paraId="1D243BB5" w14:textId="4372446E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0E179416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12136334" w14:textId="6DB10530" w:rsidR="00C3009D" w:rsidRPr="006E0B5C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C3009D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3B8D67E2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3260" w:type="dxa"/>
          </w:tcPr>
          <w:p w14:paraId="421677F8" w14:textId="31027187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</w:rPr>
              <w:t>Cahier des charges</w:t>
            </w:r>
          </w:p>
        </w:tc>
        <w:tc>
          <w:tcPr>
            <w:tcW w:w="2977" w:type="dxa"/>
          </w:tcPr>
          <w:p w14:paraId="73054839" w14:textId="11B80502" w:rsidR="00C3009D" w:rsidRPr="00932667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45FDDFE3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2CB09876" w14:textId="7C80BC3C" w:rsidR="00C3009D" w:rsidRPr="006E0B5C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C3009D" w:rsidRPr="00932667" w14:paraId="10628AE6" w14:textId="77777777" w:rsidTr="00F5263E">
        <w:trPr>
          <w:trHeight w:val="403"/>
        </w:trPr>
        <w:tc>
          <w:tcPr>
            <w:tcW w:w="2122" w:type="dxa"/>
          </w:tcPr>
          <w:p w14:paraId="5B62BDB9" w14:textId="76495F24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61554EB" w14:textId="763DAFE0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</w:rPr>
              <w:t>Plan de qualité</w:t>
            </w:r>
          </w:p>
        </w:tc>
        <w:tc>
          <w:tcPr>
            <w:tcW w:w="2977" w:type="dxa"/>
          </w:tcPr>
          <w:p w14:paraId="2B67BF19" w14:textId="5BA4D76C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6DC3BC42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61AE225" w14:textId="58098D12" w:rsidR="00C3009D" w:rsidRPr="006E0B5C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6E0B5C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C3009D" w:rsidRPr="00932667" w14:paraId="05738D66" w14:textId="77777777" w:rsidTr="00F5263E">
        <w:trPr>
          <w:trHeight w:val="403"/>
        </w:trPr>
        <w:tc>
          <w:tcPr>
            <w:tcW w:w="2122" w:type="dxa"/>
          </w:tcPr>
          <w:p w14:paraId="7559C8E8" w14:textId="3D58B113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107D5615" w14:textId="53B6F039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</w:rPr>
              <w:t>Tableau de bord logiciel</w:t>
            </w:r>
          </w:p>
        </w:tc>
        <w:tc>
          <w:tcPr>
            <w:tcW w:w="2977" w:type="dxa"/>
          </w:tcPr>
          <w:p w14:paraId="335C2963" w14:textId="5DE91ED4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1F7CF041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71AC98EC" w14:textId="393DD39F" w:rsidR="00C3009D" w:rsidRPr="008B77EF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C3009D" w:rsidRPr="00932667" w14:paraId="68374BE3" w14:textId="77777777" w:rsidTr="00F5263E">
        <w:trPr>
          <w:trHeight w:val="403"/>
        </w:trPr>
        <w:tc>
          <w:tcPr>
            <w:tcW w:w="2122" w:type="dxa"/>
          </w:tcPr>
          <w:p w14:paraId="39310584" w14:textId="6BFA4DA7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28AD70B2" w14:textId="78AB6F5D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</w:rPr>
              <w:t>Algorithme</w:t>
            </w:r>
          </w:p>
        </w:tc>
        <w:tc>
          <w:tcPr>
            <w:tcW w:w="2977" w:type="dxa"/>
          </w:tcPr>
          <w:p w14:paraId="20C92B0B" w14:textId="535087A0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19C36956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6084F852" w14:textId="7AA86D03" w:rsidR="00C3009D" w:rsidRPr="008B77EF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C3009D" w:rsidRPr="00932667" w14:paraId="7F48E946" w14:textId="77777777" w:rsidTr="00F5263E">
        <w:trPr>
          <w:trHeight w:val="403"/>
        </w:trPr>
        <w:tc>
          <w:tcPr>
            <w:tcW w:w="2122" w:type="dxa"/>
          </w:tcPr>
          <w:p w14:paraId="633EC9D8" w14:textId="6A427249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7AD2562E" w14:textId="14225450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iCs/>
              </w:rPr>
              <w:t>Outils collaboratifs</w:t>
            </w:r>
          </w:p>
        </w:tc>
        <w:tc>
          <w:tcPr>
            <w:tcW w:w="2977" w:type="dxa"/>
          </w:tcPr>
          <w:p w14:paraId="7241266F" w14:textId="08B4D9C8" w:rsidR="00C3009D" w:rsidRDefault="00C3009D" w:rsidP="00C3009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</w:tcPr>
          <w:p w14:paraId="4A6FFDB2" w14:textId="77777777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86C56C0" w14:textId="456483CF" w:rsidR="00C3009D" w:rsidRDefault="00C3009D" w:rsidP="00C3009D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</w:tbl>
    <w:p w14:paraId="5B9D59CD" w14:textId="77777777" w:rsidR="00961A21" w:rsidRDefault="00961A21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FC773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14FAB8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C56A03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9D2F07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3E97C7D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3A00E969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Quelles ressources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mobilisé et combiné dans le cadre de ce projet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>Identifier les risques,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50F9F6D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limites, les difficultés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rencontrées ? Avec le recul, aurais-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661C374D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Qu’est-ce que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tu 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envisage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pour faire évoluer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ta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Et si c'était à refaire ? Comment devrais-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'y prendre ?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Au total, qu'a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lastRenderedPageBreak/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0B3A3170" w14:textId="77777777" w:rsidR="00AA1058" w:rsidRDefault="00AA1058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34203C4A" w14:textId="412CA261" w:rsidR="00346D4E" w:rsidRDefault="00346D4E" w:rsidP="00AA1058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Grille critériée APP S8</w:t>
      </w:r>
    </w:p>
    <w:p w14:paraId="01B62150" w14:textId="77777777" w:rsidR="00AA1058" w:rsidRPr="00AA1058" w:rsidRDefault="00AA1058" w:rsidP="00AA1058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7CEDE55D" w14:textId="56025FC0" w:rsidR="00346D4E" w:rsidRPr="002D563F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>CONCEVOIR ET METTRE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EN ŒUVRE DES SYSTÈMES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INFORMATIQUES</w:t>
      </w:r>
    </w:p>
    <w:p w14:paraId="4D85148D" w14:textId="77777777" w:rsidR="00346D4E" w:rsidRPr="003E2FE6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>En adaptant la solution aux besoins de l’utilisateur</w:t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05723121" w14:textId="77777777" w:rsidR="00346D4E" w:rsidRPr="003E2FE6" w:rsidRDefault="00346D4E" w:rsidP="00346D4E">
      <w:pPr>
        <w:spacing w:after="120" w:line="240" w:lineRule="auto"/>
        <w:rPr>
          <w:rFonts w:ascii="Calibri" w:hAnsi="Calibri" w:cs="Calibri"/>
          <w:color w:val="84E290" w:themeColor="accent3" w:themeTint="66"/>
          <w:sz w:val="20"/>
          <w:szCs w:val="20"/>
        </w:rPr>
      </w:pP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>En utilisant des méthodes et outils assurant la qualité du système</w:t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</w:p>
    <w:p w14:paraId="08D3728B" w14:textId="77777777" w:rsidR="00346D4E" w:rsidRPr="00D664C2" w:rsidRDefault="00346D4E" w:rsidP="00346D4E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D664C2">
        <w:rPr>
          <w:rFonts w:ascii="Calibri" w:hAnsi="Calibri" w:cs="Calibri"/>
          <w:sz w:val="20"/>
          <w:szCs w:val="20"/>
        </w:rPr>
        <w:t>En adoptant une approche systémique </w:t>
      </w:r>
      <w:r w:rsidRPr="00D664C2">
        <w:rPr>
          <w:rFonts w:ascii="Calibri" w:hAnsi="Calibri" w:cs="Calibri"/>
          <w:sz w:val="20"/>
          <w:szCs w:val="20"/>
        </w:rPr>
        <w:tab/>
      </w:r>
      <w:r w:rsidRPr="00D664C2">
        <w:rPr>
          <w:rFonts w:ascii="Calibri" w:hAnsi="Calibri" w:cs="Calibri"/>
          <w:sz w:val="20"/>
          <w:szCs w:val="20"/>
        </w:rPr>
        <w:tab/>
      </w:r>
      <w:r w:rsidRPr="00D664C2">
        <w:rPr>
          <w:rFonts w:ascii="Calibri" w:hAnsi="Calibri" w:cs="Calibri"/>
          <w:sz w:val="20"/>
          <w:szCs w:val="20"/>
        </w:rPr>
        <w:tab/>
      </w:r>
    </w:p>
    <w:p w14:paraId="32DDF0C6" w14:textId="77777777" w:rsidR="00346D4E" w:rsidRPr="003E2FE6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  <w:sz w:val="20"/>
          <w:szCs w:val="20"/>
        </w:rPr>
      </w:pP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>En communiquant de manière adaptée avec des concepteurs, développeurs et utilisateurs </w:t>
      </w: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ab/>
      </w:r>
    </w:p>
    <w:p w14:paraId="076AB134" w14:textId="77777777" w:rsidR="00346D4E" w:rsidRPr="003E2FE6" w:rsidRDefault="00346D4E" w:rsidP="00346D4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3E2FE6">
        <w:rPr>
          <w:rFonts w:ascii="Calibri" w:hAnsi="Calibri" w:cs="Calibri"/>
          <w:color w:val="E59EDC" w:themeColor="accent5" w:themeTint="66"/>
          <w:sz w:val="20"/>
          <w:szCs w:val="20"/>
        </w:rPr>
        <w:t>En prenant en compte l’impact environnemental</w:t>
      </w:r>
      <w:r w:rsidRPr="003E2FE6">
        <w:rPr>
          <w:rFonts w:ascii="Calibri" w:hAnsi="Calibri" w:cs="Calibri"/>
          <w:color w:val="E59EDC" w:themeColor="accent5" w:themeTint="66"/>
        </w:rPr>
        <w:tab/>
      </w:r>
    </w:p>
    <w:p w14:paraId="231CC021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8"/>
        <w:gridCol w:w="1827"/>
        <w:gridCol w:w="1825"/>
        <w:gridCol w:w="1696"/>
        <w:gridCol w:w="1750"/>
      </w:tblGrid>
      <w:tr w:rsidR="00346D4E" w:rsidRPr="003E2FE6" w14:paraId="708CAD41" w14:textId="77777777" w:rsidTr="005F735F">
        <w:tc>
          <w:tcPr>
            <w:tcW w:w="3358" w:type="dxa"/>
          </w:tcPr>
          <w:p w14:paraId="21037A39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7" w:type="dxa"/>
          </w:tcPr>
          <w:p w14:paraId="1D749415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825" w:type="dxa"/>
          </w:tcPr>
          <w:p w14:paraId="1C61A606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696" w:type="dxa"/>
          </w:tcPr>
          <w:p w14:paraId="692AF717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30560F1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3E2FE6" w14:paraId="4EE6CE2C" w14:textId="77777777" w:rsidTr="005F735F">
        <w:tc>
          <w:tcPr>
            <w:tcW w:w="3358" w:type="dxa"/>
            <w:vAlign w:val="center"/>
          </w:tcPr>
          <w:p w14:paraId="5FDF8BA6" w14:textId="77777777" w:rsidR="00346D4E" w:rsidRPr="003E2FE6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000000"/>
                <w:sz w:val="20"/>
                <w:szCs w:val="20"/>
              </w:rPr>
              <w:t>Mettre en œuvre un processus qualité et d’intégration continue dans le développement logiciel</w:t>
            </w:r>
          </w:p>
        </w:tc>
        <w:tc>
          <w:tcPr>
            <w:tcW w:w="1827" w:type="dxa"/>
            <w:vAlign w:val="center"/>
          </w:tcPr>
          <w:p w14:paraId="1DFD5505" w14:textId="77777777" w:rsidR="00346D4E" w:rsidRPr="00FA73A5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du plan de qualité au besoin utilisateur</w:t>
            </w:r>
          </w:p>
        </w:tc>
        <w:tc>
          <w:tcPr>
            <w:tcW w:w="1825" w:type="dxa"/>
            <w:vAlign w:val="center"/>
          </w:tcPr>
          <w:p w14:paraId="1AB36202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Pertinence de la définition et de la mise en place des outils et méthodes dans le plan qualité</w:t>
            </w:r>
          </w:p>
        </w:tc>
        <w:tc>
          <w:tcPr>
            <w:tcW w:w="1696" w:type="dxa"/>
            <w:vAlign w:val="center"/>
          </w:tcPr>
          <w:p w14:paraId="6EC39B40" w14:textId="77777777" w:rsidR="00346D4E" w:rsidRPr="00FA73A5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Communication claire et adaptée au public dans les CR, les échanges, etc.</w:t>
            </w:r>
          </w:p>
        </w:tc>
        <w:tc>
          <w:tcPr>
            <w:tcW w:w="1750" w:type="dxa"/>
            <w:vAlign w:val="center"/>
          </w:tcPr>
          <w:p w14:paraId="6127CCC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Précision de la mesure des impacts environnementaux du projet</w:t>
            </w:r>
          </w:p>
        </w:tc>
      </w:tr>
    </w:tbl>
    <w:p w14:paraId="07804175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5E5BE651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COLLECTER ET TRAITER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DES DONNÉES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NUMÉRIQUES</w:t>
      </w:r>
    </w:p>
    <w:p w14:paraId="069F8FD7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utilisant des outils d’acquisition adaptés à la source de données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325DD97D" w14:textId="77777777" w:rsidR="00346D4E" w:rsidRPr="00FA73A5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FA73A5">
        <w:rPr>
          <w:rFonts w:ascii="Calibri" w:hAnsi="Calibri" w:cs="Calibri"/>
          <w:color w:val="B3E5A1" w:themeColor="accent6" w:themeTint="66"/>
        </w:rPr>
        <w:t>En déployant des processus adaptés</w:t>
      </w:r>
      <w:r w:rsidRPr="00FA73A5">
        <w:rPr>
          <w:rFonts w:ascii="Calibri" w:hAnsi="Calibri" w:cs="Calibri"/>
          <w:color w:val="B3E5A1" w:themeColor="accent6" w:themeTint="66"/>
        </w:rPr>
        <w:tab/>
      </w:r>
      <w:r w:rsidRPr="00FA73A5">
        <w:rPr>
          <w:rFonts w:ascii="Calibri" w:hAnsi="Calibri" w:cs="Calibri"/>
          <w:color w:val="B3E5A1" w:themeColor="accent6" w:themeTint="66"/>
        </w:rPr>
        <w:tab/>
      </w:r>
      <w:r w:rsidRPr="00FA73A5">
        <w:rPr>
          <w:rFonts w:ascii="Calibri" w:hAnsi="Calibri" w:cs="Calibri"/>
          <w:color w:val="B3E5A1" w:themeColor="accent6" w:themeTint="66"/>
        </w:rPr>
        <w:tab/>
      </w:r>
    </w:p>
    <w:p w14:paraId="556D5498" w14:textId="77777777" w:rsidR="00346D4E" w:rsidRPr="00FA73A5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FA73A5">
        <w:rPr>
          <w:rFonts w:ascii="Calibri" w:hAnsi="Calibri" w:cs="Calibri"/>
          <w:color w:val="95DCF7" w:themeColor="accent4" w:themeTint="66"/>
        </w:rPr>
        <w:t>En déployant des analyses et visuels dans un but décisionnel</w:t>
      </w:r>
      <w:r w:rsidRPr="00FA73A5">
        <w:rPr>
          <w:rFonts w:ascii="Calibri" w:hAnsi="Calibri" w:cs="Calibri"/>
          <w:color w:val="95DCF7" w:themeColor="accent4" w:themeTint="66"/>
        </w:rPr>
        <w:tab/>
      </w:r>
      <w:r w:rsidRPr="00FA73A5">
        <w:rPr>
          <w:rFonts w:ascii="Calibri" w:hAnsi="Calibri" w:cs="Calibri"/>
          <w:color w:val="95DCF7" w:themeColor="accent4" w:themeTint="66"/>
        </w:rPr>
        <w:tab/>
      </w:r>
      <w:r w:rsidRPr="00FA73A5">
        <w:rPr>
          <w:rFonts w:ascii="Calibri" w:hAnsi="Calibri" w:cs="Calibri"/>
          <w:color w:val="95DCF7" w:themeColor="accent4" w:themeTint="66"/>
        </w:rPr>
        <w:tab/>
      </w:r>
    </w:p>
    <w:p w14:paraId="5E53304C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En choisissant et gérant un stockage adéquat aux caractéristiques de la donnée</w:t>
      </w:r>
      <w:r w:rsidRPr="003E2FE6">
        <w:rPr>
          <w:rFonts w:ascii="Calibri" w:hAnsi="Calibri" w:cs="Calibri"/>
        </w:rPr>
        <w:tab/>
      </w:r>
      <w:r w:rsidRPr="003E2FE6">
        <w:rPr>
          <w:rFonts w:ascii="Calibri" w:hAnsi="Calibri" w:cs="Calibri"/>
        </w:rPr>
        <w:tab/>
      </w:r>
      <w:r w:rsidRPr="003E2FE6">
        <w:rPr>
          <w:rFonts w:ascii="Calibri" w:hAnsi="Calibri" w:cs="Calibri"/>
        </w:rPr>
        <w:tab/>
      </w:r>
    </w:p>
    <w:p w14:paraId="3870AEB9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En respectant les réglementations légales</w:t>
      </w:r>
      <w:r w:rsidRPr="003E2FE6">
        <w:rPr>
          <w:rFonts w:ascii="Calibri" w:hAnsi="Calibri" w:cs="Calibri"/>
        </w:rPr>
        <w:tab/>
      </w:r>
      <w:r w:rsidRPr="003E2FE6">
        <w:rPr>
          <w:rFonts w:ascii="Calibri" w:hAnsi="Calibri" w:cs="Calibri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346D4E" w:rsidRPr="003E2FE6" w14:paraId="28E12B1B" w14:textId="77777777" w:rsidTr="005F735F">
        <w:tc>
          <w:tcPr>
            <w:tcW w:w="3397" w:type="dxa"/>
          </w:tcPr>
          <w:p w14:paraId="55EBC44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0D4AB4F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09BCCA4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2AA97BD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43016DE1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3E2FE6" w14:paraId="08DDB1C9" w14:textId="77777777" w:rsidTr="005F735F">
        <w:tc>
          <w:tcPr>
            <w:tcW w:w="3397" w:type="dxa"/>
            <w:vAlign w:val="center"/>
          </w:tcPr>
          <w:p w14:paraId="613F6088" w14:textId="77777777" w:rsidR="00346D4E" w:rsidRPr="003E2FE6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E2FE6">
              <w:rPr>
                <w:rFonts w:ascii="Calibri" w:hAnsi="Calibri" w:cs="Calibri"/>
                <w:color w:val="000000"/>
                <w:sz w:val="20"/>
                <w:szCs w:val="20"/>
              </w:rPr>
              <w:t>Évaluer la qualité de la donnée</w:t>
            </w:r>
          </w:p>
        </w:tc>
        <w:tc>
          <w:tcPr>
            <w:tcW w:w="1985" w:type="dxa"/>
            <w:vAlign w:val="center"/>
          </w:tcPr>
          <w:p w14:paraId="5767244F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FA73A5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Cohérence des résultats dans le tableau de bord logiciel</w:t>
            </w:r>
          </w:p>
        </w:tc>
        <w:tc>
          <w:tcPr>
            <w:tcW w:w="1701" w:type="dxa"/>
            <w:vAlign w:val="center"/>
          </w:tcPr>
          <w:p w14:paraId="2AE8E1E9" w14:textId="77777777" w:rsidR="00346D4E" w:rsidRPr="00FA73A5" w:rsidRDefault="00346D4E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du c</w:t>
            </w:r>
            <w:r w:rsidRPr="00FA73A5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 xml:space="preserve">hoix des indicateurs </w:t>
            </w:r>
            <w: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dans</w:t>
            </w:r>
            <w:r w:rsidRPr="00FA73A5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 xml:space="preserve"> le tableau de bord logiciel</w:t>
            </w:r>
          </w:p>
        </w:tc>
        <w:tc>
          <w:tcPr>
            <w:tcW w:w="1701" w:type="dxa"/>
            <w:vAlign w:val="center"/>
          </w:tcPr>
          <w:p w14:paraId="432F811C" w14:textId="77777777" w:rsidR="00346D4E" w:rsidRPr="00FA73A5" w:rsidRDefault="00346D4E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FA73A5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 l’analyse dans le tableau de bord logiciel</w:t>
            </w:r>
          </w:p>
        </w:tc>
        <w:tc>
          <w:tcPr>
            <w:tcW w:w="1672" w:type="dxa"/>
            <w:vAlign w:val="center"/>
          </w:tcPr>
          <w:p w14:paraId="1078E45E" w14:textId="77777777" w:rsidR="00346D4E" w:rsidRPr="00FA73A5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346D4E" w:rsidRPr="003E2FE6" w14:paraId="5277566C" w14:textId="77777777" w:rsidTr="005F735F">
        <w:tc>
          <w:tcPr>
            <w:tcW w:w="3397" w:type="dxa"/>
            <w:vAlign w:val="center"/>
          </w:tcPr>
          <w:p w14:paraId="3BFA1202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 xml:space="preserve">Choisir et mettre en œuvre des outils d’IA (approches stochastiques, </w:t>
            </w:r>
            <w:proofErr w:type="spellStart"/>
            <w:r w:rsidRPr="003E2FE6">
              <w:rPr>
                <w:rFonts w:ascii="Calibri" w:hAnsi="Calibri" w:cs="Calibri"/>
                <w:sz w:val="20"/>
                <w:szCs w:val="20"/>
              </w:rPr>
              <w:t>deep</w:t>
            </w:r>
            <w:proofErr w:type="spellEnd"/>
            <w:r w:rsidRPr="003E2FE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3E2FE6">
              <w:rPr>
                <w:rFonts w:ascii="Calibri" w:hAnsi="Calibri" w:cs="Calibri"/>
                <w:sz w:val="20"/>
                <w:szCs w:val="20"/>
              </w:rPr>
              <w:t>learning</w:t>
            </w:r>
            <w:proofErr w:type="spellEnd"/>
            <w:r w:rsidRPr="003E2FE6">
              <w:rPr>
                <w:rFonts w:ascii="Calibri" w:hAnsi="Calibri" w:cs="Calibri"/>
                <w:sz w:val="20"/>
                <w:szCs w:val="20"/>
              </w:rPr>
              <w:t>) pour l’analyse et la prédiction de données</w:t>
            </w:r>
          </w:p>
        </w:tc>
        <w:tc>
          <w:tcPr>
            <w:tcW w:w="1985" w:type="dxa"/>
            <w:vAlign w:val="center"/>
          </w:tcPr>
          <w:p w14:paraId="0391B417" w14:textId="77777777" w:rsidR="00346D4E" w:rsidRPr="004171FE" w:rsidRDefault="00346D4E" w:rsidP="005F735F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4171FE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Pertinence du choix des algorithmes</w:t>
            </w:r>
          </w:p>
        </w:tc>
        <w:tc>
          <w:tcPr>
            <w:tcW w:w="1701" w:type="dxa"/>
            <w:vAlign w:val="center"/>
          </w:tcPr>
          <w:p w14:paraId="07B69646" w14:textId="77777777" w:rsidR="00346D4E" w:rsidRPr="004171FE" w:rsidRDefault="00346D4E" w:rsidP="005F735F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4171FE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Adéquation entre les outils et les données</w:t>
            </w:r>
          </w:p>
        </w:tc>
        <w:tc>
          <w:tcPr>
            <w:tcW w:w="1701" w:type="dxa"/>
            <w:vAlign w:val="center"/>
          </w:tcPr>
          <w:p w14:paraId="02AFAC96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287CAFF7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46D4E" w:rsidRPr="003E2FE6" w14:paraId="2025ECE1" w14:textId="77777777" w:rsidTr="005F735F">
        <w:tc>
          <w:tcPr>
            <w:tcW w:w="3397" w:type="dxa"/>
            <w:vAlign w:val="center"/>
          </w:tcPr>
          <w:p w14:paraId="473B46D9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Développer des rendus visuels divers, en vue d’une aide à la décision</w:t>
            </w:r>
          </w:p>
        </w:tc>
        <w:tc>
          <w:tcPr>
            <w:tcW w:w="1985" w:type="dxa"/>
            <w:vAlign w:val="center"/>
          </w:tcPr>
          <w:p w14:paraId="4819D5F6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4171FE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Utilisabilité et qualité ergonomique du tableau de bord</w:t>
            </w:r>
          </w:p>
        </w:tc>
        <w:tc>
          <w:tcPr>
            <w:tcW w:w="1701" w:type="dxa"/>
            <w:vAlign w:val="center"/>
          </w:tcPr>
          <w:p w14:paraId="2232241F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4171FE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Adéquation du tableau de bord avec les attendus du client</w:t>
            </w:r>
          </w:p>
        </w:tc>
        <w:tc>
          <w:tcPr>
            <w:tcW w:w="1701" w:type="dxa"/>
            <w:vAlign w:val="center"/>
          </w:tcPr>
          <w:p w14:paraId="78A0865C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414F741A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3C0EB87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p w14:paraId="2B186FB0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35763C">
        <w:rPr>
          <w:rFonts w:ascii="Calibri" w:hAnsi="Calibri" w:cs="Calibri"/>
        </w:rPr>
        <w:t>GÉRER LES USAGES DES</w:t>
      </w:r>
      <w:r>
        <w:rPr>
          <w:rFonts w:ascii="Calibri" w:hAnsi="Calibri" w:cs="Calibri"/>
        </w:rPr>
        <w:t xml:space="preserve"> </w:t>
      </w:r>
      <w:r w:rsidRPr="0035763C">
        <w:rPr>
          <w:rFonts w:ascii="Calibri" w:hAnsi="Calibri" w:cs="Calibri"/>
        </w:rPr>
        <w:t>DONNÉES NUMÉRIQUESEN LIEN AVEC LE CLIENT</w:t>
      </w:r>
    </w:p>
    <w:p w14:paraId="63817E04" w14:textId="77777777" w:rsidR="00346D4E" w:rsidRDefault="00346D4E" w:rsidP="00346D4E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35763C">
        <w:rPr>
          <w:rFonts w:ascii="Calibri" w:hAnsi="Calibri" w:cs="Calibri"/>
          <w:sz w:val="20"/>
          <w:szCs w:val="20"/>
        </w:rPr>
        <w:t>En respectant les réglementations en vigueur (RGPD, licences, ...)</w:t>
      </w:r>
      <w:r w:rsidRPr="0035763C">
        <w:rPr>
          <w:rFonts w:ascii="Calibri" w:hAnsi="Calibri" w:cs="Calibri"/>
          <w:sz w:val="20"/>
          <w:szCs w:val="20"/>
        </w:rPr>
        <w:tab/>
      </w:r>
      <w:r w:rsidRPr="0035763C">
        <w:rPr>
          <w:rFonts w:ascii="Calibri" w:hAnsi="Calibri" w:cs="Calibri"/>
          <w:sz w:val="20"/>
          <w:szCs w:val="20"/>
        </w:rPr>
        <w:tab/>
      </w:r>
      <w:r w:rsidRPr="0035763C">
        <w:rPr>
          <w:rFonts w:ascii="Calibri" w:hAnsi="Calibri" w:cs="Calibri"/>
          <w:sz w:val="20"/>
          <w:szCs w:val="20"/>
        </w:rPr>
        <w:tab/>
      </w:r>
    </w:p>
    <w:p w14:paraId="79CC3970" w14:textId="77777777" w:rsidR="00346D4E" w:rsidRPr="00DA68B7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DA68B7">
        <w:rPr>
          <w:rFonts w:ascii="Calibri" w:hAnsi="Calibri" w:cs="Calibri"/>
          <w:color w:val="F6C5AC" w:themeColor="accent2" w:themeTint="66"/>
          <w:sz w:val="20"/>
          <w:szCs w:val="20"/>
        </w:rPr>
        <w:t>En communiquant de manière professionnelle (écrit, oral)</w:t>
      </w:r>
      <w:r w:rsidRPr="00DA68B7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DA68B7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DA68B7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2AC483A9" w14:textId="77777777" w:rsidR="00346D4E" w:rsidRPr="005016C3" w:rsidRDefault="00346D4E" w:rsidP="00346D4E">
      <w:pPr>
        <w:spacing w:after="120" w:line="240" w:lineRule="auto"/>
        <w:rPr>
          <w:rFonts w:ascii="Calibri" w:hAnsi="Calibri" w:cs="Calibri"/>
          <w:color w:val="84E290" w:themeColor="accent3" w:themeTint="66"/>
          <w:sz w:val="20"/>
          <w:szCs w:val="20"/>
        </w:rPr>
      </w:pPr>
      <w:r w:rsidRPr="005016C3">
        <w:rPr>
          <w:rFonts w:ascii="Calibri" w:hAnsi="Calibri" w:cs="Calibri"/>
          <w:color w:val="84E290" w:themeColor="accent3" w:themeTint="66"/>
          <w:sz w:val="20"/>
          <w:szCs w:val="20"/>
        </w:rPr>
        <w:t>En dimensionnant les solutions de manière adaptée aux besoins</w:t>
      </w:r>
      <w:r w:rsidRPr="005016C3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5016C3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5016C3">
        <w:rPr>
          <w:rFonts w:ascii="Calibri" w:hAnsi="Calibri" w:cs="Calibri"/>
          <w:color w:val="84E290" w:themeColor="accent3" w:themeTint="66"/>
          <w:sz w:val="20"/>
          <w:szCs w:val="20"/>
        </w:rPr>
        <w:tab/>
      </w:r>
    </w:p>
    <w:p w14:paraId="4FFBBB8B" w14:textId="77777777" w:rsidR="00346D4E" w:rsidRPr="0035763C" w:rsidRDefault="00346D4E" w:rsidP="00346D4E">
      <w:pPr>
        <w:spacing w:after="120" w:line="240" w:lineRule="auto"/>
        <w:rPr>
          <w:rFonts w:ascii="Calibri" w:hAnsi="Calibri" w:cs="Calibri"/>
        </w:rPr>
      </w:pPr>
      <w:r w:rsidRPr="0035763C">
        <w:rPr>
          <w:rFonts w:ascii="Calibri" w:hAnsi="Calibri" w:cs="Calibri"/>
          <w:sz w:val="20"/>
          <w:szCs w:val="20"/>
        </w:rPr>
        <w:t>En tenant compte des dimensions éthique</w:t>
      </w:r>
      <w:r>
        <w:rPr>
          <w:rFonts w:ascii="Calibri" w:hAnsi="Calibri" w:cs="Calibri"/>
          <w:sz w:val="20"/>
          <w:szCs w:val="20"/>
        </w:rPr>
        <w:t>s</w:t>
      </w:r>
      <w:r w:rsidRPr="0035763C">
        <w:rPr>
          <w:rFonts w:ascii="Calibri" w:hAnsi="Calibri" w:cs="Calibri"/>
          <w:sz w:val="20"/>
          <w:szCs w:val="20"/>
        </w:rPr>
        <w:t>, économiques, sociétales, environnementales et stratégiques de la donnée</w:t>
      </w:r>
      <w:r w:rsidRPr="0035763C">
        <w:rPr>
          <w:rFonts w:ascii="Calibri" w:hAnsi="Calibri" w:cs="Calibri"/>
          <w:sz w:val="20"/>
          <w:szCs w:val="20"/>
        </w:rPr>
        <w:tab/>
      </w:r>
      <w:r w:rsidRPr="0035763C">
        <w:rPr>
          <w:rFonts w:ascii="Calibri" w:hAnsi="Calibri" w:cs="Calibri"/>
          <w:sz w:val="20"/>
          <w:szCs w:val="20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8"/>
        <w:gridCol w:w="1827"/>
        <w:gridCol w:w="1825"/>
        <w:gridCol w:w="1696"/>
        <w:gridCol w:w="1750"/>
      </w:tblGrid>
      <w:tr w:rsidR="00346D4E" w:rsidRPr="003E2FE6" w14:paraId="089EE057" w14:textId="77777777" w:rsidTr="005F735F">
        <w:tc>
          <w:tcPr>
            <w:tcW w:w="3358" w:type="dxa"/>
          </w:tcPr>
          <w:p w14:paraId="07569279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7" w:type="dxa"/>
          </w:tcPr>
          <w:p w14:paraId="1F3DF0AB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825" w:type="dxa"/>
          </w:tcPr>
          <w:p w14:paraId="26469941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696" w:type="dxa"/>
          </w:tcPr>
          <w:p w14:paraId="7D7210E0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1BFE5F68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3E2FE6" w14:paraId="45AEBE1A" w14:textId="77777777" w:rsidTr="005F735F">
        <w:tc>
          <w:tcPr>
            <w:tcW w:w="3358" w:type="dxa"/>
            <w:vAlign w:val="center"/>
          </w:tcPr>
          <w:p w14:paraId="52112EFD" w14:textId="77777777" w:rsidR="00346D4E" w:rsidRPr="00DA68B7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68B7">
              <w:rPr>
                <w:rFonts w:ascii="Calibri" w:hAnsi="Calibri" w:cs="Calibri"/>
                <w:color w:val="000000"/>
                <w:sz w:val="20"/>
                <w:szCs w:val="20"/>
              </w:rPr>
              <w:t>Concevoir et développer des application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  <w:r w:rsidRPr="00DA68B7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traitement de donnée</w:t>
            </w:r>
          </w:p>
          <w:p w14:paraId="78448164" w14:textId="77777777" w:rsidR="00346D4E" w:rsidRPr="003E2FE6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27" w:type="dxa"/>
            <w:vAlign w:val="center"/>
          </w:tcPr>
          <w:p w14:paraId="7724BF3A" w14:textId="77777777" w:rsidR="00346D4E" w:rsidRPr="00FA73A5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Clarté des messages produits</w:t>
            </w:r>
          </w:p>
        </w:tc>
        <w:tc>
          <w:tcPr>
            <w:tcW w:w="1825" w:type="dxa"/>
            <w:vAlign w:val="center"/>
          </w:tcPr>
          <w:p w14:paraId="57C91578" w14:textId="77777777" w:rsidR="00346D4E" w:rsidRPr="00DA68B7" w:rsidRDefault="00346D4E" w:rsidP="005F735F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Qualité de la justification des choix</w:t>
            </w:r>
          </w:p>
        </w:tc>
        <w:tc>
          <w:tcPr>
            <w:tcW w:w="1696" w:type="dxa"/>
            <w:vAlign w:val="center"/>
          </w:tcPr>
          <w:p w14:paraId="5849911B" w14:textId="77777777" w:rsidR="00346D4E" w:rsidRPr="005016C3" w:rsidRDefault="00346D4E" w:rsidP="005F735F">
            <w:pPr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5016C3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 xml:space="preserve">Prise en compte </w:t>
            </w:r>
            <w:r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 xml:space="preserve">exhaustive </w:t>
            </w:r>
            <w:r w:rsidRPr="005016C3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des besoins</w:t>
            </w:r>
          </w:p>
        </w:tc>
        <w:tc>
          <w:tcPr>
            <w:tcW w:w="1750" w:type="dxa"/>
            <w:vAlign w:val="center"/>
          </w:tcPr>
          <w:p w14:paraId="1950A3F5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346D4E" w:rsidRPr="003E2FE6" w14:paraId="66FC6A1E" w14:textId="77777777" w:rsidTr="005F735F">
        <w:tc>
          <w:tcPr>
            <w:tcW w:w="3358" w:type="dxa"/>
            <w:vAlign w:val="center"/>
          </w:tcPr>
          <w:p w14:paraId="5BBFCBF4" w14:textId="77777777" w:rsidR="00346D4E" w:rsidRPr="00DA68B7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68B7">
              <w:rPr>
                <w:rFonts w:ascii="Calibri" w:hAnsi="Calibri" w:cs="Calibri"/>
                <w:color w:val="000000"/>
                <w:sz w:val="20"/>
                <w:szCs w:val="20"/>
              </w:rPr>
              <w:t>Assurer le suivi et adapter des systèmes informatiques</w:t>
            </w:r>
          </w:p>
          <w:p w14:paraId="680027AE" w14:textId="77777777" w:rsidR="00346D4E" w:rsidRPr="00DA68B7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827" w:type="dxa"/>
            <w:vAlign w:val="center"/>
          </w:tcPr>
          <w:p w14:paraId="68FF2875" w14:textId="77777777" w:rsidR="00346D4E" w:rsidRPr="003E2FE6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Efficacité des modes de communication</w:t>
            </w:r>
          </w:p>
        </w:tc>
        <w:tc>
          <w:tcPr>
            <w:tcW w:w="1825" w:type="dxa"/>
            <w:vAlign w:val="center"/>
          </w:tcPr>
          <w:p w14:paraId="1FC00013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5016C3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 xml:space="preserve">Prise en compte </w:t>
            </w:r>
            <w:r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 xml:space="preserve">exhaustive </w:t>
            </w:r>
            <w:r w:rsidRPr="005016C3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des besoins</w:t>
            </w:r>
          </w:p>
        </w:tc>
        <w:tc>
          <w:tcPr>
            <w:tcW w:w="1696" w:type="dxa"/>
            <w:vAlign w:val="center"/>
          </w:tcPr>
          <w:p w14:paraId="23CF9E23" w14:textId="77777777" w:rsidR="00346D4E" w:rsidRPr="003E2FE6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6EF27842" w14:textId="77777777" w:rsidR="00346D4E" w:rsidRPr="003E2FE6" w:rsidRDefault="00346D4E" w:rsidP="005F735F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</w:tbl>
    <w:p w14:paraId="7C8001B2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55CE1315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</w:rPr>
        <w:t>GÉRER UN PROJET</w:t>
      </w:r>
      <w:r>
        <w:rPr>
          <w:rFonts w:ascii="Calibri" w:hAnsi="Calibri" w:cs="Calibri"/>
        </w:rPr>
        <w:t xml:space="preserve"> </w:t>
      </w:r>
      <w:r w:rsidRPr="00DA68B7">
        <w:rPr>
          <w:rFonts w:ascii="Calibri" w:hAnsi="Calibri" w:cs="Calibri"/>
        </w:rPr>
        <w:t>INFORMATIQUE</w:t>
      </w:r>
    </w:p>
    <w:p w14:paraId="5DBEEB90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exerçant un management opérationnel et stratégique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005FD27A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  <w:color w:val="F6C5AC" w:themeColor="accent2" w:themeTint="66"/>
        </w:rPr>
      </w:pPr>
      <w:r w:rsidRPr="00A032B9">
        <w:rPr>
          <w:rFonts w:ascii="Calibri" w:hAnsi="Calibri" w:cs="Calibri"/>
          <w:color w:val="F6C5AC" w:themeColor="accent2" w:themeTint="66"/>
        </w:rPr>
        <w:t>En coopérant avec des acteurs de professions ou de cultures différentes</w:t>
      </w:r>
      <w:r w:rsidRPr="00A032B9">
        <w:rPr>
          <w:rFonts w:ascii="Calibri" w:hAnsi="Calibri" w:cs="Calibri"/>
          <w:color w:val="F6C5AC" w:themeColor="accent2" w:themeTint="66"/>
        </w:rPr>
        <w:tab/>
      </w:r>
      <w:r w:rsidRPr="00A032B9">
        <w:rPr>
          <w:rFonts w:ascii="Calibri" w:hAnsi="Calibri" w:cs="Calibri"/>
          <w:color w:val="F6C5AC" w:themeColor="accent2" w:themeTint="66"/>
        </w:rPr>
        <w:tab/>
      </w:r>
      <w:r w:rsidRPr="00A032B9">
        <w:rPr>
          <w:rFonts w:ascii="Calibri" w:hAnsi="Calibri" w:cs="Calibri"/>
          <w:color w:val="F6C5AC" w:themeColor="accent2" w:themeTint="66"/>
        </w:rPr>
        <w:tab/>
      </w:r>
    </w:p>
    <w:p w14:paraId="771A39A8" w14:textId="77777777" w:rsidR="00346D4E" w:rsidRPr="00FC4C3D" w:rsidRDefault="00346D4E" w:rsidP="00346D4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FC4C3D">
        <w:rPr>
          <w:rFonts w:ascii="Calibri" w:hAnsi="Calibri" w:cs="Calibri"/>
          <w:color w:val="B3E5A1" w:themeColor="accent6" w:themeTint="66"/>
        </w:rPr>
        <w:t>En développant l'initiative, l'autonomie et la créativité</w:t>
      </w:r>
      <w:r w:rsidRPr="00FC4C3D">
        <w:rPr>
          <w:rFonts w:ascii="Calibri" w:hAnsi="Calibri" w:cs="Calibri"/>
          <w:color w:val="B3E5A1" w:themeColor="accent6" w:themeTint="66"/>
        </w:rPr>
        <w:tab/>
      </w:r>
      <w:r w:rsidRPr="00FC4C3D">
        <w:rPr>
          <w:rFonts w:ascii="Calibri" w:hAnsi="Calibri" w:cs="Calibri"/>
          <w:color w:val="B3E5A1" w:themeColor="accent6" w:themeTint="66"/>
        </w:rPr>
        <w:tab/>
      </w:r>
      <w:r w:rsidRPr="00FC4C3D">
        <w:rPr>
          <w:rFonts w:ascii="Calibri" w:hAnsi="Calibri" w:cs="Calibri"/>
          <w:color w:val="B3E5A1" w:themeColor="accent6" w:themeTint="66"/>
        </w:rPr>
        <w:tab/>
      </w:r>
    </w:p>
    <w:p w14:paraId="4422C9BC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prenant en compte la dimension développement durable et RSE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05A20226" w14:textId="77777777" w:rsidR="00346D4E" w:rsidRPr="00A032B9" w:rsidRDefault="00346D4E" w:rsidP="00346D4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intégrant l’état de l’art des connaissances et des pratiques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33391EE8" w14:textId="77777777" w:rsidR="00346D4E" w:rsidRPr="00FC4C3D" w:rsidRDefault="00346D4E" w:rsidP="00346D4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FC4C3D">
        <w:rPr>
          <w:rFonts w:ascii="Calibri" w:hAnsi="Calibri" w:cs="Calibri"/>
          <w:color w:val="95DCF7" w:themeColor="accent4" w:themeTint="66"/>
        </w:rPr>
        <w:t xml:space="preserve">En utilisant des méthodes agiles et outils de gestion et de suivi du projet </w:t>
      </w:r>
      <w:r w:rsidRPr="00FC4C3D">
        <w:rPr>
          <w:rFonts w:ascii="Calibri" w:hAnsi="Calibri" w:cs="Calibri"/>
          <w:color w:val="95DCF7" w:themeColor="accent4" w:themeTint="66"/>
        </w:rPr>
        <w:tab/>
      </w:r>
    </w:p>
    <w:p w14:paraId="31637F7A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  <w:color w:val="F6C5AC" w:themeColor="accent2" w:themeTint="66"/>
        </w:rPr>
        <w:tab/>
      </w:r>
      <w:r w:rsidRPr="003E2FE6">
        <w:rPr>
          <w:rFonts w:ascii="Calibri" w:hAnsi="Calibri" w:cs="Calibri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346D4E" w:rsidRPr="00A032B9" w14:paraId="62F895B2" w14:textId="77777777" w:rsidTr="005F735F">
        <w:tc>
          <w:tcPr>
            <w:tcW w:w="3397" w:type="dxa"/>
          </w:tcPr>
          <w:p w14:paraId="511E32F3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E9586F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19689BA3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5D277C21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4ED1D581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346D4E" w:rsidRPr="00A032B9" w14:paraId="5633648A" w14:textId="77777777" w:rsidTr="005F735F">
        <w:tc>
          <w:tcPr>
            <w:tcW w:w="3397" w:type="dxa"/>
            <w:vAlign w:val="center"/>
          </w:tcPr>
          <w:p w14:paraId="7593B3B7" w14:textId="77777777" w:rsidR="00346D4E" w:rsidRPr="00A032B9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032B9">
              <w:rPr>
                <w:rFonts w:ascii="Calibri" w:hAnsi="Calibri" w:cs="Calibri"/>
                <w:color w:val="000000"/>
                <w:sz w:val="20"/>
                <w:szCs w:val="20"/>
              </w:rPr>
              <w:t>Analyser les besoins, identifier les contraintes et élaborer un cahier des charges</w:t>
            </w:r>
          </w:p>
        </w:tc>
        <w:tc>
          <w:tcPr>
            <w:tcW w:w="1985" w:type="dxa"/>
            <w:vAlign w:val="center"/>
          </w:tcPr>
          <w:p w14:paraId="3E625C75" w14:textId="77777777" w:rsidR="00346D4E" w:rsidRPr="00FC4C3D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FC4C3D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Conformité du cahier des charges avec les besoins et les contraintes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exprimés</w:t>
            </w:r>
          </w:p>
        </w:tc>
        <w:tc>
          <w:tcPr>
            <w:tcW w:w="1701" w:type="dxa"/>
            <w:vAlign w:val="center"/>
          </w:tcPr>
          <w:p w14:paraId="5E81BA69" w14:textId="77777777" w:rsidR="00346D4E" w:rsidRPr="00A60E34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A60E34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Précision dans l’identification des différents acteurs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et de leurs besoins</w:t>
            </w:r>
          </w:p>
        </w:tc>
        <w:tc>
          <w:tcPr>
            <w:tcW w:w="1701" w:type="dxa"/>
            <w:vAlign w:val="center"/>
          </w:tcPr>
          <w:p w14:paraId="31D93A0B" w14:textId="77777777" w:rsidR="00346D4E" w:rsidRPr="00E26C64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E26C64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Efficacité des outils collaboratifs employés</w:t>
            </w:r>
          </w:p>
        </w:tc>
        <w:tc>
          <w:tcPr>
            <w:tcW w:w="1672" w:type="dxa"/>
            <w:vAlign w:val="center"/>
          </w:tcPr>
          <w:p w14:paraId="7594810C" w14:textId="77777777" w:rsidR="00346D4E" w:rsidRPr="00E26C64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E26C64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des indicateurs de suivi (RH, financier, etc.)</w:t>
            </w:r>
          </w:p>
          <w:p w14:paraId="5D27AD62" w14:textId="77777777" w:rsidR="00346D4E" w:rsidRPr="00A032B9" w:rsidRDefault="00346D4E" w:rsidP="005F735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346D4E" w:rsidRPr="00A032B9" w14:paraId="7DD05979" w14:textId="77777777" w:rsidTr="005F735F">
        <w:tc>
          <w:tcPr>
            <w:tcW w:w="3397" w:type="dxa"/>
            <w:vAlign w:val="center"/>
          </w:tcPr>
          <w:p w14:paraId="0CA4D71B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Animer les réunions et organiser le travail</w:t>
            </w:r>
          </w:p>
        </w:tc>
        <w:tc>
          <w:tcPr>
            <w:tcW w:w="1985" w:type="dxa"/>
            <w:vAlign w:val="center"/>
          </w:tcPr>
          <w:p w14:paraId="2ADCD989" w14:textId="77777777" w:rsidR="00346D4E" w:rsidRPr="00FC4C3D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FC4C3D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Qualité de l'implication</w:t>
            </w:r>
          </w:p>
        </w:tc>
        <w:tc>
          <w:tcPr>
            <w:tcW w:w="1701" w:type="dxa"/>
            <w:vAlign w:val="center"/>
          </w:tcPr>
          <w:p w14:paraId="7592357B" w14:textId="77777777" w:rsidR="00346D4E" w:rsidRPr="00FC4C3D" w:rsidRDefault="00346D4E" w:rsidP="005F735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FC4C3D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Qualité de la mutualisation des ressources</w:t>
            </w:r>
          </w:p>
        </w:tc>
        <w:tc>
          <w:tcPr>
            <w:tcW w:w="1701" w:type="dxa"/>
            <w:vAlign w:val="center"/>
          </w:tcPr>
          <w:p w14:paraId="051AB24A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6C366512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346D4E" w:rsidRPr="00A032B9" w14:paraId="393FADD2" w14:textId="77777777" w:rsidTr="005F735F">
        <w:tc>
          <w:tcPr>
            <w:tcW w:w="3397" w:type="dxa"/>
            <w:vAlign w:val="center"/>
          </w:tcPr>
          <w:p w14:paraId="3D057390" w14:textId="77777777" w:rsidR="00346D4E" w:rsidRPr="00A032B9" w:rsidRDefault="00346D4E" w:rsidP="005F735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032B9">
              <w:rPr>
                <w:rFonts w:ascii="Calibri" w:hAnsi="Calibri" w:cs="Calibri"/>
                <w:color w:val="000000"/>
                <w:sz w:val="20"/>
                <w:szCs w:val="20"/>
              </w:rPr>
              <w:t>Utiliser les techniques de créativité pour apporter des solutions</w:t>
            </w:r>
          </w:p>
        </w:tc>
        <w:tc>
          <w:tcPr>
            <w:tcW w:w="1985" w:type="dxa"/>
            <w:vAlign w:val="center"/>
          </w:tcPr>
          <w:p w14:paraId="152F37DA" w14:textId="77777777" w:rsidR="00346D4E" w:rsidRPr="00FC4C3D" w:rsidRDefault="00346D4E" w:rsidP="005F735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FC4C3D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Originalité de la solution proposée</w:t>
            </w:r>
          </w:p>
        </w:tc>
        <w:tc>
          <w:tcPr>
            <w:tcW w:w="1701" w:type="dxa"/>
            <w:vAlign w:val="center"/>
          </w:tcPr>
          <w:p w14:paraId="4F7E662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F22F78F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3B8004A9" w14:textId="77777777" w:rsidR="00346D4E" w:rsidRPr="00A032B9" w:rsidRDefault="00346D4E" w:rsidP="005F735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5AFC36BE" w14:textId="77777777" w:rsidR="00346D4E" w:rsidRDefault="00346D4E" w:rsidP="00346D4E">
      <w:pPr>
        <w:spacing w:after="120" w:line="240" w:lineRule="auto"/>
        <w:rPr>
          <w:rFonts w:ascii="Calibri" w:hAnsi="Calibri" w:cs="Calibri"/>
        </w:rPr>
      </w:pPr>
    </w:p>
    <w:p w14:paraId="75589533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4B5565" w:rsidRPr="00932667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18CE" w14:textId="77777777" w:rsidR="00EB0DD4" w:rsidRDefault="00EB0DD4" w:rsidP="00752F51">
      <w:pPr>
        <w:spacing w:after="0" w:line="240" w:lineRule="auto"/>
      </w:pPr>
      <w:r>
        <w:separator/>
      </w:r>
    </w:p>
  </w:endnote>
  <w:endnote w:type="continuationSeparator" w:id="0">
    <w:p w14:paraId="3E5140F1" w14:textId="77777777" w:rsidR="00EB0DD4" w:rsidRDefault="00EB0DD4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81B28" w14:textId="77777777" w:rsidR="00EB0DD4" w:rsidRDefault="00EB0DD4" w:rsidP="00752F51">
      <w:pPr>
        <w:spacing w:after="0" w:line="240" w:lineRule="auto"/>
      </w:pPr>
      <w:r>
        <w:separator/>
      </w:r>
    </w:p>
  </w:footnote>
  <w:footnote w:type="continuationSeparator" w:id="0">
    <w:p w14:paraId="1CDC3794" w14:textId="77777777" w:rsidR="00EB0DD4" w:rsidRDefault="00EB0DD4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3D82F0E"/>
    <w:multiLevelType w:val="hybridMultilevel"/>
    <w:tmpl w:val="6660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32503"/>
    <w:multiLevelType w:val="hybridMultilevel"/>
    <w:tmpl w:val="1B6699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635C8"/>
    <w:multiLevelType w:val="hybridMultilevel"/>
    <w:tmpl w:val="B4A22B04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912D2E"/>
    <w:multiLevelType w:val="hybridMultilevel"/>
    <w:tmpl w:val="123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E4520"/>
    <w:multiLevelType w:val="hybridMultilevel"/>
    <w:tmpl w:val="590EF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7"/>
  </w:num>
  <w:num w:numId="2" w16cid:durableId="526258669">
    <w:abstractNumId w:val="2"/>
  </w:num>
  <w:num w:numId="3" w16cid:durableId="1365902418">
    <w:abstractNumId w:val="11"/>
  </w:num>
  <w:num w:numId="4" w16cid:durableId="1176849312">
    <w:abstractNumId w:val="17"/>
  </w:num>
  <w:num w:numId="5" w16cid:durableId="1616790663">
    <w:abstractNumId w:val="8"/>
  </w:num>
  <w:num w:numId="6" w16cid:durableId="616957785">
    <w:abstractNumId w:val="1"/>
  </w:num>
  <w:num w:numId="7" w16cid:durableId="2033215003">
    <w:abstractNumId w:val="18"/>
  </w:num>
  <w:num w:numId="8" w16cid:durableId="210852480">
    <w:abstractNumId w:val="5"/>
  </w:num>
  <w:num w:numId="9" w16cid:durableId="382102203">
    <w:abstractNumId w:val="9"/>
  </w:num>
  <w:num w:numId="10" w16cid:durableId="475224249">
    <w:abstractNumId w:val="0"/>
  </w:num>
  <w:num w:numId="11" w16cid:durableId="1292439207">
    <w:abstractNumId w:val="12"/>
  </w:num>
  <w:num w:numId="12" w16cid:durableId="2093038858">
    <w:abstractNumId w:val="15"/>
  </w:num>
  <w:num w:numId="13" w16cid:durableId="1020542563">
    <w:abstractNumId w:val="3"/>
  </w:num>
  <w:num w:numId="14" w16cid:durableId="248775429">
    <w:abstractNumId w:val="10"/>
  </w:num>
  <w:num w:numId="15" w16cid:durableId="1769931582">
    <w:abstractNumId w:val="13"/>
  </w:num>
  <w:num w:numId="16" w16cid:durableId="1339579973">
    <w:abstractNumId w:val="6"/>
  </w:num>
  <w:num w:numId="17" w16cid:durableId="1605572661">
    <w:abstractNumId w:val="14"/>
  </w:num>
  <w:num w:numId="18" w16cid:durableId="1229610978">
    <w:abstractNumId w:val="4"/>
  </w:num>
  <w:num w:numId="19" w16cid:durableId="18694900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A0E3E"/>
    <w:rsid w:val="00140180"/>
    <w:rsid w:val="0014154C"/>
    <w:rsid w:val="001B645C"/>
    <w:rsid w:val="001C1D88"/>
    <w:rsid w:val="001E71BA"/>
    <w:rsid w:val="00204575"/>
    <w:rsid w:val="002A69A5"/>
    <w:rsid w:val="00337372"/>
    <w:rsid w:val="00346D4E"/>
    <w:rsid w:val="003544FB"/>
    <w:rsid w:val="00390953"/>
    <w:rsid w:val="003D63BF"/>
    <w:rsid w:val="00407183"/>
    <w:rsid w:val="004A55E4"/>
    <w:rsid w:val="004B5565"/>
    <w:rsid w:val="004C3677"/>
    <w:rsid w:val="0067016A"/>
    <w:rsid w:val="006936F5"/>
    <w:rsid w:val="006A4BBC"/>
    <w:rsid w:val="006D701A"/>
    <w:rsid w:val="006E0B5C"/>
    <w:rsid w:val="006E5840"/>
    <w:rsid w:val="006E5899"/>
    <w:rsid w:val="00712F27"/>
    <w:rsid w:val="007214AD"/>
    <w:rsid w:val="0075193B"/>
    <w:rsid w:val="00752F51"/>
    <w:rsid w:val="00777BC4"/>
    <w:rsid w:val="00791274"/>
    <w:rsid w:val="007B0700"/>
    <w:rsid w:val="007B42B0"/>
    <w:rsid w:val="008B77EF"/>
    <w:rsid w:val="008E355C"/>
    <w:rsid w:val="00902797"/>
    <w:rsid w:val="00932667"/>
    <w:rsid w:val="00942537"/>
    <w:rsid w:val="009532BC"/>
    <w:rsid w:val="00961A21"/>
    <w:rsid w:val="009A3DA3"/>
    <w:rsid w:val="00A3738C"/>
    <w:rsid w:val="00A56369"/>
    <w:rsid w:val="00A60637"/>
    <w:rsid w:val="00A848B0"/>
    <w:rsid w:val="00AA1058"/>
    <w:rsid w:val="00AB14B2"/>
    <w:rsid w:val="00AC1BDC"/>
    <w:rsid w:val="00B55870"/>
    <w:rsid w:val="00B837F3"/>
    <w:rsid w:val="00BA52F9"/>
    <w:rsid w:val="00BB46B0"/>
    <w:rsid w:val="00BB5607"/>
    <w:rsid w:val="00BC5E74"/>
    <w:rsid w:val="00BD0A91"/>
    <w:rsid w:val="00BF5DC7"/>
    <w:rsid w:val="00C23F1A"/>
    <w:rsid w:val="00C3009D"/>
    <w:rsid w:val="00C609DF"/>
    <w:rsid w:val="00C8041E"/>
    <w:rsid w:val="00C81B5C"/>
    <w:rsid w:val="00C864C4"/>
    <w:rsid w:val="00CE1EFC"/>
    <w:rsid w:val="00D7544F"/>
    <w:rsid w:val="00D87DF8"/>
    <w:rsid w:val="00DB2046"/>
    <w:rsid w:val="00DE549C"/>
    <w:rsid w:val="00E055B8"/>
    <w:rsid w:val="00E57E77"/>
    <w:rsid w:val="00EB0DD4"/>
    <w:rsid w:val="00EB3FE0"/>
    <w:rsid w:val="00F04E01"/>
    <w:rsid w:val="00F34F27"/>
    <w:rsid w:val="00F5263E"/>
    <w:rsid w:val="00F80B72"/>
    <w:rsid w:val="00F83C9A"/>
    <w:rsid w:val="00F84A27"/>
    <w:rsid w:val="00FB7AC0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  <w:style w:type="paragraph" w:customStyle="1" w:styleId="p1">
    <w:name w:val="p1"/>
    <w:basedOn w:val="Normal"/>
    <w:rsid w:val="006E5840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8"/>
      <w:szCs w:val="18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84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3B53709-4219-45A8-98ED-EDB15CD1B4D8}"/>
</file>

<file path=customXml/itemProps2.xml><?xml version="1.0" encoding="utf-8"?>
<ds:datastoreItem xmlns:ds="http://schemas.openxmlformats.org/officeDocument/2006/customXml" ds:itemID="{C426B107-E697-46E0-B52A-645BCEA27D57}"/>
</file>

<file path=customXml/itemProps3.xml><?xml version="1.0" encoding="utf-8"?>
<ds:datastoreItem xmlns:ds="http://schemas.openxmlformats.org/officeDocument/2006/customXml" ds:itemID="{C79599FE-0405-4109-99CC-F1D7F616C4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1812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19</cp:revision>
  <dcterms:created xsi:type="dcterms:W3CDTF">2025-04-09T09:40:00Z</dcterms:created>
  <dcterms:modified xsi:type="dcterms:W3CDTF">2025-10-29T09:07:00Z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