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7 -->
  <w:body>
    <w:p w:rsidR="002B59C0" w:rsidRPr="0063682E" w:rsidP="001D1926">
      <w:pPr>
        <w:pStyle w:val="Heading2"/>
        <w:spacing w:line="400" w:lineRule="auto"/>
        <w:jc w:val="center"/>
      </w:pPr>
      <w:r>
        <w:rPr>
          <w:rFonts w:hint="eastAsia"/>
        </w:rPr>
        <w:t>葛洪,名人故事</w:t>
      </w:r>
    </w:p>
    <w:p w:rsidR="00890606" w:rsidRPr="0063682E" w:rsidP="002B59C0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　　【葛洪名言】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一言之善，贵于千金。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伤人之语，剑戟之痛。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临凝结而能断，操绳墨而无私。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水则不决不流，不积不深。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学之广在于不倦，不倦在于固志。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用得其长，则才无或弃；偏诘其短，则触物无可。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虽有兄弟，不如友生。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参差之上，无齐之下。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时移世改，理自然也。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朋友之交不宜浮杂。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权贵之家，咫尺弗从。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东海三为桑田。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位高而器不称者，不免致冠之惑也。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详交者不失人，泛交者多后悔。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良骏败于拙御，智士踬于暗世。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金钩玉饵虽珍，不能制九渊之沉鳞。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以玉为石者，亦将以石为玉矣；以贤为愚者，亦将以愚为贤矣。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格言不吐庸人之口。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官达者，才未必当其位；誊美者，实未必副其名。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役其所长，则事无废功；避其所短，刚世无弃材。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人之有礼，忧鱼之有水矣。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其取非义之财，不避怨恨，譬若以漏脯救饥、鸩酒解渴。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仁者为政之脂粉，刑者御世之辔策。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善养生者：食不过饱，饮不过多；冬不极温，夏不极凉。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【关于葛洪养生的名言名句】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虽云色白，匪染弗丽；虽云味甘，匪和弗美。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必死之病，不下苦口之药；朽烂之材，不受雕镂之饰。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小疵不足以损大器，短疾不足以累长才。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志坚者，功名之柱也。登山不以艰险而止，则必臻乎峻岭。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明治病之术者，杜未生之疾。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疏广散金以除子孙之祸。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云厚者，雨必猛，弓劲者，箭必远。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不欲极饥而食，食不过饱，不欲极渴而饮，饮不过多。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过载者沉其舟，欲胜者杀其身。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鸾凤食粒于庭，则受辱于鸡鹜也。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出不辞劳，入不数功。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金舟不能凌阳侯之波，玉马不任骋千里之迹。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名美而实不副者，必无没世之风。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金以刚折，水以柔全，山以高?，谷以卑安。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粉黛至则西施以加丽。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养生以不伤为本，积伤至尽则早亡。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执志不绝群，则不能臻成功铭弘勋。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锐锋产乎钝石，明火炽乎暗木，贵珠出乎贱蚌，美玉出乎丑璞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冬不欲极温，夏不欲穷凉。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论珍则不可以细疵弃巨美。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常制不可以待变化，一涂不可以应万方。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富贵之多罪，不如贫贱之履道。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量才而授者，不求功于器外；揆能而受者，不负责于力尽。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志合者不以山海为远，道乖者不以咫尺为近。故有跋涉而游集，亦或密迩而不接。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谤来不戚，誉至不喜。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劳谦虚己，则附之者众；骄慢倨傲，则去之者多。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千仓万箱，非一耕所得；干天之木，非旬日所长。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西施有所恶而不能减其美者，美多也。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火则不钻不生，不扇不炽。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t>　　葛洪02，</w:t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cr/>
      </w:r>
      <w:r>
        <w:rPr>
          <w:rFonts w:ascii="新宋体" w:eastAsia="新宋体" w:hAnsi="新宋体" w:hint="eastAsia"/>
          <w:sz w:val="28"/>
          <w:szCs w:val="28"/>
        </w:rPr>
        <w:cr/>
      </w:r>
      <w:bookmarkStart w:id="0" w:name="_GoBack"/>
      <w:bookmarkEnd w:id="0"/>
    </w:p>
    <w:sectPr>
      <w:headerReference w:type="even" r:id="rId4"/>
      <w:headerReference w:type="default" r:id="rId5"/>
      <w:headerReference w:type="first" r:id="rId6"/>
      <w:pgSz w:w="11906" w:h="16838"/>
      <w:pgMar w:top="680" w:right="850" w:bottom="1020" w:left="850" w:header="851" w:footer="992" w:gutter="0"/>
      <w:cols w:space="425"/>
      <w:titlePg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width:500pt;height:100pt;margin-top:0;margin-left:0;mso-position-horizontal:center;mso-position-horizontal-relative:page;mso-position-vertical:center;mso-position-vertical-relative:page;position:absolute;rotation:-40;z-index:251660288" fillcolor="white" strokecolor="white">
          <v:textpath style="font-family:黑体" string="仅供个人学习参考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width:500pt;height:100pt;margin-top:0;margin-left:0;mso-position-horizontal:center;mso-position-horizontal-relative:page;mso-position-vertical:center;mso-position-vertical-relative:page;position:absolute;rotation:-40;z-index:251658240" fillcolor="white" strokecolor="white">
          <v:textpath style="font-family:黑体" string="仅供个人学习参考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width:500pt;height:100pt;margin-top:0;margin-left:0;mso-position-horizontal:center;mso-position-horizontal-relative:page;mso-position-vertical:center;mso-position-vertical-relative:page;position:absolute;rotation:-40;z-index:251659264" fillcolor="white" strokecolor="white">
          <v:textpath style="font-family:黑体" string="仅供个人学习参考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AA"/>
    <w:rsid w:val="000C739E"/>
    <w:rsid w:val="001D1926"/>
    <w:rsid w:val="002B59C0"/>
    <w:rsid w:val="00473374"/>
    <w:rsid w:val="0063682E"/>
    <w:rsid w:val="00745A9C"/>
    <w:rsid w:val="00890606"/>
    <w:rsid w:val="008C62AA"/>
    <w:rsid w:val="00A23CAD"/>
    <w:rsid w:val="00AA0D6B"/>
    <w:rsid w:val="00CF50D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9B56059-85AB-46AA-AF6B-4D9A4C23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9C0"/>
    <w:pPr>
      <w:widowControl w:val="0"/>
      <w:jc w:val="both"/>
    </w:pPr>
    <w:rPr>
      <w:rFonts w:eastAsia="宋体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1D1926"/>
    <w:pPr>
      <w:keepNext/>
      <w:keepLines/>
      <w:spacing w:before="260" w:after="260" w:line="416" w:lineRule="auto"/>
      <w:outlineLvl w:val="1"/>
    </w:pPr>
    <w:rPr>
      <w:rFonts w:ascii="仿宋" w:eastAsia="仿宋" w:hAnsi="仿宋" w:cs="仿宋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0C7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0C739E"/>
    <w:rPr>
      <w:rFonts w:eastAsia="宋体"/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0C7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0C739E"/>
    <w:rPr>
      <w:rFonts w:eastAsia="宋体"/>
      <w:sz w:val="18"/>
      <w:szCs w:val="18"/>
    </w:rPr>
  </w:style>
  <w:style w:type="character" w:customStyle="1" w:styleId="2">
    <w:name w:val="标题 2 字符"/>
    <w:basedOn w:val="DefaultParagraphFont"/>
    <w:link w:val="Heading2"/>
    <w:uiPriority w:val="9"/>
    <w:rsid w:val="001D19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header" Target="header3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精心整理</dc:title>
  <dc:creator>精心整理</dc:creator>
  <cp:keywords>精心整理</cp:keywords>
  <dc:description>精心整理</dc:description>
  <cp:lastModifiedBy>Administrator</cp:lastModifiedBy>
  <cp:revision>8</cp:revision>
  <dcterms:created xsi:type="dcterms:W3CDTF">2019-10-16T14:25:00Z</dcterms:created>
  <dcterms:modified xsi:type="dcterms:W3CDTF">2019-10-19T13:51:00Z</dcterms:modified>
</cp:coreProperties>
</file>