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Javier Andres Laverde Pico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Software Developer  |  Frontend Developer  |  UI/UX Designer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Winnipeg, MB, Canada  |  andreslaverde@outlook.com  |  204-698-3663  |  Open Work Permit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Website: </w:t>
      </w:r>
      <w:r>
        <w:rPr>
          <w:rFonts w:ascii="Arial" w:cs="Arial" w:eastAsia="Arial" w:hAnsi="Arial"/>
          <w:color w:val="0563C1"/>
          <w:sz w:val="19"/>
          <w:szCs w:val="19"/>
        </w:rPr>
        <w:t xml:space="preserve">jalpgj.github.io/AndresLaverde  </w:t>
      </w: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  |  GitHub: </w:t>
      </w:r>
      <w:r>
        <w:rPr>
          <w:rFonts w:ascii="Arial" w:cs="Arial" w:eastAsia="Arial" w:hAnsi="Arial"/>
          <w:color w:val="0563C1"/>
          <w:sz w:val="19"/>
          <w:szCs w:val="19"/>
        </w:rPr>
        <w:t xml:space="preserve">github.com/JalpGJ  </w:t>
      </w: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  |  Behance: </w:t>
      </w:r>
      <w:r>
        <w:rPr>
          <w:rFonts w:ascii="Arial" w:cs="Arial" w:eastAsia="Arial" w:hAnsi="Arial"/>
          <w:color w:val="0563C1"/>
          <w:sz w:val="19"/>
          <w:szCs w:val="19"/>
        </w:rPr>
        <w:t xml:space="preserve">behance.net/andreslaverde2  </w:t>
      </w: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  |  LinkedIn: </w:t>
      </w:r>
      <w:r>
        <w:rPr>
          <w:rFonts w:ascii="Arial" w:cs="Arial" w:eastAsia="Arial" w:hAnsi="Arial"/>
          <w:color w:val="0563C1"/>
          <w:sz w:val="19"/>
          <w:szCs w:val="19"/>
        </w:rPr>
        <w:t xml:space="preserve">linkedin.com/in/andres-laverde</w:t>
      </w:r>
    </w:p>
    <w:p>
      <w:pPr>
        <w:pBdr>
          <w:bottom w:val="single" w:color="1F4E79" w:sz="12" w:space="1"/>
        </w:pBdr>
        <w:spacing w:after="200" w:before="60"/>
      </w:pPr>
    </w:p>
    <w:p>
      <w:pPr>
        <w:pBdr>
          <w:bottom w:val="single" w:color="1F4E79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80" w:before="100"/>
      </w:pPr>
      <w:r>
        <w:rPr>
          <w:rFonts w:ascii="Arial" w:cs="Arial" w:eastAsia="Arial" w:hAnsi="Arial"/>
          <w:sz w:val="20"/>
          <w:szCs w:val="20"/>
        </w:rPr>
        <w:t xml:space="preserve">Creative and detail-oriented Software Developer and UI/UX Designer with a Bachelor's degree in Multimedia Engineering and a Data Analyst diploma from Robertson College in Canada. Professional experience building and maintaining web solutions at PwC Colombia, combined with hands-on projects in frontend development, 3D game development (Unity/C#), and data analysis. Applies a mobile-first approach, leverages AI tools to accelerate development, and communicates effectively across technical and non-technical teams. Fluent in Spanish and English (CELPIP certified), based in Winnipeg with an open work permit.</w:t>
      </w:r>
    </w:p>
    <w:p>
      <w:pPr>
        <w:pBdr>
          <w:bottom w:val="single" w:color="1F4E79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TECHNICAL SKILLS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Frontend: </w:t>
      </w:r>
      <w:r>
        <w:rPr>
          <w:rFonts w:ascii="Arial" w:cs="Arial" w:eastAsia="Arial" w:hAnsi="Arial"/>
          <w:sz w:val="20"/>
          <w:szCs w:val="20"/>
        </w:rPr>
        <w:t xml:space="preserve">HTML5, CSS3, JavaScript (ES6+), Bootstrap, Flexbox, Mobile-First, Responsive Design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Design: </w:t>
      </w:r>
      <w:r>
        <w:rPr>
          <w:rFonts w:ascii="Arial" w:cs="Arial" w:eastAsia="Arial" w:hAnsi="Arial"/>
          <w:sz w:val="20"/>
          <w:szCs w:val="20"/>
        </w:rPr>
        <w:t xml:space="preserve">Figma, Adobe XD, UI/UX Prototyping, Wireframing, Pixel-perfect HTML/CSS implementation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Game Dev: </w:t>
      </w:r>
      <w:r>
        <w:rPr>
          <w:rFonts w:ascii="Arial" w:cs="Arial" w:eastAsia="Arial" w:hAnsi="Arial"/>
          <w:sz w:val="20"/>
          <w:szCs w:val="20"/>
        </w:rPr>
        <w:t xml:space="preserve">Unity, C# (game logic, colliders, triggers, 3D environments)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Data: </w:t>
      </w:r>
      <w:r>
        <w:rPr>
          <w:rFonts w:ascii="Arial" w:cs="Arial" w:eastAsia="Arial" w:hAnsi="Arial"/>
          <w:sz w:val="20"/>
          <w:szCs w:val="20"/>
        </w:rPr>
        <w:t xml:space="preserve">SQL, Excel (analysis, reporting, KPIs), Tableau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Tools: </w:t>
      </w:r>
      <w:r>
        <w:rPr>
          <w:rFonts w:ascii="Arial" w:cs="Arial" w:eastAsia="Arial" w:hAnsi="Arial"/>
          <w:sz w:val="20"/>
          <w:szCs w:val="20"/>
        </w:rPr>
        <w:t xml:space="preserve">GitHub, VS Code, WordPress (platform)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Methodologies: </w:t>
      </w:r>
      <w:r>
        <w:rPr>
          <w:rFonts w:ascii="Arial" w:cs="Arial" w:eastAsia="Arial" w:hAnsi="Arial"/>
          <w:sz w:val="20"/>
          <w:szCs w:val="20"/>
        </w:rPr>
        <w:t xml:space="preserve">Mobile-First, Scrum (SFPC certified), AI-assisted development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Languages: </w:t>
      </w:r>
      <w:r>
        <w:rPr>
          <w:rFonts w:ascii="Arial" w:cs="Arial" w:eastAsia="Arial" w:hAnsi="Arial"/>
          <w:sz w:val="20"/>
          <w:szCs w:val="20"/>
        </w:rPr>
        <w:t xml:space="preserve">Spanish (native), English — CELPIP: Listening 9 / Reading 9 / Writing 8 / Speaking 7</w:t>
      </w:r>
    </w:p>
    <w:p>
      <w:pPr>
        <w:pBdr>
          <w:bottom w:val="single" w:color="1F4E79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Frontend Engineer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Oct 2022 – Dec 2023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PwC Colombia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Bogota, Colombia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Built and maintained hundreds of responsive landing pages using HTML, CSS, and JavaScript for one of the world's largest professional services firms.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Diagnosed and resolved front-end issues on legacy pages, restoring functionality and improving visual consistency across the platform.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Deployed projects to a .NET server environment, managing the full flow from local development to production.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Collaborated closely with a backend developer, delivering complete web solutions in a structured enterprise environment.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Technical Specialist &amp; Web Developer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Sept 2021 – Oct 2022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CYMETRIA Group S.A.S.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Bogota, Colombia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Programmed and deployed HTML email campaigns distributed to hundreds of users via SendGrid, handling design, coding, and delivery coordination.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Administered the "Ruta Bogota E" platform — a city-funded e-learning initiative — managing the system, generating KPI reports, and supporting over 1,000 users.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Acted as technical advisor to the project manager, evaluating feasibility of new features and system changes.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Produced data analysis and operational reports using Excel, tracking engagement metrics and recommending improvements.</w:t>
      </w:r>
    </w:p>
    <w:p>
      <w:pPr>
        <w:pBdr>
          <w:bottom w:val="single" w:color="1F4E79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PROJECTS &amp; PORTFOLIO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Interactive 3D Test — University thesis built entirely in Unity and C#. A single-player 3D game guiding high school students through rooms with questions and object interactions to recommend a career path. Published: jalpgj.github.io/Test-3D/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Batatabit — Mobile-first responsive landing page built from a Figma design. Published: jalpgj.github.io/Batatabit-MobileFirst/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Flivy Web &amp; App — Full UI/UX design projects for a web platform and mobile app, designed in Figma and Adobe XD. Published on Behance: behance.net/andreslaverde2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Personal Portfolio — Fully designed and developed personal website showcasing development and design work: jalpgj.github.io/AndresLaverde/</w:t>
      </w:r>
    </w:p>
    <w:p>
      <w:pPr>
        <w:pBdr>
          <w:bottom w:val="single" w:color="1F4E79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EDUCATION &amp; CERTIFICATIONS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Diploma — Data Analytics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2024 – 2025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Robertson College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Winnipeg, MB, Canada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Coursework in Excel (data analysis), SQL (querying and manipulation), and Tableau (visualization and dashboards).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Scrum Foundation Professional Certificate (SFPC™)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Sept 2022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CertiProf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ID: 79582505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Bachelor's Degree — Multimedia Engineering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2017 – 2022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Universidad de San Buenaventura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Bogota, Colombia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Focused on frontend programming, UI/UX design, 3D modeling, animation, and software development. Thesis: 3D interactive game developed in Unity and C#.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2026-05-25T20:40:41.592Z</dcterms:created>
  <dcterms:modified xsi:type="dcterms:W3CDTF">2026-05-25T20:40:41.592Z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