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3A8A"/>
          <w:sz w:val="64"/>
        </w:rPr>
        <w:t>How ADF Works</w:t>
      </w:r>
    </w:p>
    <w:p>
      <w:pPr>
        <w:jc w:val="center"/>
      </w:pPr>
      <w:r>
        <w:rPr>
          <w:color w:val="595959"/>
          <w:sz w:val="32"/>
        </w:rPr>
        <w:t>Complete Walkthrough — Mint, Delegate, Verify, Revoke, Prove</w:t>
      </w:r>
    </w:p>
    <w:p>
      <w:pPr>
        <w:spacing w:before="400"/>
        <w:jc w:val="center"/>
      </w:pPr>
      <w:r>
        <w:rPr>
          <w:i/>
          <w:color w:val="595959"/>
          <w:sz w:val="24"/>
        </w:rPr>
        <w:t>Follow one concrete scenario end to end: a human mints a root token, an Assistant delegates to a Calendar Agent and an Email Agent, the Email Agent tries to overreach, and the human revokes everything.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The Big Picture</w:t>
      </w:r>
    </w:p>
    <w:p>
      <w:pPr>
        <w:spacing w:after="120"/>
      </w:pPr>
      <w:r>
        <w:rPr>
          <w:b w:val="0"/>
          <w:i w:val="0"/>
        </w:rPr>
        <w:t>ADF sits between agents and the actions they're allowed to take. Every agent holds a signed capability token instead of raw permissions. Before doing anything real, an agent presents its token to POST /tokens/verify. Before handing work to a sub-agent, it presents its own token to POST /tokens/delegate and asks for a narrower token. Nothing downstream can ever end up with more power than what was explicitly, mathematically carved out of its parent's grant.</w:t>
      </w:r>
    </w:p>
    <w:p>
      <w:pPr>
        <w:pStyle w:val="Heading1"/>
        <w:spacing w:before="360"/>
      </w:pPr>
      <w:r>
        <w:rPr>
          <w:color w:val="1E3A8A"/>
          <w:sz w:val="36"/>
        </w:rPr>
        <w:t>The Scenario We'll Follow</w:t>
      </w:r>
    </w:p>
    <w:p>
      <w:pPr>
        <w:spacing w:after="120"/>
      </w:pPr>
      <w:r>
        <w:rPr>
          <w:b w:val="0"/>
          <w:i w:val="0"/>
        </w:rPr>
        <w:t>A human (“jalp”) mints a root token with 5 scopes: read_calendar, write_calendar, read_email, send_email, web_search. An Assistant Agent holds that token and delegates narrower tokens to a Calendar Agent (read_calendar only) and an Email Agent (send_email only). The Email Agent then tries to delegate web_search to a Web Search Agent — which must fail, because the Email Agent never held that scope, even though the human's root token did.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Step 1 — The Human Mints a Root Token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POST /api/v1/tokens/root, authenticated with X-Admin-Key.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PRD Section 15 locks the admin-mint auth to a single static key for v1 — no login flow, documented as the known limitation.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DelegationEngine.mint_root() resolves ‘jalp’ through SubjectRegistry.resolve_or_create(), which hashes the identifier with sha256(identifier+salt), looks it up in the subject_map table, and returns (or creates) an opaque subject id like human:77d5913a-.... TokenEngine.mint_root() then builds the JWT with depth=0, root_jti=&lt;its own jti&gt;, max_depth defaulted to ADF_MAX_DELEGATION_DEPTH (5) unless overridden in the request.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/api/v1/tokens/root</w:t>
      </w:r>
      <w:r>
        <w:br/>
      </w:r>
      <w:r>
        <w:rPr>
          <w:rFonts w:ascii="Consolas" w:hAnsi="Consolas"/>
          <w:sz w:val="18"/>
        </w:rPr>
        <w:t>{ "human_id": "jalp", "scopes": [</w:t>
      </w:r>
      <w:r>
        <w:br/>
      </w:r>
      <w:r>
        <w:rPr>
          <w:rFonts w:ascii="Consolas" w:hAnsi="Consolas"/>
          <w:sz w:val="18"/>
        </w:rPr>
        <w:t xml:space="preserve">    "read_calendar","write_calendar","read_email","send_email","web_search"</w:t>
      </w:r>
      <w:r>
        <w:br/>
      </w:r>
      <w:r>
        <w:rPr>
          <w:rFonts w:ascii="Consolas" w:hAnsi="Consolas"/>
          <w:sz w:val="18"/>
        </w:rPr>
        <w:t xml:space="preserve">  ], "ttl_seconds": 1800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-&gt; 201</w:t>
      </w:r>
      <w:r>
        <w:br/>
      </w:r>
      <w:r>
        <w:rPr>
          <w:rFonts w:ascii="Consolas" w:hAnsi="Consolas"/>
          <w:sz w:val="18"/>
        </w:rPr>
        <w:t>{ "token": "&lt;jwt&gt;", "jti": "f277d16c-...", "scopes": [...5 scopes...],</w:t>
      </w:r>
      <w:r>
        <w:br/>
      </w:r>
      <w:r>
        <w:rPr>
          <w:rFonts w:ascii="Consolas" w:hAnsi="Consolas"/>
          <w:sz w:val="18"/>
        </w:rPr>
        <w:t xml:space="preserve">  "max_depth": 5, "expires_at": "..." }</w:t>
      </w:r>
    </w:p>
    <w:p>
      <w:pPr>
        <w:spacing w:after="120"/>
      </w:pPr>
      <w:r>
        <w:rPr>
          <w:b w:val="0"/>
          <w:i/>
          <w:sz w:val="18"/>
        </w:rPr>
        <w:t>Note: the string ‘jalp’ never appears in the token. jwt.decode() of the token shows sub = "human:77d5913a-9fd5-4410-8ef1-e8748b9a9dbc" — an opaque UUID. This is verified by an actual test: test_root_token_carries_opaque_subject asserts ‘jalp’ is not a substring of the token or the sub claim.</w:t>
      </w:r>
    </w:p>
    <w:p>
      <w:pPr>
        <w:pStyle w:val="Heading1"/>
        <w:spacing w:before="360"/>
      </w:pPr>
      <w:r>
        <w:rPr>
          <w:color w:val="1E3A8A"/>
          <w:sz w:val="36"/>
        </w:rPr>
        <w:t>Step 2 — Assistant Delegates to Calendar + Email Agents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POST /api/v1/tokens/delegate, authenticated with the Assistant's own root token as a bearer credential.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The subset check is what makes this the whole product. If it only checked the requested list against itself, or against a stale cached record, a forged or previously-narrowed token could still be used to mint a wider child.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delegate() first fully re-validates the presented parent token: decodes and verifies the signature, checks it hasn't expired, checks it (and every ancestor in its chain) hasn't been revoked. Only THEN does it compute denied = [s for s in requested_scopes if s not in parent.scope_set]. For the Calendar Agent, requested=['read_calendar'] is a clean subset of the parent's 5 scopes -&gt; allowed. depth becomes parent.depth+1 = 1. exp is clamped to min(now+ttl, parent.exp) so the child can never outlive the parent even if a longer ttl is requested.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/api/v1/tokens/delegate      Authorization: Bearer &lt;assistant token&gt;</w:t>
      </w:r>
      <w:r>
        <w:br/>
      </w:r>
      <w:r>
        <w:rPr>
          <w:rFonts w:ascii="Consolas" w:hAnsi="Consolas"/>
          <w:sz w:val="18"/>
        </w:rPr>
        <w:t>{ "child_agent_id": "calendar-agent", "requested_scopes": ["read_calendar"],</w:t>
      </w:r>
      <w:r>
        <w:br/>
      </w:r>
      <w:r>
        <w:rPr>
          <w:rFonts w:ascii="Consolas" w:hAnsi="Consolas"/>
          <w:sz w:val="18"/>
        </w:rPr>
        <w:t xml:space="preserve">  "ttl_seconds": 600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-&gt; 201</w:t>
      </w:r>
      <w:r>
        <w:br/>
      </w:r>
      <w:r>
        <w:rPr>
          <w:rFonts w:ascii="Consolas" w:hAnsi="Consolas"/>
          <w:sz w:val="18"/>
        </w:rPr>
        <w:t>{ "token": "&lt;jwt&gt;", "jti": "...", "scopes": ["read_calendar"], "depth": 1,</w:t>
      </w:r>
      <w:r>
        <w:br/>
      </w:r>
      <w:r>
        <w:rPr>
          <w:rFonts w:ascii="Consolas" w:hAnsi="Consolas"/>
          <w:sz w:val="18"/>
        </w:rPr>
        <w:t xml:space="preserve">  "expires_at": "...", "approval_required": false }</w:t>
      </w:r>
    </w:p>
    <w:p>
      <w:pPr>
        <w:pStyle w:val="Heading2"/>
        <w:spacing w:before="240"/>
      </w:pPr>
      <w:r>
        <w:rPr>
          <w:color w:val="0F532E"/>
          <w:sz w:val="28"/>
        </w:rPr>
        <w:t>But send_email Is Sensitive — The Approval Gate Fires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sensitive_scopes.yaml lists send_email, spend_money, delete_data, post_public_content. Any request containing one of these diverts to a human-approval flow.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The PRD's own example scenario says this delegation 'succeeds instantly' — but the PRD also lists send_email as sensitive, requiring approval. Both cannot be true. ADF resolves this in favor of the safety property: the demo shows the gate being exercised, not hidden.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delegate() computes sensitive = [s for s in requested if s in settings.sensitive_scopes]. If non-empty, it calls _create_pending_approval() which writes a PendingApproval row with status='pending' and expires_at = min(now + approval_timeout_seconds, parent.exp) — the gate itself cannot outlive the parent. NO token is minted. The response is 202, not 201, and the JSON body has no 'token' field at all.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/api/v1/tokens/delegate      Authorization: Bearer &lt;assistant token&gt;</w:t>
      </w:r>
      <w:r>
        <w:br/>
      </w:r>
      <w:r>
        <w:rPr>
          <w:rFonts w:ascii="Consolas" w:hAnsi="Consolas"/>
          <w:sz w:val="18"/>
        </w:rPr>
        <w:t>{ "child_agent_id": "email-agent", "requested_scopes": ["send_email"]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-&gt; 202</w:t>
      </w:r>
      <w:r>
        <w:br/>
      </w:r>
      <w:r>
        <w:rPr>
          <w:rFonts w:ascii="Consolas" w:hAnsi="Consolas"/>
          <w:sz w:val="18"/>
        </w:rPr>
        <w:t>{ "status": "pending_approval", "approval_id": "30186e84-...",</w:t>
      </w:r>
      <w:r>
        <w:br/>
      </w:r>
      <w:r>
        <w:rPr>
          <w:rFonts w:ascii="Consolas" w:hAnsi="Consolas"/>
          <w:sz w:val="18"/>
        </w:rPr>
        <w:t xml:space="preserve">  "message": "send_email requires human approval",</w:t>
      </w:r>
      <w:r>
        <w:br/>
      </w:r>
      <w:r>
        <w:rPr>
          <w:rFonts w:ascii="Consolas" w:hAnsi="Consolas"/>
          <w:sz w:val="18"/>
        </w:rPr>
        <w:t xml:space="preserve">  "requested_scopes": ["send_email"], "sensitive_scopes": ["send_email"],</w:t>
      </w:r>
      <w:r>
        <w:br/>
      </w:r>
      <w:r>
        <w:rPr>
          <w:rFonts w:ascii="Consolas" w:hAnsi="Consolas"/>
          <w:sz w:val="18"/>
        </w:rPr>
        <w:t xml:space="preserve">  "expires_at": "..."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# A human approves:</w:t>
      </w:r>
      <w:r>
        <w:br/>
      </w:r>
      <w:r>
        <w:rPr>
          <w:rFonts w:ascii="Consolas" w:hAnsi="Consolas"/>
          <w:sz w:val="18"/>
        </w:rPr>
        <w:t>POST /api/v1/tokens/approve      X-Admin-Key: &lt;admin key&gt;</w:t>
      </w:r>
      <w:r>
        <w:br/>
      </w:r>
      <w:r>
        <w:rPr>
          <w:rFonts w:ascii="Consolas" w:hAnsi="Consolas"/>
          <w:sz w:val="18"/>
        </w:rPr>
        <w:t>{ "approval_id": "30186e84-...", "decision": "approve"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# The child token is minted HERE, inside the approve handler, and stored</w:t>
      </w:r>
      <w:r>
        <w:br/>
      </w:r>
      <w:r>
        <w:rPr>
          <w:rFonts w:ascii="Consolas" w:hAnsi="Consolas"/>
          <w:sz w:val="18"/>
        </w:rPr>
        <w:t># server-side until the agent collects it:</w:t>
      </w:r>
      <w:r>
        <w:br/>
      </w:r>
      <w:r>
        <w:rPr>
          <w:rFonts w:ascii="Consolas" w:hAnsi="Consolas"/>
          <w:sz w:val="18"/>
        </w:rPr>
        <w:t>GET /api/v1/tokens/pending/30186e84-...</w:t>
      </w:r>
      <w:r>
        <w:br/>
      </w:r>
      <w:r>
        <w:rPr>
          <w:rFonts w:ascii="Consolas" w:hAnsi="Consolas"/>
          <w:sz w:val="18"/>
        </w:rPr>
        <w:t>-&gt; { "status": "approved", "token": "&lt;jwt&gt;", "jti": "...", "scopes": ["send_email"] }</w:t>
      </w:r>
    </w:p>
    <w:p>
      <w:pPr>
        <w:spacing w:after="120"/>
      </w:pPr>
      <w:r>
        <w:rPr>
          <w:b/>
          <w:i w:val="0"/>
        </w:rPr>
        <w:t>The key design point: no JWT existed anywhere between the 202 response and the human's approve call. There is no signed-but-dead credential floating around whose safety depends on every future verifier remembering to check a side table.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Step 3 — Email Agent Tries to Escalate to web_search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The Email Agent, holding only ['send_email'], attempts POST /tokens/delegate requesting web_search for a new sub-agent.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This is the exact scenario the PRD's core use-case walkthrough describes: even though the human's ROOT token had web_search, the Email Agent's OWN token never carried it forward, so it has nothing to grant. Narrowing is transitive, not just one-hop.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denied = ['web_search'] since it's not in the Email Agent's scope_set of {'send_email'}. The engine raises ScopeEscalationDenied(requested=['web_search'], allowed_max=['send_email'], denied=['web_search']), audits the denial with the exact denied scopes (not the whole requested list), and the route maps this to an exact 403 body matching PRD §6.2 field-for-field.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/api/v1/tokens/delegate      Authorization: Bearer &lt;email-agent token&gt;</w:t>
      </w:r>
      <w:r>
        <w:br/>
      </w:r>
      <w:r>
        <w:rPr>
          <w:rFonts w:ascii="Consolas" w:hAnsi="Consolas"/>
          <w:sz w:val="18"/>
        </w:rPr>
        <w:t>{ "child_agent_id": "search-agent", "requested_scopes": ["web_search"]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-&gt; 403</w:t>
      </w:r>
      <w:r>
        <w:br/>
      </w:r>
      <w:r>
        <w:rPr>
          <w:rFonts w:ascii="Consolas" w:hAnsi="Consolas"/>
          <w:sz w:val="18"/>
        </w:rPr>
        <w:t>{ "error": "scope_escalation_denied",</w:t>
      </w:r>
      <w:r>
        <w:br/>
      </w:r>
      <w:r>
        <w:rPr>
          <w:rFonts w:ascii="Consolas" w:hAnsi="Consolas"/>
          <w:sz w:val="18"/>
        </w:rPr>
        <w:t xml:space="preserve">  "requested": ["web_search"],</w:t>
      </w:r>
      <w:r>
        <w:br/>
      </w:r>
      <w:r>
        <w:rPr>
          <w:rFonts w:ascii="Consolas" w:hAnsi="Consolas"/>
          <w:sz w:val="18"/>
        </w:rPr>
        <w:t xml:space="preserve">  "allowed_max": ["send_email"],</w:t>
      </w:r>
      <w:r>
        <w:br/>
      </w:r>
      <w:r>
        <w:rPr>
          <w:rFonts w:ascii="Consolas" w:hAnsi="Consolas"/>
          <w:sz w:val="18"/>
        </w:rPr>
        <w:t xml:space="preserve">  "denied_scopes": ["web_search"] }</w:t>
      </w:r>
    </w:p>
    <w:p>
      <w:pPr>
        <w:spacing w:after="120"/>
      </w:pPr>
      <w:r>
        <w:rPr>
          <w:b w:val="0"/>
          <w:i/>
        </w:rPr>
        <w:t>This exact scenario is stress-tested, not just demonstrated once: test_grandchild_cannot_regain_parent_scope proves it directly, and a 520-case parametrized matrix (test_superset_request_is_denied) sweeps every non-subset (parent, requested) combination drawn from the 5 demo scopes, measuring a 100% block rate with 0 false negatives — real numbers from a real test run, not an assertion of intent.</w:t>
      </w:r>
    </w:p>
    <w:p>
      <w:pPr>
        <w:pStyle w:val="Heading1"/>
        <w:spacing w:before="360"/>
      </w:pPr>
      <w:r>
        <w:rPr>
          <w:color w:val="1E3A8A"/>
          <w:sz w:val="36"/>
        </w:rPr>
        <w:t>Step 4 — Legitimate Actions Execute via /verify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The enforcement checkpoint every real action must pass through: POST /api/v1/tokens/verify.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This is the hot path — called before every single agent action, potentially thousands of times per session. Its check ORDER matters more than almost anything else in the system: the PRD's own pseudocode checks revocation before the signature, which means trusting an attacker-controlled jti before it's even proven the token is real.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The exact, deliberately-reordered check sequence in verify():</w:t>
      </w:r>
    </w:p>
    <w:p>
      <w:pPr>
        <w:pStyle w:val="ListNumber"/>
      </w:pPr>
      <w:r>
        <w:t>Circuit breaker — if open, refuse immediately. Reads nothing from the token.</w:t>
      </w:r>
    </w:p>
    <w:p>
      <w:pPr>
        <w:pStyle w:val="ListNumber"/>
      </w:pPr>
      <w:r>
        <w:t>Decode + verify signature, issuer, and required claims. NOTHING from the token is trusted before this line succeeds.</w:t>
      </w:r>
    </w:p>
    <w:p>
      <w:pPr>
        <w:pStyle w:val="ListNumber"/>
      </w:pPr>
      <w:r>
        <w:t>Rate limit — now keyed on the AUTHENTICATED subject, so a forged token cannot consume a real agent's budget.</w:t>
      </w:r>
    </w:p>
    <w:p>
      <w:pPr>
        <w:pStyle w:val="ListNumber"/>
      </w:pPr>
      <w:r>
        <w:t>Expiry check against the now-trusted exp claim.</w:t>
      </w:r>
    </w:p>
    <w:p>
      <w:pPr>
        <w:pStyle w:val="ListNumber"/>
      </w:pPr>
      <w:r>
        <w:t>Revocation check — the token's own jti, THEN every ancestor jti in its signed chain (defense in depth if a subtree edge was ever missed).</w:t>
      </w:r>
    </w:p>
    <w:p>
      <w:pPr>
        <w:pStyle w:val="ListNumber"/>
      </w:pPr>
      <w:r>
        <w:t>Required scope check against the now-trusted scopes claim.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/api/v1/tokens/verify</w:t>
      </w:r>
      <w:r>
        <w:br/>
      </w:r>
      <w:r>
        <w:rPr>
          <w:rFonts w:ascii="Consolas" w:hAnsi="Consolas"/>
          <w:sz w:val="18"/>
        </w:rPr>
        <w:t>{ "token": "&lt;calendar-agent token&gt;", "required_scope": "read_calendar" }</w:t>
      </w:r>
      <w:r>
        <w:br/>
      </w:r>
      <w:r>
        <w:rPr>
          <w:rFonts w:ascii="Consolas" w:hAnsi="Consolas"/>
          <w:sz w:val="18"/>
        </w:rPr>
        <w:t>-&gt; 200 { "valid": true, "agent_id": "agent:...", "remaining_scopes": ["read_calendar"], "depth": 1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# For contrast, the same agent tries an action it was never granted:</w:t>
      </w:r>
      <w:r>
        <w:br/>
      </w:r>
      <w:r>
        <w:rPr>
          <w:rFonts w:ascii="Consolas" w:hAnsi="Consolas"/>
          <w:sz w:val="18"/>
        </w:rPr>
        <w:t>POST /api/v1/tokens/verify</w:t>
      </w:r>
      <w:r>
        <w:br/>
      </w:r>
      <w:r>
        <w:rPr>
          <w:rFonts w:ascii="Consolas" w:hAnsi="Consolas"/>
          <w:sz w:val="18"/>
        </w:rPr>
        <w:t>{ "token": "&lt;calendar-agent token&gt;", "required_scope": "write_calendar" }</w:t>
      </w:r>
      <w:r>
        <w:br/>
      </w:r>
      <w:r>
        <w:rPr>
          <w:rFonts w:ascii="Consolas" w:hAnsi="Consolas"/>
          <w:sz w:val="18"/>
        </w:rPr>
        <w:t>-&gt; 401 { "valid": false, "reason": "scope_not_granted" }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Step 5 — Human Revokes the Root Token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POST /api/v1/tokens/revoke with the root token's jti, admin-key authenticated.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This is the property that makes the whole delegation tree trustworthy: if a human decides an agent went rogue, revoking its token must kill every single thing it ever spawned, instantly, without needing to enumerate the tree by hand.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RevocationStore.revoke_subtree() does a breadth-first walk of the delegation_edge table, level by level: start with {root_jti}, query every DelegationEdge whose parent_jti is in the current level, add unseen children to the next level, repeat until no new children appear. A seen set guards against cycles. Every new jti in the collected set gets a Revocation row in ONE transaction — a half-killed subtree would be worse than not killing it at all, since an operator would believe it was dead. The whole set is then mirrored into Redis.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POST /api/v1/tokens/revoke      X-Admin-Key: &lt;admin key&gt;</w:t>
      </w:r>
      <w:r>
        <w:br/>
      </w:r>
      <w:r>
        <w:rPr>
          <w:rFonts w:ascii="Consolas" w:hAnsi="Consolas"/>
          <w:sz w:val="18"/>
        </w:rPr>
        <w:t>{ "jti": "&lt;root jti&gt;", "reason": "human pulled the plug"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-&gt; 200</w:t>
      </w:r>
      <w:r>
        <w:br/>
      </w:r>
      <w:r>
        <w:rPr>
          <w:rFonts w:ascii="Consolas" w:hAnsi="Consolas"/>
          <w:sz w:val="18"/>
        </w:rPr>
        <w:t>{ "revoked": true, "subtree_count": 3, "revoked_jtis": [...],</w:t>
      </w:r>
      <w:r>
        <w:br/>
      </w:r>
      <w:r>
        <w:rPr>
          <w:rFonts w:ascii="Consolas" w:hAnsi="Consolas"/>
          <w:sz w:val="18"/>
        </w:rPr>
        <w:t xml:space="preserve">  "latency_ms": 3.56 }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># Neither child token was ever touched directly. All three now fail:</w:t>
      </w:r>
      <w:r>
        <w:br/>
      </w:r>
      <w:r>
        <w:rPr>
          <w:rFonts w:ascii="Consolas" w:hAnsi="Consolas"/>
          <w:sz w:val="18"/>
        </w:rPr>
        <w:t>POST /tokens/verify {"token": "&lt;root&gt;", ...}          -&gt; 401 reason=revoked</w:t>
      </w:r>
      <w:r>
        <w:br/>
      </w:r>
      <w:r>
        <w:rPr>
          <w:rFonts w:ascii="Consolas" w:hAnsi="Consolas"/>
          <w:sz w:val="18"/>
        </w:rPr>
        <w:t>POST /tokens/verify {"token": "&lt;calendar-agent&gt;", ...} -&gt; 401 reason=revoked</w:t>
      </w:r>
      <w:r>
        <w:br/>
      </w:r>
      <w:r>
        <w:rPr>
          <w:rFonts w:ascii="Consolas" w:hAnsi="Consolas"/>
          <w:sz w:val="18"/>
        </w:rPr>
        <w:t>POST /tokens/verify {"token": "&lt;email-agent&gt;", ...}    -&gt; 401 reason=revoked</w:t>
      </w:r>
    </w:p>
    <w:p>
      <w:pPr>
        <w:pStyle w:val="Heading2"/>
        <w:spacing w:before="240"/>
      </w:pPr>
      <w:r>
        <w:rPr>
          <w:color w:val="0F532E"/>
          <w:sz w:val="28"/>
        </w:rPr>
        <w:t>The Bug This Design Prevents — Found by a Real Test</w:t>
      </w:r>
    </w:p>
    <w:p>
      <w:r>
        <w:rPr>
          <w:b/>
          <w:color w:val="991B1B"/>
        </w:rPr>
        <w:t>This actually happened during development, caught by a test before it became a real vulnerability.</w:t>
      </w:r>
    </w:p>
    <w:p>
      <w:pPr>
        <w:spacing w:after="120"/>
      </w:pPr>
      <w:r>
        <w:rPr>
          <w:b w:val="0"/>
          <w:i w:val="0"/>
        </w:rPr>
        <w:t>The first working version of is_revoked() checked Redis whenever it was reachable, and treated an empty SISMEMBER result as 'not revoked'. But a flushed Redis cache ALSO has an empty set — indistinguishable from 'nothing is revoked'. A test called test_revocation_survives_total_cache_loss deliberately built a chain, revoked the root, then called cache.flushall() (simulating exactly what a Redis restart does), and re-verified the revoked tokens. They came back valid — a genuine fail-open.</w:t>
      </w:r>
    </w:p>
    <w:p>
      <w:pPr>
        <w:spacing w:after="120"/>
      </w:pPr>
      <w:r>
        <w:rPr>
          <w:b/>
          <w:i w:val="0"/>
        </w:rPr>
        <w:t>The fix: a readiness sentinel key, adf:cache_ready, set LAST in rebuild_cache() after the revocation set and edge mirrors are fully written. is_revoked() now checks: does the sentinel exist? If not, the cache is untrustworthy, not empty — fall through to Postgres, answer correctly, and repair the cache. This was later proven again against real Upstash Redis, not just fakeredis: 36 revoked jtis were deleted live, and a revoked token was STILL refused, then the cache self-repaired to 36 entries on the next lookup.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Step 6 — Full Lineage for the Email Agent's Token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GET /api/v1/audit/chain/{jti}.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A caller must never be able to fabricate its own provenance. If the lineage were read straight from the JWT's delegation_chain claim, a client presenting a well-formed but misleading claim could lie about its ancestry (the signature protects against tampering, but not against a claim that was legitimately, if confusingly, structured).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The route walks TokenRecord.parent_jti backward from the leaf, server-side, entirely from the database — never trusting the presented JWT's delegation_chain claim. Tests (test_reconstruction_matches_signed_claim) then cross-check the two independent representations agree, which is a stronger guarantee than trusting either one alone.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GET /api/v1/audit/chain/&lt;email-agent jti&gt;</w:t>
      </w:r>
      <w:r>
        <w:br/>
      </w:r>
      <w:r>
        <w:rPr>
          <w:rFonts w:ascii="Consolas" w:hAnsi="Consolas"/>
          <w:sz w:val="18"/>
        </w:rPr>
        <w:t>-&gt; { "jti": "...", "depth": 1, "revoked": true, "expired": false,</w:t>
      </w:r>
      <w:r>
        <w:br/>
      </w:r>
      <w:r>
        <w:rPr>
          <w:rFonts w:ascii="Consolas" w:hAnsi="Consolas"/>
          <w:sz w:val="18"/>
        </w:rPr>
        <w:t xml:space="preserve">     "chain": [</w:t>
      </w:r>
      <w:r>
        <w:br/>
      </w:r>
      <w:r>
        <w:rPr>
          <w:rFonts w:ascii="Consolas" w:hAnsi="Consolas"/>
          <w:sz w:val="18"/>
        </w:rPr>
        <w:t xml:space="preserve">       {"depth": 0, "agent_id": "human:...", "display_label": "jalp",</w:t>
      </w:r>
      <w:r>
        <w:br/>
      </w:r>
      <w:r>
        <w:rPr>
          <w:rFonts w:ascii="Consolas" w:hAnsi="Consolas"/>
          <w:sz w:val="18"/>
        </w:rPr>
        <w:t xml:space="preserve">        "scopes": [...5 scopes...], "revoked": true},</w:t>
      </w:r>
      <w:r>
        <w:br/>
      </w:r>
      <w:r>
        <w:rPr>
          <w:rFonts w:ascii="Consolas" w:hAnsi="Consolas"/>
          <w:sz w:val="18"/>
        </w:rPr>
        <w:t xml:space="preserve">       {"depth": 1, "agent_id": "agent:...", "display_label": "email-agent",</w:t>
      </w:r>
      <w:r>
        <w:br/>
      </w:r>
      <w:r>
        <w:rPr>
          <w:rFonts w:ascii="Consolas" w:hAnsi="Consolas"/>
          <w:sz w:val="18"/>
        </w:rPr>
        <w:t xml:space="preserve">        "scopes": ["send_email"], "revoked": true}</w:t>
      </w:r>
      <w:r>
        <w:br/>
      </w:r>
      <w:r>
        <w:rPr>
          <w:rFonts w:ascii="Consolas" w:hAnsi="Consolas"/>
          <w:sz w:val="18"/>
        </w:rPr>
        <w:t xml:space="preserve">     ] }</w:t>
      </w:r>
    </w:p>
    <w:p>
      <w:pPr>
        <w:pStyle w:val="Heading1"/>
        <w:spacing w:before="360"/>
      </w:pPr>
      <w:r>
        <w:rPr>
          <w:color w:val="1E3A8A"/>
          <w:sz w:val="36"/>
        </w:rPr>
        <w:t>Step 7 — Audit Log Integrity Check</w:t>
      </w:r>
    </w:p>
    <w:p>
      <w:pPr>
        <w:spacing w:after="80"/>
      </w:pPr>
      <w:r>
        <w:rPr>
          <w:b/>
          <w:color w:val="0F532E"/>
        </w:rPr>
        <w:t xml:space="preserve">WHAT: </w:t>
      </w:r>
      <w:r>
        <w:t>GET /api/v1/audit/verify_integrity.</w:t>
      </w:r>
    </w:p>
    <w:p>
      <w:pPr>
        <w:spacing w:after="80"/>
      </w:pPr>
      <w:r>
        <w:rPr>
          <w:b/>
          <w:color w:val="B45309"/>
        </w:rPr>
        <w:t xml:space="preserve">WHY: </w:t>
      </w:r>
      <w:r>
        <w:t>This is the tamper-evidence proof — the artifact you show, not just claim.</w:t>
      </w:r>
    </w:p>
    <w:p>
      <w:pPr>
        <w:spacing w:after="80"/>
      </w:pPr>
      <w:r>
        <w:rPr>
          <w:b/>
          <w:color w:val="1E3A8A"/>
        </w:rPr>
        <w:t xml:space="preserve">HOW: </w:t>
      </w:r>
      <w:r>
        <w:t>Flushes the buffered writer first (so a pending verify_success row isn't mistaken for a gap), then walks every row in id order, recomputing row_hash = sha256(prev_hash + canonical_content(row)) and comparing to the stored value, and checking each row's prev_hash against the previous row's stored row_hash.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GET /api/v1/audit/verify_integrity</w:t>
      </w:r>
      <w:r>
        <w:br/>
      </w:r>
      <w:r>
        <w:rPr>
          <w:rFonts w:ascii="Consolas" w:hAnsi="Consolas"/>
          <w:sz w:val="18"/>
        </w:rPr>
        <w:t>-&gt; { "intact": true, "rows_checked": 12, "first_broken_row_id": null,</w:t>
      </w:r>
      <w:r>
        <w:br/>
      </w:r>
      <w:r>
        <w:rPr>
          <w:rFonts w:ascii="Consolas" w:hAnsi="Consolas"/>
          <w:sz w:val="18"/>
        </w:rPr>
        <w:t xml:space="preserve">     "detail": "chain intact across 12 rows" }</w:t>
      </w:r>
    </w:p>
    <w:p>
      <w:pPr>
        <w:pStyle w:val="Heading1"/>
        <w:spacing w:before="360"/>
      </w:pPr>
      <w:r>
        <w:rPr>
          <w:color w:val="1E3A8A"/>
          <w:sz w:val="36"/>
        </w:rPr>
        <w:t>What Happens When a Component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Failure</w:t>
            </w:r>
          </w:p>
        </w:tc>
        <w:tc>
          <w:tcPr>
            <w:tcW w:type="dxa" w:w="4824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Exact Fallback 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Redis unreachable during /verify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is_revoked() falls back to a direct Postgres query. If there is also no DB session available, it raises rather than guessing — guessing 'not revoked' would fail open.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Circuit breaker open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/verify returns 401 reason=circuit_open; /delegate returns 503 error=circuit_open. No automatic recovery — only POST /admin/circuit/reset (admin-key gated) closes it, by design, so an incident cannot silently self-heal and hide.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Approval request times out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expire_stale_approvals() marks it 'expired' on the next read or at container startup. No token was ever minted, so nothing needs to be revoked — there was nothing to revoke.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Parent token revoked while an approval is pending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approve() re-validates the parent's live state at approval time (not a cached copy). If revoked, the approval is marked 'denied' and nothing is minted.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 forged/garbage token is presented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TokenEngine.decode() fails the signature check before any claim is read. The circuit breaker records this as a policy_denial, not a system fault — otherwise anyone could open the breaker for every other agent just by posting garbage.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 subtree revocation is attempted with a missing edge row (hypothetically)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verify() also walks every ancestor jti in the SIGNED chain claim, independent of the edge table — defense in depth. A test explicitly deletes all DelegationEdge rows and confirms revocation still propagates via the chain claim.</w:t>
            </w:r>
          </w:p>
        </w:tc>
      </w:tr>
    </w:tbl>
    <w:p>
      <w:pPr>
        <w:spacing w:after="80"/>
      </w:pPr>
    </w:p>
    <w:p>
      <w:pPr>
        <w:pStyle w:val="Heading1"/>
        <w:spacing w:before="360"/>
      </w:pPr>
      <w:r>
        <w:rPr>
          <w:color w:val="1E3A8A"/>
          <w:sz w:val="36"/>
        </w:rPr>
        <w:t>The Data Model — What Gets Persisted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824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What It Stores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token_record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Every minted token's metadata: jti, subject_id, parent_jti, root_jti, depth, max_depth, scopes, delegation_chain, issued_at, expires_at, approval_required, approved_by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delegation_edge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parent_jti -&gt; child_jti pairs, written at mint time, walked by revoke_subtree()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revocation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Every revoked jti, the root jti that triggered the revocation, timestamp, reason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audit_log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Every mint, denial, verify, revoke, approval decision — hash-chained, append-only, never UPDATEd or DELETEd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pending_approval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Sensitive-scope requests awaiting a human, including the minted-but-uncollected JWT once approved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subject_map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Opaque subject id -&gt; salted identifier hash + human-readable display label (admin-key gated reverse lookup)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</w:rPr>
        <w:t>That is the complete system: cryptographic subset enforcement, fail-closed distributed revocation, tamper-evident logging, and a framework-agnostic checkpoint — all wired together and proven, both locally and against real hosted Supabase/Upstash infrastructure.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