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3A8A"/>
          <w:sz w:val="64"/>
        </w:rPr>
        <w:t>The Full Architecture and</w:t>
        <w:br/>
        <w:t>How Everything Connects</w:t>
      </w:r>
    </w:p>
    <w:p>
      <w:pPr>
        <w:jc w:val="center"/>
      </w:pPr>
      <w:r>
        <w:rPr>
          <w:color w:val="595959"/>
          <w:sz w:val="32"/>
        </w:rPr>
        <w:t>Agent Delegation Firewall — Condensed Architecture Map</w:t>
      </w:r>
    </w:p>
    <w:p>
      <w:pPr>
        <w:spacing w:before="400"/>
        <w:jc w:val="center"/>
      </w:pPr>
      <w:r>
        <w:rPr>
          <w:i/>
          <w:color w:val="595959"/>
          <w:sz w:val="24"/>
        </w:rPr>
        <w:t>Read this one first. It is the elevator version of ADF_Architecture.docx and ADF_Interview_Guide.docx.</w:t>
      </w:r>
    </w:p>
    <w:p>
      <w:r>
        <w:br w:type="page"/>
      </w:r>
    </w:p>
    <w:p>
      <w:pPr>
        <w:pStyle w:val="Heading1"/>
        <w:spacing w:before="360"/>
      </w:pPr>
      <w:r>
        <w:rPr>
          <w:color w:val="1E3A8A"/>
          <w:sz w:val="36"/>
        </w:rPr>
        <w:t>Full Architecture — Capability-Narrowing System</w:t>
      </w:r>
    </w:p>
    <w:p>
      <w:pPr>
        <w:pStyle w:val="Heading2"/>
        <w:spacing w:before="240"/>
      </w:pPr>
      <w:r>
        <w:rPr>
          <w:color w:val="0F532E"/>
          <w:sz w:val="28"/>
        </w:rPr>
        <w:t>The Complete Stack (arrow form)</w:t>
      </w:r>
    </w:p>
    <w:p>
      <w:pPr>
        <w:spacing w:before="80" w:after="200"/>
        <w:ind w:left="360"/>
        <w:shd w:val="clear" w:color="auto" w:fill="F2F2F2"/>
      </w:pPr>
      <w:r>
        <w:rPr>
          <w:rFonts w:ascii="Consolas" w:hAnsi="Consolas"/>
          <w:sz w:val="18"/>
        </w:rPr>
        <w:t>PyJWT + HS256              -&gt; capability token mint/verify (checkpoint_service/engine/token_engine.py)</w:t>
      </w:r>
      <w:r>
        <w:br/>
      </w:r>
      <w:r>
        <w:rPr>
          <w:rFonts w:ascii="Consolas" w:hAnsi="Consolas"/>
          <w:sz w:val="18"/>
        </w:rPr>
        <w:t>Postgres (source of truth) -&gt; tokens, edges, revocations, audit log, approvals, subject map</w:t>
      </w:r>
      <w:r>
        <w:br/>
      </w:r>
      <w:r>
        <w:rPr>
          <w:rFonts w:ascii="Consolas" w:hAnsi="Consolas"/>
          <w:sz w:val="18"/>
        </w:rPr>
        <w:t>Redis (cache only)         -&gt; O(1) revocation lookup + sliding-window rate limits</w:t>
      </w:r>
      <w:r>
        <w:br/>
      </w:r>
      <w:r>
        <w:rPr>
          <w:rFonts w:ascii="Consolas" w:hAnsi="Consolas"/>
          <w:sz w:val="18"/>
        </w:rPr>
        <w:t>FastAPI + Pydantic         -&gt; API surface, closed request/response schemas</w:t>
      </w:r>
      <w:r>
        <w:br/>
      </w:r>
      <w:r>
        <w:rPr>
          <w:rFonts w:ascii="Consolas" w:hAnsi="Consolas"/>
          <w:sz w:val="18"/>
        </w:rPr>
        <w:t>LangGraph adapter (pip pkg)-&gt; framework-agnostic node-entry guard + delegation hook</w:t>
      </w:r>
      <w:r>
        <w:br/>
      </w:r>
      <w:r>
        <w:rPr>
          <w:rFonts w:ascii="Consolas" w:hAnsi="Consolas"/>
          <w:sz w:val="18"/>
        </w:rPr>
        <w:t>React + Vite + TanStack    -&gt; read-only dashboard, 2s poll, admin key in memory only</w:t>
      </w:r>
      <w:r>
        <w:br/>
      </w:r>
      <w:r>
        <w:rPr>
          <w:rFonts w:ascii="Consolas" w:hAnsi="Consolas"/>
          <w:sz w:val="18"/>
        </w:rPr>
        <w:t>Docker Compose (4 services)-&gt; api + postgres + redis + dashboard, one command</w:t>
      </w:r>
      <w:r>
        <w:br/>
      </w:r>
      <w:r>
        <w:rPr>
          <w:rFonts w:ascii="Consolas" w:hAnsi="Consolas"/>
          <w:sz w:val="18"/>
        </w:rPr>
        <w:t>Supabase + Upstash         -&gt; live-infrastructure verification beyond mocks</w:t>
      </w:r>
    </w:p>
    <w:p>
      <w:pPr>
        <w:pStyle w:val="Heading2"/>
        <w:spacing w:before="240"/>
      </w:pPr>
      <w:r>
        <w:rPr>
          <w:color w:val="0F532E"/>
          <w:sz w:val="28"/>
        </w:rPr>
        <w:t>Layer by Layer</w:t>
      </w:r>
    </w:p>
    <w:p>
      <w:pPr>
        <w:spacing w:after="120"/>
      </w:pPr>
      <w:r>
        <w:rPr>
          <w:b/>
          <w:i w:val="0"/>
        </w:rPr>
        <w:t>Layer 1 — Token Engine</w:t>
      </w:r>
    </w:p>
    <w:p>
      <w:pPr>
        <w:spacing w:after="120"/>
      </w:pPr>
      <w:r>
        <w:rPr>
          <w:b w:val="0"/>
          <w:i w:val="0"/>
        </w:rPr>
        <w:t>Mints and verifies JWTs. Holds no policy or revocation knowledge. Signature verified before ANY claim is read — the token's jti, sub, scopes are all attacker-controlled bytes until decode() succeeds.</w:t>
      </w:r>
    </w:p>
    <w:p>
      <w:pPr>
        <w:spacing w:after="120"/>
      </w:pPr>
      <w:r>
        <w:rPr>
          <w:b/>
          <w:i w:val="0"/>
        </w:rPr>
        <w:t>Layer 2 — Delegation Engine</w:t>
      </w:r>
    </w:p>
    <w:p>
      <w:pPr>
        <w:spacing w:after="120"/>
      </w:pPr>
      <w:r>
        <w:rPr>
          <w:b w:val="0"/>
          <w:i w:val="0"/>
        </w:rPr>
        <w:t>The core invariant. child.scopes must be a subset of the live parent's scopes. exp is clamped to min(now+ttl, parent.exp) exactly once. depth is checked against an immutable max_depth copied from the root. Everything is checked against the freshly-decoded parent, never a cached record.</w:t>
      </w:r>
    </w:p>
    <w:p>
      <w:pPr>
        <w:spacing w:after="120"/>
      </w:pPr>
      <w:r>
        <w:rPr>
          <w:b/>
          <w:i w:val="0"/>
        </w:rPr>
        <w:t>Layer 3 — Revocation Store</w:t>
      </w:r>
    </w:p>
    <w:p>
      <w:pPr>
        <w:spacing w:after="120"/>
      </w:pPr>
      <w:r>
        <w:rPr>
          <w:b w:val="0"/>
          <w:i w:val="0"/>
        </w:rPr>
        <w:t>Postgres is truth. Redis is a cache that is only trusted while a readiness sentinel key exists — its absence means the cache was just flushed or restarted, and the lookup falls back to Postgres and self-repairs.</w:t>
      </w:r>
    </w:p>
    <w:p>
      <w:pPr>
        <w:spacing w:after="120"/>
      </w:pPr>
      <w:r>
        <w:rPr>
          <w:b/>
          <w:i w:val="0"/>
        </w:rPr>
        <w:t>Layer 4 — Audit Log</w:t>
      </w:r>
    </w:p>
    <w:p>
      <w:pPr>
        <w:spacing w:after="120"/>
      </w:pPr>
      <w:r>
        <w:rPr>
          <w:b w:val="0"/>
          <w:i w:val="0"/>
        </w:rPr>
        <w:t>Every row's hash includes the previous row's hash: row_hash = sha256(prev_hash + canonical_content). A single lock serializes every write so the chain can never fork. Editing, deleting, or reordering any row is detectable and localizable to the first broken row.</w:t>
      </w:r>
    </w:p>
    <w:p>
      <w:pPr>
        <w:spacing w:after="120"/>
      </w:pPr>
      <w:r>
        <w:rPr>
          <w:b/>
          <w:i w:val="0"/>
        </w:rPr>
        <w:t>Layer 5 — Guardrails</w:t>
      </w:r>
    </w:p>
    <w:p>
      <w:pPr>
        <w:spacing w:after="120"/>
      </w:pPr>
      <w:r>
        <w:rPr>
          <w:b w:val="0"/>
          <w:i w:val="0"/>
        </w:rPr>
        <w:t>Rate limiter (Redis sorted-set sliding window), circuit breaker (25% error rate over 60s, no auto-recovery, break-glass only), approval gate (no token exists while pending), anomaly detector (log-only, never blocks).</w:t>
      </w:r>
    </w:p>
    <w:p>
      <w:pPr>
        <w:spacing w:after="120"/>
      </w:pPr>
      <w:r>
        <w:rPr>
          <w:b/>
          <w:i w:val="0"/>
        </w:rPr>
        <w:t>Layer 6 — LangGraph Adapter</w:t>
      </w:r>
    </w:p>
    <w:p>
      <w:pPr>
        <w:spacing w:after="120"/>
      </w:pPr>
      <w:r>
        <w:rPr>
          <w:b w:val="0"/>
          <w:i w:val="0"/>
        </w:rPr>
        <w:t>An installable package proving ADF works with a real agent framework, not just a bespoke demo. A node-entry guard blocks a node's body from running at all on denial; a delegation hook narrows the token before handing off to a sub-agent.</w:t>
      </w:r>
    </w:p>
    <w:p>
      <w:pPr>
        <w:spacing w:after="120"/>
      </w:pPr>
      <w:r>
        <w:rPr>
          <w:b/>
          <w:i w:val="0"/>
        </w:rPr>
        <w:t>Layer 7 — Dashboard</w:t>
      </w:r>
    </w:p>
    <w:p>
      <w:pPr>
        <w:spacing w:after="120"/>
      </w:pPr>
      <w:r>
        <w:rPr>
          <w:b w:val="0"/>
          <w:i w:val="0"/>
        </w:rPr>
        <w:t>Read-only console except approve/deny/revoke/reset, all of which require an admin key that lives in React state only — never persisted to the browser.</w:t>
      </w:r>
    </w:p>
    <w:p>
      <w:r>
        <w:br w:type="page"/>
      </w:r>
    </w:p>
    <w:p>
      <w:pPr>
        <w:pStyle w:val="Heading1"/>
        <w:spacing w:before="360"/>
      </w:pPr>
      <w:r>
        <w:rPr>
          <w:color w:val="1E3A8A"/>
          <w:sz w:val="36"/>
        </w:rPr>
        <w:t>Full Data Flow</w:t>
      </w:r>
    </w:p>
    <w:p>
      <w:pPr>
        <w:spacing w:before="80" w:after="200"/>
        <w:ind w:left="360"/>
        <w:shd w:val="clear" w:color="auto" w:fill="F2F2F2"/>
      </w:pPr>
      <w:r>
        <w:rPr>
          <w:rFonts w:ascii="Consolas" w:hAnsi="Consolas"/>
          <w:sz w:val="18"/>
        </w:rPr>
        <w:t>Human calls POST /tokens/root</w:t>
      </w:r>
      <w:r>
        <w:br/>
      </w:r>
      <w:r>
        <w:rPr>
          <w:rFonts w:ascii="Consolas" w:hAnsi="Consolas"/>
          <w:sz w:val="18"/>
        </w:rPr>
        <w:t xml:space="preserve">      |</w:t>
      </w:r>
      <w:r>
        <w:br/>
      </w:r>
      <w:r>
        <w:rPr>
          <w:rFonts w:ascii="Consolas" w:hAnsi="Consolas"/>
          <w:sz w:val="18"/>
        </w:rPr>
        <w:t xml:space="preserve">      v</w:t>
      </w:r>
      <w:r>
        <w:br/>
      </w:r>
      <w:r>
        <w:rPr>
          <w:rFonts w:ascii="Consolas" w:hAnsi="Consolas"/>
          <w:sz w:val="18"/>
        </w:rPr>
        <w:t>TokenEngine.mint_root()  (depth=0, root_jti=self, opaque subject id)</w:t>
      </w:r>
      <w:r>
        <w:br/>
      </w:r>
      <w:r>
        <w:rPr>
          <w:rFonts w:ascii="Consolas" w:hAnsi="Consolas"/>
          <w:sz w:val="18"/>
        </w:rPr>
        <w:t xml:space="preserve">      |</w:t>
      </w:r>
      <w:r>
        <w:br/>
      </w:r>
      <w:r>
        <w:rPr>
          <w:rFonts w:ascii="Consolas" w:hAnsi="Consolas"/>
          <w:sz w:val="18"/>
        </w:rPr>
        <w:t xml:space="preserve">      v</w:t>
      </w:r>
      <w:r>
        <w:br/>
      </w:r>
      <w:r>
        <w:rPr>
          <w:rFonts w:ascii="Consolas" w:hAnsi="Consolas"/>
          <w:sz w:val="18"/>
        </w:rPr>
        <w:t>Agent calls POST /tokens/delegate  (bearer = parent token)</w:t>
      </w:r>
      <w:r>
        <w:br/>
      </w:r>
      <w:r>
        <w:rPr>
          <w:rFonts w:ascii="Consolas" w:hAnsi="Consolas"/>
          <w:sz w:val="18"/>
        </w:rPr>
        <w:t xml:space="preserve">      |</w:t>
      </w:r>
      <w:r>
        <w:br/>
      </w:r>
      <w:r>
        <w:rPr>
          <w:rFonts w:ascii="Consolas" w:hAnsi="Consolas"/>
          <w:sz w:val="18"/>
        </w:rPr>
        <w:t xml:space="preserve">      v</w:t>
      </w:r>
      <w:r>
        <w:br/>
      </w:r>
      <w:r>
        <w:rPr>
          <w:rFonts w:ascii="Consolas" w:hAnsi="Consolas"/>
          <w:sz w:val="18"/>
        </w:rPr>
        <w:t>DelegationEngine.delegate():</w:t>
      </w:r>
      <w:r>
        <w:br/>
      </w:r>
      <w:r>
        <w:rPr>
          <w:rFonts w:ascii="Consolas" w:hAnsi="Consolas"/>
          <w:sz w:val="18"/>
        </w:rPr>
        <w:t xml:space="preserve">   circuit check -&gt; decode+validate parent -&gt; rate limit</w:t>
      </w:r>
      <w:r>
        <w:br/>
      </w:r>
      <w:r>
        <w:rPr>
          <w:rFonts w:ascii="Consolas" w:hAnsi="Consolas"/>
          <w:sz w:val="18"/>
        </w:rPr>
        <w:t xml:space="preserve">   -&gt; assert root alive -&gt; subset check -&gt; depth check</w:t>
      </w:r>
      <w:r>
        <w:br/>
      </w:r>
      <w:r>
        <w:rPr>
          <w:rFonts w:ascii="Consolas" w:hAnsi="Consolas"/>
          <w:sz w:val="18"/>
        </w:rPr>
        <w:t xml:space="preserve">   -&gt; anomaly observe (log only) -&gt; exp = min(now+ttl, parent.exp)</w:t>
      </w:r>
      <w:r>
        <w:br/>
      </w:r>
      <w:r>
        <w:rPr>
          <w:rFonts w:ascii="Consolas" w:hAnsi="Consolas"/>
          <w:sz w:val="18"/>
        </w:rPr>
        <w:t xml:space="preserve">   -&gt; sensitive scope? -&gt; 202 pending, NO token minted</w:t>
      </w:r>
      <w:r>
        <w:br/>
      </w:r>
      <w:r>
        <w:rPr>
          <w:rFonts w:ascii="Consolas" w:hAnsi="Consolas"/>
          <w:sz w:val="18"/>
        </w:rPr>
        <w:t xml:space="preserve">   -&gt; else: mint_child(), persist, record edge, audit token_minted</w:t>
      </w:r>
      <w:r>
        <w:br/>
      </w:r>
      <w:r>
        <w:rPr>
          <w:rFonts w:ascii="Consolas" w:hAnsi="Consolas"/>
          <w:sz w:val="18"/>
        </w:rPr>
        <w:t xml:space="preserve">      |</w:t>
      </w:r>
      <w:r>
        <w:br/>
      </w:r>
      <w:r>
        <w:rPr>
          <w:rFonts w:ascii="Consolas" w:hAnsi="Consolas"/>
          <w:sz w:val="18"/>
        </w:rPr>
        <w:t xml:space="preserve">      v</w:t>
      </w:r>
      <w:r>
        <w:br/>
      </w:r>
      <w:r>
        <w:rPr>
          <w:rFonts w:ascii="Consolas" w:hAnsi="Consolas"/>
          <w:sz w:val="18"/>
        </w:rPr>
        <w:t>Agent calls POST /tokens/verify before every real action</w:t>
      </w:r>
      <w:r>
        <w:br/>
      </w:r>
      <w:r>
        <w:rPr>
          <w:rFonts w:ascii="Consolas" w:hAnsi="Consolas"/>
          <w:sz w:val="18"/>
        </w:rPr>
        <w:t xml:space="preserve">      |</w:t>
      </w:r>
      <w:r>
        <w:br/>
      </w:r>
      <w:r>
        <w:rPr>
          <w:rFonts w:ascii="Consolas" w:hAnsi="Consolas"/>
          <w:sz w:val="18"/>
        </w:rPr>
        <w:t xml:space="preserve">      v</w:t>
      </w:r>
      <w:r>
        <w:br/>
      </w:r>
      <w:r>
        <w:rPr>
          <w:rFonts w:ascii="Consolas" w:hAnsi="Consolas"/>
          <w:sz w:val="18"/>
        </w:rPr>
        <w:t>DelegationEngine.verify():</w:t>
      </w:r>
      <w:r>
        <w:br/>
      </w:r>
      <w:r>
        <w:rPr>
          <w:rFonts w:ascii="Consolas" w:hAnsi="Consolas"/>
          <w:sz w:val="18"/>
        </w:rPr>
        <w:t xml:space="preserve">   circuit open? -&gt; decode (signature FIRST) -&gt; rate limit</w:t>
      </w:r>
      <w:r>
        <w:br/>
      </w:r>
      <w:r>
        <w:rPr>
          <w:rFonts w:ascii="Consolas" w:hAnsi="Consolas"/>
          <w:sz w:val="18"/>
        </w:rPr>
        <w:t xml:space="preserve">   -&gt; expiry -&gt; revocation (own + every ancestor jti)</w:t>
      </w:r>
      <w:r>
        <w:br/>
      </w:r>
      <w:r>
        <w:rPr>
          <w:rFonts w:ascii="Consolas" w:hAnsi="Consolas"/>
          <w:sz w:val="18"/>
        </w:rPr>
        <w:t xml:space="preserve">   -&gt; required scope -&gt; 200 valid / 401 with a specific reason</w:t>
      </w:r>
      <w:r>
        <w:br/>
      </w:r>
      <w:r>
        <w:rPr>
          <w:rFonts w:ascii="Consolas" w:hAnsi="Consolas"/>
          <w:sz w:val="18"/>
        </w:rPr>
        <w:t xml:space="preserve">      |</w:t>
      </w:r>
      <w:r>
        <w:br/>
      </w:r>
      <w:r>
        <w:rPr>
          <w:rFonts w:ascii="Consolas" w:hAnsi="Consolas"/>
          <w:sz w:val="18"/>
        </w:rPr>
        <w:t xml:space="preserve">      v</w:t>
      </w:r>
      <w:r>
        <w:br/>
      </w:r>
      <w:r>
        <w:rPr>
          <w:rFonts w:ascii="Consolas" w:hAnsi="Consolas"/>
          <w:sz w:val="18"/>
        </w:rPr>
        <w:t>Human calls POST /tokens/revoke</w:t>
      </w:r>
      <w:r>
        <w:br/>
      </w:r>
      <w:r>
        <w:rPr>
          <w:rFonts w:ascii="Consolas" w:hAnsi="Consolas"/>
          <w:sz w:val="18"/>
        </w:rPr>
        <w:t xml:space="preserve">      |</w:t>
      </w:r>
      <w:r>
        <w:br/>
      </w:r>
      <w:r>
        <w:rPr>
          <w:rFonts w:ascii="Consolas" w:hAnsi="Consolas"/>
          <w:sz w:val="18"/>
        </w:rPr>
        <w:t xml:space="preserve">      v</w:t>
      </w:r>
      <w:r>
        <w:br/>
      </w:r>
      <w:r>
        <w:rPr>
          <w:rFonts w:ascii="Consolas" w:hAnsi="Consolas"/>
          <w:sz w:val="18"/>
        </w:rPr>
        <w:t>RevocationStore.revoke_subtree(): BFS the edge graph in Postgres,</w:t>
      </w:r>
      <w:r>
        <w:br/>
      </w:r>
      <w:r>
        <w:rPr>
          <w:rFonts w:ascii="Consolas" w:hAnsi="Consolas"/>
          <w:sz w:val="18"/>
        </w:rPr>
        <w:t>one transaction, mirror to Redis. Whole subtree dies at once.</w:t>
      </w:r>
      <w:r>
        <w:br/>
      </w:r>
      <w:r>
        <w:rPr>
          <w:rFonts w:ascii="Consolas" w:hAnsi="Consolas"/>
          <w:sz w:val="18"/>
        </w:rPr>
        <w:t xml:space="preserve">      |</w:t>
      </w:r>
      <w:r>
        <w:br/>
      </w:r>
      <w:r>
        <w:rPr>
          <w:rFonts w:ascii="Consolas" w:hAnsi="Consolas"/>
          <w:sz w:val="18"/>
        </w:rPr>
        <w:t xml:space="preserve">      v</w:t>
      </w:r>
      <w:r>
        <w:br/>
      </w:r>
      <w:r>
        <w:rPr>
          <w:rFonts w:ascii="Consolas" w:hAnsi="Consolas"/>
          <w:sz w:val="18"/>
        </w:rPr>
        <w:t>GET /audit/chain/{jti}  -&gt; rebuilt server-side, cannot be forged by a caller</w:t>
      </w:r>
      <w:r>
        <w:br/>
      </w:r>
      <w:r>
        <w:rPr>
          <w:rFonts w:ascii="Consolas" w:hAnsi="Consolas"/>
          <w:sz w:val="18"/>
        </w:rPr>
        <w:t>GET /audit/verify_integrity -&gt; walks the hash chain, names first break</w:t>
      </w:r>
    </w:p>
    <w:p>
      <w:r>
        <w:br w:type="page"/>
      </w:r>
    </w:p>
    <w:p>
      <w:pPr>
        <w:pStyle w:val="Heading1"/>
        <w:spacing w:before="360"/>
      </w:pPr>
      <w:r>
        <w:rPr>
          <w:color w:val="1E3A8A"/>
          <w:sz w:val="36"/>
        </w:rPr>
        <w:t>What Makes This Research Level</w:t>
      </w:r>
    </w:p>
    <w:p>
      <w:pPr>
        <w:spacing w:after="120"/>
      </w:pPr>
      <w:r>
        <w:rPr>
          <w:b w:val="0"/>
          <w:i w:val="0"/>
        </w:rPr>
        <w:t>Most authorization approaches do ONE of these:</w:t>
      </w:r>
    </w:p>
    <w:p>
      <w:pPr>
        <w:pStyle w:val="ListBullet"/>
      </w:pPr>
      <w:r>
        <w:t>Policy engines only (Cerbos-style ABAC) — no delegation-chain awareness</w:t>
      </w:r>
    </w:p>
    <w:p>
      <w:pPr>
        <w:pStyle w:val="ListBullet"/>
      </w:pPr>
      <w:r>
        <w:t>Framework-level state sharing (raw LangGraph) — no narrowing at all</w:t>
      </w:r>
    </w:p>
    <w:p>
      <w:pPr>
        <w:pStyle w:val="ListBullet"/>
      </w:pPr>
      <w:r>
        <w:t>Nothing built in (Google ADK, CrewAI, AutoGen) — LLM judgment only</w:t>
      </w:r>
    </w:p>
    <w:p>
      <w:pPr>
        <w:spacing w:after="120"/>
      </w:pPr>
      <w:r>
        <w:rPr>
          <w:b w:val="0"/>
          <w:i w:val="0"/>
        </w:rPr>
        <w:t>ADF combines cryptographic subset enforcement, fail-closed distributed revocation, hash-chained tamper evidence, and framework-agnostic integration — and then goes one step further most portfolio projects never take: it was verified against real hosted infrastructure (Supabase Postgres, Upstash Redis), which surfaced and fixed three genuine deployment bugs a mocked test harness could never have found.</w:t>
      </w:r>
    </w:p>
    <w:p>
      <w:pPr>
        <w:pStyle w:val="Heading2"/>
        <w:spacing w:before="240"/>
      </w:pPr>
      <w:r>
        <w:rPr>
          <w:color w:val="0F532E"/>
          <w:sz w:val="28"/>
        </w:rPr>
        <w:t>How Is This Different From Existing Authorization Approaches?</w:t>
      </w:r>
    </w:p>
    <w:p>
      <w:pPr>
        <w:spacing w:after="120"/>
      </w:pPr>
      <w:r>
        <w:rPr>
          <w:b w:val="0"/>
          <w:i/>
          <w:color w:val="595959"/>
        </w:rPr>
        <w:t>The repository itself does not contain a feature comparison table against Cerbos, Google ADK, or CrewAI/AutoGen — only a one-paragraph problem statement citing them as evidence the gap exists. The table below is reasoned synthesis for interview purposes, not a claim lifted from any file in this project.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8A"/>
          </w:tcPr>
          <w:p>
            <w:r/>
            <w:r>
              <w:rPr>
                <w:b/>
                <w:color w:val="FFFFFF"/>
                <w:sz w:val="19"/>
              </w:rPr>
              <w:t>System</w:t>
            </w:r>
          </w:p>
        </w:tc>
        <w:tc>
          <w:tcPr>
            <w:tcW w:type="dxa" w:w="3216"/>
            <w:shd w:val="clear" w:color="auto" w:fill="1E3A8A"/>
          </w:tcPr>
          <w:p>
            <w:r/>
            <w:r>
              <w:rPr>
                <w:b/>
                <w:color w:val="FFFFFF"/>
                <w:sz w:val="19"/>
              </w:rPr>
              <w:t>Narrows permissions on delegation?</w:t>
            </w:r>
          </w:p>
        </w:tc>
        <w:tc>
          <w:tcPr>
            <w:tcW w:type="dxa" w:w="3216"/>
            <w:shd w:val="clear" w:color="auto" w:fill="1E3A8A"/>
          </w:tcPr>
          <w:p>
            <w:r/>
            <w:r>
              <w:rPr>
                <w:b/>
                <w:color w:val="FFFFFF"/>
                <w:sz w:val="19"/>
              </w:rPr>
              <w:t>Revocation model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ADF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Yes — cryptographically, at every hop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Instant, whole-subtree, fail-closed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Google ADK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None built-in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Cerbos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Policy-based, not delegation-chain-specific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Policy update, not token-based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Raw LangGraph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 — any node can read/write full state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None built-in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CrewAI / AutoGen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None built-in</w:t>
            </w:r>
          </w:p>
        </w:tc>
      </w:tr>
    </w:tbl>
    <w:p>
      <w:pPr>
        <w:spacing w:after="80"/>
      </w:pPr>
    </w:p>
    <w:p>
      <w:pPr>
        <w:pStyle w:val="Heading1"/>
        <w:spacing w:before="360"/>
      </w:pPr>
      <w:r>
        <w:rPr>
          <w:color w:val="1E3A8A"/>
          <w:sz w:val="36"/>
        </w:rPr>
        <w:t>The One-Line Differentiator</w:t>
      </w:r>
    </w:p>
    <w:p>
      <w:pPr>
        <w:spacing w:after="120"/>
      </w:pPr>
      <w:r>
        <w:rPr>
          <w:b/>
          <w:i/>
          <w:color w:val="1E3A8A"/>
          <w:sz w:val="26"/>
        </w:rPr>
        <w:t>Every existing framework lets a delegated agent inherit its parent's power. ADF is the layer that proves — cryptographically, not by convention — that it never can.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