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13A" w:rsidRDefault="00150E7D" w:rsidP="00150E7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COVER PAGE:</w:t>
      </w:r>
    </w:p>
    <w:p w:rsidR="00150E7D" w:rsidRDefault="00150E7D" w:rsidP="00150E7D">
      <w:pPr>
        <w:pStyle w:val="ListParagraph"/>
        <w:rPr>
          <w:lang w:val="en-US"/>
        </w:rPr>
      </w:pPr>
      <w:proofErr w:type="spellStart"/>
      <w:r>
        <w:rPr>
          <w:lang w:val="en-US"/>
        </w:rPr>
        <w:t>Booksure</w:t>
      </w:r>
      <w:proofErr w:type="spellEnd"/>
      <w:r>
        <w:rPr>
          <w:lang w:val="en-US"/>
        </w:rPr>
        <w:t xml:space="preserve"> Global Private Limited </w:t>
      </w:r>
    </w:p>
    <w:p w:rsidR="00150E7D" w:rsidRDefault="00150E7D" w:rsidP="00150E7D">
      <w:pPr>
        <w:pStyle w:val="ListParagraph"/>
        <w:rPr>
          <w:lang w:val="en-US"/>
        </w:rPr>
      </w:pPr>
      <w:r>
        <w:rPr>
          <w:lang w:val="en-US"/>
        </w:rPr>
        <w:t>Clean Numbers, Clean Books!</w:t>
      </w:r>
    </w:p>
    <w:p w:rsidR="00150E7D" w:rsidRDefault="00150E7D" w:rsidP="00150E7D">
      <w:pPr>
        <w:pStyle w:val="ListParagraph"/>
        <w:rPr>
          <w:lang w:val="en-US"/>
        </w:rPr>
      </w:pPr>
      <w:r>
        <w:rPr>
          <w:lang w:val="en-US"/>
        </w:rPr>
        <w:t>Contact info, website</w:t>
      </w:r>
    </w:p>
    <w:p w:rsidR="00150E7D" w:rsidRDefault="00150E7D" w:rsidP="00150E7D">
      <w:pPr>
        <w:pStyle w:val="ListParagraph"/>
        <w:rPr>
          <w:i/>
          <w:color w:val="A5A5A5" w:themeColor="accent3"/>
          <w:lang w:val="en-US"/>
        </w:rPr>
      </w:pPr>
      <w:r w:rsidRPr="00150E7D">
        <w:rPr>
          <w:i/>
          <w:color w:val="A5A5A5" w:themeColor="accent3"/>
          <w:lang w:val="en-US"/>
        </w:rPr>
        <w:t xml:space="preserve">Add logo as well </w:t>
      </w:r>
    </w:p>
    <w:p w:rsidR="00150E7D" w:rsidRDefault="00150E7D" w:rsidP="00150E7D">
      <w:pPr>
        <w:pStyle w:val="ListParagraph"/>
        <w:rPr>
          <w:i/>
          <w:color w:val="A5A5A5" w:themeColor="accent3"/>
          <w:lang w:val="en-US"/>
        </w:rPr>
      </w:pPr>
    </w:p>
    <w:p w:rsidR="00150E7D" w:rsidRPr="00150E7D" w:rsidRDefault="00150E7D" w:rsidP="00150E7D">
      <w:pPr>
        <w:pStyle w:val="ListParagraph"/>
        <w:numPr>
          <w:ilvl w:val="0"/>
          <w:numId w:val="1"/>
        </w:numPr>
        <w:rPr>
          <w:lang w:val="en-US"/>
        </w:rPr>
      </w:pPr>
      <w:r w:rsidRPr="00150E7D">
        <w:rPr>
          <w:lang w:val="en-US"/>
        </w:rPr>
        <w:t xml:space="preserve">WHO WE ARE </w:t>
      </w:r>
    </w:p>
    <w:p w:rsidR="00150E7D" w:rsidRDefault="00150E7D" w:rsidP="00150E7D">
      <w:pPr>
        <w:pStyle w:val="NormalWeb"/>
        <w:ind w:left="360"/>
      </w:pPr>
      <w:proofErr w:type="spellStart"/>
      <w:r>
        <w:t>Booksure</w:t>
      </w:r>
      <w:proofErr w:type="spellEnd"/>
      <w:r>
        <w:t xml:space="preserve"> Global Private Limited is a specialized bookkeeping and accounting outsourcing firm serving CPA firms and businesses across the United States, Australia, and the UAE.</w:t>
      </w:r>
    </w:p>
    <w:p w:rsidR="00150E7D" w:rsidRDefault="00150E7D" w:rsidP="00150E7D">
      <w:pPr>
        <w:pStyle w:val="NormalWeb"/>
        <w:ind w:left="360"/>
      </w:pPr>
      <w:r>
        <w:t xml:space="preserve">We provide comprehensive </w:t>
      </w:r>
      <w:r>
        <w:rPr>
          <w:rStyle w:val="Strong"/>
        </w:rPr>
        <w:t>bookkeeping services</w:t>
      </w:r>
      <w:r>
        <w:t xml:space="preserve"> including ongoing bookkeeping, </w:t>
      </w:r>
      <w:proofErr w:type="spellStart"/>
      <w:r>
        <w:t>cleanup</w:t>
      </w:r>
      <w:proofErr w:type="spellEnd"/>
      <w:r>
        <w:t xml:space="preserve"> bookkeeping, and catch-up bookkeeping, along with </w:t>
      </w:r>
      <w:r>
        <w:rPr>
          <w:rStyle w:val="Strong"/>
        </w:rPr>
        <w:t>accounting services</w:t>
      </w:r>
      <w:r>
        <w:t xml:space="preserve"> such as account reconciliations, payroll processing support, month-end and year-end closing, and preparation of accurate financial statements.</w:t>
      </w:r>
    </w:p>
    <w:p w:rsidR="00150E7D" w:rsidRDefault="00150E7D" w:rsidP="00150E7D">
      <w:pPr>
        <w:pStyle w:val="NormalWeb"/>
        <w:ind w:left="360"/>
      </w:pPr>
      <w:r>
        <w:t xml:space="preserve">Led by Chartered Accountants and certified professionals in </w:t>
      </w:r>
      <w:proofErr w:type="spellStart"/>
      <w:r>
        <w:t>Xero</w:t>
      </w:r>
      <w:proofErr w:type="spellEnd"/>
      <w:r>
        <w:t xml:space="preserve"> and QuickBooks, we follow a compliance-driven approach aligned with country-specific regulations, ensuring clean, structured, and reliable financial records.</w:t>
      </w:r>
    </w:p>
    <w:p w:rsidR="00150E7D" w:rsidRDefault="00150E7D" w:rsidP="00150E7D">
      <w:pPr>
        <w:pStyle w:val="NormalWeb"/>
        <w:ind w:left="360"/>
      </w:pPr>
      <w:r>
        <w:t>We act as a trusted extension of our clients’ finance teams, delivering accurate, scalable, and compliance-ready solutions that support confident business growth.</w:t>
      </w:r>
    </w:p>
    <w:p w:rsidR="00150E7D" w:rsidRDefault="00150E7D" w:rsidP="00150E7D">
      <w:pPr>
        <w:pStyle w:val="NormalWeb"/>
        <w:numPr>
          <w:ilvl w:val="0"/>
          <w:numId w:val="1"/>
        </w:numPr>
      </w:pPr>
      <w:r>
        <w:t>THE PROBLEM WE SOLVE</w:t>
      </w:r>
    </w:p>
    <w:p w:rsidR="004726DF" w:rsidRPr="004726DF" w:rsidRDefault="004726DF" w:rsidP="004726DF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26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Problem We Solve</w:t>
      </w:r>
    </w:p>
    <w:p w:rsidR="004726DF" w:rsidRPr="004726DF" w:rsidRDefault="004726DF" w:rsidP="004726D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6DF">
        <w:rPr>
          <w:rFonts w:ascii="Times New Roman" w:eastAsia="Times New Roman" w:hAnsi="Times New Roman" w:cs="Times New Roman"/>
          <w:sz w:val="24"/>
          <w:szCs w:val="24"/>
          <w:lang w:eastAsia="en-IN"/>
        </w:rPr>
        <w:t>Many businesses and CPA firms struggle with disorganized, inaccurate, and non-compliant financial records due to limited time, high staffing costs, and complex regulatory requirements across the USA, Australia, and the UAE.</w:t>
      </w:r>
    </w:p>
    <w:p w:rsidR="004726DF" w:rsidRPr="004726DF" w:rsidRDefault="004726DF" w:rsidP="004726D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6DF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issues include backlogged bookkeeping, reconciliation errors, poor chart of accounts structure, payroll and tax recording mistakes, and books that are not ready for audits or tax filings.</w:t>
      </w:r>
    </w:p>
    <w:p w:rsidR="004726DF" w:rsidRPr="004726DF" w:rsidRDefault="004726DF" w:rsidP="004726D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6DF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challenges increase compliance risk, waste valuable time, and prevent confident financial decision-making.</w:t>
      </w:r>
    </w:p>
    <w:p w:rsidR="004726DF" w:rsidRPr="004726DF" w:rsidRDefault="004726DF" w:rsidP="004726D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2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At </w:t>
      </w:r>
      <w:proofErr w:type="spellStart"/>
      <w:r w:rsidRPr="00472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Booksure</w:t>
      </w:r>
      <w:proofErr w:type="spellEnd"/>
      <w:r w:rsidRPr="004726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Global, we ensure these problems are systematically identified, corrected, and permanently resolved through our compliance-driven processes.</w:t>
      </w:r>
    </w:p>
    <w:p w:rsidR="004726DF" w:rsidRDefault="004726DF" w:rsidP="004726DF">
      <w:pPr>
        <w:pStyle w:val="NormalWeb"/>
        <w:ind w:left="360"/>
      </w:pPr>
    </w:p>
    <w:p w:rsidR="00150E7D" w:rsidRDefault="004726DF" w:rsidP="00472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OUR SERVICES</w:t>
      </w:r>
    </w:p>
    <w:p w:rsidR="004726DF" w:rsidRDefault="004726DF" w:rsidP="004726DF">
      <w:pPr>
        <w:pStyle w:val="Heading3"/>
      </w:pPr>
      <w:r>
        <w:rPr>
          <w:rFonts w:ascii="Segoe UI Symbol" w:hAnsi="Segoe UI Symbol" w:cs="Segoe UI Symbol"/>
        </w:rPr>
        <w:lastRenderedPageBreak/>
        <w:t>📒</w:t>
      </w:r>
      <w:r>
        <w:t xml:space="preserve"> Bookkeeping Services</w:t>
      </w:r>
    </w:p>
    <w:p w:rsidR="004726DF" w:rsidRDefault="004726DF" w:rsidP="004726DF">
      <w:pPr>
        <w:pStyle w:val="NormalWeb"/>
      </w:pPr>
      <w:r>
        <w:t>We provide end-to-end bookkeeping solutions to maintain accurate, organized, and compliant financial records for your business.</w:t>
      </w:r>
    </w:p>
    <w:p w:rsidR="004726DF" w:rsidRDefault="004726DF" w:rsidP="004726DF">
      <w:pPr>
        <w:pStyle w:val="NormalWeb"/>
      </w:pPr>
      <w:r>
        <w:rPr>
          <w:rStyle w:val="Strong"/>
        </w:rPr>
        <w:t>Ongoing Bookkeeping</w:t>
      </w:r>
      <w:r>
        <w:br/>
        <w:t>Regular management of daily financial transactions including income, expenses, bank feeds, and reconciliations to keep your books consistently updated.</w:t>
      </w:r>
    </w:p>
    <w:p w:rsidR="004726DF" w:rsidRDefault="004726DF" w:rsidP="004726DF">
      <w:pPr>
        <w:pStyle w:val="NormalWeb"/>
      </w:pPr>
      <w:proofErr w:type="spellStart"/>
      <w:r>
        <w:rPr>
          <w:rStyle w:val="Strong"/>
        </w:rPr>
        <w:t>Cleanup</w:t>
      </w:r>
      <w:proofErr w:type="spellEnd"/>
      <w:r>
        <w:rPr>
          <w:rStyle w:val="Strong"/>
        </w:rPr>
        <w:t xml:space="preserve"> Bookkeeping</w:t>
      </w:r>
      <w:r>
        <w:br/>
        <w:t>Correction of inaccurate, incomplete, or poorly maintained records by identifying errors and restructuring your books properly.</w:t>
      </w:r>
    </w:p>
    <w:p w:rsidR="004726DF" w:rsidRDefault="004726DF" w:rsidP="004726DF">
      <w:pPr>
        <w:pStyle w:val="NormalWeb"/>
      </w:pPr>
      <w:r>
        <w:rPr>
          <w:rStyle w:val="Strong"/>
        </w:rPr>
        <w:t>Catch-Up Bookkeeping</w:t>
      </w:r>
      <w:r>
        <w:br/>
        <w:t>Updating months or years of pending bookkeeping work to bring your accounts fully up to date and ready for reporting or compliance.</w:t>
      </w:r>
    </w:p>
    <w:p w:rsidR="004726DF" w:rsidRDefault="004726DF" w:rsidP="004726DF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Accounting Services</w:t>
      </w:r>
    </w:p>
    <w:p w:rsidR="004726DF" w:rsidRDefault="004726DF" w:rsidP="004726DF">
      <w:pPr>
        <w:pStyle w:val="NormalWeb"/>
      </w:pPr>
      <w:r>
        <w:t>We ensure financial accuracy and smooth closing processes through detailed accounting support and reporting.</w:t>
      </w:r>
    </w:p>
    <w:p w:rsidR="004726DF" w:rsidRDefault="004726DF" w:rsidP="004726DF">
      <w:pPr>
        <w:pStyle w:val="NormalWeb"/>
      </w:pPr>
      <w:r>
        <w:rPr>
          <w:rStyle w:val="Strong"/>
        </w:rPr>
        <w:t>Account Reconciliation</w:t>
      </w:r>
      <w:r>
        <w:br/>
        <w:t>Matching bank, credit card, and other financial accounts with bookkeeping records to ensure correct balances and complete transactions.</w:t>
      </w:r>
    </w:p>
    <w:p w:rsidR="004726DF" w:rsidRDefault="004726DF" w:rsidP="004726DF">
      <w:pPr>
        <w:pStyle w:val="NormalWeb"/>
      </w:pPr>
      <w:r>
        <w:rPr>
          <w:rStyle w:val="Strong"/>
        </w:rPr>
        <w:t>Financial Statement Preparation</w:t>
      </w:r>
      <w:r>
        <w:br/>
      </w:r>
      <w:proofErr w:type="spellStart"/>
      <w:r>
        <w:t>Preparation</w:t>
      </w:r>
      <w:proofErr w:type="spellEnd"/>
      <w:r>
        <w:t xml:space="preserve"> of Profit &amp; Loss Statements, Balance Sheets, and Cash Flow Reports to provide clear insights into business performance.</w:t>
      </w:r>
    </w:p>
    <w:p w:rsidR="004726DF" w:rsidRDefault="004726DF" w:rsidP="004726DF">
      <w:pPr>
        <w:pStyle w:val="NormalWeb"/>
      </w:pPr>
      <w:r>
        <w:rPr>
          <w:rStyle w:val="Strong"/>
        </w:rPr>
        <w:t>Month-End &amp; Year-End Closing</w:t>
      </w:r>
      <w:r>
        <w:br/>
        <w:t>Review and finalization of accounts with adjustments to ensure accurate monthly and annual financial reporting.</w:t>
      </w:r>
    </w:p>
    <w:p w:rsidR="004726DF" w:rsidRDefault="004726DF" w:rsidP="004726DF">
      <w:pPr>
        <w:pStyle w:val="NormalWeb"/>
      </w:pPr>
      <w:r>
        <w:rPr>
          <w:rStyle w:val="Strong"/>
        </w:rPr>
        <w:t>Fixed Asset Accounting</w:t>
      </w:r>
      <w:r>
        <w:br/>
        <w:t>Tracking and depreciation of business assets to maintain accurate long-term financial records.</w:t>
      </w:r>
    </w:p>
    <w:p w:rsidR="004726DF" w:rsidRDefault="004726DF" w:rsidP="004726DF">
      <w:pPr>
        <w:pStyle w:val="Heading2"/>
        <w:numPr>
          <w:ilvl w:val="0"/>
          <w:numId w:val="1"/>
        </w:numPr>
      </w:pPr>
      <w:r>
        <w:t xml:space="preserve">Why Choose </w:t>
      </w:r>
      <w:proofErr w:type="spellStart"/>
      <w:r>
        <w:t>Booksure</w:t>
      </w:r>
      <w:proofErr w:type="spellEnd"/>
      <w:r>
        <w:t xml:space="preserve"> Global</w:t>
      </w:r>
    </w:p>
    <w:p w:rsidR="004726DF" w:rsidRDefault="004726DF" w:rsidP="004726D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Compliance-Driven Approach</w:t>
      </w:r>
    </w:p>
    <w:p w:rsidR="004726DF" w:rsidRDefault="004726DF" w:rsidP="004726DF">
      <w:pPr>
        <w:pStyle w:val="NormalWeb"/>
      </w:pPr>
      <w:r>
        <w:t>We follow country-specific accounting standards and regulations to ensure your books are accurate, audit-ready, and fully compliant at all times.</w:t>
      </w:r>
    </w:p>
    <w:p w:rsidR="004726DF" w:rsidRDefault="004726DF" w:rsidP="004726DF">
      <w:pPr>
        <w:pStyle w:val="Heading3"/>
      </w:pPr>
      <w:r>
        <w:rPr>
          <w:rFonts w:ascii="Segoe UI Symbol" w:hAnsi="Segoe UI Symbol" w:cs="Segoe UI Symbol"/>
        </w:rPr>
        <w:t>🌍</w:t>
      </w:r>
      <w:r>
        <w:t xml:space="preserve"> Multi-Country Expertise</w:t>
      </w:r>
    </w:p>
    <w:p w:rsidR="004726DF" w:rsidRDefault="004726DF" w:rsidP="004726DF">
      <w:pPr>
        <w:pStyle w:val="NormalWeb"/>
      </w:pPr>
      <w:r>
        <w:t>We serve clients across the USA, Australia, and UAE, adapting our processes to local tax laws, reporting standards, and compliance requirements.</w:t>
      </w:r>
    </w:p>
    <w:p w:rsidR="004726DF" w:rsidRDefault="004726DF" w:rsidP="004726DF">
      <w:pPr>
        <w:pStyle w:val="Heading3"/>
      </w:pPr>
      <w:r>
        <w:rPr>
          <w:rFonts w:ascii="Segoe UI Symbol" w:hAnsi="Segoe UI Symbol" w:cs="Segoe UI Symbol"/>
        </w:rPr>
        <w:lastRenderedPageBreak/>
        <w:t>📈</w:t>
      </w:r>
      <w:r>
        <w:t xml:space="preserve"> Process-Oriented &amp; Reliable Delivery</w:t>
      </w:r>
    </w:p>
    <w:p w:rsidR="004726DF" w:rsidRDefault="004726DF" w:rsidP="004726DF">
      <w:pPr>
        <w:pStyle w:val="NormalWeb"/>
      </w:pPr>
      <w:r>
        <w:t>Our structured workflows ensure timely bookkeeping, accurate reconciliations, and smooth monthly and yearly closings without delays or errors.</w:t>
      </w:r>
    </w:p>
    <w:p w:rsidR="004726DF" w:rsidRDefault="004726DF" w:rsidP="004726DF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Skilled &amp; Certified Professionals</w:t>
      </w:r>
    </w:p>
    <w:p w:rsidR="004726DF" w:rsidRDefault="004726DF" w:rsidP="004726DF">
      <w:pPr>
        <w:pStyle w:val="NormalWeb"/>
      </w:pPr>
      <w:r>
        <w:t xml:space="preserve">Our team is trained in leading accounting software including QuickBooks, </w:t>
      </w:r>
      <w:proofErr w:type="spellStart"/>
      <w:r>
        <w:t>Xero</w:t>
      </w:r>
      <w:proofErr w:type="spellEnd"/>
      <w:r>
        <w:t>, and other cloud-based systems to deliver efficient and high-quality services.</w:t>
      </w:r>
    </w:p>
    <w:p w:rsidR="004726DF" w:rsidRDefault="004726DF" w:rsidP="004726DF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Accuracy &amp; Transparency</w:t>
      </w:r>
    </w:p>
    <w:p w:rsidR="004726DF" w:rsidRDefault="004726DF" w:rsidP="004726DF">
      <w:pPr>
        <w:pStyle w:val="NormalWeb"/>
      </w:pPr>
      <w:r>
        <w:t>We focus on detailed reviews and clear financial reporting so you always have complete visibility into your business finances.</w:t>
      </w:r>
    </w:p>
    <w:p w:rsidR="004726DF" w:rsidRDefault="004726DF" w:rsidP="004726DF">
      <w:pPr>
        <w:pStyle w:val="Heading2"/>
        <w:numPr>
          <w:ilvl w:val="0"/>
          <w:numId w:val="1"/>
        </w:numPr>
      </w:pPr>
      <w:r>
        <w:t>Our Process</w:t>
      </w:r>
    </w:p>
    <w:p w:rsidR="004726DF" w:rsidRDefault="004726DF" w:rsidP="004726DF">
      <w:pPr>
        <w:pStyle w:val="Heading3"/>
      </w:pPr>
      <w:r>
        <w:t xml:space="preserve">1. Client </w:t>
      </w:r>
      <w:proofErr w:type="spellStart"/>
      <w:r>
        <w:t>Onboarding</w:t>
      </w:r>
      <w:proofErr w:type="spellEnd"/>
      <w:r>
        <w:t xml:space="preserve"> &amp; Understanding</w:t>
      </w:r>
    </w:p>
    <w:p w:rsidR="004726DF" w:rsidRDefault="004726DF" w:rsidP="004726DF">
      <w:pPr>
        <w:pStyle w:val="NormalWeb"/>
      </w:pPr>
      <w:r>
        <w:t>We collect business details, accounting software access, and compliance requirements to fully understand your operations and expectations.</w:t>
      </w:r>
    </w:p>
    <w:p w:rsidR="004726DF" w:rsidRDefault="004726DF" w:rsidP="004726DF">
      <w:pPr>
        <w:pStyle w:val="Heading3"/>
      </w:pPr>
      <w:r>
        <w:t>2. Review &amp; Setup</w:t>
      </w:r>
    </w:p>
    <w:p w:rsidR="004726DF" w:rsidRDefault="004726DF" w:rsidP="004726DF">
      <w:pPr>
        <w:pStyle w:val="NormalWeb"/>
      </w:pPr>
      <w:r>
        <w:t>We review existing records, clean up issues if needed, and structure accounts properly as per regulatory and reporting standards.</w:t>
      </w:r>
    </w:p>
    <w:p w:rsidR="004726DF" w:rsidRDefault="004726DF" w:rsidP="004726DF">
      <w:pPr>
        <w:pStyle w:val="Heading3"/>
      </w:pPr>
      <w:r>
        <w:t>3. Execution &amp; Ongoing Management</w:t>
      </w:r>
    </w:p>
    <w:p w:rsidR="004726DF" w:rsidRDefault="004726DF" w:rsidP="004726DF">
      <w:pPr>
        <w:pStyle w:val="NormalWeb"/>
      </w:pPr>
      <w:r>
        <w:t>We perform bookkeeping, reconciliations, accounting tasks, and closing processes on a regular basis as agreed.</w:t>
      </w:r>
    </w:p>
    <w:p w:rsidR="004726DF" w:rsidRDefault="004726DF" w:rsidP="004726DF">
      <w:pPr>
        <w:pStyle w:val="Heading3"/>
      </w:pPr>
      <w:r>
        <w:t>4. Reporting &amp; Quality Control</w:t>
      </w:r>
    </w:p>
    <w:p w:rsidR="004726DF" w:rsidRDefault="004726DF" w:rsidP="004726DF">
      <w:pPr>
        <w:pStyle w:val="NormalWeb"/>
      </w:pPr>
      <w:r>
        <w:t>We deliver accurate financial reports, conduct internal reviews, and ensure books are compliant and ready for audits or tax filing.</w:t>
      </w:r>
    </w:p>
    <w:p w:rsidR="004726DF" w:rsidRDefault="004726DF" w:rsidP="004726DF">
      <w:pPr>
        <w:pStyle w:val="Heading2"/>
        <w:numPr>
          <w:ilvl w:val="0"/>
          <w:numId w:val="1"/>
        </w:numPr>
      </w:pPr>
      <w:r>
        <w:t>Compliance &amp; Data Security</w:t>
      </w:r>
    </w:p>
    <w:p w:rsidR="004726DF" w:rsidRDefault="004726DF" w:rsidP="004726DF">
      <w:pPr>
        <w:pStyle w:val="NormalWeb"/>
      </w:pPr>
      <w:r>
        <w:t>We follow strict compliance standards and secure processes to protect client financial data and ensure accurate, regulation-ready records across all regions we serve.</w:t>
      </w:r>
    </w:p>
    <w:p w:rsidR="004726DF" w:rsidRDefault="004726DF" w:rsidP="004726DF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Regulatory Compliance</w:t>
      </w:r>
    </w:p>
    <w:p w:rsidR="004726DF" w:rsidRDefault="004726DF" w:rsidP="004726DF">
      <w:pPr>
        <w:pStyle w:val="NormalWeb"/>
      </w:pPr>
      <w:r>
        <w:t>We adhere to country-specific accounting standards, tax regulations, and reporting requirements for the USA, Australia, and UAE to maintain fully compliant books.</w:t>
      </w:r>
    </w:p>
    <w:p w:rsidR="004726DF" w:rsidRDefault="004726DF" w:rsidP="004726DF">
      <w:pPr>
        <w:pStyle w:val="Heading3"/>
      </w:pPr>
      <w:r>
        <w:rPr>
          <w:rFonts w:ascii="Segoe UI Symbol" w:hAnsi="Segoe UI Symbol" w:cs="Segoe UI Symbol"/>
        </w:rPr>
        <w:lastRenderedPageBreak/>
        <w:t>🔐</w:t>
      </w:r>
      <w:r>
        <w:t xml:space="preserve"> Data Confidentiality &amp; Security</w:t>
      </w:r>
    </w:p>
    <w:p w:rsidR="004726DF" w:rsidRDefault="004726DF" w:rsidP="004726DF">
      <w:pPr>
        <w:pStyle w:val="NormalWeb"/>
      </w:pPr>
      <w:r>
        <w:t>We implement secure access controls, encrypted systems, and confidentiality agreements to safeguard sensitive financial information.</w:t>
      </w:r>
    </w:p>
    <w:p w:rsidR="004726DF" w:rsidRDefault="004726DF" w:rsidP="004726DF">
      <w:pPr>
        <w:pStyle w:val="Heading3"/>
      </w:pPr>
      <w:r>
        <w:rPr>
          <w:rFonts w:ascii="Segoe UI Symbol" w:hAnsi="Segoe UI Symbol" w:cs="Segoe UI Symbol"/>
        </w:rPr>
        <w:t>📋</w:t>
      </w:r>
      <w:r>
        <w:t xml:space="preserve"> Standardized Procedures &amp; Quality Checks</w:t>
      </w:r>
    </w:p>
    <w:p w:rsidR="004726DF" w:rsidRDefault="004726DF" w:rsidP="004726DF">
      <w:pPr>
        <w:pStyle w:val="NormalWeb"/>
      </w:pPr>
      <w:r>
        <w:t>Our structured workflows include regular reviews and verification processes to minimize errors and maintain high accuracy.</w:t>
      </w:r>
    </w:p>
    <w:p w:rsidR="004726DF" w:rsidRDefault="004726DF" w:rsidP="004726DF">
      <w:pPr>
        <w:pStyle w:val="Heading3"/>
      </w:pPr>
      <w:r>
        <w:rPr>
          <w:rFonts w:ascii="Segoe UI Symbol" w:hAnsi="Segoe UI Symbol" w:cs="Segoe UI Symbol"/>
        </w:rPr>
        <w:t>🛡</w:t>
      </w:r>
      <w:r>
        <w:t xml:space="preserve"> Secure Cloud-Based Accounting Systems</w:t>
      </w:r>
    </w:p>
    <w:p w:rsidR="004726DF" w:rsidRDefault="004726DF" w:rsidP="004726DF">
      <w:pPr>
        <w:pStyle w:val="NormalWeb"/>
      </w:pPr>
      <w:r>
        <w:t xml:space="preserve">We work on trusted cloud platforms such as QuickBooks, </w:t>
      </w:r>
      <w:proofErr w:type="spellStart"/>
      <w:r>
        <w:t>Xero</w:t>
      </w:r>
      <w:proofErr w:type="spellEnd"/>
      <w:r>
        <w:t>, and other secure accounting software with controlled user permissions.</w:t>
      </w:r>
    </w:p>
    <w:p w:rsidR="00B97DF5" w:rsidRDefault="00B97DF5" w:rsidP="00B97DF5">
      <w:pPr>
        <w:pStyle w:val="Heading2"/>
        <w:numPr>
          <w:ilvl w:val="0"/>
          <w:numId w:val="1"/>
        </w:numPr>
      </w:pPr>
      <w:r>
        <w:t>Leadership /</w:t>
      </w:r>
      <w:r>
        <w:t xml:space="preserve"> Team Snapshot</w:t>
      </w:r>
    </w:p>
    <w:p w:rsidR="00B97DF5" w:rsidRDefault="00B97DF5" w:rsidP="00B97DF5">
      <w:pPr>
        <w:pStyle w:val="NormalWeb"/>
      </w:pPr>
      <w:r>
        <w:t>Our leadership team comprises highly qualified accounting professionals with strong global accounting expertise, advanced certifications, and practical knowledge in bookkeeping and accounting standards.</w:t>
      </w:r>
    </w:p>
    <w:p w:rsidR="00B97DF5" w:rsidRDefault="00B97DF5" w:rsidP="00B97DF5">
      <w:pPr>
        <w:pStyle w:val="NormalWeb"/>
      </w:pPr>
      <w:r>
        <w:t>The partners bring over 10 years of experience in Indian accounting practices, while our leadership adds proficiency in international accounting standards, cloud-based software, advanced Excel, and MS Office skills to ensure accurate, efficient, and compliant financial management.</w:t>
      </w:r>
    </w:p>
    <w:p w:rsidR="00B97DF5" w:rsidRDefault="00B97DF5" w:rsidP="00B97DF5">
      <w:pPr>
        <w:pStyle w:val="NormalWeb"/>
      </w:pPr>
      <w:r>
        <w:t>Supported by a dedicated team of trained accountants and bookkeepers, we follow structured workflows, rigorous quality controls, and strict compliance standards to deliver reliable, audit-ready books across multiple regions including the USA, Australia, and UAE.</w:t>
      </w:r>
    </w:p>
    <w:p w:rsidR="004726DF" w:rsidRDefault="00B97DF5" w:rsidP="004726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CONTACT;</w:t>
      </w:r>
    </w:p>
    <w:p w:rsidR="00B97DF5" w:rsidRDefault="00B97DF5" w:rsidP="00B97DF5">
      <w:pPr>
        <w:pStyle w:val="ListParagraph"/>
        <w:rPr>
          <w:lang w:val="en-US"/>
        </w:rPr>
      </w:pPr>
      <w:r>
        <w:rPr>
          <w:lang w:val="en-US"/>
        </w:rPr>
        <w:t xml:space="preserve">EMAIL – </w:t>
      </w:r>
      <w:hyperlink r:id="rId5" w:history="1">
        <w:r w:rsidRPr="007A4244">
          <w:rPr>
            <w:rStyle w:val="Hyperlink"/>
            <w:lang w:val="en-US"/>
          </w:rPr>
          <w:t>info@booksureglobal.com</w:t>
        </w:r>
      </w:hyperlink>
    </w:p>
    <w:p w:rsidR="00B97DF5" w:rsidRDefault="00B97DF5" w:rsidP="00B97DF5">
      <w:pPr>
        <w:pStyle w:val="ListParagraph"/>
        <w:rPr>
          <w:lang w:val="en-US"/>
        </w:rPr>
      </w:pPr>
      <w:r>
        <w:rPr>
          <w:lang w:val="en-US"/>
        </w:rPr>
        <w:t>Phone/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>- nil</w:t>
      </w:r>
    </w:p>
    <w:p w:rsidR="00B97DF5" w:rsidRDefault="00B97DF5" w:rsidP="00B97DF5">
      <w:pPr>
        <w:pStyle w:val="ListParagraph"/>
        <w:rPr>
          <w:lang w:val="en-US"/>
        </w:rPr>
      </w:pPr>
      <w:r>
        <w:rPr>
          <w:lang w:val="en-US"/>
        </w:rPr>
        <w:t xml:space="preserve">LinkedIn Page- </w:t>
      </w:r>
      <w:hyperlink r:id="rId6" w:history="1">
        <w:r w:rsidR="00FB173A" w:rsidRPr="007A4244">
          <w:rPr>
            <w:rStyle w:val="Hyperlink"/>
            <w:lang w:val="en-US"/>
          </w:rPr>
          <w:t>www.linkedin.com/company/booksureglobal/</w:t>
        </w:r>
      </w:hyperlink>
    </w:p>
    <w:p w:rsidR="00FB173A" w:rsidRDefault="00FB173A" w:rsidP="00B97DF5">
      <w:pPr>
        <w:pStyle w:val="ListParagraph"/>
        <w:rPr>
          <w:lang w:val="en-US"/>
        </w:rPr>
      </w:pPr>
      <w:hyperlink r:id="rId7" w:history="1">
        <w:r w:rsidRPr="007A4244">
          <w:rPr>
            <w:rStyle w:val="Hyperlink"/>
            <w:lang w:val="en-US"/>
          </w:rPr>
          <w:t>www.linkedin.com/in/umapatelll/</w:t>
        </w:r>
      </w:hyperlink>
    </w:p>
    <w:p w:rsidR="00FB173A" w:rsidRPr="004726DF" w:rsidRDefault="00FB173A" w:rsidP="00B97DF5">
      <w:pPr>
        <w:pStyle w:val="ListParagraph"/>
        <w:rPr>
          <w:lang w:val="en-US"/>
        </w:rPr>
      </w:pPr>
      <w:bookmarkStart w:id="0" w:name="_GoBack"/>
      <w:bookmarkEnd w:id="0"/>
    </w:p>
    <w:sectPr w:rsidR="00FB173A" w:rsidRPr="00472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23028"/>
    <w:multiLevelType w:val="hybridMultilevel"/>
    <w:tmpl w:val="F2EC10E8"/>
    <w:lvl w:ilvl="0" w:tplc="11BA948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E7D"/>
    <w:rsid w:val="00150E7D"/>
    <w:rsid w:val="004726DF"/>
    <w:rsid w:val="005F213A"/>
    <w:rsid w:val="00B97DF5"/>
    <w:rsid w:val="00FB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89094"/>
  <w15:chartTrackingRefBased/>
  <w15:docId w15:val="{A40E6B12-BE30-4722-B533-1343C94BE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726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6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E7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50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50E7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726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6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2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6D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97D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6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umapatell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company/booksureglobal/" TargetMode="External"/><Relationship Id="rId5" Type="http://schemas.openxmlformats.org/officeDocument/2006/relationships/hyperlink" Target="mailto:info@booksuregloba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984</Words>
  <Characters>5611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2026-01-29T12:23:00Z</dcterms:created>
  <dcterms:modified xsi:type="dcterms:W3CDTF">2026-01-29T13:11:00Z</dcterms:modified>
</cp:coreProperties>
</file>