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C7B2B" w14:textId="12EC4D10" w:rsidR="00321BD1" w:rsidRPr="00321BD1" w:rsidRDefault="00321BD1" w:rsidP="00321BD1">
      <w:pPr>
        <w:pStyle w:val="Title"/>
        <w:spacing w:line="276" w:lineRule="auto"/>
        <w:rPr>
          <w:rFonts w:ascii="Times New Roman" w:eastAsia="Open Sans" w:hAnsi="Times New Roman" w:cs="Times New Roman"/>
          <w:sz w:val="24"/>
          <w:szCs w:val="24"/>
        </w:rPr>
      </w:pPr>
      <w:r w:rsidRPr="00321BD1">
        <w:rPr>
          <w:rFonts w:ascii="Times New Roman" w:eastAsia="Open Sans" w:hAnsi="Times New Roman" w:cs="Times New Roman"/>
          <w:sz w:val="24"/>
          <w:szCs w:val="24"/>
        </w:rPr>
        <w:t>Jalu Chaudhary</w:t>
      </w:r>
    </w:p>
    <w:p w14:paraId="6F4617F5" w14:textId="7012B715" w:rsidR="003E26B6" w:rsidRPr="00321BD1" w:rsidRDefault="00321BD1" w:rsidP="00321BD1">
      <w:pPr>
        <w:spacing w:line="276" w:lineRule="auto"/>
        <w:rPr>
          <w:b/>
        </w:rPr>
      </w:pPr>
      <w:r w:rsidRPr="00321BD1">
        <w:rPr>
          <w:b/>
        </w:rPr>
        <w:t>Class IT-314-DL1</w:t>
      </w:r>
      <w:r>
        <w:rPr>
          <w:b/>
        </w:rPr>
        <w:t xml:space="preserve">                                                                                                                                                </w:t>
      </w:r>
      <w:r w:rsidR="4B490A3B" w:rsidRPr="00321BD1">
        <w:rPr>
          <w:rFonts w:ascii="Times New Roman" w:eastAsia="Open Sans" w:hAnsi="Times New Roman" w:cs="Times New Roman"/>
          <w:b/>
          <w:sz w:val="24"/>
          <w:szCs w:val="24"/>
        </w:rPr>
        <w:t>Practice Problems: Cursors and Exception Handling</w:t>
      </w:r>
    </w:p>
    <w:p w14:paraId="20069803" w14:textId="77777777" w:rsidR="00321BD1" w:rsidRDefault="00321BD1" w:rsidP="006262FD">
      <w:pPr>
        <w:pStyle w:val="NoSpacing"/>
        <w:rPr>
          <w:b/>
          <w:bCs/>
        </w:rPr>
      </w:pPr>
    </w:p>
    <w:p w14:paraId="3943DA77" w14:textId="1281FE54" w:rsidR="006262FD" w:rsidRPr="00321BD1" w:rsidRDefault="006262FD" w:rsidP="006262FD">
      <w:pPr>
        <w:pStyle w:val="NoSpacing"/>
        <w:rPr>
          <w:b/>
          <w:bCs/>
        </w:rPr>
      </w:pPr>
      <w:r w:rsidRPr="00321BD1">
        <w:rPr>
          <w:b/>
          <w:bCs/>
        </w:rPr>
        <w:t>Assignment 4-1: Using an Explicit Cursor</w:t>
      </w:r>
    </w:p>
    <w:p w14:paraId="7B20D7C6" w14:textId="77777777" w:rsidR="006262FD" w:rsidRDefault="006262FD" w:rsidP="006262FD">
      <w:pPr>
        <w:pStyle w:val="NoSpacing"/>
      </w:pPr>
      <w:r>
        <w:t xml:space="preserve">In the </w:t>
      </w:r>
      <w:proofErr w:type="spellStart"/>
      <w:r>
        <w:t>Brewbean’s</w:t>
      </w:r>
      <w:proofErr w:type="spellEnd"/>
      <w:r>
        <w:t xml:space="preserve"> application, a customer can ask to check whether all items </w:t>
      </w:r>
      <w:proofErr w:type="gramStart"/>
      <w:r>
        <w:t>in</w:t>
      </w:r>
      <w:proofErr w:type="gramEnd"/>
      <w:r>
        <w:t xml:space="preserve"> his or her</w:t>
      </w:r>
    </w:p>
    <w:p w14:paraId="3602D140" w14:textId="77777777" w:rsidR="006262FD" w:rsidRDefault="006262FD" w:rsidP="006262FD">
      <w:pPr>
        <w:pStyle w:val="NoSpacing"/>
      </w:pPr>
      <w:proofErr w:type="gramStart"/>
      <w:r>
        <w:t>basket</w:t>
      </w:r>
      <w:proofErr w:type="gramEnd"/>
      <w:r>
        <w:t xml:space="preserve"> are in stock. In this assignment, you create a block that uses an explicit cursor to</w:t>
      </w:r>
    </w:p>
    <w:p w14:paraId="252243B7" w14:textId="77777777" w:rsidR="006262FD" w:rsidRDefault="006262FD" w:rsidP="006262FD">
      <w:pPr>
        <w:pStyle w:val="NoSpacing"/>
      </w:pPr>
      <w:r>
        <w:t>retrieve all items in the basket and determine whether all items are in stock by comparing the</w:t>
      </w:r>
    </w:p>
    <w:p w14:paraId="2E8C978D" w14:textId="77777777" w:rsidR="006262FD" w:rsidRDefault="006262FD" w:rsidP="006262FD">
      <w:pPr>
        <w:pStyle w:val="NoSpacing"/>
      </w:pPr>
      <w:r>
        <w:t>item quantity with the product stock amount. If all items are in stock, display the message</w:t>
      </w:r>
    </w:p>
    <w:p w14:paraId="629ECE6B" w14:textId="77777777" w:rsidR="006262FD" w:rsidRDefault="006262FD" w:rsidP="006262FD">
      <w:pPr>
        <w:pStyle w:val="NoSpacing"/>
      </w:pPr>
      <w:r>
        <w:t>“All items in stock!” onscreen. If not, display the message “All items NOT in stock!” onscreen.</w:t>
      </w:r>
    </w:p>
    <w:p w14:paraId="0161C2AE" w14:textId="77777777" w:rsidR="006262FD" w:rsidRDefault="006262FD" w:rsidP="006262FD">
      <w:pPr>
        <w:pStyle w:val="NoSpacing"/>
      </w:pPr>
      <w:r>
        <w:t>The basket number is provided with an initialized variable. Follow these steps:</w:t>
      </w:r>
    </w:p>
    <w:p w14:paraId="1E763E97" w14:textId="77777777" w:rsidR="006262FD" w:rsidRDefault="006262FD" w:rsidP="006262FD">
      <w:pPr>
        <w:pStyle w:val="NoSpacing"/>
      </w:pPr>
      <w:r>
        <w:t>1. In SQL Developer, open the assignment04-01.sql file in the Chapter04 folder.</w:t>
      </w:r>
    </w:p>
    <w:p w14:paraId="394BF53B" w14:textId="77777777" w:rsidR="006262FD" w:rsidRDefault="006262FD" w:rsidP="006262FD">
      <w:pPr>
        <w:pStyle w:val="NoSpacing"/>
      </w:pPr>
      <w:r>
        <w:t>2. Run the block. Notice that both a cursor and a record variable are created in the DECLARE</w:t>
      </w:r>
    </w:p>
    <w:p w14:paraId="320BBDA0" w14:textId="77777777" w:rsidR="006262FD" w:rsidRDefault="006262FD" w:rsidP="006262FD">
      <w:pPr>
        <w:pStyle w:val="NoSpacing"/>
      </w:pPr>
      <w:r>
        <w:t>section. The cursor must be manipulated with explicit actions of OPEN, FETCH, and CLOSE.</w:t>
      </w:r>
    </w:p>
    <w:p w14:paraId="0776758D" w14:textId="77777777" w:rsidR="006262FD" w:rsidRDefault="006262FD" w:rsidP="006262FD">
      <w:pPr>
        <w:pStyle w:val="NoSpacing"/>
      </w:pPr>
      <w:r>
        <w:t xml:space="preserve">A variable named </w:t>
      </w:r>
      <w:proofErr w:type="spellStart"/>
      <w:r>
        <w:t>lv_flag_txt</w:t>
      </w:r>
      <w:proofErr w:type="spellEnd"/>
      <w:r>
        <w:t xml:space="preserve"> is used to store the status of the stock check. The results</w:t>
      </w:r>
    </w:p>
    <w:p w14:paraId="563C3978" w14:textId="66884E34" w:rsidR="006262FD" w:rsidRDefault="006262FD" w:rsidP="006262FD">
      <w:pPr>
        <w:pStyle w:val="NoSpacing"/>
      </w:pPr>
      <w:r>
        <w:t>should look like Figure 4-33.</w:t>
      </w:r>
    </w:p>
    <w:p w14:paraId="5A30A059" w14:textId="77777777" w:rsidR="006262FD" w:rsidRDefault="006262FD" w:rsidP="006262FD">
      <w:pPr>
        <w:pStyle w:val="NoSpacing"/>
      </w:pPr>
    </w:p>
    <w:p w14:paraId="712929EF" w14:textId="0A147921" w:rsidR="006262FD" w:rsidRDefault="0019724C" w:rsidP="006262FD">
      <w:pPr>
        <w:pStyle w:val="NoSpacing"/>
      </w:pPr>
      <w:r>
        <w:rPr>
          <w:noProof/>
        </w:rPr>
        <w:drawing>
          <wp:inline distT="0" distB="0" distL="0" distR="0" wp14:anchorId="4E778A21" wp14:editId="3B38648C">
            <wp:extent cx="5943600" cy="4516755"/>
            <wp:effectExtent l="0" t="0" r="0" b="0"/>
            <wp:docPr id="1403916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162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76F" w14:textId="77777777" w:rsidR="006262FD" w:rsidRDefault="006262FD" w:rsidP="006262FD">
      <w:pPr>
        <w:pStyle w:val="NoSpacing"/>
      </w:pPr>
    </w:p>
    <w:p w14:paraId="4295C1FF" w14:textId="77777777" w:rsidR="006262FD" w:rsidRDefault="006262FD" w:rsidP="006262FD">
      <w:pPr>
        <w:pStyle w:val="NoSpacing"/>
      </w:pPr>
    </w:p>
    <w:p w14:paraId="4BD8BEB4" w14:textId="77777777" w:rsidR="00321BD1" w:rsidRDefault="00321BD1" w:rsidP="0019724C">
      <w:pPr>
        <w:pStyle w:val="NoSpacing"/>
        <w:rPr>
          <w:b/>
          <w:bCs/>
        </w:rPr>
      </w:pPr>
    </w:p>
    <w:p w14:paraId="2FB0D11C" w14:textId="12AE82B3" w:rsidR="0019724C" w:rsidRPr="00321BD1" w:rsidRDefault="0019724C" w:rsidP="0019724C">
      <w:pPr>
        <w:pStyle w:val="NoSpacing"/>
        <w:rPr>
          <w:b/>
          <w:bCs/>
        </w:rPr>
      </w:pPr>
      <w:r w:rsidRPr="00321BD1">
        <w:rPr>
          <w:b/>
          <w:bCs/>
        </w:rPr>
        <w:lastRenderedPageBreak/>
        <w:t>Assignment 4-2: Using a CURSOR FOR Loop</w:t>
      </w:r>
    </w:p>
    <w:p w14:paraId="2D52E3CF" w14:textId="77777777" w:rsidR="0019724C" w:rsidRDefault="0019724C" w:rsidP="0019724C">
      <w:pPr>
        <w:pStyle w:val="NoSpacing"/>
      </w:pPr>
      <w:proofErr w:type="spellStart"/>
      <w:r>
        <w:t>Brewbean’s</w:t>
      </w:r>
      <w:proofErr w:type="spellEnd"/>
      <w:r>
        <w:t xml:space="preserve"> wants to send a promotion via e-mail to shoppers. A shopper who has purchased</w:t>
      </w:r>
    </w:p>
    <w:p w14:paraId="5FFA3E5C" w14:textId="77777777" w:rsidR="0019724C" w:rsidRDefault="0019724C" w:rsidP="0019724C">
      <w:pPr>
        <w:pStyle w:val="NoSpacing"/>
      </w:pPr>
      <w:r>
        <w:t>more than $50 at the site receives a $5 coupon for his or her next purchase over $25. A</w:t>
      </w:r>
    </w:p>
    <w:p w14:paraId="1E37382D" w14:textId="77777777" w:rsidR="0019724C" w:rsidRDefault="0019724C" w:rsidP="0019724C">
      <w:pPr>
        <w:pStyle w:val="NoSpacing"/>
      </w:pPr>
      <w:r>
        <w:t>shopper who has spent more than $100 receives a free shipping coupon.</w:t>
      </w:r>
    </w:p>
    <w:p w14:paraId="4772C747" w14:textId="77777777" w:rsidR="0019724C" w:rsidRDefault="0019724C" w:rsidP="0019724C">
      <w:pPr>
        <w:pStyle w:val="NoSpacing"/>
      </w:pPr>
      <w:r>
        <w:t>The BB_SHOPPER table contains a column named PROMO for storing promotion codes.</w:t>
      </w:r>
    </w:p>
    <w:p w14:paraId="1953B9B9" w14:textId="77777777" w:rsidR="0019724C" w:rsidRDefault="0019724C" w:rsidP="0019724C">
      <w:pPr>
        <w:pStyle w:val="NoSpacing"/>
      </w:pPr>
      <w:r>
        <w:t>Follow the steps to create a block with a CURSOR FOR loop to check the total spent by each</w:t>
      </w:r>
    </w:p>
    <w:p w14:paraId="3C08BA43" w14:textId="77777777" w:rsidR="0019724C" w:rsidRDefault="0019724C" w:rsidP="0019724C">
      <w:pPr>
        <w:pStyle w:val="NoSpacing"/>
      </w:pPr>
      <w:r>
        <w:t>shopper and update the PROMO column in the BB_SHOPPER table accordingly. The cursor’s</w:t>
      </w:r>
    </w:p>
    <w:p w14:paraId="68624460" w14:textId="35DE5DD4" w:rsidR="006262FD" w:rsidRDefault="0019724C" w:rsidP="0019724C">
      <w:pPr>
        <w:pStyle w:val="NoSpacing"/>
      </w:pPr>
      <w:r>
        <w:t>SELECT statement contains a subquery in the FROM clause to retrieve the shopper totals</w:t>
      </w:r>
    </w:p>
    <w:p w14:paraId="619AFB9E" w14:textId="77777777" w:rsidR="00321BD1" w:rsidRDefault="00321BD1" w:rsidP="0019724C">
      <w:pPr>
        <w:pStyle w:val="NoSpacing"/>
      </w:pPr>
    </w:p>
    <w:p w14:paraId="4132D5E5" w14:textId="195D1BF1" w:rsidR="006262FD" w:rsidRDefault="005848BE" w:rsidP="006262FD">
      <w:pPr>
        <w:pStyle w:val="NoSpacing"/>
      </w:pPr>
      <w:r>
        <w:rPr>
          <w:noProof/>
        </w:rPr>
        <w:drawing>
          <wp:inline distT="0" distB="0" distL="0" distR="0" wp14:anchorId="2405A6D9" wp14:editId="06A46904">
            <wp:extent cx="5943600" cy="4542155"/>
            <wp:effectExtent l="0" t="0" r="0" b="0"/>
            <wp:docPr id="1045241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158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2F61" w14:textId="77777777" w:rsidR="006262FD" w:rsidRDefault="006262FD" w:rsidP="006262FD">
      <w:pPr>
        <w:pStyle w:val="NoSpacing"/>
      </w:pPr>
    </w:p>
    <w:p w14:paraId="1427E2BA" w14:textId="77777777" w:rsidR="006262FD" w:rsidRDefault="006262FD" w:rsidP="006262FD">
      <w:pPr>
        <w:pStyle w:val="NoSpacing"/>
      </w:pPr>
    </w:p>
    <w:p w14:paraId="37C801C9" w14:textId="77777777" w:rsidR="00321BD1" w:rsidRDefault="00321BD1" w:rsidP="005848BE">
      <w:pPr>
        <w:pStyle w:val="NoSpacing"/>
        <w:rPr>
          <w:b/>
          <w:bCs/>
        </w:rPr>
      </w:pPr>
    </w:p>
    <w:p w14:paraId="0B492E29" w14:textId="77777777" w:rsidR="00321BD1" w:rsidRDefault="00321BD1" w:rsidP="005848BE">
      <w:pPr>
        <w:pStyle w:val="NoSpacing"/>
        <w:rPr>
          <w:b/>
          <w:bCs/>
        </w:rPr>
      </w:pPr>
    </w:p>
    <w:p w14:paraId="7579A122" w14:textId="77777777" w:rsidR="00321BD1" w:rsidRDefault="00321BD1" w:rsidP="005848BE">
      <w:pPr>
        <w:pStyle w:val="NoSpacing"/>
        <w:rPr>
          <w:b/>
          <w:bCs/>
        </w:rPr>
      </w:pPr>
    </w:p>
    <w:p w14:paraId="46EC2268" w14:textId="77777777" w:rsidR="00321BD1" w:rsidRDefault="00321BD1" w:rsidP="005848BE">
      <w:pPr>
        <w:pStyle w:val="NoSpacing"/>
        <w:rPr>
          <w:b/>
          <w:bCs/>
        </w:rPr>
      </w:pPr>
    </w:p>
    <w:p w14:paraId="0E0C5A9A" w14:textId="77777777" w:rsidR="00321BD1" w:rsidRDefault="00321BD1" w:rsidP="005848BE">
      <w:pPr>
        <w:pStyle w:val="NoSpacing"/>
        <w:rPr>
          <w:b/>
          <w:bCs/>
        </w:rPr>
      </w:pPr>
    </w:p>
    <w:p w14:paraId="15321A3C" w14:textId="77777777" w:rsidR="00321BD1" w:rsidRDefault="00321BD1" w:rsidP="005848BE">
      <w:pPr>
        <w:pStyle w:val="NoSpacing"/>
        <w:rPr>
          <w:b/>
          <w:bCs/>
        </w:rPr>
      </w:pPr>
    </w:p>
    <w:p w14:paraId="31C7061A" w14:textId="77777777" w:rsidR="00321BD1" w:rsidRDefault="00321BD1" w:rsidP="005848BE">
      <w:pPr>
        <w:pStyle w:val="NoSpacing"/>
        <w:rPr>
          <w:b/>
          <w:bCs/>
        </w:rPr>
      </w:pPr>
    </w:p>
    <w:p w14:paraId="6B279BF7" w14:textId="77777777" w:rsidR="00321BD1" w:rsidRDefault="00321BD1" w:rsidP="005848BE">
      <w:pPr>
        <w:pStyle w:val="NoSpacing"/>
        <w:rPr>
          <w:b/>
          <w:bCs/>
        </w:rPr>
      </w:pPr>
    </w:p>
    <w:p w14:paraId="6B3904E2" w14:textId="77777777" w:rsidR="00321BD1" w:rsidRDefault="00321BD1" w:rsidP="005848BE">
      <w:pPr>
        <w:pStyle w:val="NoSpacing"/>
        <w:rPr>
          <w:b/>
          <w:bCs/>
        </w:rPr>
      </w:pPr>
    </w:p>
    <w:p w14:paraId="30251631" w14:textId="77777777" w:rsidR="00321BD1" w:rsidRDefault="00321BD1" w:rsidP="005848BE">
      <w:pPr>
        <w:pStyle w:val="NoSpacing"/>
        <w:rPr>
          <w:b/>
          <w:bCs/>
        </w:rPr>
      </w:pPr>
    </w:p>
    <w:p w14:paraId="49E0F81B" w14:textId="77777777" w:rsidR="00321BD1" w:rsidRDefault="00321BD1" w:rsidP="005848BE">
      <w:pPr>
        <w:pStyle w:val="NoSpacing"/>
        <w:rPr>
          <w:b/>
          <w:bCs/>
        </w:rPr>
      </w:pPr>
    </w:p>
    <w:p w14:paraId="6C4E2623" w14:textId="41EA057A" w:rsidR="005848BE" w:rsidRPr="005848BE" w:rsidRDefault="005848BE" w:rsidP="005848BE">
      <w:pPr>
        <w:pStyle w:val="NoSpacing"/>
        <w:rPr>
          <w:b/>
          <w:bCs/>
        </w:rPr>
      </w:pPr>
      <w:r w:rsidRPr="005848BE">
        <w:rPr>
          <w:b/>
          <w:bCs/>
        </w:rPr>
        <w:t>Assignment 4-3: Using Implicit Cursors</w:t>
      </w:r>
    </w:p>
    <w:p w14:paraId="0D19FC5D" w14:textId="77777777" w:rsidR="005848BE" w:rsidRDefault="005848BE" w:rsidP="005848BE">
      <w:pPr>
        <w:pStyle w:val="NoSpacing"/>
      </w:pPr>
      <w:r>
        <w:t xml:space="preserve">The BB_SHOPPER table in the </w:t>
      </w:r>
      <w:proofErr w:type="spellStart"/>
      <w:r>
        <w:t>Brewbean’s</w:t>
      </w:r>
      <w:proofErr w:type="spellEnd"/>
      <w:r>
        <w:t xml:space="preserve"> database contains a column named PROMO that</w:t>
      </w:r>
    </w:p>
    <w:p w14:paraId="38F321C6" w14:textId="77777777" w:rsidR="005848BE" w:rsidRDefault="005848BE" w:rsidP="005848BE">
      <w:pPr>
        <w:pStyle w:val="NoSpacing"/>
      </w:pPr>
      <w:r>
        <w:t>specifies promotions to send to shoppers. This column needs to be cleared after the promotion</w:t>
      </w:r>
    </w:p>
    <w:p w14:paraId="6263864A" w14:textId="77777777" w:rsidR="005848BE" w:rsidRDefault="005848BE" w:rsidP="005848BE">
      <w:pPr>
        <w:pStyle w:val="NoSpacing"/>
      </w:pPr>
      <w:r>
        <w:t>has been sent. First, open the assignment04-03.txt file in the Chapter04 folder in a text</w:t>
      </w:r>
    </w:p>
    <w:p w14:paraId="1F23AB2A" w14:textId="77777777" w:rsidR="005848BE" w:rsidRDefault="005848BE" w:rsidP="005848BE">
      <w:pPr>
        <w:pStyle w:val="NoSpacing"/>
      </w:pPr>
      <w:r>
        <w:t>editor (such as Notepad). Run the UPDATE and COMMIT statements at the top of this file (not</w:t>
      </w:r>
    </w:p>
    <w:p w14:paraId="366A1B69" w14:textId="77777777" w:rsidR="005848BE" w:rsidRDefault="005848BE" w:rsidP="005848BE">
      <w:pPr>
        <w:pStyle w:val="NoSpacing"/>
      </w:pPr>
      <w:r>
        <w:t>the anonymous block at the end). Modify the anonymous block so that it displays the number of</w:t>
      </w:r>
    </w:p>
    <w:p w14:paraId="64383AF7" w14:textId="1FAA6AFB" w:rsidR="006262FD" w:rsidRDefault="005848BE" w:rsidP="005848BE">
      <w:pPr>
        <w:pStyle w:val="NoSpacing"/>
      </w:pPr>
      <w:r>
        <w:t>rows updated onscreen. Run the block.</w:t>
      </w:r>
    </w:p>
    <w:p w14:paraId="4A4827D8" w14:textId="77777777" w:rsidR="00321BD1" w:rsidRDefault="00321BD1" w:rsidP="005848BE">
      <w:pPr>
        <w:pStyle w:val="NoSpacing"/>
      </w:pPr>
    </w:p>
    <w:p w14:paraId="5FEAF8D5" w14:textId="56042A62" w:rsidR="006262FD" w:rsidRDefault="0043142B" w:rsidP="006262FD">
      <w:pPr>
        <w:pStyle w:val="NoSpacing"/>
      </w:pPr>
      <w:r>
        <w:rPr>
          <w:noProof/>
        </w:rPr>
        <w:drawing>
          <wp:inline distT="0" distB="0" distL="0" distR="0" wp14:anchorId="78DACD9C" wp14:editId="53414796">
            <wp:extent cx="5943600" cy="3638550"/>
            <wp:effectExtent l="0" t="0" r="0" b="0"/>
            <wp:docPr id="1525890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901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4858" w14:textId="77777777" w:rsidR="006262FD" w:rsidRDefault="006262FD" w:rsidP="00DC4E89">
      <w:pPr>
        <w:pStyle w:val="NoSpacing"/>
      </w:pPr>
    </w:p>
    <w:p w14:paraId="11B709DA" w14:textId="77777777" w:rsidR="00321BD1" w:rsidRDefault="00321BD1" w:rsidP="0043142B">
      <w:pPr>
        <w:pStyle w:val="NoSpacing"/>
        <w:rPr>
          <w:b/>
          <w:bCs/>
        </w:rPr>
      </w:pPr>
    </w:p>
    <w:p w14:paraId="79E7D885" w14:textId="77777777" w:rsidR="00321BD1" w:rsidRDefault="00321BD1" w:rsidP="0043142B">
      <w:pPr>
        <w:pStyle w:val="NoSpacing"/>
        <w:rPr>
          <w:b/>
          <w:bCs/>
        </w:rPr>
      </w:pPr>
    </w:p>
    <w:p w14:paraId="6402A171" w14:textId="77777777" w:rsidR="00321BD1" w:rsidRDefault="00321BD1" w:rsidP="0043142B">
      <w:pPr>
        <w:pStyle w:val="NoSpacing"/>
        <w:rPr>
          <w:b/>
          <w:bCs/>
        </w:rPr>
      </w:pPr>
    </w:p>
    <w:p w14:paraId="79E287DD" w14:textId="77777777" w:rsidR="00321BD1" w:rsidRDefault="00321BD1" w:rsidP="0043142B">
      <w:pPr>
        <w:pStyle w:val="NoSpacing"/>
        <w:rPr>
          <w:b/>
          <w:bCs/>
        </w:rPr>
      </w:pPr>
    </w:p>
    <w:p w14:paraId="7B4BE40E" w14:textId="77777777" w:rsidR="00321BD1" w:rsidRDefault="00321BD1" w:rsidP="0043142B">
      <w:pPr>
        <w:pStyle w:val="NoSpacing"/>
        <w:rPr>
          <w:b/>
          <w:bCs/>
        </w:rPr>
      </w:pPr>
    </w:p>
    <w:p w14:paraId="1EBE3DF0" w14:textId="77777777" w:rsidR="00321BD1" w:rsidRDefault="00321BD1" w:rsidP="0043142B">
      <w:pPr>
        <w:pStyle w:val="NoSpacing"/>
        <w:rPr>
          <w:b/>
          <w:bCs/>
        </w:rPr>
      </w:pPr>
    </w:p>
    <w:p w14:paraId="50683C0E" w14:textId="77777777" w:rsidR="00321BD1" w:rsidRDefault="00321BD1" w:rsidP="0043142B">
      <w:pPr>
        <w:pStyle w:val="NoSpacing"/>
        <w:rPr>
          <w:b/>
          <w:bCs/>
        </w:rPr>
      </w:pPr>
    </w:p>
    <w:p w14:paraId="04006101" w14:textId="77777777" w:rsidR="00321BD1" w:rsidRDefault="00321BD1" w:rsidP="0043142B">
      <w:pPr>
        <w:pStyle w:val="NoSpacing"/>
        <w:rPr>
          <w:b/>
          <w:bCs/>
        </w:rPr>
      </w:pPr>
    </w:p>
    <w:p w14:paraId="2089F834" w14:textId="77777777" w:rsidR="00321BD1" w:rsidRDefault="00321BD1" w:rsidP="0043142B">
      <w:pPr>
        <w:pStyle w:val="NoSpacing"/>
        <w:rPr>
          <w:b/>
          <w:bCs/>
        </w:rPr>
      </w:pPr>
    </w:p>
    <w:p w14:paraId="704CDC0C" w14:textId="77777777" w:rsidR="00321BD1" w:rsidRDefault="00321BD1" w:rsidP="0043142B">
      <w:pPr>
        <w:pStyle w:val="NoSpacing"/>
        <w:rPr>
          <w:b/>
          <w:bCs/>
        </w:rPr>
      </w:pPr>
    </w:p>
    <w:p w14:paraId="2C7BCCEE" w14:textId="77777777" w:rsidR="00321BD1" w:rsidRDefault="00321BD1" w:rsidP="0043142B">
      <w:pPr>
        <w:pStyle w:val="NoSpacing"/>
        <w:rPr>
          <w:b/>
          <w:bCs/>
        </w:rPr>
      </w:pPr>
    </w:p>
    <w:p w14:paraId="36059CCF" w14:textId="77777777" w:rsidR="00321BD1" w:rsidRDefault="00321BD1" w:rsidP="0043142B">
      <w:pPr>
        <w:pStyle w:val="NoSpacing"/>
        <w:rPr>
          <w:b/>
          <w:bCs/>
        </w:rPr>
      </w:pPr>
    </w:p>
    <w:p w14:paraId="6F69B347" w14:textId="77777777" w:rsidR="00321BD1" w:rsidRDefault="00321BD1" w:rsidP="0043142B">
      <w:pPr>
        <w:pStyle w:val="NoSpacing"/>
        <w:rPr>
          <w:b/>
          <w:bCs/>
        </w:rPr>
      </w:pPr>
    </w:p>
    <w:p w14:paraId="02038E49" w14:textId="77777777" w:rsidR="00321BD1" w:rsidRDefault="00321BD1" w:rsidP="0043142B">
      <w:pPr>
        <w:pStyle w:val="NoSpacing"/>
        <w:rPr>
          <w:b/>
          <w:bCs/>
        </w:rPr>
      </w:pPr>
    </w:p>
    <w:p w14:paraId="1C39D633" w14:textId="77777777" w:rsidR="00321BD1" w:rsidRDefault="00321BD1" w:rsidP="0043142B">
      <w:pPr>
        <w:pStyle w:val="NoSpacing"/>
        <w:rPr>
          <w:b/>
          <w:bCs/>
        </w:rPr>
      </w:pPr>
    </w:p>
    <w:p w14:paraId="00D04909" w14:textId="77777777" w:rsidR="00321BD1" w:rsidRDefault="00321BD1" w:rsidP="0043142B">
      <w:pPr>
        <w:pStyle w:val="NoSpacing"/>
        <w:rPr>
          <w:b/>
          <w:bCs/>
        </w:rPr>
      </w:pPr>
    </w:p>
    <w:p w14:paraId="633B37EC" w14:textId="77777777" w:rsidR="00321BD1" w:rsidRDefault="00321BD1" w:rsidP="0043142B">
      <w:pPr>
        <w:pStyle w:val="NoSpacing"/>
        <w:rPr>
          <w:b/>
          <w:bCs/>
        </w:rPr>
      </w:pPr>
    </w:p>
    <w:p w14:paraId="52596FFD" w14:textId="77777777" w:rsidR="00321BD1" w:rsidRDefault="00321BD1" w:rsidP="0043142B">
      <w:pPr>
        <w:pStyle w:val="NoSpacing"/>
        <w:rPr>
          <w:b/>
          <w:bCs/>
        </w:rPr>
      </w:pPr>
    </w:p>
    <w:p w14:paraId="1C23008F" w14:textId="71DD502B" w:rsidR="0043142B" w:rsidRPr="0043142B" w:rsidRDefault="0043142B" w:rsidP="0043142B">
      <w:pPr>
        <w:pStyle w:val="NoSpacing"/>
        <w:rPr>
          <w:b/>
          <w:bCs/>
        </w:rPr>
      </w:pPr>
      <w:r w:rsidRPr="0043142B">
        <w:rPr>
          <w:b/>
          <w:bCs/>
        </w:rPr>
        <w:t>Assignment 4-4: Using Exception Handling</w:t>
      </w:r>
    </w:p>
    <w:p w14:paraId="05D93536" w14:textId="77777777" w:rsidR="0043142B" w:rsidRDefault="0043142B" w:rsidP="0043142B">
      <w:pPr>
        <w:pStyle w:val="NoSpacing"/>
      </w:pPr>
      <w:r>
        <w:t>In this assignment, you test a block containing a CASE statement for errors, and then add an</w:t>
      </w:r>
    </w:p>
    <w:p w14:paraId="78DB0220" w14:textId="77777777" w:rsidR="0043142B" w:rsidRDefault="0043142B" w:rsidP="0043142B">
      <w:pPr>
        <w:pStyle w:val="NoSpacing"/>
      </w:pPr>
      <w:r>
        <w:t>exception handler for a predefined exception:</w:t>
      </w:r>
    </w:p>
    <w:p w14:paraId="04ED7798" w14:textId="77777777" w:rsidR="0043142B" w:rsidRDefault="0043142B" w:rsidP="0043142B">
      <w:pPr>
        <w:pStyle w:val="NoSpacing"/>
      </w:pPr>
      <w:r>
        <w:t>1. In Notepad, open the assignment04-04.sql file in the Chapter04 folder. Review the</w:t>
      </w:r>
    </w:p>
    <w:p w14:paraId="2511C056" w14:textId="77777777" w:rsidR="0043142B" w:rsidRDefault="0043142B" w:rsidP="0043142B">
      <w:pPr>
        <w:pStyle w:val="NoSpacing"/>
      </w:pPr>
      <w:r>
        <w:t>block, which contains a CASE statement and no exception handlers.</w:t>
      </w:r>
    </w:p>
    <w:p w14:paraId="350C6CF9" w14:textId="32F0A8F3" w:rsidR="0043142B" w:rsidRDefault="0043142B" w:rsidP="0043142B">
      <w:pPr>
        <w:pStyle w:val="NoSpacing"/>
      </w:pPr>
      <w:r>
        <w:t xml:space="preserve">2. Copy and paste the block into SQL </w:t>
      </w:r>
      <w:r>
        <w:t>Developer and</w:t>
      </w:r>
      <w:r>
        <w:t xml:space="preserve"> run the block. Your results should</w:t>
      </w:r>
    </w:p>
    <w:p w14:paraId="38BD5C1B" w14:textId="77777777" w:rsidR="0043142B" w:rsidRDefault="0043142B" w:rsidP="0043142B">
      <w:pPr>
        <w:pStyle w:val="NoSpacing"/>
      </w:pPr>
      <w:r>
        <w:t>look like Figure 4-35. An error is raised because the state of NJ isn’t included in the CASE</w:t>
      </w:r>
    </w:p>
    <w:p w14:paraId="60328D38" w14:textId="264F38C2" w:rsidR="0043142B" w:rsidRDefault="0043142B" w:rsidP="00DC4E89">
      <w:pPr>
        <w:pStyle w:val="NoSpacing"/>
      </w:pPr>
      <w:r>
        <w:t>statement:</w:t>
      </w:r>
      <w:r>
        <w:t xml:space="preserve"> recall that a CASE statement must find a matching case.</w:t>
      </w:r>
    </w:p>
    <w:p w14:paraId="0634C730" w14:textId="77777777" w:rsidR="0043142B" w:rsidRDefault="0043142B" w:rsidP="00DC4E89">
      <w:pPr>
        <w:pStyle w:val="NoSpacing"/>
      </w:pPr>
      <w:r w:rsidRPr="0043142B">
        <w:t xml:space="preserve">3. To correct this problem, add a predefined EXCEPTION handler that addresses this error and displays “No tax” onscreen. </w:t>
      </w:r>
    </w:p>
    <w:p w14:paraId="09E4FF83" w14:textId="28E577E1" w:rsidR="0043142B" w:rsidRDefault="0043142B" w:rsidP="00DC4E89">
      <w:pPr>
        <w:pStyle w:val="NoSpacing"/>
      </w:pPr>
      <w:r w:rsidRPr="0043142B">
        <w:t>4. Run the block again. Your results should look like Figure 4-36. Now the error is handled in the block’s EXCEPTION section.</w:t>
      </w:r>
    </w:p>
    <w:p w14:paraId="2A3E8C34" w14:textId="77777777" w:rsidR="00321BD1" w:rsidRDefault="00321BD1" w:rsidP="00DC4E89">
      <w:pPr>
        <w:pStyle w:val="NoSpacing"/>
      </w:pPr>
    </w:p>
    <w:p w14:paraId="25DA56F9" w14:textId="506D4AC9" w:rsidR="0043142B" w:rsidRDefault="00321BD1" w:rsidP="00DC4E89">
      <w:pPr>
        <w:pStyle w:val="NoSpacing"/>
      </w:pPr>
      <w:r>
        <w:rPr>
          <w:noProof/>
        </w:rPr>
        <w:drawing>
          <wp:inline distT="0" distB="0" distL="0" distR="0" wp14:anchorId="0BDAD8C4" wp14:editId="7FB9B700">
            <wp:extent cx="5943600" cy="4836160"/>
            <wp:effectExtent l="0" t="0" r="0" b="2540"/>
            <wp:docPr id="1581176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62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28BB" w14:textId="77777777" w:rsidR="0043142B" w:rsidRDefault="0043142B" w:rsidP="00DC4E89">
      <w:pPr>
        <w:pStyle w:val="NoSpacing"/>
      </w:pPr>
    </w:p>
    <w:p w14:paraId="2C078E63" w14:textId="03B3B73B" w:rsidR="003E26B6" w:rsidRDefault="003E26B6" w:rsidP="49875D14"/>
    <w:sectPr w:rsidR="003E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02FD9"/>
    <w:multiLevelType w:val="hybridMultilevel"/>
    <w:tmpl w:val="8930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3E0C"/>
    <w:multiLevelType w:val="hybridMultilevel"/>
    <w:tmpl w:val="F25A18A2"/>
    <w:lvl w:ilvl="0" w:tplc="5CDE1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5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CF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0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5A4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E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A6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48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CE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92955">
    <w:abstractNumId w:val="1"/>
  </w:num>
  <w:num w:numId="2" w16cid:durableId="102933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577B8E"/>
    <w:rsid w:val="000E1111"/>
    <w:rsid w:val="0019724C"/>
    <w:rsid w:val="001D1C8C"/>
    <w:rsid w:val="00321BD1"/>
    <w:rsid w:val="003E26B6"/>
    <w:rsid w:val="0043142B"/>
    <w:rsid w:val="005848BE"/>
    <w:rsid w:val="006262FD"/>
    <w:rsid w:val="00C85836"/>
    <w:rsid w:val="00DC4E89"/>
    <w:rsid w:val="00FD7753"/>
    <w:rsid w:val="49875D14"/>
    <w:rsid w:val="4B490A3B"/>
    <w:rsid w:val="7357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7B8E"/>
  <w15:chartTrackingRefBased/>
  <w15:docId w15:val="{ED68E8AB-78C7-4171-9E7C-0A4AAFA9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111"/>
    <w:pPr>
      <w:keepNext/>
      <w:keepLines/>
      <w:spacing w:before="240" w:after="0"/>
      <w:outlineLvl w:val="0"/>
    </w:pPr>
    <w:rPr>
      <w:rFonts w:eastAsiaTheme="majorEastAsia" w:cstheme="majorBidi"/>
      <w:b/>
      <w:color w:val="44546A" w:themeColor="tex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5836"/>
    <w:pPr>
      <w:spacing w:after="0" w:line="240" w:lineRule="auto"/>
      <w:contextualSpacing/>
    </w:pPr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36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111"/>
    <w:rPr>
      <w:rFonts w:eastAsiaTheme="majorEastAsia" w:cstheme="majorBidi"/>
      <w:b/>
      <w:color w:val="44546A" w:themeColor="text2"/>
      <w:sz w:val="32"/>
      <w:szCs w:val="32"/>
    </w:rPr>
  </w:style>
  <w:style w:type="paragraph" w:styleId="NoSpacing">
    <w:name w:val="No Spacing"/>
    <w:uiPriority w:val="1"/>
    <w:qFormat/>
    <w:rsid w:val="00DC4E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Ioulia Rytikova</dc:creator>
  <cp:keywords/>
  <dc:description/>
  <cp:lastModifiedBy>Jalu Chaudhary</cp:lastModifiedBy>
  <cp:revision>2</cp:revision>
  <dcterms:created xsi:type="dcterms:W3CDTF">2024-11-08T20:41:00Z</dcterms:created>
  <dcterms:modified xsi:type="dcterms:W3CDTF">2024-11-08T20:41:00Z</dcterms:modified>
</cp:coreProperties>
</file>