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/>
  <w:body>
    <w:p w14:paraId="3F8129BF" w14:textId="77777777" w:rsidR="00B85275" w:rsidRDefault="00000000">
      <w:pPr>
        <w:pStyle w:val="Heading1"/>
        <w:keepNext w:val="0"/>
        <w:keepLines w:val="0"/>
        <w:spacing w:before="480" w:line="240" w:lineRule="auto"/>
        <w:rPr>
          <w:rFonts w:ascii="Times New Roman" w:eastAsia="Times New Roman" w:hAnsi="Times New Roman" w:cs="Times New Roman"/>
          <w:b/>
          <w:color w:val="D9D9D9"/>
          <w:sz w:val="46"/>
          <w:szCs w:val="46"/>
        </w:rPr>
      </w:pPr>
      <w:bookmarkStart w:id="0" w:name="_z1t0bhpbb2ko" w:colFirst="0" w:colLast="0"/>
      <w:bookmarkEnd w:id="0"/>
      <w:r>
        <w:rPr>
          <w:rFonts w:ascii="Times New Roman" w:eastAsia="Times New Roman" w:hAnsi="Times New Roman" w:cs="Times New Roman"/>
          <w:b/>
          <w:color w:val="D9D9D9"/>
          <w:sz w:val="46"/>
          <w:szCs w:val="46"/>
        </w:rPr>
        <w:t>Monte Hall Simulations Documentation</w:t>
      </w:r>
    </w:p>
    <w:p w14:paraId="592B498B" w14:textId="77777777" w:rsidR="00B85275" w:rsidRDefault="00000000">
      <w:pPr>
        <w:pStyle w:val="Heading1"/>
        <w:keepNext w:val="0"/>
        <w:keepLines w:val="0"/>
        <w:spacing w:before="480" w:line="240" w:lineRule="auto"/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</w:pPr>
      <w:bookmarkStart w:id="1" w:name="_bmzzgvoq8mq8" w:colFirst="0" w:colLast="0"/>
      <w:bookmarkEnd w:id="1"/>
      <w:r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  <w:t>Overview</w:t>
      </w:r>
    </w:p>
    <w:p w14:paraId="6CB14C6F" w14:textId="77777777" w:rsidR="00B85275" w:rsidRDefault="0000000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This was a simple test of the </w:t>
      </w:r>
      <w:proofErr w:type="gramStart"/>
      <w:r>
        <w:rPr>
          <w:rFonts w:ascii="Times New Roman" w:eastAsia="Times New Roman" w:hAnsi="Times New Roman" w:cs="Times New Roman"/>
          <w:color w:val="D9D9D9"/>
        </w:rPr>
        <w:t>Monte hall</w:t>
      </w:r>
      <w:proofErr w:type="gramEnd"/>
      <w:r>
        <w:rPr>
          <w:rFonts w:ascii="Times New Roman" w:eastAsia="Times New Roman" w:hAnsi="Times New Roman" w:cs="Times New Roman"/>
          <w:color w:val="D9D9D9"/>
        </w:rPr>
        <w:t xml:space="preserve"> problem. This was to show the counter intuitive nature of probability. This program demonstrates and highlights the fault in our logic by showing a significant gain in probability of success by utilizing the “switching” strategy.</w:t>
      </w:r>
    </w:p>
    <w:p w14:paraId="68CE3096" w14:textId="77777777" w:rsidR="00B85275" w:rsidRDefault="00000000">
      <w:pPr>
        <w:pStyle w:val="Heading2"/>
        <w:keepNext w:val="0"/>
        <w:keepLines w:val="0"/>
        <w:spacing w:after="80" w:line="240" w:lineRule="auto"/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</w:pPr>
      <w:bookmarkStart w:id="2" w:name="_m56brayiier7" w:colFirst="0" w:colLast="0"/>
      <w:bookmarkEnd w:id="2"/>
      <w:r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  <w:t>Core Components</w:t>
      </w:r>
    </w:p>
    <w:p w14:paraId="492AEAD8" w14:textId="77777777" w:rsidR="00B85275" w:rsidRDefault="00000000">
      <w:pPr>
        <w:pStyle w:val="Heading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b/>
          <w:color w:val="D9D9D9"/>
          <w:sz w:val="26"/>
          <w:szCs w:val="26"/>
        </w:rPr>
      </w:pPr>
      <w:bookmarkStart w:id="3" w:name="_l8lddntt2ohr" w:colFirst="0" w:colLast="0"/>
      <w:bookmarkEnd w:id="3"/>
      <w:r>
        <w:rPr>
          <w:rFonts w:ascii="Times New Roman" w:eastAsia="Times New Roman" w:hAnsi="Times New Roman" w:cs="Times New Roman"/>
          <w:b/>
          <w:color w:val="D9D9D9"/>
          <w:sz w:val="26"/>
          <w:szCs w:val="26"/>
        </w:rPr>
        <w:t>Main Game Runner (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0"/>
          <w:szCs w:val="20"/>
        </w:rPr>
        <w:t>MainGameRunner</w:t>
      </w:r>
      <w:proofErr w:type="spellEnd"/>
      <w:r>
        <w:rPr>
          <w:rFonts w:ascii="Times New Roman" w:eastAsia="Times New Roman" w:hAnsi="Times New Roman" w:cs="Times New Roman"/>
          <w:b/>
          <w:color w:val="D9D9D9"/>
          <w:sz w:val="26"/>
          <w:szCs w:val="26"/>
        </w:rPr>
        <w:t>)</w:t>
      </w:r>
    </w:p>
    <w:p w14:paraId="0E804015" w14:textId="77777777" w:rsidR="00B85275" w:rsidRDefault="00000000">
      <w:pPr>
        <w:numPr>
          <w:ilvl w:val="0"/>
          <w:numId w:val="1"/>
        </w:numPr>
        <w:spacing w:before="240"/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Handles </w:t>
      </w:r>
      <w:r>
        <w:rPr>
          <w:rFonts w:ascii="Times New Roman" w:eastAsia="Times New Roman" w:hAnsi="Times New Roman" w:cs="Times New Roman"/>
          <w:b/>
          <w:color w:val="D9D9D9"/>
        </w:rPr>
        <w:t>multiple rounds</w:t>
      </w:r>
      <w:r>
        <w:rPr>
          <w:rFonts w:ascii="Times New Roman" w:eastAsia="Times New Roman" w:hAnsi="Times New Roman" w:cs="Times New Roman"/>
          <w:color w:val="D9D9D9"/>
        </w:rPr>
        <w:t xml:space="preserve"> of the Monty Hall problem.</w:t>
      </w:r>
    </w:p>
    <w:p w14:paraId="69271069" w14:textId="77777777" w:rsidR="00B85275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Allows for different </w:t>
      </w:r>
      <w:r>
        <w:rPr>
          <w:rFonts w:ascii="Times New Roman" w:eastAsia="Times New Roman" w:hAnsi="Times New Roman" w:cs="Times New Roman"/>
          <w:b/>
          <w:color w:val="D9D9D9"/>
        </w:rPr>
        <w:t>door counts</w:t>
      </w:r>
      <w:r>
        <w:rPr>
          <w:rFonts w:ascii="Times New Roman" w:eastAsia="Times New Roman" w:hAnsi="Times New Roman" w:cs="Times New Roman"/>
          <w:color w:val="D9D9D9"/>
        </w:rPr>
        <w:t xml:space="preserve"> to be tested.</w:t>
      </w:r>
    </w:p>
    <w:p w14:paraId="1AAD817C" w14:textId="77777777" w:rsidR="00B85275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Runs a specified </w:t>
      </w:r>
      <w:r>
        <w:rPr>
          <w:rFonts w:ascii="Times New Roman" w:eastAsia="Times New Roman" w:hAnsi="Times New Roman" w:cs="Times New Roman"/>
          <w:b/>
          <w:color w:val="D9D9D9"/>
        </w:rPr>
        <w:t>number of simulations per door count</w:t>
      </w:r>
      <w:r>
        <w:rPr>
          <w:rFonts w:ascii="Times New Roman" w:eastAsia="Times New Roman" w:hAnsi="Times New Roman" w:cs="Times New Roman"/>
          <w:color w:val="D9D9D9"/>
        </w:rPr>
        <w:t xml:space="preserve"> and </w:t>
      </w:r>
      <w:r>
        <w:rPr>
          <w:rFonts w:ascii="Times New Roman" w:eastAsia="Times New Roman" w:hAnsi="Times New Roman" w:cs="Times New Roman"/>
          <w:b/>
          <w:color w:val="D9D9D9"/>
        </w:rPr>
        <w:t>compares results</w:t>
      </w:r>
      <w:r>
        <w:rPr>
          <w:rFonts w:ascii="Times New Roman" w:eastAsia="Times New Roman" w:hAnsi="Times New Roman" w:cs="Times New Roman"/>
          <w:color w:val="D9D9D9"/>
        </w:rPr>
        <w:t>.</w:t>
      </w:r>
    </w:p>
    <w:p w14:paraId="0D4D36C2" w14:textId="77777777" w:rsidR="00B85275" w:rsidRDefault="00000000">
      <w:pPr>
        <w:numPr>
          <w:ilvl w:val="0"/>
          <w:numId w:val="1"/>
        </w:numPr>
        <w:spacing w:after="240"/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Uses </w:t>
      </w:r>
      <w:r>
        <w:rPr>
          <w:rFonts w:ascii="Times New Roman" w:eastAsia="Times New Roman" w:hAnsi="Times New Roman" w:cs="Times New Roman"/>
          <w:b/>
          <w:color w:val="D9D9D9"/>
        </w:rPr>
        <w:t>ANSI color codes</w:t>
      </w:r>
      <w:r>
        <w:rPr>
          <w:rFonts w:ascii="Times New Roman" w:eastAsia="Times New Roman" w:hAnsi="Times New Roman" w:cs="Times New Roman"/>
          <w:color w:val="D9D9D9"/>
        </w:rPr>
        <w:t xml:space="preserve"> for better readability in the terminal.</w:t>
      </w:r>
    </w:p>
    <w:p w14:paraId="663A799B" w14:textId="77777777" w:rsidR="00B85275" w:rsidRDefault="00000000">
      <w:pPr>
        <w:pStyle w:val="Heading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</w:pPr>
      <w:bookmarkStart w:id="4" w:name="_vyxa3yumhdxr" w:colFirst="0" w:colLast="0"/>
      <w:bookmarkEnd w:id="4"/>
      <w:r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  <w:t>2. Standard Game (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2"/>
          <w:szCs w:val="22"/>
        </w:rPr>
        <w:t>PrizeGame</w:t>
      </w:r>
      <w:proofErr w:type="spellEnd"/>
      <w:r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  <w:t>)</w:t>
      </w:r>
    </w:p>
    <w:p w14:paraId="6C5813EF" w14:textId="77777777" w:rsidR="00B85275" w:rsidRDefault="00000000">
      <w:pPr>
        <w:numPr>
          <w:ilvl w:val="0"/>
          <w:numId w:val="4"/>
        </w:numPr>
        <w:spacing w:before="240"/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Simulates a </w:t>
      </w:r>
      <w:r>
        <w:rPr>
          <w:rFonts w:ascii="Times New Roman" w:eastAsia="Times New Roman" w:hAnsi="Times New Roman" w:cs="Times New Roman"/>
          <w:b/>
          <w:color w:val="D9D9D9"/>
        </w:rPr>
        <w:t>player who does not switch</w:t>
      </w:r>
      <w:r>
        <w:rPr>
          <w:rFonts w:ascii="Times New Roman" w:eastAsia="Times New Roman" w:hAnsi="Times New Roman" w:cs="Times New Roman"/>
          <w:color w:val="D9D9D9"/>
        </w:rPr>
        <w:t xml:space="preserve"> and stays with their initial door choice.</w:t>
      </w:r>
    </w:p>
    <w:p w14:paraId="0A01B5DB" w14:textId="77777777" w:rsidR="00B85275" w:rsidRDefault="00000000">
      <w:pPr>
        <w:numPr>
          <w:ilvl w:val="0"/>
          <w:numId w:val="4"/>
        </w:numPr>
        <w:spacing w:after="240"/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Tracks </w:t>
      </w:r>
      <w:r>
        <w:rPr>
          <w:rFonts w:ascii="Times New Roman" w:eastAsia="Times New Roman" w:hAnsi="Times New Roman" w:cs="Times New Roman"/>
          <w:b/>
          <w:color w:val="D9D9D9"/>
        </w:rPr>
        <w:t xml:space="preserve">win and loss </w:t>
      </w:r>
      <w:proofErr w:type="gramStart"/>
      <w:r>
        <w:rPr>
          <w:rFonts w:ascii="Times New Roman" w:eastAsia="Times New Roman" w:hAnsi="Times New Roman" w:cs="Times New Roman"/>
          <w:b/>
          <w:color w:val="D9D9D9"/>
        </w:rPr>
        <w:t>counts</w:t>
      </w:r>
      <w:proofErr w:type="gramEnd"/>
      <w:r>
        <w:rPr>
          <w:rFonts w:ascii="Times New Roman" w:eastAsia="Times New Roman" w:hAnsi="Times New Roman" w:cs="Times New Roman"/>
          <w:color w:val="D9D9D9"/>
        </w:rPr>
        <w:t xml:space="preserve"> to determine probability outcomes.</w:t>
      </w:r>
    </w:p>
    <w:p w14:paraId="7EAA5A1D" w14:textId="77777777" w:rsidR="00B85275" w:rsidRDefault="00000000">
      <w:pPr>
        <w:pStyle w:val="Heading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</w:pPr>
      <w:bookmarkStart w:id="5" w:name="_kbfxnkjpgmcy" w:colFirst="0" w:colLast="0"/>
      <w:bookmarkEnd w:id="5"/>
      <w:r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  <w:t>3. Switching Game (</w:t>
      </w:r>
      <w:proofErr w:type="spellStart"/>
      <w:r>
        <w:rPr>
          <w:rFonts w:ascii="Times New Roman" w:eastAsia="Times New Roman" w:hAnsi="Times New Roman" w:cs="Times New Roman"/>
          <w:b/>
          <w:color w:val="188038"/>
          <w:sz w:val="22"/>
          <w:szCs w:val="22"/>
        </w:rPr>
        <w:t>PrizeGameWithSwitch</w:t>
      </w:r>
      <w:proofErr w:type="spellEnd"/>
      <w:r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  <w:t>)</w:t>
      </w:r>
    </w:p>
    <w:p w14:paraId="684FF648" w14:textId="77777777" w:rsidR="00B85275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Extends the </w:t>
      </w:r>
      <w:proofErr w:type="spellStart"/>
      <w:r>
        <w:rPr>
          <w:rFonts w:ascii="Times New Roman" w:eastAsia="Times New Roman" w:hAnsi="Times New Roman" w:cs="Times New Roman"/>
          <w:color w:val="D9D9D9"/>
        </w:rPr>
        <w:t>PrizeGame</w:t>
      </w:r>
      <w:proofErr w:type="spellEnd"/>
      <w:r>
        <w:rPr>
          <w:rFonts w:ascii="Times New Roman" w:eastAsia="Times New Roman" w:hAnsi="Times New Roman" w:cs="Times New Roman"/>
          <w:color w:val="D9D9D9"/>
        </w:rPr>
        <w:t xml:space="preserve"> class.</w:t>
      </w:r>
    </w:p>
    <w:p w14:paraId="5EA809C9" w14:textId="77777777" w:rsidR="00B85275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color w:val="D9D9D9"/>
        </w:rPr>
      </w:pPr>
      <w:proofErr w:type="gramStart"/>
      <w:r>
        <w:rPr>
          <w:rFonts w:ascii="Times New Roman" w:eastAsia="Times New Roman" w:hAnsi="Times New Roman" w:cs="Times New Roman"/>
          <w:color w:val="D9D9D9"/>
        </w:rPr>
        <w:t>Implements</w:t>
      </w:r>
      <w:proofErr w:type="gramEnd"/>
      <w:r>
        <w:rPr>
          <w:rFonts w:ascii="Times New Roman" w:eastAsia="Times New Roman" w:hAnsi="Times New Roman" w:cs="Times New Roman"/>
          <w:color w:val="D9D9D9"/>
        </w:rPr>
        <w:t xml:space="preserve"> a </w:t>
      </w:r>
      <w:r>
        <w:rPr>
          <w:rFonts w:ascii="Times New Roman" w:eastAsia="Times New Roman" w:hAnsi="Times New Roman" w:cs="Times New Roman"/>
          <w:b/>
          <w:color w:val="D9D9D9"/>
        </w:rPr>
        <w:t>switching strategy</w:t>
      </w:r>
      <w:r>
        <w:rPr>
          <w:rFonts w:ascii="Times New Roman" w:eastAsia="Times New Roman" w:hAnsi="Times New Roman" w:cs="Times New Roman"/>
          <w:color w:val="D9D9D9"/>
        </w:rPr>
        <w:t xml:space="preserve">, where the player </w:t>
      </w:r>
      <w:r>
        <w:rPr>
          <w:rFonts w:ascii="Times New Roman" w:eastAsia="Times New Roman" w:hAnsi="Times New Roman" w:cs="Times New Roman"/>
          <w:b/>
          <w:color w:val="D9D9D9"/>
        </w:rPr>
        <w:t>always</w:t>
      </w:r>
      <w:r>
        <w:rPr>
          <w:rFonts w:ascii="Times New Roman" w:eastAsia="Times New Roman" w:hAnsi="Times New Roman" w:cs="Times New Roman"/>
          <w:color w:val="D9D9D9"/>
        </w:rPr>
        <w:t xml:space="preserve"> switches doors after the host reveals a non-winning option.</w:t>
      </w:r>
    </w:p>
    <w:p w14:paraId="6F8C57DB" w14:textId="77777777" w:rsidR="00B85275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D9D9D9"/>
        </w:rPr>
      </w:pPr>
      <w:proofErr w:type="gramStart"/>
      <w:r>
        <w:rPr>
          <w:rFonts w:ascii="Times New Roman" w:eastAsia="Times New Roman" w:hAnsi="Times New Roman" w:cs="Times New Roman"/>
          <w:color w:val="D9D9D9"/>
        </w:rPr>
        <w:t>Shows</w:t>
      </w:r>
      <w:proofErr w:type="gramEnd"/>
      <w:r>
        <w:rPr>
          <w:rFonts w:ascii="Times New Roman" w:eastAsia="Times New Roman" w:hAnsi="Times New Roman" w:cs="Times New Roman"/>
          <w:color w:val="D9D9D9"/>
        </w:rPr>
        <w:t xml:space="preserve"> the advantage of switching in typical Monty Hall settings.</w:t>
      </w:r>
    </w:p>
    <w:p w14:paraId="761365B7" w14:textId="77777777" w:rsidR="00B85275" w:rsidRDefault="00000000">
      <w:pPr>
        <w:pStyle w:val="Heading3"/>
        <w:keepNext w:val="0"/>
        <w:keepLines w:val="0"/>
        <w:spacing w:before="280"/>
        <w:ind w:left="720" w:hanging="360"/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</w:pPr>
      <w:bookmarkStart w:id="6" w:name="_9l1e07y4dain" w:colFirst="0" w:colLast="0"/>
      <w:bookmarkEnd w:id="6"/>
      <w:r>
        <w:rPr>
          <w:rFonts w:ascii="Times New Roman" w:eastAsia="Times New Roman" w:hAnsi="Times New Roman" w:cs="Times New Roman"/>
          <w:b/>
          <w:color w:val="D9D9D9"/>
          <w:sz w:val="22"/>
          <w:szCs w:val="22"/>
        </w:rPr>
        <w:t>4. Randomized Monty Hall Environment</w:t>
      </w:r>
    </w:p>
    <w:p w14:paraId="613212BE" w14:textId="77777777" w:rsidR="00B85275" w:rsidRDefault="00000000">
      <w:pPr>
        <w:numPr>
          <w:ilvl w:val="0"/>
          <w:numId w:val="6"/>
        </w:numPr>
        <w:spacing w:before="240"/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Uses Random to generate </w:t>
      </w:r>
      <w:r>
        <w:rPr>
          <w:rFonts w:ascii="Times New Roman" w:eastAsia="Times New Roman" w:hAnsi="Times New Roman" w:cs="Times New Roman"/>
          <w:b/>
          <w:color w:val="D9D9D9"/>
        </w:rPr>
        <w:t>randomly placed prizes and player choices</w:t>
      </w:r>
      <w:r>
        <w:rPr>
          <w:rFonts w:ascii="Times New Roman" w:eastAsia="Times New Roman" w:hAnsi="Times New Roman" w:cs="Times New Roman"/>
          <w:color w:val="D9D9D9"/>
        </w:rPr>
        <w:t>.</w:t>
      </w:r>
    </w:p>
    <w:p w14:paraId="5905E734" w14:textId="77777777" w:rsidR="00B85275" w:rsidRDefault="00000000">
      <w:pPr>
        <w:numPr>
          <w:ilvl w:val="0"/>
          <w:numId w:val="6"/>
        </w:numPr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Ensures the host reveals a door that </w:t>
      </w:r>
      <w:r>
        <w:rPr>
          <w:rFonts w:ascii="Times New Roman" w:eastAsia="Times New Roman" w:hAnsi="Times New Roman" w:cs="Times New Roman"/>
          <w:b/>
          <w:color w:val="D9D9D9"/>
        </w:rPr>
        <w:t>never</w:t>
      </w:r>
      <w:r>
        <w:rPr>
          <w:rFonts w:ascii="Times New Roman" w:eastAsia="Times New Roman" w:hAnsi="Times New Roman" w:cs="Times New Roman"/>
          <w:color w:val="D9D9D9"/>
        </w:rPr>
        <w:t xml:space="preserve"> contains the prize.</w:t>
      </w:r>
    </w:p>
    <w:p w14:paraId="52838A1C" w14:textId="77777777" w:rsidR="00B85275" w:rsidRDefault="00000000">
      <w:pPr>
        <w:numPr>
          <w:ilvl w:val="0"/>
          <w:numId w:val="6"/>
        </w:numPr>
        <w:spacing w:after="240"/>
        <w:rPr>
          <w:rFonts w:ascii="Courier New" w:eastAsia="Courier New" w:hAnsi="Courier New" w:cs="Courier New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Implements </w:t>
      </w:r>
      <w:r>
        <w:rPr>
          <w:rFonts w:ascii="Times New Roman" w:eastAsia="Times New Roman" w:hAnsi="Times New Roman" w:cs="Times New Roman"/>
          <w:b/>
          <w:color w:val="D9D9D9"/>
        </w:rPr>
        <w:t>logic to select the remaining unopened door</w:t>
      </w:r>
      <w:r>
        <w:rPr>
          <w:rFonts w:ascii="Times New Roman" w:eastAsia="Times New Roman" w:hAnsi="Times New Roman" w:cs="Times New Roman"/>
          <w:color w:val="D9D9D9"/>
        </w:rPr>
        <w:t xml:space="preserve"> when the player switches.</w:t>
      </w:r>
    </w:p>
    <w:p w14:paraId="1B56344F" w14:textId="77777777" w:rsidR="00B85275" w:rsidRDefault="00B85275">
      <w:pPr>
        <w:rPr>
          <w:rFonts w:ascii="Times New Roman" w:eastAsia="Times New Roman" w:hAnsi="Times New Roman" w:cs="Times New Roman"/>
        </w:rPr>
      </w:pPr>
    </w:p>
    <w:p w14:paraId="55216FE6" w14:textId="77777777" w:rsidR="00B85275" w:rsidRDefault="00B85275">
      <w:pPr>
        <w:rPr>
          <w:rFonts w:ascii="Times New Roman" w:eastAsia="Times New Roman" w:hAnsi="Times New Roman" w:cs="Times New Roman"/>
        </w:rPr>
      </w:pPr>
    </w:p>
    <w:p w14:paraId="7ECEA30B" w14:textId="77777777" w:rsidR="00B85275" w:rsidRDefault="00000000">
      <w:pPr>
        <w:pStyle w:val="Heading2"/>
        <w:keepNext w:val="0"/>
        <w:keepLines w:val="0"/>
        <w:spacing w:after="80" w:line="240" w:lineRule="auto"/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</w:pPr>
      <w:bookmarkStart w:id="7" w:name="_ltquq3rtjal0" w:colFirst="0" w:colLast="0"/>
      <w:bookmarkEnd w:id="7"/>
      <w:r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  <w:t>Usage Instructions</w:t>
      </w:r>
    </w:p>
    <w:p w14:paraId="5851CAB1" w14:textId="77777777" w:rsidR="00B85275" w:rsidRDefault="00B85275"/>
    <w:p w14:paraId="54D9BF24" w14:textId="77777777" w:rsidR="00B85275" w:rsidRDefault="00000000">
      <w:pPr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lastRenderedPageBreak/>
        <w:t>By default, it runs 100,000 simulations for 3 doors, testing the probability of winning when staying vs. switching.</w:t>
      </w:r>
    </w:p>
    <w:p w14:paraId="4086B5EC" w14:textId="77777777" w:rsidR="00B85275" w:rsidRDefault="00B85275">
      <w:pPr>
        <w:rPr>
          <w:rFonts w:ascii="Times New Roman" w:eastAsia="Times New Roman" w:hAnsi="Times New Roman" w:cs="Times New Roman"/>
          <w:color w:val="D9D9D9"/>
        </w:rPr>
      </w:pPr>
    </w:p>
    <w:p w14:paraId="0AFE0384" w14:textId="77777777" w:rsidR="00B85275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bookmarkStart w:id="8" w:name="_846z10qaibbf" w:colFirst="0" w:colLast="0"/>
      <w:bookmarkEnd w:id="8"/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Changing Door Counts</w:t>
      </w:r>
    </w:p>
    <w:p w14:paraId="4DD99E31" w14:textId="77777777" w:rsidR="00B85275" w:rsidRDefault="00000000">
      <w:pPr>
        <w:spacing w:before="240" w:after="240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The program can analyze the Monty Hall problem with different numbers of doors. Modify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D9D9D9"/>
        </w:rPr>
        <w:t>RunGames</w:t>
      </w:r>
      <w:proofErr w:type="spellEnd"/>
      <w:r>
        <w:rPr>
          <w:rFonts w:ascii="Times New Roman" w:eastAsia="Times New Roman" w:hAnsi="Times New Roman" w:cs="Times New Roman"/>
          <w:color w:val="D9D9D9"/>
        </w:rPr>
        <w:t>(</w:t>
      </w:r>
      <w:proofErr w:type="gramEnd"/>
      <w:r>
        <w:rPr>
          <w:rFonts w:ascii="Times New Roman" w:eastAsia="Times New Roman" w:hAnsi="Times New Roman" w:cs="Times New Roman"/>
          <w:color w:val="D9D9D9"/>
        </w:rPr>
        <w:t>) function in Main to adjust parameters:</w:t>
      </w:r>
    </w:p>
    <w:p w14:paraId="3096A354" w14:textId="77777777" w:rsidR="00B85275" w:rsidRDefault="00B85275"/>
    <w:p w14:paraId="1E04AC14" w14:textId="77777777" w:rsidR="00B85275" w:rsidRDefault="00000000">
      <w:pPr>
        <w:pStyle w:val="Heading2"/>
        <w:keepNext w:val="0"/>
        <w:keepLines w:val="0"/>
        <w:spacing w:after="80" w:line="240" w:lineRule="auto"/>
        <w:rPr>
          <w:rFonts w:ascii="Times New Roman" w:eastAsia="Times New Roman" w:hAnsi="Times New Roman" w:cs="Times New Roman"/>
          <w:b/>
          <w:color w:val="D9D9D9"/>
          <w:sz w:val="34"/>
          <w:szCs w:val="34"/>
        </w:rPr>
      </w:pPr>
      <w:bookmarkStart w:id="9" w:name="_2sko3gntb1o" w:colFirst="0" w:colLast="0"/>
      <w:bookmarkEnd w:id="9"/>
      <w:r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  <w:t>Technical Details</w:t>
      </w:r>
    </w:p>
    <w:p w14:paraId="344A3795" w14:textId="77777777" w:rsidR="00B85275" w:rsidRDefault="00000000">
      <w:pPr>
        <w:pStyle w:val="Heading2"/>
        <w:keepNext w:val="0"/>
        <w:keepLines w:val="0"/>
        <w:spacing w:after="80" w:line="240" w:lineRule="auto"/>
        <w:ind w:left="720"/>
        <w:rPr>
          <w:rFonts w:ascii="Times New Roman" w:eastAsia="Times New Roman" w:hAnsi="Times New Roman" w:cs="Times New Roman"/>
          <w:b/>
          <w:color w:val="D9D9D9"/>
          <w:sz w:val="34"/>
          <w:szCs w:val="34"/>
        </w:rPr>
      </w:pPr>
      <w:bookmarkStart w:id="10" w:name="_qvawxd3thssj" w:colFirst="0" w:colLast="0"/>
      <w:bookmarkEnd w:id="10"/>
      <w:r>
        <w:rPr>
          <w:rFonts w:ascii="Times New Roman" w:eastAsia="Times New Roman" w:hAnsi="Times New Roman" w:cs="Times New Roman"/>
          <w:b/>
          <w:color w:val="D9D9D9"/>
          <w:sz w:val="34"/>
          <w:szCs w:val="34"/>
        </w:rPr>
        <w:t>Technical Details</w:t>
      </w:r>
    </w:p>
    <w:p w14:paraId="1E433170" w14:textId="77777777" w:rsidR="00B85275" w:rsidRDefault="00000000">
      <w:pPr>
        <w:pStyle w:val="Heading3"/>
        <w:keepNext w:val="0"/>
        <w:keepLines w:val="0"/>
        <w:spacing w:before="280" w:line="240" w:lineRule="auto"/>
        <w:ind w:left="720"/>
        <w:rPr>
          <w:rFonts w:ascii="Times New Roman" w:eastAsia="Times New Roman" w:hAnsi="Times New Roman" w:cs="Times New Roman"/>
          <w:b/>
          <w:color w:val="D9D9D9"/>
          <w:sz w:val="26"/>
          <w:szCs w:val="26"/>
        </w:rPr>
      </w:pPr>
      <w:bookmarkStart w:id="11" w:name="_qqukdi5aj28q" w:colFirst="0" w:colLast="0"/>
      <w:bookmarkEnd w:id="11"/>
      <w:r>
        <w:rPr>
          <w:rFonts w:ascii="Times New Roman" w:eastAsia="Times New Roman" w:hAnsi="Times New Roman" w:cs="Times New Roman"/>
          <w:b/>
          <w:color w:val="D9D9D9"/>
          <w:sz w:val="26"/>
          <w:szCs w:val="26"/>
        </w:rPr>
        <w:t>Simulation Approach</w:t>
      </w:r>
    </w:p>
    <w:p w14:paraId="12CC5528" w14:textId="77777777" w:rsidR="00B85275" w:rsidRDefault="00000000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The program </w:t>
      </w:r>
      <w:r>
        <w:rPr>
          <w:rFonts w:ascii="Times New Roman" w:eastAsia="Times New Roman" w:hAnsi="Times New Roman" w:cs="Times New Roman"/>
          <w:b/>
          <w:color w:val="D9D9D9"/>
        </w:rPr>
        <w:t>randomly places the prize</w:t>
      </w:r>
      <w:r>
        <w:rPr>
          <w:rFonts w:ascii="Times New Roman" w:eastAsia="Times New Roman" w:hAnsi="Times New Roman" w:cs="Times New Roman"/>
          <w:color w:val="D9D9D9"/>
        </w:rPr>
        <w:t xml:space="preserve"> behind one of the doors.</w:t>
      </w:r>
    </w:p>
    <w:p w14:paraId="43EB8D3D" w14:textId="77777777" w:rsidR="00B85275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The </w:t>
      </w:r>
      <w:r>
        <w:rPr>
          <w:rFonts w:ascii="Times New Roman" w:eastAsia="Times New Roman" w:hAnsi="Times New Roman" w:cs="Times New Roman"/>
          <w:b/>
          <w:color w:val="D9D9D9"/>
        </w:rPr>
        <w:t>player selects a random door</w:t>
      </w:r>
      <w:r>
        <w:rPr>
          <w:rFonts w:ascii="Times New Roman" w:eastAsia="Times New Roman" w:hAnsi="Times New Roman" w:cs="Times New Roman"/>
          <w:color w:val="D9D9D9"/>
        </w:rPr>
        <w:t>.</w:t>
      </w:r>
    </w:p>
    <w:p w14:paraId="3E962F5B" w14:textId="77777777" w:rsidR="00B85275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The host </w:t>
      </w:r>
      <w:r>
        <w:rPr>
          <w:rFonts w:ascii="Times New Roman" w:eastAsia="Times New Roman" w:hAnsi="Times New Roman" w:cs="Times New Roman"/>
          <w:b/>
          <w:color w:val="D9D9D9"/>
        </w:rPr>
        <w:t>reveals a non-winning door</w:t>
      </w:r>
      <w:r>
        <w:rPr>
          <w:rFonts w:ascii="Times New Roman" w:eastAsia="Times New Roman" w:hAnsi="Times New Roman" w:cs="Times New Roman"/>
          <w:color w:val="D9D9D9"/>
        </w:rPr>
        <w:t xml:space="preserve"> (never the prize).</w:t>
      </w:r>
    </w:p>
    <w:p w14:paraId="22A399DD" w14:textId="77777777" w:rsidR="00B85275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>The player either:</w:t>
      </w:r>
    </w:p>
    <w:p w14:paraId="79528B06" w14:textId="77777777" w:rsidR="00B85275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b/>
          <w:color w:val="D9D9D9"/>
        </w:rPr>
        <w:t>Stays</w:t>
      </w:r>
      <w:r>
        <w:rPr>
          <w:rFonts w:ascii="Times New Roman" w:eastAsia="Times New Roman" w:hAnsi="Times New Roman" w:cs="Times New Roman"/>
          <w:color w:val="D9D9D9"/>
        </w:rPr>
        <w:t xml:space="preserve"> with their initial choice.</w:t>
      </w:r>
    </w:p>
    <w:p w14:paraId="6EAC59EA" w14:textId="77777777" w:rsidR="00B85275" w:rsidRDefault="0000000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b/>
          <w:color w:val="D9D9D9"/>
        </w:rPr>
        <w:t>Switches</w:t>
      </w:r>
      <w:r>
        <w:rPr>
          <w:rFonts w:ascii="Times New Roman" w:eastAsia="Times New Roman" w:hAnsi="Times New Roman" w:cs="Times New Roman"/>
          <w:color w:val="D9D9D9"/>
        </w:rPr>
        <w:t xml:space="preserve"> to the remaining door.</w:t>
      </w:r>
    </w:p>
    <w:p w14:paraId="65026635" w14:textId="77777777" w:rsidR="00B85275" w:rsidRDefault="000000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Results are recorded for </w:t>
      </w:r>
      <w:r>
        <w:rPr>
          <w:rFonts w:ascii="Times New Roman" w:eastAsia="Times New Roman" w:hAnsi="Times New Roman" w:cs="Times New Roman"/>
          <w:b/>
          <w:color w:val="D9D9D9"/>
        </w:rPr>
        <w:t>win percentages</w:t>
      </w:r>
      <w:r>
        <w:rPr>
          <w:rFonts w:ascii="Times New Roman" w:eastAsia="Times New Roman" w:hAnsi="Times New Roman" w:cs="Times New Roman"/>
          <w:color w:val="D9D9D9"/>
        </w:rPr>
        <w:t xml:space="preserve"> across multiple trials.</w:t>
      </w:r>
    </w:p>
    <w:p w14:paraId="2817F75E" w14:textId="77777777" w:rsidR="00B85275" w:rsidRDefault="00000000">
      <w:pPr>
        <w:pStyle w:val="Heading3"/>
        <w:keepNext w:val="0"/>
        <w:keepLines w:val="0"/>
        <w:spacing w:before="280" w:line="240" w:lineRule="auto"/>
        <w:ind w:left="720"/>
        <w:rPr>
          <w:rFonts w:ascii="Times New Roman" w:eastAsia="Times New Roman" w:hAnsi="Times New Roman" w:cs="Times New Roman"/>
          <w:b/>
          <w:color w:val="00FF00"/>
          <w:sz w:val="26"/>
          <w:szCs w:val="26"/>
        </w:rPr>
      </w:pPr>
      <w:bookmarkStart w:id="12" w:name="_rfiok9o833vl" w:colFirst="0" w:colLast="0"/>
      <w:bookmarkEnd w:id="12"/>
      <w:r>
        <w:rPr>
          <w:rFonts w:ascii="Times New Roman" w:eastAsia="Times New Roman" w:hAnsi="Times New Roman" w:cs="Times New Roman"/>
          <w:b/>
          <w:color w:val="00FF00"/>
          <w:sz w:val="26"/>
          <w:szCs w:val="26"/>
        </w:rPr>
        <w:t>Breaking Point of the Switching Effect</w:t>
      </w:r>
    </w:p>
    <w:p w14:paraId="3A798B25" w14:textId="77777777" w:rsidR="00B85275" w:rsidRDefault="00000000">
      <w:pPr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>This program tests at what point increasing doors reduces the difference in win rates between staying and switching.</w:t>
      </w:r>
    </w:p>
    <w:p w14:paraId="63DBD48B" w14:textId="77777777" w:rsidR="00B85275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D9D9D9"/>
        </w:rPr>
      </w:pPr>
      <w:r>
        <w:rPr>
          <w:rFonts w:ascii="Times New Roman" w:eastAsia="Times New Roman" w:hAnsi="Times New Roman" w:cs="Times New Roman"/>
          <w:color w:val="D9D9D9"/>
        </w:rPr>
        <w:t xml:space="preserve">With </w:t>
      </w:r>
      <w:r>
        <w:rPr>
          <w:rFonts w:ascii="Times New Roman" w:eastAsia="Times New Roman" w:hAnsi="Times New Roman" w:cs="Times New Roman"/>
          <w:b/>
          <w:color w:val="D9D9D9"/>
        </w:rPr>
        <w:t>very high door counts</w:t>
      </w:r>
      <w:r>
        <w:rPr>
          <w:rFonts w:ascii="Times New Roman" w:eastAsia="Times New Roman" w:hAnsi="Times New Roman" w:cs="Times New Roman"/>
          <w:color w:val="D9D9D9"/>
        </w:rPr>
        <w:t>, switching remains dominant but provides diminishing gains over time.</w:t>
      </w:r>
    </w:p>
    <w:p w14:paraId="0375CAFE" w14:textId="77777777" w:rsidR="00B85275" w:rsidRDefault="00000000">
      <w:pPr>
        <w:pStyle w:val="Heading2"/>
        <w:keepNext w:val="0"/>
        <w:keepLines w:val="0"/>
        <w:spacing w:after="80" w:line="240" w:lineRule="auto"/>
        <w:rPr>
          <w:rFonts w:ascii="Times New Roman" w:eastAsia="Times New Roman" w:hAnsi="Times New Roman" w:cs="Times New Roman"/>
          <w:b/>
          <w:color w:val="D9D9D9"/>
          <w:sz w:val="34"/>
          <w:szCs w:val="34"/>
        </w:rPr>
      </w:pPr>
      <w:bookmarkStart w:id="13" w:name="_2qcfyi8wxass" w:colFirst="0" w:colLast="0"/>
      <w:bookmarkEnd w:id="13"/>
      <w:r>
        <w:rPr>
          <w:rFonts w:ascii="Times New Roman" w:eastAsia="Times New Roman" w:hAnsi="Times New Roman" w:cs="Times New Roman"/>
          <w:b/>
          <w:color w:val="00FF00"/>
          <w:sz w:val="34"/>
          <w:szCs w:val="34"/>
        </w:rPr>
        <w:t>Demo Functionality</w:t>
      </w:r>
    </w:p>
    <w:p w14:paraId="58F9145D" w14:textId="77777777" w:rsidR="00B85275" w:rsidRDefault="00000000">
      <w:pPr>
        <w:spacing w:before="240" w:after="24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8A0494F" wp14:editId="182932D8">
            <wp:extent cx="5762625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F266C" w14:textId="77777777" w:rsidR="00B85275" w:rsidRDefault="00B852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</w:rPr>
      </w:pPr>
    </w:p>
    <w:p w14:paraId="1CC1F9FE" w14:textId="77777777" w:rsidR="00B85275" w:rsidRDefault="00000000">
      <w:pPr>
        <w:spacing w:before="240" w:after="24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7F904575" wp14:editId="70BFE115">
            <wp:extent cx="3143250" cy="8776970"/>
            <wp:effectExtent l="0" t="0" r="0" b="508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335" cy="8777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85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690F"/>
    <w:multiLevelType w:val="multilevel"/>
    <w:tmpl w:val="88EE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121F3"/>
    <w:multiLevelType w:val="multilevel"/>
    <w:tmpl w:val="23246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44BE6"/>
    <w:multiLevelType w:val="multilevel"/>
    <w:tmpl w:val="D9DC8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9D5154"/>
    <w:multiLevelType w:val="multilevel"/>
    <w:tmpl w:val="9A8A0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D700B"/>
    <w:multiLevelType w:val="multilevel"/>
    <w:tmpl w:val="41724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512354"/>
    <w:multiLevelType w:val="multilevel"/>
    <w:tmpl w:val="0796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8466119">
    <w:abstractNumId w:val="1"/>
  </w:num>
  <w:num w:numId="2" w16cid:durableId="592518482">
    <w:abstractNumId w:val="3"/>
  </w:num>
  <w:num w:numId="3" w16cid:durableId="1946034862">
    <w:abstractNumId w:val="5"/>
  </w:num>
  <w:num w:numId="4" w16cid:durableId="119346808">
    <w:abstractNumId w:val="4"/>
  </w:num>
  <w:num w:numId="5" w16cid:durableId="2032679515">
    <w:abstractNumId w:val="0"/>
  </w:num>
  <w:num w:numId="6" w16cid:durableId="48955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75"/>
    <w:rsid w:val="00084E71"/>
    <w:rsid w:val="00B85275"/>
    <w:rsid w:val="00D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AD5E"/>
  <w15:docId w15:val="{22AA7ED5-290A-4C36-A710-9217EBCA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C2D5-DEF0-4238-8DB1-8DD0E4D4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Alvarez</cp:lastModifiedBy>
  <cp:revision>2</cp:revision>
  <dcterms:created xsi:type="dcterms:W3CDTF">2025-03-17T03:38:00Z</dcterms:created>
  <dcterms:modified xsi:type="dcterms:W3CDTF">2025-03-17T03:38:00Z</dcterms:modified>
</cp:coreProperties>
</file>