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C5A4" w14:textId="77777777" w:rsidR="00764330" w:rsidRPr="00764330" w:rsidRDefault="00764330" w:rsidP="00764330">
      <w:pPr>
        <w:spacing w:after="265"/>
        <w:ind w:left="108"/>
        <w:jc w:val="center"/>
        <w:rPr>
          <w:rFonts w:cstheme="minorHAnsi"/>
        </w:rPr>
      </w:pPr>
      <w:r w:rsidRPr="00764330">
        <w:rPr>
          <w:rFonts w:eastAsia="Times New Roman" w:cstheme="minorHAnsi"/>
          <w:b/>
          <w:sz w:val="28"/>
        </w:rPr>
        <w:t xml:space="preserve">CYBERSECURITY- CTF </w:t>
      </w:r>
    </w:p>
    <w:p w14:paraId="2472114D" w14:textId="77777777" w:rsidR="00764330" w:rsidRPr="00764330" w:rsidRDefault="00764330" w:rsidP="00764330">
      <w:pPr>
        <w:spacing w:after="0"/>
        <w:rPr>
          <w:rFonts w:cstheme="minorHAnsi"/>
        </w:rPr>
      </w:pPr>
      <w:r w:rsidRPr="00764330">
        <w:rPr>
          <w:rFonts w:eastAsia="Times New Roman" w:cstheme="minorHAnsi"/>
          <w:b/>
          <w:sz w:val="40"/>
        </w:rPr>
        <w:t xml:space="preserve"> </w:t>
      </w:r>
    </w:p>
    <w:p w14:paraId="470E8007" w14:textId="77777777" w:rsidR="00764330" w:rsidRPr="00764330" w:rsidRDefault="00764330" w:rsidP="00764330">
      <w:pPr>
        <w:spacing w:after="153"/>
        <w:rPr>
          <w:rFonts w:cstheme="minorHAnsi"/>
        </w:rPr>
      </w:pPr>
      <w:r w:rsidRPr="00764330">
        <w:rPr>
          <w:rFonts w:cstheme="minorHAnsi"/>
        </w:rPr>
        <w:t xml:space="preserve">The </w:t>
      </w:r>
      <w:proofErr w:type="gramStart"/>
      <w:r w:rsidRPr="00764330">
        <w:rPr>
          <w:rFonts w:cstheme="minorHAnsi"/>
        </w:rPr>
        <w:t>core essence</w:t>
      </w:r>
      <w:proofErr w:type="gramEnd"/>
      <w:r w:rsidRPr="00764330">
        <w:rPr>
          <w:rFonts w:cstheme="minorHAnsi"/>
        </w:rPr>
        <w:t xml:space="preserve"> of Capture the Flag is solving puzzle-like challenges in order to test the cybersecurity skills using Kali Linux. These challenges are designed for students who enjoy solving puzzles by utilizing cybersecurity toolkits. The topics covered encompass the following: </w:t>
      </w:r>
    </w:p>
    <w:p w14:paraId="12526A35" w14:textId="77777777" w:rsidR="00764330" w:rsidRPr="00764330" w:rsidRDefault="00764330" w:rsidP="00764330">
      <w:pPr>
        <w:numPr>
          <w:ilvl w:val="0"/>
          <w:numId w:val="1"/>
        </w:numPr>
        <w:spacing w:after="6" w:line="258" w:lineRule="auto"/>
        <w:ind w:hanging="360"/>
        <w:jc w:val="both"/>
        <w:rPr>
          <w:rFonts w:cstheme="minorHAnsi"/>
        </w:rPr>
      </w:pPr>
      <w:r w:rsidRPr="00764330">
        <w:rPr>
          <w:rFonts w:cstheme="minorHAnsi"/>
        </w:rPr>
        <w:t xml:space="preserve">Essential Security Principles </w:t>
      </w:r>
    </w:p>
    <w:p w14:paraId="7EC128AD" w14:textId="77777777" w:rsidR="00764330" w:rsidRPr="00764330" w:rsidRDefault="00764330" w:rsidP="00764330">
      <w:pPr>
        <w:numPr>
          <w:ilvl w:val="0"/>
          <w:numId w:val="1"/>
        </w:numPr>
        <w:spacing w:after="6" w:line="258" w:lineRule="auto"/>
        <w:ind w:hanging="360"/>
        <w:jc w:val="both"/>
        <w:rPr>
          <w:rFonts w:cstheme="minorHAnsi"/>
        </w:rPr>
      </w:pPr>
      <w:r w:rsidRPr="00764330">
        <w:rPr>
          <w:rFonts w:cstheme="minorHAnsi"/>
        </w:rPr>
        <w:t xml:space="preserve">Basic Network Security </w:t>
      </w:r>
    </w:p>
    <w:p w14:paraId="5342623E" w14:textId="77777777" w:rsidR="00764330" w:rsidRPr="00764330" w:rsidRDefault="00764330" w:rsidP="00764330">
      <w:pPr>
        <w:numPr>
          <w:ilvl w:val="0"/>
          <w:numId w:val="1"/>
        </w:numPr>
        <w:spacing w:after="6" w:line="258" w:lineRule="auto"/>
        <w:ind w:hanging="360"/>
        <w:jc w:val="both"/>
        <w:rPr>
          <w:rFonts w:cstheme="minorHAnsi"/>
        </w:rPr>
      </w:pPr>
      <w:r w:rsidRPr="00764330">
        <w:rPr>
          <w:rFonts w:cstheme="minorHAnsi"/>
        </w:rPr>
        <w:t xml:space="preserve">Endpoint Security Concepts </w:t>
      </w:r>
    </w:p>
    <w:p w14:paraId="34BFC5DB" w14:textId="77777777" w:rsidR="00764330" w:rsidRPr="00764330" w:rsidRDefault="00764330" w:rsidP="00764330">
      <w:pPr>
        <w:numPr>
          <w:ilvl w:val="0"/>
          <w:numId w:val="1"/>
        </w:numPr>
        <w:spacing w:after="6" w:line="258" w:lineRule="auto"/>
        <w:ind w:hanging="360"/>
        <w:jc w:val="both"/>
        <w:rPr>
          <w:rFonts w:cstheme="minorHAnsi"/>
        </w:rPr>
      </w:pPr>
      <w:r w:rsidRPr="00764330">
        <w:rPr>
          <w:rFonts w:cstheme="minorHAnsi"/>
        </w:rPr>
        <w:t xml:space="preserve">Vulnerability Assessment and Risk Management </w:t>
      </w:r>
    </w:p>
    <w:p w14:paraId="3C163A86" w14:textId="77777777" w:rsidR="00764330" w:rsidRPr="00764330" w:rsidRDefault="00764330" w:rsidP="00764330">
      <w:pPr>
        <w:spacing w:after="134"/>
        <w:rPr>
          <w:rFonts w:cstheme="minorHAnsi"/>
        </w:rPr>
      </w:pPr>
      <w:r w:rsidRPr="00764330">
        <w:rPr>
          <w:rFonts w:cstheme="minorHAnsi"/>
          <w:sz w:val="24"/>
        </w:rPr>
        <w:t xml:space="preserve"> </w:t>
      </w:r>
    </w:p>
    <w:p w14:paraId="3BD009F6" w14:textId="77777777" w:rsidR="00764330" w:rsidRPr="00764330" w:rsidRDefault="00764330" w:rsidP="00764330">
      <w:pPr>
        <w:spacing w:after="161"/>
        <w:ind w:left="96"/>
        <w:rPr>
          <w:rFonts w:cstheme="minorHAnsi"/>
        </w:rPr>
      </w:pPr>
      <w:r w:rsidRPr="00764330">
        <w:rPr>
          <w:rFonts w:eastAsia="Times New Roman" w:cstheme="minorHAnsi"/>
          <w:b/>
        </w:rPr>
        <w:t xml:space="preserve">MECHANICS: </w:t>
      </w:r>
    </w:p>
    <w:p w14:paraId="371AEFB2" w14:textId="77777777" w:rsidR="00764330" w:rsidRPr="00764330" w:rsidRDefault="00764330" w:rsidP="00764330">
      <w:pPr>
        <w:rPr>
          <w:rFonts w:cstheme="minorHAnsi"/>
        </w:rPr>
      </w:pPr>
      <w:r w:rsidRPr="00764330">
        <w:rPr>
          <w:rFonts w:cstheme="minorHAnsi"/>
        </w:rPr>
        <w:t xml:space="preserve">Team Size: Three (3) members per team </w:t>
      </w:r>
    </w:p>
    <w:p w14:paraId="1F6A4487" w14:textId="77777777" w:rsidR="00764330" w:rsidRPr="00764330" w:rsidRDefault="00764330" w:rsidP="00764330">
      <w:pPr>
        <w:spacing w:after="0"/>
        <w:rPr>
          <w:rFonts w:cstheme="minorHAnsi"/>
        </w:rPr>
      </w:pPr>
      <w:r w:rsidRPr="00764330">
        <w:rPr>
          <w:rFonts w:cstheme="minorHAnsi"/>
          <w:sz w:val="23"/>
        </w:rPr>
        <w:t xml:space="preserve"> </w:t>
      </w:r>
    </w:p>
    <w:p w14:paraId="4AD39FBF" w14:textId="77777777" w:rsidR="00764330" w:rsidRPr="00764330" w:rsidRDefault="00764330" w:rsidP="00764330">
      <w:pPr>
        <w:numPr>
          <w:ilvl w:val="0"/>
          <w:numId w:val="2"/>
        </w:numPr>
        <w:spacing w:after="6" w:line="258" w:lineRule="auto"/>
        <w:ind w:hanging="360"/>
        <w:jc w:val="both"/>
        <w:rPr>
          <w:rFonts w:cstheme="minorHAnsi"/>
        </w:rPr>
      </w:pPr>
      <w:r w:rsidRPr="00764330">
        <w:rPr>
          <w:rFonts w:cstheme="minorHAnsi"/>
        </w:rPr>
        <w:t xml:space="preserve">All participants are required to utilize any enterprise or open-source cybersecurity tools to solve the given problems. </w:t>
      </w:r>
    </w:p>
    <w:p w14:paraId="33A43EC6" w14:textId="77777777" w:rsidR="00764330" w:rsidRPr="00764330" w:rsidRDefault="00764330" w:rsidP="00764330">
      <w:pPr>
        <w:spacing w:after="0"/>
        <w:rPr>
          <w:rFonts w:cstheme="minorHAnsi"/>
        </w:rPr>
      </w:pPr>
      <w:r w:rsidRPr="00764330">
        <w:rPr>
          <w:rFonts w:cstheme="minorHAnsi"/>
          <w:sz w:val="23"/>
        </w:rPr>
        <w:t xml:space="preserve"> </w:t>
      </w:r>
    </w:p>
    <w:p w14:paraId="3F090A58" w14:textId="77777777" w:rsidR="00764330" w:rsidRPr="00764330" w:rsidRDefault="00764330" w:rsidP="00764330">
      <w:pPr>
        <w:numPr>
          <w:ilvl w:val="0"/>
          <w:numId w:val="2"/>
        </w:numPr>
        <w:spacing w:after="6" w:line="258" w:lineRule="auto"/>
        <w:ind w:hanging="360"/>
        <w:jc w:val="both"/>
        <w:rPr>
          <w:rFonts w:cstheme="minorHAnsi"/>
        </w:rPr>
      </w:pPr>
      <w:r w:rsidRPr="00764330">
        <w:rPr>
          <w:rFonts w:cstheme="minorHAnsi"/>
        </w:rPr>
        <w:t xml:space="preserve">Participants will have a total of one (1) hour to solve three (3) problems, with one (1) problem assigned per category. </w:t>
      </w:r>
    </w:p>
    <w:p w14:paraId="58DEB8B2" w14:textId="77777777" w:rsidR="00764330" w:rsidRPr="00764330" w:rsidRDefault="00764330" w:rsidP="00764330">
      <w:pPr>
        <w:spacing w:after="0"/>
        <w:rPr>
          <w:rFonts w:cstheme="minorHAnsi"/>
        </w:rPr>
      </w:pPr>
      <w:r w:rsidRPr="00764330">
        <w:rPr>
          <w:rFonts w:cstheme="minorHAnsi"/>
          <w:sz w:val="23"/>
        </w:rPr>
        <w:t xml:space="preserve"> </w:t>
      </w:r>
    </w:p>
    <w:p w14:paraId="73605FA0" w14:textId="77777777" w:rsidR="00764330" w:rsidRPr="00764330" w:rsidRDefault="00764330" w:rsidP="00764330">
      <w:pPr>
        <w:numPr>
          <w:ilvl w:val="0"/>
          <w:numId w:val="2"/>
        </w:numPr>
        <w:spacing w:after="6" w:line="258" w:lineRule="auto"/>
        <w:ind w:hanging="360"/>
        <w:jc w:val="both"/>
        <w:rPr>
          <w:rFonts w:cstheme="minorHAnsi"/>
        </w:rPr>
      </w:pPr>
      <w:r w:rsidRPr="00764330">
        <w:rPr>
          <w:rFonts w:cstheme="minorHAnsi"/>
        </w:rPr>
        <w:t xml:space="preserve">Problems will be classified in three (3) categories: Easy, Average, and Difficult. </w:t>
      </w:r>
    </w:p>
    <w:p w14:paraId="53416A98" w14:textId="77777777" w:rsidR="00764330" w:rsidRPr="00764330" w:rsidRDefault="00764330" w:rsidP="00764330">
      <w:pPr>
        <w:spacing w:after="0"/>
        <w:rPr>
          <w:rFonts w:cstheme="minorHAnsi"/>
        </w:rPr>
      </w:pPr>
      <w:r w:rsidRPr="00764330">
        <w:rPr>
          <w:rFonts w:cstheme="minorHAnsi"/>
          <w:sz w:val="25"/>
        </w:rPr>
        <w:t xml:space="preserve"> </w:t>
      </w:r>
    </w:p>
    <w:p w14:paraId="0FA33199" w14:textId="77777777" w:rsidR="00764330" w:rsidRPr="00764330" w:rsidRDefault="00764330" w:rsidP="00764330">
      <w:pPr>
        <w:numPr>
          <w:ilvl w:val="0"/>
          <w:numId w:val="2"/>
        </w:numPr>
        <w:spacing w:after="6" w:line="258" w:lineRule="auto"/>
        <w:ind w:hanging="360"/>
        <w:jc w:val="both"/>
        <w:rPr>
          <w:rFonts w:cstheme="minorHAnsi"/>
        </w:rPr>
      </w:pPr>
      <w:r w:rsidRPr="00764330">
        <w:rPr>
          <w:rFonts w:cstheme="minorHAnsi"/>
        </w:rPr>
        <w:t xml:space="preserve">The participant shall be given a maximum point equivalent as stated in the rubrics per category. </w:t>
      </w:r>
    </w:p>
    <w:p w14:paraId="02B26F09" w14:textId="77777777" w:rsidR="00764330" w:rsidRPr="00764330" w:rsidRDefault="00764330" w:rsidP="00764330">
      <w:pPr>
        <w:spacing w:after="0"/>
        <w:rPr>
          <w:rFonts w:cstheme="minorHAnsi"/>
        </w:rPr>
      </w:pPr>
      <w:r w:rsidRPr="00764330">
        <w:rPr>
          <w:rFonts w:cstheme="minorHAnsi"/>
          <w:sz w:val="25"/>
        </w:rPr>
        <w:t xml:space="preserve"> </w:t>
      </w:r>
    </w:p>
    <w:p w14:paraId="125A6571" w14:textId="77777777" w:rsidR="00764330" w:rsidRPr="00764330" w:rsidRDefault="00764330" w:rsidP="00764330">
      <w:pPr>
        <w:numPr>
          <w:ilvl w:val="0"/>
          <w:numId w:val="2"/>
        </w:numPr>
        <w:spacing w:after="6" w:line="258" w:lineRule="auto"/>
        <w:ind w:hanging="360"/>
        <w:jc w:val="both"/>
        <w:rPr>
          <w:rFonts w:cstheme="minorHAnsi"/>
        </w:rPr>
      </w:pPr>
      <w:r w:rsidRPr="00764330">
        <w:rPr>
          <w:rFonts w:cstheme="minorHAnsi"/>
        </w:rPr>
        <w:t xml:space="preserve">The winners will be determined by the fastest group to successfully complete the assigned problem in each category. </w:t>
      </w:r>
    </w:p>
    <w:p w14:paraId="76A01E60" w14:textId="77777777" w:rsidR="004755AB" w:rsidRPr="00764330" w:rsidRDefault="004755AB">
      <w:pPr>
        <w:rPr>
          <w:rFonts w:cstheme="minorHAnsi"/>
        </w:rPr>
      </w:pPr>
    </w:p>
    <w:sectPr w:rsidR="004755AB" w:rsidRPr="00764330" w:rsidSect="00EE1354">
      <w:headerReference w:type="default" r:id="rId8"/>
      <w:footerReference w:type="default" r:id="rId9"/>
      <w:pgSz w:w="12240" w:h="18720"/>
      <w:pgMar w:top="36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9773" w14:textId="77777777" w:rsidR="00943CB9" w:rsidRDefault="00943CB9" w:rsidP="00B5068D">
      <w:pPr>
        <w:spacing w:after="0" w:line="240" w:lineRule="auto"/>
      </w:pPr>
      <w:r>
        <w:separator/>
      </w:r>
    </w:p>
  </w:endnote>
  <w:endnote w:type="continuationSeparator" w:id="0">
    <w:p w14:paraId="24DE9833" w14:textId="77777777" w:rsidR="00943CB9" w:rsidRDefault="00943CB9" w:rsidP="00B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69A" w14:textId="783135ED" w:rsidR="00B5068D" w:rsidRDefault="00AC05E9">
    <w:pPr>
      <w:pStyle w:val="Footer"/>
    </w:pPr>
    <w:r>
      <w:rPr>
        <w:noProof/>
      </w:rPr>
      <w:drawing>
        <wp:anchor distT="0" distB="0" distL="114300" distR="114300" simplePos="0" relativeHeight="251659264" behindDoc="1" locked="0" layoutInCell="1" allowOverlap="1" wp14:anchorId="12EEB6EB" wp14:editId="6C44A913">
          <wp:simplePos x="0" y="0"/>
          <wp:positionH relativeFrom="margin">
            <wp:posOffset>4636317</wp:posOffset>
          </wp:positionH>
          <wp:positionV relativeFrom="page">
            <wp:posOffset>11251565</wp:posOffset>
          </wp:positionV>
          <wp:extent cx="1786255" cy="269240"/>
          <wp:effectExtent l="0" t="0" r="0" b="0"/>
          <wp:wrapNone/>
          <wp:docPr id="2044582128" name="Picture 2044582128"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829"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6255" cy="269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353C" w14:textId="77777777" w:rsidR="00943CB9" w:rsidRDefault="00943CB9" w:rsidP="00B5068D">
      <w:pPr>
        <w:spacing w:after="0" w:line="240" w:lineRule="auto"/>
      </w:pPr>
      <w:r>
        <w:separator/>
      </w:r>
    </w:p>
  </w:footnote>
  <w:footnote w:type="continuationSeparator" w:id="0">
    <w:p w14:paraId="1A3A7133" w14:textId="77777777" w:rsidR="00943CB9" w:rsidRDefault="00943CB9" w:rsidP="00B5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C41" w14:textId="3C5D5436" w:rsidR="00B5068D" w:rsidRDefault="00EE1354">
    <w:pPr>
      <w:pStyle w:val="Header"/>
    </w:pPr>
    <w:r>
      <w:rPr>
        <w:noProof/>
      </w:rPr>
      <w:drawing>
        <wp:anchor distT="0" distB="0" distL="114300" distR="114300" simplePos="0" relativeHeight="251660288" behindDoc="1" locked="0" layoutInCell="1" allowOverlap="1" wp14:anchorId="63746FE9" wp14:editId="59D06435">
          <wp:simplePos x="0" y="0"/>
          <wp:positionH relativeFrom="margin">
            <wp:align>center</wp:align>
          </wp:positionH>
          <wp:positionV relativeFrom="paragraph">
            <wp:posOffset>-457200</wp:posOffset>
          </wp:positionV>
          <wp:extent cx="7763933" cy="2229898"/>
          <wp:effectExtent l="0" t="0" r="0" b="0"/>
          <wp:wrapNone/>
          <wp:docPr id="1295199153" name="Picture 129519915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7158" name="Picture 1" descr="A blu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222989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C8B"/>
    <w:multiLevelType w:val="hybridMultilevel"/>
    <w:tmpl w:val="79FE703C"/>
    <w:lvl w:ilvl="0" w:tplc="2C5A06EA">
      <w:start w:val="1"/>
      <w:numFmt w:val="decimal"/>
      <w:lvlText w:val="%1."/>
      <w:lvlJc w:val="left"/>
      <w:pPr>
        <w:ind w:left="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0E8F70">
      <w:start w:val="1"/>
      <w:numFmt w:val="lowerLetter"/>
      <w:lvlText w:val="%2"/>
      <w:lvlJc w:val="left"/>
      <w:pPr>
        <w:ind w:left="1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2C62B4">
      <w:start w:val="1"/>
      <w:numFmt w:val="lowerRoman"/>
      <w:lvlText w:val="%3"/>
      <w:lvlJc w:val="left"/>
      <w:pPr>
        <w:ind w:left="2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805B7C">
      <w:start w:val="1"/>
      <w:numFmt w:val="decimal"/>
      <w:lvlText w:val="%4"/>
      <w:lvlJc w:val="left"/>
      <w:pPr>
        <w:ind w:left="2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343942">
      <w:start w:val="1"/>
      <w:numFmt w:val="lowerLetter"/>
      <w:lvlText w:val="%5"/>
      <w:lvlJc w:val="left"/>
      <w:pPr>
        <w:ind w:left="3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BC0788">
      <w:start w:val="1"/>
      <w:numFmt w:val="lowerRoman"/>
      <w:lvlText w:val="%6"/>
      <w:lvlJc w:val="left"/>
      <w:pPr>
        <w:ind w:left="4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A846A4">
      <w:start w:val="1"/>
      <w:numFmt w:val="decimal"/>
      <w:lvlText w:val="%7"/>
      <w:lvlJc w:val="left"/>
      <w:pPr>
        <w:ind w:left="5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927D78">
      <w:start w:val="1"/>
      <w:numFmt w:val="lowerLetter"/>
      <w:lvlText w:val="%8"/>
      <w:lvlJc w:val="left"/>
      <w:pPr>
        <w:ind w:left="5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18D352">
      <w:start w:val="1"/>
      <w:numFmt w:val="lowerRoman"/>
      <w:lvlText w:val="%9"/>
      <w:lvlJc w:val="left"/>
      <w:pPr>
        <w:ind w:left="6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BC5D9A"/>
    <w:multiLevelType w:val="hybridMultilevel"/>
    <w:tmpl w:val="6B5E6BF0"/>
    <w:lvl w:ilvl="0" w:tplc="74F8E55E">
      <w:start w:val="1"/>
      <w:numFmt w:val="decimal"/>
      <w:lvlText w:val="%1."/>
      <w:lvlJc w:val="left"/>
      <w:pPr>
        <w:ind w:left="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F0FABC">
      <w:start w:val="1"/>
      <w:numFmt w:val="lowerLetter"/>
      <w:lvlText w:val="%2"/>
      <w:lvlJc w:val="left"/>
      <w:pPr>
        <w:ind w:left="1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722E3C">
      <w:start w:val="1"/>
      <w:numFmt w:val="lowerRoman"/>
      <w:lvlText w:val="%3"/>
      <w:lvlJc w:val="left"/>
      <w:pPr>
        <w:ind w:left="2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8C880E">
      <w:start w:val="1"/>
      <w:numFmt w:val="decimal"/>
      <w:lvlText w:val="%4"/>
      <w:lvlJc w:val="left"/>
      <w:pPr>
        <w:ind w:left="2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620B6C">
      <w:start w:val="1"/>
      <w:numFmt w:val="lowerLetter"/>
      <w:lvlText w:val="%5"/>
      <w:lvlJc w:val="left"/>
      <w:pPr>
        <w:ind w:left="3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CAEAFE">
      <w:start w:val="1"/>
      <w:numFmt w:val="lowerRoman"/>
      <w:lvlText w:val="%6"/>
      <w:lvlJc w:val="left"/>
      <w:pPr>
        <w:ind w:left="4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22F13E">
      <w:start w:val="1"/>
      <w:numFmt w:val="decimal"/>
      <w:lvlText w:val="%7"/>
      <w:lvlJc w:val="left"/>
      <w:pPr>
        <w:ind w:left="5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A2C402">
      <w:start w:val="1"/>
      <w:numFmt w:val="lowerLetter"/>
      <w:lvlText w:val="%8"/>
      <w:lvlJc w:val="left"/>
      <w:pPr>
        <w:ind w:left="5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6CF91E">
      <w:start w:val="1"/>
      <w:numFmt w:val="lowerRoman"/>
      <w:lvlText w:val="%9"/>
      <w:lvlJc w:val="left"/>
      <w:pPr>
        <w:ind w:left="6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80580919">
    <w:abstractNumId w:val="0"/>
  </w:num>
  <w:num w:numId="2" w16cid:durableId="1593121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D"/>
    <w:rsid w:val="00025A2E"/>
    <w:rsid w:val="00241161"/>
    <w:rsid w:val="002A56D3"/>
    <w:rsid w:val="004755AB"/>
    <w:rsid w:val="00764330"/>
    <w:rsid w:val="00943CB9"/>
    <w:rsid w:val="00A4370C"/>
    <w:rsid w:val="00AC05E9"/>
    <w:rsid w:val="00B5068D"/>
    <w:rsid w:val="00E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66AB4"/>
  <w15:chartTrackingRefBased/>
  <w15:docId w15:val="{C45887AA-A169-4387-BA5E-A076EB7D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8D"/>
  </w:style>
  <w:style w:type="paragraph" w:styleId="Footer">
    <w:name w:val="footer"/>
    <w:basedOn w:val="Normal"/>
    <w:link w:val="FooterChar"/>
    <w:uiPriority w:val="99"/>
    <w:unhideWhenUsed/>
    <w:rsid w:val="00B5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4B33-F964-4037-BC2A-47946587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Marie Labaniego</dc:creator>
  <cp:keywords/>
  <dc:description/>
  <cp:lastModifiedBy>Ali A. Naim_5200005</cp:lastModifiedBy>
  <cp:revision>2</cp:revision>
  <dcterms:created xsi:type="dcterms:W3CDTF">2023-10-17T04:18:00Z</dcterms:created>
  <dcterms:modified xsi:type="dcterms:W3CDTF">2023-10-17T04:18:00Z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a3c381b0-41e4-4361-8a55-4c73d991b156</vt:lpwstr>
  </property>
</Properties>
</file>