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A5FD0C8" w:rsidP="00D58E5E" w:rsidRDefault="5A5FD0C8" w14:paraId="2CC2AB40" w14:textId="729E3825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00D58E5E" w:rsidR="5A5FD0C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MLP Model for ASL Sign Classification</w:t>
      </w:r>
    </w:p>
    <w:p w:rsidR="5A5FD0C8" w:rsidP="00D58E5E" w:rsidRDefault="5A5FD0C8" w14:paraId="152188EA" w14:textId="6E3BA4E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0D58E5E" w:rsidR="5A5FD0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Description</w:t>
      </w:r>
    </w:p>
    <w:p w:rsidR="5A5FD0C8" w:rsidP="00D58E5E" w:rsidRDefault="5A5FD0C8" w14:paraId="14E18058" w14:textId="0A6DAB4C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5A5FD0C8">
        <w:rPr>
          <w:rFonts w:ascii="Aptos" w:hAnsi="Aptos" w:eastAsia="Aptos" w:cs="Aptos"/>
          <w:noProof w:val="0"/>
          <w:sz w:val="22"/>
          <w:szCs w:val="22"/>
          <w:lang w:val="en-US"/>
        </w:rPr>
        <w:t>This project implements a Multi-Layer Perceptron (MLP) model to classify American Sign Language (ASL) hand signs into 29 categories. The model uses high-dimensional feature vectors as input and outputs the predicted class probabilities for each sample. The MLP serves as a baseline model for evaluating approaches to ASL sign classification.</w:t>
      </w:r>
    </w:p>
    <w:p w:rsidR="5A5FD0C8" w:rsidP="00D58E5E" w:rsidRDefault="5A5FD0C8" w14:paraId="5A476D8E" w14:textId="7C1D433D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0D58E5E" w:rsidR="5A5FD0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Environment Requirements</w:t>
      </w:r>
    </w:p>
    <w:p w:rsidR="5A5FD0C8" w:rsidP="00D58E5E" w:rsidRDefault="5A5FD0C8" w14:paraId="16C3A213" w14:textId="17688C34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0D58E5E" w:rsidR="5A5FD0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Programming Language</w:t>
      </w:r>
    </w:p>
    <w:p w:rsidR="5A5FD0C8" w:rsidP="00D58E5E" w:rsidRDefault="5A5FD0C8" w14:paraId="6534C534" w14:textId="1566F15C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5A5FD0C8">
        <w:rPr>
          <w:rFonts w:ascii="Aptos" w:hAnsi="Aptos" w:eastAsia="Aptos" w:cs="Aptos"/>
          <w:noProof w:val="0"/>
          <w:sz w:val="22"/>
          <w:szCs w:val="22"/>
          <w:lang w:val="en-US"/>
        </w:rPr>
        <w:t>Python 3.8 or higher.</w:t>
      </w:r>
    </w:p>
    <w:p w:rsidR="5A5FD0C8" w:rsidP="00D58E5E" w:rsidRDefault="5A5FD0C8" w14:paraId="2AD11918" w14:textId="511E8800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0D58E5E" w:rsidR="5A5FD0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Required Libraries</w:t>
      </w:r>
    </w:p>
    <w:p w:rsidR="5A5FD0C8" w:rsidP="00D58E5E" w:rsidRDefault="5A5FD0C8" w14:paraId="18EA5406" w14:textId="22B135F7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5A5FD0C8">
        <w:rPr>
          <w:rFonts w:ascii="Aptos" w:hAnsi="Aptos" w:eastAsia="Aptos" w:cs="Aptos"/>
          <w:noProof w:val="0"/>
          <w:sz w:val="22"/>
          <w:szCs w:val="22"/>
          <w:lang w:val="en-US"/>
        </w:rPr>
        <w:t>To run the code, you need to install the following dependencies:</w:t>
      </w:r>
    </w:p>
    <w:p w:rsidR="26C7881C" w:rsidP="00D58E5E" w:rsidRDefault="26C7881C" w14:paraId="7F4D1566" w14:textId="44A67812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 xml:space="preserve">pip install torch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numpy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 xml:space="preserve"> matplotlib scikit-learn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joblib</w:t>
      </w:r>
    </w:p>
    <w:p w:rsidR="26C7881C" w:rsidP="00D58E5E" w:rsidRDefault="26C7881C" w14:paraId="43D08BE6" w14:textId="04774272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Hardware Requirements</w:t>
      </w:r>
    </w:p>
    <w:p w:rsidR="26C7881C" w:rsidP="00D58E5E" w:rsidRDefault="26C7881C" w14:paraId="26416A51" w14:textId="29AC8158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Processor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: Intel Core i5 or higher recommended.</w:t>
      </w:r>
    </w:p>
    <w:p w:rsidR="26C7881C" w:rsidP="00D58E5E" w:rsidRDefault="26C7881C" w14:paraId="79114659" w14:textId="7516BDCB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RAM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: Minimum 8 GB (16 GB recommended for faster processing).</w:t>
      </w:r>
    </w:p>
    <w:p w:rsidR="26C7881C" w:rsidP="00D58E5E" w:rsidRDefault="26C7881C" w14:paraId="3978AC7A" w14:textId="0018F62F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GPU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: Optional. If available, use an NVIDIA GPU with CUDA for accelerated training.</w:t>
      </w:r>
    </w:p>
    <w:p w:rsidR="26C7881C" w:rsidP="00D58E5E" w:rsidRDefault="26C7881C" w14:paraId="1EE95698" w14:textId="4EB728C0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 Preparation</w:t>
      </w:r>
    </w:p>
    <w:p w:rsidR="26C7881C" w:rsidP="00D58E5E" w:rsidRDefault="26C7881C" w14:paraId="6D76078B" w14:textId="5217F8B6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Input Files</w:t>
      </w:r>
    </w:p>
    <w:p w:rsidR="26C7881C" w:rsidP="00D58E5E" w:rsidRDefault="26C7881C" w14:paraId="2A2CCC31" w14:textId="09CE82F5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Place the following files in the working directory:</w:t>
      </w:r>
    </w:p>
    <w:p w:rsidR="26C7881C" w:rsidP="00D58E5E" w:rsidRDefault="26C7881C" w14:paraId="00250066" w14:textId="6FD4E69D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feature_data.npy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Contains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feature vectors of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shape (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94477,3258).</w:t>
      </w:r>
    </w:p>
    <w:p w:rsidR="26C7881C" w:rsidP="00D58E5E" w:rsidRDefault="26C7881C" w14:paraId="68B65D87" w14:textId="2B60C18B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feature_labels.npy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Contains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the corresponding labels (29 classes).</w:t>
      </w:r>
    </w:p>
    <w:p w:rsidR="00D58E5E" w:rsidP="00D58E5E" w:rsidRDefault="00D58E5E" w14:paraId="7322B4A5" w14:textId="3829AD4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26C7881C" w:rsidP="00D58E5E" w:rsidRDefault="26C7881C" w14:paraId="01EF9472" w14:textId="05E2F2E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Preprocessing</w:t>
      </w:r>
    </w:p>
    <w:p w:rsidR="26C7881C" w:rsidP="00D58E5E" w:rsidRDefault="26C7881C" w14:paraId="1017B156" w14:textId="4F9A2C97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The following preprocessing steps are applied in the code:</w:t>
      </w:r>
    </w:p>
    <w:p w:rsidR="26C7881C" w:rsidP="00D58E5E" w:rsidRDefault="26C7881C" w14:paraId="07E456D5" w14:textId="040FD6A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Standardization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26C7881C" w:rsidP="00D58E5E" w:rsidRDefault="26C7881C" w14:paraId="031A8290" w14:textId="0B25231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Features are normalized using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StandardScaler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have zero mean and unit variance.</w:t>
      </w:r>
    </w:p>
    <w:p w:rsidR="26C7881C" w:rsidP="00D58E5E" w:rsidRDefault="26C7881C" w14:paraId="7EEC0865" w14:textId="333E3B7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Label Encoding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26C7881C" w:rsidP="00D58E5E" w:rsidRDefault="26C7881C" w14:paraId="576CEFEB" w14:textId="48425AE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Labels are converted to integer representations using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LabelEncoder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26C7881C" w:rsidP="00D58E5E" w:rsidRDefault="26C7881C" w14:paraId="66508D8E" w14:textId="78D00D2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Preprocessed objects (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s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caler.pkl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label_encoder.pkl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) are saved for reuse.</w:t>
      </w:r>
    </w:p>
    <w:p w:rsidR="26C7881C" w:rsidP="00D58E5E" w:rsidRDefault="26C7881C" w14:paraId="36E0EE23" w14:textId="2F1BDAA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Model Overview</w:t>
      </w:r>
    </w:p>
    <w:p w:rsidR="26C7881C" w:rsidP="00D58E5E" w:rsidRDefault="26C7881C" w14:paraId="41C3191F" w14:textId="5134DC3D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The MLP model consists of:</w:t>
      </w:r>
    </w:p>
    <w:p w:rsidR="26C7881C" w:rsidP="00D58E5E" w:rsidRDefault="26C7881C" w14:paraId="5946E00A" w14:textId="353A7FD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Input Layer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Accepts a feature vector of size </w:t>
      </w:r>
      <w:r w:rsidRPr="00D58E5E" w:rsidR="26C7881C">
        <w:rPr>
          <w:rFonts w:ascii="Aptos" w:hAnsi="Aptos" w:eastAsia="Aptos" w:cs="Aptos"/>
          <w:i w:val="1"/>
          <w:iCs w:val="1"/>
          <w:noProof w:val="0"/>
          <w:sz w:val="22"/>
          <w:szCs w:val="22"/>
          <w:lang w:val="x-iv_mathan"/>
        </w:rPr>
        <w:t>32583258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3258.</w:t>
      </w:r>
    </w:p>
    <w:p w:rsidR="26C7881C" w:rsidP="00D58E5E" w:rsidRDefault="26C7881C" w14:paraId="44C53DC8" w14:textId="1596585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Hidden Layers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26C7881C" w:rsidP="00D58E5E" w:rsidRDefault="26C7881C" w14:paraId="18AFA0F5" w14:textId="328FFBA2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Two hidden layers, each with:</w:t>
      </w:r>
    </w:p>
    <w:p w:rsidR="26C7881C" w:rsidP="00D58E5E" w:rsidRDefault="26C7881C" w14:paraId="135A4F69" w14:textId="19310CBE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512 neurons.</w:t>
      </w:r>
    </w:p>
    <w:p w:rsidR="26C7881C" w:rsidP="00D58E5E" w:rsidRDefault="26C7881C" w14:paraId="085326DC" w14:textId="4E57CF90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ReLU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activation.</w:t>
      </w:r>
    </w:p>
    <w:p w:rsidR="26C7881C" w:rsidP="00D58E5E" w:rsidRDefault="26C7881C" w14:paraId="57FDD494" w14:textId="493C801C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Batch Normalization.</w:t>
      </w:r>
    </w:p>
    <w:p w:rsidR="26C7881C" w:rsidP="00D58E5E" w:rsidRDefault="26C7881C" w14:paraId="6A96955E" w14:textId="2FE5E109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Dropout (rate = 0.3).</w:t>
      </w:r>
    </w:p>
    <w:p w:rsidR="26C7881C" w:rsidP="00D58E5E" w:rsidRDefault="26C7881C" w14:paraId="4BD8BD2A" w14:textId="126860D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Output Layer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26C7881C" w:rsidP="00D58E5E" w:rsidRDefault="26C7881C" w14:paraId="6146654B" w14:textId="72370769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29 neurons with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softmax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activation to output probabilities for each class.</w:t>
      </w:r>
    </w:p>
    <w:p w:rsidR="73C86AAD" w:rsidP="00D58E5E" w:rsidRDefault="73C86AAD" w14:paraId="03CA78FA" w14:textId="423EA86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73C86AA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During training, learning rates from 0.1 to 0.0000001 were tested, with 0.0001 yielding the best results. Dropout rates of 0.1, 0.3, and 0.5 were evaluated, with 0.3 achieving the </w:t>
      </w:r>
      <w:r w:rsidRPr="00D58E5E" w:rsidR="73C86AAD">
        <w:rPr>
          <w:rFonts w:ascii="Aptos" w:hAnsi="Aptos" w:eastAsia="Aptos" w:cs="Aptos"/>
          <w:noProof w:val="0"/>
          <w:sz w:val="22"/>
          <w:szCs w:val="22"/>
          <w:lang w:val="en-US"/>
        </w:rPr>
        <w:t>optimal</w:t>
      </w:r>
      <w:r w:rsidRPr="00D58E5E" w:rsidR="73C86AA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balance between underfitting and overfitting.</w:t>
      </w:r>
    </w:p>
    <w:p w:rsidR="26C7881C" w:rsidP="00D58E5E" w:rsidRDefault="26C7881C" w14:paraId="6E2FC1C0" w14:textId="5F46692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How to Run</w:t>
      </w:r>
    </w:p>
    <w:p w:rsidR="26C7881C" w:rsidP="00D58E5E" w:rsidRDefault="26C7881C" w14:paraId="5B682B40" w14:textId="6200001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Train the Model</w:t>
      </w:r>
    </w:p>
    <w:p w:rsidR="26C7881C" w:rsidP="00D58E5E" w:rsidRDefault="26C7881C" w14:paraId="422E4D32" w14:textId="36533A27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Run the following command to train the MLP model:</w:t>
      </w:r>
    </w:p>
    <w:p w:rsidR="26C7881C" w:rsidP="00D58E5E" w:rsidRDefault="26C7881C" w14:paraId="03923956" w14:textId="4C3171A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python train_mlp.py</w:t>
      </w:r>
    </w:p>
    <w:p w:rsidR="26C7881C" w:rsidP="00D58E5E" w:rsidRDefault="26C7881C" w14:paraId="779149EB" w14:textId="51843AA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Output Files</w:t>
      </w:r>
    </w:p>
    <w:p w:rsidR="26C7881C" w:rsidP="00D58E5E" w:rsidRDefault="26C7881C" w14:paraId="10407743" w14:textId="60E82D3F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After training, the following files will be generated:</w:t>
      </w:r>
    </w:p>
    <w:p w:rsidR="26C7881C" w:rsidP="00D58E5E" w:rsidRDefault="26C7881C" w14:paraId="1DD1F195" w14:textId="3CFED53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Trained Model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best_model.pth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26C7881C" w:rsidP="00D58E5E" w:rsidRDefault="26C7881C" w14:paraId="051CB418" w14:textId="0DA7717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Scaler and Label Encoder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scaler.pkl</w:t>
      </w:r>
      <w:r w:rsidRPr="00D58E5E" w:rsidR="01185998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 xml:space="preserve">,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label_encoder.pkl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26C7881C" w:rsidP="00D58E5E" w:rsidRDefault="26C7881C" w14:paraId="4ACD611A" w14:textId="0B9C91D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Visualizations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: Loss, accuracy, and F1-score curves for training and validation.</w:t>
      </w:r>
    </w:p>
    <w:p w:rsidR="26C7881C" w:rsidP="00D58E5E" w:rsidRDefault="26C7881C" w14:paraId="454D40D8" w14:textId="0AF19E1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View Result</w:t>
      </w:r>
      <w:r w:rsidRPr="00D58E5E" w:rsidR="21422E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</w:t>
      </w:r>
    </w:p>
    <w:p w:rsidR="26C7881C" w:rsidP="00D58E5E" w:rsidRDefault="26C7881C" w14:paraId="630DE736" w14:textId="1C526D4B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The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final results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, including training and validation accuracy, loss, and F1-score, are printed in the terminal and visualized using Matplotlib.</w:t>
      </w:r>
    </w:p>
    <w:p w:rsidR="26C7881C" w:rsidP="00D58E5E" w:rsidRDefault="26C7881C" w14:paraId="7DAE3ABA" w14:textId="5CA4498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Model Performance</w:t>
      </w:r>
    </w:p>
    <w:p w:rsidR="26C7881C" w:rsidP="00D58E5E" w:rsidRDefault="26C7881C" w14:paraId="6FDD4DF8" w14:textId="3554220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Training Accuracy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: 69.31%.</w:t>
      </w:r>
    </w:p>
    <w:p w:rsidR="26C7881C" w:rsidP="00D58E5E" w:rsidRDefault="26C7881C" w14:paraId="1512C724" w14:textId="5F3AC3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Validation Accuracy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: 67.85%.</w:t>
      </w:r>
    </w:p>
    <w:p w:rsidR="26C7881C" w:rsidP="00D58E5E" w:rsidRDefault="26C7881C" w14:paraId="66861B99" w14:textId="7110539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Validation F1-Score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: 0.6726.</w:t>
      </w:r>
    </w:p>
    <w:p w:rsidR="26C7881C" w:rsidP="00D58E5E" w:rsidRDefault="26C7881C" w14:paraId="40DD1952" w14:textId="24323C48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The model achieves good convergence with minimal overfitting, as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indicated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by the steady loss and accuracy curves.</w:t>
      </w:r>
    </w:p>
    <w:p w:rsidR="4ED0AE1C" w:rsidP="00D58E5E" w:rsidRDefault="4ED0AE1C" w14:paraId="7A900BE4" w14:textId="063A94F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4ED0AE1C">
        <w:rPr>
          <w:rFonts w:ascii="Aptos" w:hAnsi="Aptos" w:eastAsia="Aptos" w:cs="Aptos"/>
          <w:noProof w:val="0"/>
          <w:sz w:val="22"/>
          <w:szCs w:val="22"/>
          <w:lang w:val="en-US"/>
        </w:rPr>
        <w:t>The validation F1-Score of 0.6726 suggests the model performs well across classes, though further improvement could address class imbalances.</w:t>
      </w:r>
    </w:p>
    <w:p w:rsidR="26C7881C" w:rsidP="00D58E5E" w:rsidRDefault="26C7881C" w14:paraId="26EE4C13" w14:textId="5CCE95C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0D58E5E" w:rsidR="26C7881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Additional Notes</w:t>
      </w:r>
    </w:p>
    <w:p w:rsidR="26C7881C" w:rsidP="00D58E5E" w:rsidRDefault="26C7881C" w14:paraId="7F0D3537" w14:textId="1AB2704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To modify hyperparameters such as learning rate, batch size, or the number of epochs, update the corresponding variables in 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highlight w:val="lightGray"/>
          <w:lang w:val="en-US"/>
        </w:rPr>
        <w:t>train_mlp.py</w:t>
      </w: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26C7881C" w:rsidP="00D58E5E" w:rsidRDefault="26C7881C" w14:paraId="6BD5D7F6" w14:textId="0A1FC84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0D58E5E" w:rsidR="26C7881C">
        <w:rPr>
          <w:rFonts w:ascii="Aptos" w:hAnsi="Aptos" w:eastAsia="Aptos" w:cs="Aptos"/>
          <w:noProof w:val="0"/>
          <w:sz w:val="22"/>
          <w:szCs w:val="22"/>
          <w:lang w:val="en-US"/>
        </w:rPr>
        <w:t>Ensure all dependencies are installed and input files are correctly placed in the working directory before running the code.</w:t>
      </w:r>
    </w:p>
    <w:p w:rsidR="00D58E5E" w:rsidP="00D58E5E" w:rsidRDefault="00D58E5E" w14:paraId="112C5B50" w14:textId="74F2B0E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00D58E5E" w:rsidP="00D58E5E" w:rsidRDefault="00D58E5E" w14:paraId="243853A7" w14:textId="5AB79440">
      <w:pPr>
        <w:pStyle w:val="Normal"/>
        <w:rPr>
          <w:noProof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ca43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f2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609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a380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075f0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c98b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210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728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c78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ced8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f8a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1df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BA55E"/>
    <w:rsid w:val="00D58E5E"/>
    <w:rsid w:val="01185998"/>
    <w:rsid w:val="0694DC99"/>
    <w:rsid w:val="21422EF6"/>
    <w:rsid w:val="21CA7668"/>
    <w:rsid w:val="23AAF35A"/>
    <w:rsid w:val="26C7881C"/>
    <w:rsid w:val="2D65543A"/>
    <w:rsid w:val="32D147B8"/>
    <w:rsid w:val="34169AAB"/>
    <w:rsid w:val="37160F9D"/>
    <w:rsid w:val="44DBA55E"/>
    <w:rsid w:val="4ED0AE1C"/>
    <w:rsid w:val="5A5FD0C8"/>
    <w:rsid w:val="6F3C2EDE"/>
    <w:rsid w:val="73C86AAD"/>
    <w:rsid w:val="7C01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A55E"/>
  <w15:chartTrackingRefBased/>
  <w15:docId w15:val="{1BC94800-B13A-416F-97D3-7317DBD77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daec33fbb549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2024-12-01T09:19:20.5439373Z</dcterms:created>
  <dcterms:modified xsi:type="dcterms:W3CDTF">2024-12-01T23:47:05.4328106Z</dcterms:modified>
  <dc:creator>Meng-Chin Chen</dc:creator>
  <lastModifiedBy>Meng-Chin Chen</lastModifiedBy>
</coreProperties>
</file>