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1zu8r21zt0ai" w:id="0"/>
      <w:bookmarkEnd w:id="0"/>
      <w:r w:rsidDel="00000000" w:rsidR="00000000" w:rsidRPr="00000000">
        <w:rPr>
          <w:rtl w:val="0"/>
        </w:rPr>
        <w:t xml:space="preserve">Briefing Document: Vectors and Geometry – Principles and Applications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6kilc5clqwvg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briefing document synthesizes the geometric and vector-based principles outlined in the higher secondary mathematics curriculum. The primary focus is the intersection of algebra and geometry through two primary frameworks:  </w:t>
      </w:r>
      <w:r w:rsidDel="00000000" w:rsidR="00000000" w:rsidRPr="00000000">
        <w:rPr>
          <w:b w:val="1"/>
          <w:bCs w:val="1"/>
          <w:rtl w:val="0"/>
        </w:rPr>
        <w:t xml:space="preserve">Complex Numbers in the Argand Plane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Matrix Transformations in Two-Dimensional Analytical Geometry</w:t>
      </w:r>
      <w:r w:rsidDel="00000000" w:rsidR="00000000" w:rsidRPr="00000000">
        <w:rPr>
          <w:rtl w:val="0"/>
        </w:rPr>
        <w:t xml:space="preserve"> .Critical takeaways include: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Argand Plane:</w:t>
      </w:r>
      <w:r w:rsidDel="00000000" w:rsidR="00000000" w:rsidRPr="00000000">
        <w:rPr>
          <w:rtl w:val="0"/>
        </w:rPr>
        <w:t xml:space="preserve">  A specialized coordinate system where complex numbers are visualized as both points and position vectors.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Geometric Operations:</w:t>
      </w:r>
      <w:r w:rsidDel="00000000" w:rsidR="00000000" w:rsidRPr="00000000">
        <w:rPr>
          <w:rtl w:val="0"/>
        </w:rPr>
        <w:t xml:space="preserve">  The use of the parallelogram law for vector addition and the interpretation of multiplication by the imaginary unit  $i$  as a 90-degree rotational operator.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Coordinate Transformations:</w:t>
      </w:r>
      <w:r w:rsidDel="00000000" w:rsidR="00000000" w:rsidRPr="00000000">
        <w:rPr>
          <w:rtl w:val="0"/>
        </w:rPr>
        <w:t xml:space="preserve">  The application of non-singular matrices to rotate coordinate systems, a foundational concept for fields such as Computer Graphics.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Orthogonality:</w:t>
      </w:r>
      <w:r w:rsidDel="00000000" w:rsidR="00000000" w:rsidRPr="00000000">
        <w:rPr>
          <w:rtl w:val="0"/>
        </w:rPr>
        <w:t xml:space="preserve">  The definition and verification of orthogonal matrices ( $AA^T = A^T A = I$ ) and their role in preserving geometric properties during transformation.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c7f8wdy41aw9" w:id="2"/>
      <w:bookmarkEnd w:id="2"/>
      <w:r w:rsidDel="00000000" w:rsidR="00000000" w:rsidRPr="00000000">
        <w:rPr>
          <w:rtl w:val="0"/>
        </w:rPr>
        <w:t xml:space="preserve">1. Geometric Foundations of Complex Numbers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source material identifies the complex number system as an extension of the real number system, utilizing the imaginary unit  $i$  (where  $i^2 = -1$ ). Geometrically, these numbers are represented in the  </w:t>
      </w:r>
      <w:r w:rsidDel="00000000" w:rsidR="00000000" w:rsidRPr="00000000">
        <w:rPr>
          <w:b w:val="1"/>
          <w:bCs w:val="1"/>
          <w:rtl w:val="0"/>
        </w:rPr>
        <w:t xml:space="preserve">Argand plane</w:t>
      </w:r>
      <w:r w:rsidDel="00000000" w:rsidR="00000000" w:rsidRPr="00000000">
        <w:rPr>
          <w:rtl w:val="0"/>
        </w:rPr>
        <w:t xml:space="preserve"> , named after mathematician Jean Argand.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c9wi14ejysv7" w:id="3"/>
      <w:bookmarkEnd w:id="3"/>
      <w:r w:rsidDel="00000000" w:rsidR="00000000" w:rsidRPr="00000000">
        <w:rPr>
          <w:rtl w:val="0"/>
        </w:rPr>
        <w:t xml:space="preserve">1.1 The Argand Plane and Position Vectors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this plane, a complex number  $z = x + iy$  is uniquely determined by an ordered pair of real numbers  $(x, y)$ . The plane is structured with: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 Axis:</w:t>
      </w:r>
      <w:r w:rsidDel="00000000" w:rsidR="00000000" w:rsidRPr="00000000">
        <w:rPr>
          <w:rtl w:val="0"/>
        </w:rPr>
        <w:t xml:space="preserve">  The horizontal (x) axis.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Imaginary Axis:</w:t>
      </w:r>
      <w:r w:rsidDel="00000000" w:rsidR="00000000" w:rsidRPr="00000000">
        <w:rPr>
          <w:rtl w:val="0"/>
        </w:rPr>
        <w:t xml:space="preserve">  The vertical (y) axis.Complex numbers are viewed in three distinct geometric ways: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 a Point:</w:t>
      </w:r>
      <w:r w:rsidDel="00000000" w:rsidR="00000000" w:rsidRPr="00000000">
        <w:rPr>
          <w:rtl w:val="0"/>
        </w:rPr>
        <w:t xml:space="preserve">  A specific coordinate  $(x, y)$  in the plane.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 a Position Vector:</w:t>
      </w:r>
      <w:r w:rsidDel="00000000" w:rsidR="00000000" w:rsidRPr="00000000">
        <w:rPr>
          <w:rtl w:val="0"/>
        </w:rPr>
        <w:t xml:space="preserve">  A vector pointing from the origin  $(0, 0)$  to the point  $(x, y)$ 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 a Vector:</w:t>
      </w:r>
      <w:r w:rsidDel="00000000" w:rsidR="00000000" w:rsidRPr="00000000">
        <w:rPr>
          <w:rtl w:val="0"/>
        </w:rPr>
        <w:t xml:space="preserve">  A mathematical entity characterized by length and direction that remains unchanged under translation.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dgqa0gc0jfab" w:id="4"/>
      <w:bookmarkEnd w:id="4"/>
      <w:r w:rsidDel="00000000" w:rsidR="00000000" w:rsidRPr="00000000">
        <w:rPr>
          <w:rtl w:val="0"/>
        </w:rPr>
        <w:t xml:space="preserve">1.2 Geometric Vector Operations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source context defines algebraic operations through geometric interpretations:| Operation | Geometric Interpretation || ------ | ------ || </w:t>
      </w:r>
      <w:r w:rsidDel="00000000" w:rsidR="00000000" w:rsidRPr="00000000">
        <w:rPr>
          <w:b w:val="1"/>
          <w:bCs w:val="1"/>
          <w:rtl w:val="0"/>
        </w:rPr>
        <w:t xml:space="preserve">Addition</w:t>
      </w:r>
      <w:r w:rsidDel="00000000" w:rsidR="00000000" w:rsidRPr="00000000">
        <w:rPr>
          <w:rtl w:val="0"/>
        </w:rPr>
        <w:t xml:space="preserve">  ( $z_1 + z_2$ ) | Follows the  </w:t>
      </w:r>
      <w:r w:rsidDel="00000000" w:rsidR="00000000" w:rsidRPr="00000000">
        <w:rPr>
          <w:b w:val="1"/>
          <w:bCs w:val="1"/>
          <w:rtl w:val="0"/>
        </w:rPr>
        <w:t xml:space="preserve">Parallelogram Law of Addition</w:t>
      </w:r>
      <w:r w:rsidDel="00000000" w:rsidR="00000000" w:rsidRPr="00000000">
        <w:rPr>
          <w:rtl w:val="0"/>
        </w:rPr>
        <w:t xml:space="preserve"> , where the sum corresponds to the diagonal of the parallelogram formed by vectors  $z_1$  and  $z_2$ . || </w:t>
      </w:r>
      <w:r w:rsidDel="00000000" w:rsidR="00000000" w:rsidRPr="00000000">
        <w:rPr>
          <w:b w:val="1"/>
          <w:bCs w:val="1"/>
          <w:rtl w:val="0"/>
        </w:rPr>
        <w:t xml:space="preserve">Subtraction</w:t>
      </w:r>
      <w:r w:rsidDel="00000000" w:rsidR="00000000" w:rsidRPr="00000000">
        <w:rPr>
          <w:rtl w:val="0"/>
        </w:rPr>
        <w:t xml:space="preserve">  ( $z_1 - z_2$ ) | Represented by a position vector from the origin to  $(x_1 - x_2, y_1 - y_2)$ , or a vector joining the tip of  $z_2$  to the tip of  $z_1$ . || </w:t>
      </w:r>
      <w:r w:rsidDel="00000000" w:rsidR="00000000" w:rsidRPr="00000000">
        <w:rPr>
          <w:b w:val="1"/>
          <w:bCs w:val="1"/>
          <w:rtl w:val="0"/>
        </w:rPr>
        <w:t xml:space="preserve">Multiplication by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$i</w:t>
      </w:r>
      <w:r w:rsidDel="00000000" w:rsidR="00000000" w:rsidRPr="00000000">
        <w:rPr>
          <w:rtl w:val="0"/>
        </w:rPr>
        <w:t xml:space="preserve">$ | Results in a  </w:t>
      </w:r>
      <w:r w:rsidDel="00000000" w:rsidR="00000000" w:rsidRPr="00000000">
        <w:rPr>
          <w:b w:val="1"/>
          <w:bCs w:val="1"/>
          <w:rtl w:val="0"/>
        </w:rPr>
        <w:t xml:space="preserve">90-degree (or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$\pi/2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radians) counter-clockwise rotation</w:t>
      </w:r>
      <w:r w:rsidDel="00000000" w:rsidR="00000000" w:rsidRPr="00000000">
        <w:rPr>
          <w:rtl w:val="0"/>
        </w:rPr>
        <w:t xml:space="preserve">  of the vector about the origin. || </w:t>
      </w:r>
      <w:r w:rsidDel="00000000" w:rsidR="00000000" w:rsidRPr="00000000">
        <w:rPr>
          <w:b w:val="1"/>
          <w:bCs w:val="1"/>
          <w:rtl w:val="0"/>
        </w:rPr>
        <w:t xml:space="preserve">Conjugation</w:t>
      </w:r>
      <w:r w:rsidDel="00000000" w:rsidR="00000000" w:rsidRPr="00000000">
        <w:rPr>
          <w:rtl w:val="0"/>
        </w:rPr>
        <w:t xml:space="preserve">  ( $\bar{z}$ ) | A  </w:t>
      </w:r>
      <w:r w:rsidDel="00000000" w:rsidR="00000000" w:rsidRPr="00000000">
        <w:rPr>
          <w:b w:val="1"/>
          <w:bCs w:val="1"/>
          <w:rtl w:val="0"/>
        </w:rPr>
        <w:t xml:space="preserve">reflection</w:t>
      </w:r>
      <w:r w:rsidDel="00000000" w:rsidR="00000000" w:rsidRPr="00000000">
        <w:rPr>
          <w:rtl w:val="0"/>
        </w:rPr>
        <w:t xml:space="preserve">  of the complex number  $z$  across the real axis. |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3gpeavgrfhr8" w:id="5"/>
      <w:bookmarkEnd w:id="5"/>
      <w:r w:rsidDel="00000000" w:rsidR="00000000" w:rsidRPr="00000000">
        <w:rPr>
          <w:rtl w:val="0"/>
        </w:rPr>
        <w:t xml:space="preserve">2. Matrix Applications in Geometry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Matrices serve as indispensable tools for handling systems of linear equations and mathematical models of real-world geometric problems.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wqsrdib9xhgd" w:id="6"/>
      <w:bookmarkEnd w:id="6"/>
      <w:r w:rsidDel="00000000" w:rsidR="00000000" w:rsidRPr="00000000">
        <w:rPr>
          <w:rtl w:val="0"/>
        </w:rPr>
        <w:t xml:space="preserve">2.1 Coordinate System Transformations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document outlines the transformation of coordinate systems through rotation. When rotating the  $x$  and  $y$  axes about the origin through an angle  $\theta$ , the new coordinates  $(X, Y)$  are related to the original coordinates  $(x, y)$  by the matrix transformation:$$\begin{bmatrix} x \\ y \end{bmatrix} = \begin{bmatrix} \cos \theta &amp; -\sin \theta \\ \sin \theta &amp; \cos \theta \end{bmatrix} \begin{bmatrix} X \\ Y \end{bmatrix}$$This transformation is a core component of  </w:t>
      </w:r>
      <w:r w:rsidDel="00000000" w:rsidR="00000000" w:rsidRPr="00000000">
        <w:rPr>
          <w:b w:val="1"/>
          <w:bCs w:val="1"/>
          <w:rtl w:val="0"/>
        </w:rPr>
        <w:t xml:space="preserve">Computer Graphics</w:t>
      </w:r>
      <w:r w:rsidDel="00000000" w:rsidR="00000000" w:rsidRPr="00000000">
        <w:rPr>
          <w:rtl w:val="0"/>
        </w:rPr>
        <w:t xml:space="preserve"> . The matrix  $W$  used in this transformation is defined as:  $$W = \begin{bmatrix} \cos \theta &amp; -\sin \theta \\ \sin \theta &amp; \cos \theta \end{bmatrix}$$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d31vpf3nztt9" w:id="7"/>
      <w:bookmarkEnd w:id="7"/>
      <w:r w:rsidDel="00000000" w:rsidR="00000000" w:rsidRPr="00000000">
        <w:rPr>
          <w:rtl w:val="0"/>
        </w:rPr>
        <w:t xml:space="preserve">2.2 Orthogonal Matrices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specific class of non-singular matrices used in geometry is the  </w:t>
      </w:r>
      <w:r w:rsidDel="00000000" w:rsidR="00000000" w:rsidRPr="00000000">
        <w:rPr>
          <w:b w:val="1"/>
          <w:bCs w:val="1"/>
          <w:rtl w:val="0"/>
        </w:rPr>
        <w:t xml:space="preserve">orthogonal matrix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 A square matrix  $A$  is orthogonal if  $AA^T = A^T A = I$ 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Property:</w:t>
      </w:r>
      <w:r w:rsidDel="00000000" w:rsidR="00000000" w:rsidRPr="00000000">
        <w:rPr>
          <w:rtl w:val="0"/>
        </w:rPr>
        <w:t xml:space="preserve">  A matrix  $A$  is orthogonal if and only if  $A$  is non-singular and its inverse is equal to its transpose ( $A^{-1} = A^T$ 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 The rotation matrix  $W$  is proven to be orthogonal because the sum of the squares of sine and cosine equals one, satisfying the identity matrix requirements after multiplication with its transpose.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8blrftw832z" w:id="8"/>
      <w:bookmarkEnd w:id="8"/>
      <w:r w:rsidDel="00000000" w:rsidR="00000000" w:rsidRPr="00000000">
        <w:rPr>
          <w:rtl w:val="0"/>
        </w:rPr>
        <w:t xml:space="preserve">3. Higher-Order Geometrical Concepts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curriculum outlines several advanced themes in vector algebra and analytical geometry, emphasizing the transition from two-dimensional to three-dimensional space.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xvo6ukj1tm3e" w:id="9"/>
      <w:bookmarkEnd w:id="9"/>
      <w:r w:rsidDel="00000000" w:rsidR="00000000" w:rsidRPr="00000000">
        <w:rPr>
          <w:rtl w:val="0"/>
        </w:rPr>
        <w:t xml:space="preserve">3.1 Two-Dimensional Analytical Geometry-II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source context highlights the study of: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Circles and Conics:</w:t>
      </w:r>
      <w:r w:rsidDel="00000000" w:rsidR="00000000" w:rsidRPr="00000000">
        <w:rPr>
          <w:rtl w:val="0"/>
        </w:rPr>
        <w:t xml:space="preserve">  Detailed examination of conic sections, including parabolas, ellipses, and hyperbolas.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Parametric Forms:</w:t>
      </w:r>
      <w:r w:rsidDel="00000000" w:rsidR="00000000" w:rsidRPr="00000000">
        <w:rPr>
          <w:rtl w:val="0"/>
        </w:rPr>
        <w:t xml:space="preserve">  The representation of conics using parameters.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Tangents and Normals:</w:t>
      </w:r>
      <w:r w:rsidDel="00000000" w:rsidR="00000000" w:rsidRPr="00000000">
        <w:rPr>
          <w:rtl w:val="0"/>
        </w:rPr>
        <w:t xml:space="preserve">  Geometric lines that intersect conics at specific points.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Real-life Applications:</w:t>
      </w:r>
      <w:r w:rsidDel="00000000" w:rsidR="00000000" w:rsidRPr="00000000">
        <w:rPr>
          <w:rtl w:val="0"/>
        </w:rPr>
        <w:t xml:space="preserve">  The use of conic sections in practical scenarios.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hzdoqunjdytn" w:id="10"/>
      <w:bookmarkEnd w:id="10"/>
      <w:r w:rsidDel="00000000" w:rsidR="00000000" w:rsidRPr="00000000">
        <w:rPr>
          <w:rtl w:val="0"/>
        </w:rPr>
        <w:t xml:space="preserve">3.2 Applications of Vector Algebra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According to the provided table of contents, vector algebra is applied to three-dimensional geometry through: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Scalar and Vector Products:</w:t>
      </w:r>
      <w:r w:rsidDel="00000000" w:rsidR="00000000" w:rsidRPr="00000000">
        <w:rPr>
          <w:rtl w:val="0"/>
        </w:rPr>
        <w:t xml:space="preserve">  Fundamental operations for determining angles and magnitudes.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Triple Products:</w:t>
      </w:r>
      <w:r w:rsidDel="00000000" w:rsidR="00000000" w:rsidRPr="00000000">
        <w:rPr>
          <w:rtl w:val="0"/>
        </w:rPr>
        <w:t xml:space="preserve">  Inclusion of scalar and vector triple products, alongside Jacobi’s and Lagrange’s identities.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3D Geometry Applications:</w:t>
      </w:r>
      <w:r w:rsidDel="00000000" w:rsidR="00000000" w:rsidRPr="00000000">
        <w:rPr>
          <w:rtl w:val="0"/>
        </w:rPr>
        <w:t xml:space="preserve">  Using vectors to define the equations of planes, find the image of a point in a plane, and determine the meeting point of a line and a plane.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iyx41oeodoad" w:id="11"/>
      <w:bookmarkEnd w:id="11"/>
      <w:r w:rsidDel="00000000" w:rsidR="00000000" w:rsidRPr="00000000">
        <w:rPr>
          <w:rtl w:val="0"/>
        </w:rPr>
        <w:t xml:space="preserve">4. Key Insights and Philosophical Context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source material provides significant insights into the integration of theory and application through the following quotes: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 the Unity of Theory:</w:t>
      </w:r>
      <w:r w:rsidDel="00000000" w:rsidR="00000000" w:rsidRPr="00000000">
        <w:rPr>
          <w:rtl w:val="0"/>
        </w:rPr>
        <w:t xml:space="preserve">  "The greatest mathematicians, as Archimedes, Newton, and Gauss, always united theory and applications in equal measure." —  </w:t>
      </w:r>
      <w:r w:rsidDel="00000000" w:rsidR="00000000" w:rsidRPr="00000000">
        <w:rPr>
          <w:i w:val="1"/>
          <w:iCs w:val="1"/>
          <w:rtl w:val="0"/>
        </w:rPr>
        <w:t xml:space="preserve">Felix Klein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 Imaginary Numbers:</w:t>
      </w:r>
      <w:r w:rsidDel="00000000" w:rsidR="00000000" w:rsidRPr="00000000">
        <w:rPr>
          <w:rtl w:val="0"/>
        </w:rPr>
        <w:t xml:space="preserve">  "Imaginary numbers are a fine and wonderful refuge of the divine spirit almost an amphibian between being and non-being." —  </w:t>
      </w:r>
      <w:r w:rsidDel="00000000" w:rsidR="00000000" w:rsidRPr="00000000">
        <w:rPr>
          <w:i w:val="1"/>
          <w:iCs w:val="1"/>
          <w:rtl w:val="0"/>
        </w:rPr>
        <w:t xml:space="preserve">Gottfried Leibniz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Practical Utility:</w:t>
      </w:r>
      <w:r w:rsidDel="00000000" w:rsidR="00000000" w:rsidRPr="00000000">
        <w:rPr>
          <w:rtl w:val="0"/>
        </w:rPr>
        <w:t xml:space="preserve">  Complex numbers and vectors are essential for representing phenomena with two parts varying simultaneously, such as alternating currents, signal processing, fluid dynamics, and quantum mechanics.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5t5ihuj0kqac" w:id="12"/>
      <w:bookmarkEnd w:id="12"/>
      <w:r w:rsidDel="00000000" w:rsidR="00000000" w:rsidRPr="00000000">
        <w:rPr>
          <w:rtl w:val="0"/>
        </w:rPr>
        <w:t xml:space="preserve">5. Summary of Geometrical Principles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Concept,Description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Pivot,The first non-zero element in a row of a matrix used during row-echelon reduction.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Row-Echelon Form,A simplified matrix form where zero rows are at the bottom and the first non-zero entry of each row is to the right of the one above it.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Rank of a Matrix,The number of non-zero rows in its row-echelon form; it determines the consistency of geometric systems.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Rectangular Form,The standard representation of a complex number as  $z = x + iy$ 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Cryptography,"An application of matrix inversion to encrypt and decrypt messages, ensuring secure communication."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