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Omnis-Rotational Matrix and the Zifan Paradigm: A Unified Mathematical and Physical Treatise on Classical, Analytical, Relativistic, and Chaotic Rotational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&amp; Epistemological Objective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treatise establishes a rigorous mathematical and physical compendium governing the behavior of rotational systems across all sixteen major phases of classical, analytical, relativistic, and quantum theories. In mainstream aerospace engineering and contemporary physics, rotational phenomena are traditionally artificially bifurcated. Classical rigid-body tensor operations are restricted to localized engineering bounds to prevent spacecraft and launch vehicles from vibrating themselves to pieces, while general relativistic frame-dragging and metric transformations are relegated to the status of cosmic curiosities completely unobservable at laboratory scales.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Zifan Hypothesis rejects this absolute separation. By mapping the mathematical structures of classical scalar kinematics to the quantum rigid rotor and non-equilibrium thermal fields, this document establishes a unified, multi-phase baseline. This baseline serves to isolate exactly where modern physics restricts its calculations, laying the groundwork for the Zifan framework to operate beyond these limits. This framework demonstrates that a highly localized, time-varying angular acceleration gradient evaluated through custom tensor calculus within a variational Lagrangian energy manifold creates non-classical structural telemetry corrections and active stabilization vectors that standard linear-biased mechanics completely fails to predict.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The Unified Sixteen-Phase Matrix</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Classical Scalar &amp; Vector Kinematics and Dynamics in Euclidean Space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rigid rotation is mathematically restricted to flat, static Euclidean space-time environments where coordinate transformations are linear and forces are treated as ideal vectors, as outlined in the master seven-phase framework. Rotational kinematics establishes the structural tracking of angular coordinates over temporal intervals to define the foundational parameters of angular position \theta, angular velocity \vec{\omega}, and angular acceleration \vec{\alpha}(</w:t>
      </w:r>
      <w:hyperlink r:id="rId6">
        <w:r w:rsidDel="00000000" w:rsidR="00000000" w:rsidRPr="00000000">
          <w:rPr>
            <w:color w:val="0000ee"/>
            <w:u w:val="single"/>
            <w:rtl w:val="0"/>
          </w:rPr>
          <w:t xml:space="preserve">https://www.pearson.com/channels/physics/study-guides/dynamics-of-rotational-motion-torque-angular-acceleration</w:t>
        </w:r>
      </w:hyperlink>
      <w:r w:rsidDel="00000000" w:rsidR="00000000" w:rsidRPr="00000000">
        <w:rPr>
          <w:rtl w:val="0"/>
        </w:rPr>
        <w:t xml:space="preserve">). In a classical reference frame, the instantaneous state of a point-like mass is governed by the time derivatives of its angular orientation(</w:t>
      </w:r>
      <w:hyperlink r:id="rId7">
        <w:r w:rsidDel="00000000" w:rsidR="00000000" w:rsidRPr="00000000">
          <w:rPr>
            <w:color w:val="0000ee"/>
            <w:u w:val="single"/>
            <w:rtl w:val="0"/>
          </w:rPr>
          <w:t xml:space="preserve">https://en.wikipedia.org/wiki/Angular_acceleration</w:t>
        </w:r>
      </w:hyperlink>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\omega = \frac{d\theta}{dt} \alpha = \frac{d\omega}{dt} = \frac{d^2\theta}{dt^2}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particle moving in a circular trajectory of radius vector \vec{r}, these angular vectors map to the tangential parameter space. The tangential velocity \vec{v}_t and tangential acceleration \vec{a}_t scale across the spatial radius according to the vector cross-products: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\vec{v}_t = \vec{\omega} \times \vec{r} \vec{a}_t = \vec{\alpha} \times \vec{r}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circular constraints, this tangential system must be balanced internally by a continuous, radially inward centripetal acceleration field \vec{a}_c: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\vec{a}_c = \vec{\omega} \times \left(\vec{\omega} \times \vec{r}\right) = -\omega^2\vec{r}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coordinates are parameterized using polar variables, the complete planar acceleration vector \vec{a} of a particle decomposes into radial and transversal components(</w:t>
      </w:r>
      <w:hyperlink r:id="rId8">
        <w:r w:rsidDel="00000000" w:rsidR="00000000" w:rsidRPr="00000000">
          <w:rPr>
            <w:color w:val="0000ee"/>
            <w:u w:val="single"/>
            <w:rtl w:val="0"/>
          </w:rPr>
          <w:t xml:space="preserve">https://stem.elearning.unipd.it/mod/resource/view.php?id=224910</w:t>
        </w:r>
      </w:hyperlink>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\vec{a} = a_r\vec{e}_r + a_\theta\vec{e}_\theta a_r = \ddot{r} - r\dot{\theta}^2 a_\theta = r\ddot{\theta} + 2\dot{r}\dot{\theta}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\vec{e}_r and \vec{e}_\theta are the radial and transversal unit vectors(</w:t>
      </w:r>
      <w:hyperlink r:id="rId9">
        <w:r w:rsidDel="00000000" w:rsidR="00000000" w:rsidRPr="00000000">
          <w:rPr>
            <w:color w:val="0000ee"/>
            <w:u w:val="single"/>
            <w:rtl w:val="0"/>
          </w:rPr>
          <w:t xml:space="preserve">https://stem.elearning.unipd.it/mod/resource/view.php?id=224910</w:t>
        </w:r>
      </w:hyperlink>
      <w:r w:rsidDel="00000000" w:rsidR="00000000" w:rsidRPr="00000000">
        <w:rPr>
          <w:rtl w:val="0"/>
        </w:rPr>
        <w:t xml:space="preserve">). The term -r\dot{\theta}^2 represents the centripetal acceleration, while the term 2\dot{r}\dot{\theta} represents the classical Coriolis acceleration arising from radial movement within a rotating coordinate system(</w:t>
      </w:r>
      <w:hyperlink r:id="rId10">
        <w:r w:rsidDel="00000000" w:rsidR="00000000" w:rsidRPr="00000000">
          <w:rPr>
            <w:color w:val="0000ee"/>
            <w:u w:val="single"/>
            <w:rtl w:val="0"/>
          </w:rPr>
          <w:t xml:space="preserve">https://stem.elearning.unipd.it/mod/resource/view.php?id=224910</w:t>
        </w:r>
      </w:hyperlink>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Rotational kinetics couples this geometry to the physical distribution of mass(</w:t>
      </w:r>
      <w:hyperlink r:id="rId11">
        <w:r w:rsidDel="00000000" w:rsidR="00000000" w:rsidRPr="00000000">
          <w:rPr>
            <w:color w:val="0000ee"/>
            <w:u w:val="single"/>
            <w:rtl w:val="0"/>
          </w:rPr>
          <w:t xml:space="preserve">https://dynref.engr.illinois.edu/rem.html</w:t>
        </w:r>
      </w:hyperlink>
      <w:r w:rsidDel="00000000" w:rsidR="00000000" w:rsidRPr="00000000">
        <w:rPr>
          <w:rtl w:val="0"/>
        </w:rPr>
        <w:t xml:space="preserve">). This relationship is established through the vector cross-product of torque \vec{\tau} = \vec{r} \times \vec{F} and the mass moment of inertia tensor. For a continuous mass distribution, the scalar moment of inertia about a specific rotation axis is expressed via the volume integral(</w:t>
      </w:r>
      <w:hyperlink r:id="rId12">
        <w:r w:rsidDel="00000000" w:rsidR="00000000" w:rsidRPr="00000000">
          <w:rPr>
            <w:color w:val="0000ee"/>
            <w:u w:val="single"/>
            <w:rtl w:val="0"/>
          </w:rPr>
          <w:t xml:space="preserve">https://dynref.engr.illinois.edu/rem.html</w:t>
        </w:r>
      </w:hyperlink>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 \iiint_B \rho\left(\vec{r}\right)r_\perp^2 dV</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\rho\left(\vec{r}\right) is the mass density function and r_\perp represents the perpendicular distance of the differential mass element dm = \rho dV from the rotation axis(</w:t>
      </w:r>
      <w:hyperlink r:id="rId13">
        <w:r w:rsidDel="00000000" w:rsidR="00000000" w:rsidRPr="00000000">
          <w:rPr>
            <w:color w:val="0000ee"/>
            <w:u w:val="single"/>
            <w:rtl w:val="0"/>
          </w:rPr>
          <w:t xml:space="preserve">https://dynref.engr.illinois.edu/rem.html</w:t>
        </w:r>
      </w:hyperlink>
      <w:r w:rsidDel="00000000" w:rsidR="00000000" w:rsidRPr="00000000">
        <w:rPr>
          <w:rtl w:val="0"/>
        </w:rPr>
        <w:t xml:space="preserve">). This moment of inertia measures the resistance of a body to angular acceleration, acting as the exact rotational analogue to translational mass </w:t>
      </w:r>
      <w:hyperlink r:id="rId14">
        <w:r w:rsidDel="00000000" w:rsidR="00000000" w:rsidRPr="00000000">
          <w:rPr>
            <w:color w:val="0000ee"/>
            <w:u w:val="single"/>
            <w:rtl w:val="0"/>
          </w:rPr>
          <w:t xml:space="preserve">Purdue Physics Lecture 14</w:t>
        </w:r>
      </w:hyperlink>
      <w:r w:rsidDel="00000000" w:rsidR="00000000" w:rsidRPr="00000000">
        <w:rPr>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this mass moment of inertia has been confused in engineering with the second moment of area used in structural beam deflection calculations(</w:t>
      </w:r>
      <w:hyperlink r:id="rId15">
        <w:r w:rsidDel="00000000" w:rsidR="00000000" w:rsidRPr="00000000">
          <w:rPr>
            <w:color w:val="0000ee"/>
            <w:u w:val="single"/>
            <w:rtl w:val="0"/>
          </w:rPr>
          <w:t xml:space="preserve">https://dynref.engr.illinois.edu/rem.html</w:t>
        </w:r>
      </w:hyperlink>
      <w:r w:rsidDel="00000000" w:rsidR="00000000" w:rsidRPr="00000000">
        <w:rPr>
          <w:rtl w:val="0"/>
        </w:rPr>
        <w:t xml:space="preserve">). While the second moment of area possesses dimensions of length to the fourth power (L^4), the mass moment of inertia has dimensions of mass times length squared (ML^2)(</w:t>
      </w:r>
      <w:hyperlink r:id="rId16">
        <w:r w:rsidDel="00000000" w:rsidR="00000000" w:rsidRPr="00000000">
          <w:rPr>
            <w:color w:val="0000ee"/>
            <w:u w:val="single"/>
            <w:rtl w:val="0"/>
          </w:rPr>
          <w:t xml:space="preserve">https://dynref.engr.illinois.edu/rem.html</w:t>
        </w:r>
      </w:hyperlink>
      <w:r w:rsidDel="00000000" w:rsidR="00000000" w:rsidRPr="00000000">
        <w:rPr>
          <w:rtl w:val="0"/>
        </w:rPr>
        <w:t xml:space="preserve">). This physical and mathematical distinction is highlighted by evaluating the centroidal parameters of a rectangular prism of mass m, base b, and height h(</w:t>
      </w:r>
      <w:hyperlink r:id="rId17">
        <w:r w:rsidDel="00000000" w:rsidR="00000000" w:rsidRPr="00000000">
          <w:rPr>
            <w:color w:val="0000ee"/>
            <w:u w:val="single"/>
            <w:rtl w:val="0"/>
          </w:rPr>
          <w:t xml:space="preserve">https://dynref.engr.illinois.edu/rem.html</w:t>
        </w:r>
      </w:hyperlink>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J_{xx}^C = \frac{1}{12}bh^3, \quad J_{yy}^C = \frac{1}{12}b^3h I_{zz}^C = \frac{1}{12}m\left(b^2 + h^2\right)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J_{xx}^C and J_{yy}^C represent the second moments of area, and I_{zz}^C represents the mass moment of inertia about the longitudinal axis through the center of mass(</w:t>
      </w:r>
      <w:hyperlink r:id="rId18">
        <w:r w:rsidDel="00000000" w:rsidR="00000000" w:rsidRPr="00000000">
          <w:rPr>
            <w:color w:val="0000ee"/>
            <w:u w:val="single"/>
            <w:rtl w:val="0"/>
          </w:rPr>
          <w:t xml:space="preserve">https://dynref.engr.illinois.edu/rem.html</w:t>
        </w:r>
      </w:hyperlink>
      <w:r w:rsidDel="00000000" w:rsidR="00000000" w:rsidRPr="00000000">
        <w:rPr>
          <w:rtl w:val="0"/>
        </w:rPr>
        <w:t xml:space="preserve">). To illustrate the derivation of these mass properties, a solid, uniform square plate of mass m, side length \ell, and thickness h is evaluated(</w:t>
      </w:r>
      <w:hyperlink r:id="rId19">
        <w:r w:rsidDel="00000000" w:rsidR="00000000" w:rsidRPr="00000000">
          <w:rPr>
            <w:color w:val="0000ee"/>
            <w:u w:val="single"/>
            <w:rtl w:val="0"/>
          </w:rPr>
          <w:t xml:space="preserve">https://dynref.engr.illinois.edu/rem.html</w:t>
        </w:r>
      </w:hyperlink>
      <w:r w:rsidDel="00000000" w:rsidR="00000000" w:rsidRPr="00000000">
        <w:rPr>
          <w:rtl w:val="0"/>
        </w:rPr>
        <w:t xml:space="preserve">). The moment of inertia about the z-axis through its center of mass C is computed via triple integration(</w:t>
      </w:r>
      <w:hyperlink r:id="rId20">
        <w:r w:rsidDel="00000000" w:rsidR="00000000" w:rsidRPr="00000000">
          <w:rPr>
            <w:color w:val="0000ee"/>
            <w:u w:val="single"/>
            <w:rtl w:val="0"/>
          </w:rPr>
          <w:t xml:space="preserve">https://dynref.engr.illinois.edu/rem.html</w:t>
        </w:r>
      </w:hyperlink>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I_{C,z} = \int_{-h/2}^{h/2} \int_{-\ell/2}^{\ell/2} \int_{-\ell/2}^{\ell/2} \rho\left(x^2 + y^2\right) dxdydz</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first with respect to x yields(</w:t>
      </w:r>
      <w:hyperlink r:id="rId21">
        <w:r w:rsidDel="00000000" w:rsidR="00000000" w:rsidRPr="00000000">
          <w:rPr>
            <w:color w:val="0000ee"/>
            <w:u w:val="single"/>
            <w:rtl w:val="0"/>
          </w:rPr>
          <w:t xml:space="preserve">https://dynref.engr.illinois.edu/rem.html</w:t>
        </w:r>
      </w:hyperlink>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\int_{-\ell/2}^{\ell/2} \rho\left(x^2 + y^2\right) dx = \left[\rho\left(\frac{1}{3}x^3 + y^2 x\right)\right]_{-\ell/2}^{\ell/2} = \rho\left(\frac{1}{12}\ell^3 + y^2 \ell\right)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next with respect to y over the spatial bounds [-\ell/2, \ell/2] yields(https://dynref.engr.illinois.edu/rem.html):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\int_{-\ell/2}^{\ell/2} \rho\left(\frac{1}{12}\ell^3 + y^2 \ell\right) dy = \left[\rho\left(\frac{1}{12}\ell^3 y + \frac{1}{3}y^3 \ell\right)\right]_{-\ell/2}^{\ell/2} = \rho\left(\frac{1}{12}\ell^4 + \frac{1}{12}\ell^4\right) = \rho\frac{1}{6}\ell^4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integrating over the plate thickness h from -h/2 to h/2 produces the total moment of inertia(https://dynref.engr.illinois.edu/rem.html):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I_{C,z} = \int_{-h/2}^{h/2} \rho\frac{1}{6}\ell^4 dz = \rho\frac{1}{6}\ell^4 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total mass is defined by the volume-density product m = \rho \ell^2 h, substituting this relation simplifies the expression to the classical formula(https://dynref.engr.illinois.edu/rem.html):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I_{C,z} = \frac{1}{6}m\ell^2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complex rigid bodies rotating about arbitrary parallel axes, coordinate shifts are managed via the parallel axis theorem(https://dynref.engr.illinois.edu/rem.html). The mathematical proof of this theorem is derived by expanding the coordinate distance formula from the center of mass C to an arbitrary point P separated by a distance d(https://dynref.engr.illinois.edu/rem.html):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r_C^2 = x^2 + y^2, \quad r_P^2 = \left(x - x_P\right)^2 + \left(y - y_P\right)^2, \quad d^2 = x_P^2 + y_P^2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the coordinate expression for r_P^2 over the body's mass distribution yields(https://dynref.engr.illinois.edu/rem.html):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I_{P,\hat{a}} = \iiint_B \rho\left(\left(x - x_P\right)^2 + \left(y - y_P\right)^2\right) dxdydz I_{P,\hat{a}} = \iiint_B \rho\left(x^2 + y^2\right) dxdydz - 2x_P \iiint_B \rho x dxdydz - 2y_P \iiint_B \rho y dxdydz + \left(x_P^2 + y_P^2\right) \iiint_B \rho dxdydz</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coordinate system is centered on the center of mass C, the first-order mass integrals must vanish by definition(https://dynref.engr.illinois.edu/rem.html):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\iiint_B \rho x dxdydz = 0, \quad \iiint_B \rho y dxdydz = 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Simplifying the remaining terms yields the standard parallel axis relation(https://dynref.engr.illinois.edu/rem.html):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I_{P,\hat{a}} = I_{C,\hat{a}} + md^2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these geometric constraints, Newton's second law for rotation is expressed as \vec{\tau} = I\vec{\alpha} </w:t>
      </w:r>
      <w:hyperlink r:id="rId22">
        <w:r w:rsidDel="00000000" w:rsidR="00000000" w:rsidRPr="00000000">
          <w:rPr>
            <w:color w:val="0000ee"/>
            <w:u w:val="single"/>
            <w:rtl w:val="0"/>
          </w:rPr>
          <w:t xml:space="preserve">Purdue Physics Lecture 14</w:t>
        </w:r>
      </w:hyperlink>
      <w:r w:rsidDel="00000000" w:rsidR="00000000" w:rsidRPr="00000000">
        <w:rPr>
          <w:rtl w:val="0"/>
        </w:rPr>
        <w:t xml:space="preserve">. The rotational kinetic energy of the system is K_{rot} = \frac{1}{2}I\omega^2, while the work-energy relation is tracked via the integral W = \int\tau d\theta. Under a zero net external torque environment (\vec{\tau} = 0), the angular momentum remains invariant(</w:t>
      </w:r>
      <w:hyperlink r:id="rId23">
        <w:r w:rsidDel="00000000" w:rsidR="00000000" w:rsidRPr="00000000">
          <w:rPr>
            <w:color w:val="0000ee"/>
            <w:u w:val="single"/>
            <w:rtl w:val="0"/>
          </w:rPr>
          <w:t xml:space="preserve">http://people.umass.edu/bvs/601_Rigid_body.pdf</w:t>
        </w:r>
      </w:hyperlink>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\vec{L} = \vec{r} \times \vec{p} = I\vec{\omega} \frac{d\vec{L}}{dt} = 0</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Advanced Multi-Axis Tensor Mechanics, Coordinate Transformations, and Non-Inertial Fields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rigid body undergoes simultaneous rotation about multiple non-orthogonal axes, the simple scalar representation of rotational inertia is insufficient(</w:t>
      </w:r>
      <w:hyperlink r:id="rId24">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 Phase 2 of the Omnis-Rotational Matrix generalizes these properties using a second-rank, symmetric inertia tensor I_{ij} that describes how the mass distribution of an asymmetric body resists angular acceleration across three-dimensional space(</w:t>
      </w:r>
      <w:hyperlink r:id="rId25">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 This tensor is represented as a 3 \times 3 matrix(</w:t>
      </w:r>
      <w:hyperlink r:id="rId26">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 \begin{bmatrix} I_{xx} &amp; -I_{xy} &amp; -I_{xz} \\ -I_{yx} &amp; I_{yy} &amp; -I_{yz} \\ -I_{zx} &amp; -I_{zy} &amp; I_{zz} \end{bmatrix}</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diagonal elements, or moments of inertia, represent the resistance to rotation about the primary coordinate axes(</w:t>
      </w:r>
      <w:hyperlink r:id="rId27">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 The off-diagonal terms, known as the products of inertia, measure the asymmetry of the mass distribution(</w:t>
      </w:r>
      <w:hyperlink r:id="rId28">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 If a body is symmetric with respect to a plane, such as x=0, the products of inertia involving that coordinate vanish, simplifying the tensor(</w:t>
      </w:r>
      <w:hyperlink r:id="rId29">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I_{xy} = I_{xz} = 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reference coordinate frame \{s\} is translated by a spatial vector \vec{b} to a new frame \{t\}, the transformed inertia tensor is calculated as(</w:t>
      </w:r>
      <w:hyperlink r:id="rId30">
        <w:r w:rsidDel="00000000" w:rsidR="00000000" w:rsidRPr="00000000">
          <w:rPr>
            <w:color w:val="0000ee"/>
            <w:u w:val="single"/>
            <w:rtl w:val="0"/>
          </w:rPr>
          <w:t xml:space="preserve">https://faculty.sites.iastate.edu/jia/files/inline-files/rigid%20body%20dynamics.pdf</w:t>
        </w:r>
      </w:hyperlink>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I = ^s I + m\left(\left(\vec{b} \cdot \vec{b}\right) I_3 - \vec{b} \vec{b}^T\right)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I_3 is the 3 \times 3 identity matrix(</w:t>
      </w:r>
      <w:hyperlink r:id="rId31">
        <w:r w:rsidDel="00000000" w:rsidR="00000000" w:rsidRPr="00000000">
          <w:rPr>
            <w:color w:val="0000ee"/>
            <w:u w:val="single"/>
            <w:rtl w:val="0"/>
          </w:rPr>
          <w:t xml:space="preserve">https://faculty.sites.iastate.edu/jia/files/inline-files/rigid%20body%20dynamics.pdf</w:t>
        </w:r>
      </w:hyperlink>
      <w:r w:rsidDel="00000000" w:rsidR="00000000" w:rsidRPr="00000000">
        <w:rPr>
          <w:rtl w:val="0"/>
        </w:rPr>
        <w:t xml:space="preserve">). Similarly, if the coordinate frame \{q\} is rotated relative to the source frame \{s\} by an orthogonal rotation matrix R (R^T R = I_3), the tensor transforms as a rank-2 object(</w:t>
      </w:r>
      <w:hyperlink r:id="rId32">
        <w:r w:rsidDel="00000000" w:rsidR="00000000" w:rsidRPr="00000000">
          <w:rPr>
            <w:color w:val="0000ee"/>
            <w:u w:val="single"/>
            <w:rtl w:val="0"/>
          </w:rPr>
          <w:t xml:space="preserve">https://faculty.sites.iastate.edu/jia/files/inline-files/rigid%20body%20dynamics.pdf</w:t>
        </w:r>
      </w:hyperlink>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 I = R^T \left(^s I\right) 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inertia tensor is symmetric and positive-definite, it can be diagonalized using a spectral decomposition(</w:t>
      </w:r>
      <w:hyperlink r:id="rId33">
        <w:r w:rsidDel="00000000" w:rsidR="00000000" w:rsidRPr="00000000">
          <w:rPr>
            <w:color w:val="0000ee"/>
            <w:u w:val="single"/>
            <w:rtl w:val="0"/>
          </w:rPr>
          <w:t xml:space="preserve">https://faculty.sites.iastate.edu/jia/files/inline-files/rigid%20body%20dynamics.pdf</w:t>
        </w:r>
      </w:hyperlink>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 U \Lambda U^T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U is an orthogonal matrix whose columns are the eigenvectors of I, and \Lambda is a diagonal matrix containing the positive eigenvalues(</w:t>
      </w:r>
      <w:hyperlink r:id="rId34">
        <w:r w:rsidDel="00000000" w:rsidR="00000000" w:rsidRPr="00000000">
          <w:rPr>
            <w:color w:val="0000ee"/>
            <w:u w:val="single"/>
            <w:rtl w:val="0"/>
          </w:rPr>
          <w:t xml:space="preserve">https://faculty.sites.iastate.edu/jia/files/inline-files/rigid%20body%20dynamics.pdf</w:t>
        </w:r>
      </w:hyperlink>
      <w:r w:rsidDel="00000000" w:rsidR="00000000" w:rsidRPr="00000000">
        <w:rPr>
          <w:rtl w:val="0"/>
        </w:rPr>
        <w:t xml:space="preserve">). The axes defined by these eigenvectors are the principal axes of inertia(</w:t>
      </w:r>
      <w:hyperlink r:id="rId35">
        <w:r w:rsidDel="00000000" w:rsidR="00000000" w:rsidRPr="00000000">
          <w:rPr>
            <w:color w:val="0000ee"/>
            <w:u w:val="single"/>
            <w:rtl w:val="0"/>
          </w:rPr>
          <w:t xml:space="preserve">https://faculty.sites.iastate.edu/jia/files/inline-files/rigid%20body%20dynamics.pdf</w:t>
        </w:r>
      </w:hyperlink>
      <w:r w:rsidDel="00000000" w:rsidR="00000000" w:rsidRPr="00000000">
        <w:rPr>
          <w:rtl w:val="0"/>
        </w:rPr>
        <w:t xml:space="preserve">). When the body frame is aligned with these principal axes, the products of inertia vanish, simplifying the angular momentum vector to \vec{L} = [I_{xx}\omega_x, I_{yy}\omega_y, I_{zz}\omega_z]^T(</w:t>
      </w:r>
      <w:hyperlink r:id="rId36">
        <w:r w:rsidDel="00000000" w:rsidR="00000000" w:rsidRPr="00000000">
          <w:rPr>
            <w:color w:val="0000ee"/>
            <w:u w:val="single"/>
            <w:rtl w:val="0"/>
          </w:rPr>
          <w:t xml:space="preserve">https://ocw.mit.edu/courses/16-07-dynamics-fall-2009/5e1d8699338146e5127080b880b906d6_MIT16_07F09_Lec28.pdf</w:t>
        </w:r>
      </w:hyperlink>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dynamics of a rigid body rotating within a non-inertial frame fixed to the body are modeled using Euler's equations of motion(</w:t>
      </w:r>
      <w:hyperlink r:id="rId37">
        <w:r w:rsidDel="00000000" w:rsidR="00000000" w:rsidRPr="00000000">
          <w:rPr>
            <w:color w:val="0000ee"/>
            <w:u w:val="single"/>
            <w:rtl w:val="0"/>
          </w:rPr>
          <w:t xml:space="preserve">https://en.wikipedia.org/wiki/Euler%27s_equations_(rigid_body_dynamics)</w:t>
        </w:r>
      </w:hyperlink>
      <w:r w:rsidDel="00000000" w:rsidR="00000000" w:rsidRPr="00000000">
        <w:rPr>
          <w:rtl w:val="0"/>
        </w:rPr>
        <w:t xml:space="preserve">). Deriving these equations requires transforming the time derivative of the angular momentum vector \vec{L} from the inertial frame to the rotating body frame(</w:t>
      </w:r>
      <w:hyperlink r:id="rId38">
        <w:r w:rsidDel="00000000" w:rsidR="00000000" w:rsidRPr="00000000">
          <w:rPr>
            <w:color w:val="0000ee"/>
            <w:u w:val="single"/>
            <w:rtl w:val="0"/>
          </w:rPr>
          <w:t xml:space="preserve">https://en.wikipedia.org/wiki/Euler%27s_equations_(rigid_body_dynamics)</w:t>
        </w:r>
      </w:hyperlink>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\vec{\tau} = \left(\frac{d\vec{L}}{dt}\right)_{inertial} = \left(\frac{d\vec{L}}{dt}\right)_{rotating} + \vec{\omega} \times \vec{L}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\vec{L} = I\vec{\omega} and assuming a constant body-fixed inertia tensor yields(</w:t>
      </w:r>
      <w:hyperlink r:id="rId39">
        <w:r w:rsidDel="00000000" w:rsidR="00000000" w:rsidRPr="00000000">
          <w:rPr>
            <w:color w:val="0000ee"/>
            <w:u w:val="single"/>
            <w:rtl w:val="0"/>
          </w:rPr>
          <w:t xml:space="preserve">https://ocw.mit.edu/courses/16-07-dynamics-fall-2009/5e1d8699338146e5127080b880b906d6_MIT16_07F09_Lec28.pdf</w:t>
        </w:r>
      </w:hyperlink>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\vec{\tau} = I\dot{\vec{\omega}} + \vec{\omega} \times \left(I\vec{\omega}\right)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principal coordinate axes, this vector equation resolves into three coupled non-linear differential equations(</w:t>
      </w:r>
      <w:hyperlink r:id="rId40">
        <w:r w:rsidDel="00000000" w:rsidR="00000000" w:rsidRPr="00000000">
          <w:rPr>
            <w:color w:val="0000ee"/>
            <w:u w:val="single"/>
            <w:rtl w:val="0"/>
          </w:rPr>
          <w:t xml:space="preserve">https://ocw.mit.edu/courses/16-07-dynamics-fall-2009/5e1d8699338146e5127080b880b906d6_MIT16_07F09_Lec28.pdf</w:t>
        </w:r>
      </w:hyperlink>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\tau_x = I_{xx}\dot{\omega}_x - \left(I_{yy} - I_{zz}\right)\omega_y\omega_z \tau_y = I_{yy}\dot{\omega}_y - \left(I_{zz} - I_{xx}\right)\omega_z\omega_x \tau_z = I_{zz}\dot{\omega}_z - \left(I_{xx} - I_{yy}\right)\omega_x\omega_y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analyze the torque-free stability of these equations, consider a rigid body rotating about its z-axis with a constant speed \Omega_0, subject to small perturbations \omega_x, \omega_y \ll \Omega_0(</w:t>
      </w:r>
      <w:hyperlink r:id="rId41">
        <w:r w:rsidDel="00000000" w:rsidR="00000000" w:rsidRPr="00000000">
          <w:rPr>
            <w:color w:val="0000ee"/>
            <w:u w:val="single"/>
            <w:rtl w:val="0"/>
          </w:rPr>
          <w:t xml:space="preserve">https://ocw.mit.edu/courses/16-07-dynamics-fall-2009/5e1d8699338146e5127080b880b906d6_MIT16_07F09_Lec28.pdf</w:t>
        </w:r>
      </w:hyperlink>
      <w:r w:rsidDel="00000000" w:rsidR="00000000" w:rsidRPr="00000000">
        <w:rPr>
          <w:rtl w:val="0"/>
        </w:rPr>
        <w:t xml:space="preserve">). Assuming zero external torque (\vec{\tau} = 0), Euler's equations simplify to(</w:t>
      </w:r>
      <w:hyperlink r:id="rId42">
        <w:r w:rsidDel="00000000" w:rsidR="00000000" w:rsidRPr="00000000">
          <w:rPr>
            <w:color w:val="0000ee"/>
            <w:u w:val="single"/>
            <w:rtl w:val="0"/>
          </w:rPr>
          <w:t xml:space="preserve">https://ocw.mit.edu/courses/16-07-dynamics-fall-2009/5e1d8699338146e5127080b880b906d6_MIT16_07F09_Lec28.pdf</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I_{xx}\dot{\omega}_x = \left(I_{yy} - I_{zz}\right)\omega_y\Omega_0 I_{yy}\dot{\omega}_y = \left(I_{zz} - I_{xx}\right)\Omega_0\omega_x I_{zz}\dot{\omega}_z \approx 0 \implies \omega_z \approx \Omega_0 = \text{constant}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Differentiating the first perturbed equation with respect to time and substituting the second yields a second-order linear differential equation for the perturbation \omega_x(</w:t>
      </w:r>
      <w:hyperlink r:id="rId43">
        <w:r w:rsidDel="00000000" w:rsidR="00000000" w:rsidRPr="00000000">
          <w:rPr>
            <w:color w:val="0000ee"/>
            <w:u w:val="single"/>
            <w:rtl w:val="0"/>
          </w:rPr>
          <w:t xml:space="preserve">https://ocw.mit.edu/courses/16-07-dynamics-fall-2009/5e1d8699338146e5127080b880b906d6_MIT16_07F09_Lec28.pdf</w:t>
        </w:r>
      </w:hyperlink>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\ddot{\omega}_x + \left[\frac{\left(I_{zz} - I_{yy}\right)\left(I_{zz} - I_{xx}\right)}{I_{xx}I_{yy}}\Omega_0^2\right]\omega_x = 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stability of the motion is determined by the sign of the coefficient in brackets, designated as k(https://ocw.mit.edu/courses/16-07-dynamics-fall-2009/5e1d8699338146e5127080b880b906d6_MIT16_07F09_Lec28.pdf):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 \frac{\left(I_{zz} - I_{yy}\right)\left(I_{zz} - I_{xx}\right)}{I_{xx}I_{yy}}\Omega_0^2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I_{zz} is either the largest moment of inertia (I_{zz} &gt; I_{yy} &gt; I_{xx}) or the smallest (I_{zz} &lt; I_{yy} &lt; I_{xx}), both factors in the numerator have the same sign, making k positive(https://ocw.mit.edu/courses/16-07-dynamics-fall-2009/5e1d8699338146e5127080b880b906d6_MIT16_07F09_Lec28.pdf). The perturbation \omega_x(t) behaves as a harmonic oscillator, resulting in stable, bounded precessional motion(https://ocw.mit.edu/courses/16-07-dynamics-fall-2009/5e1d8699338146e5127080b880b906d6_MIT16_07F09_Lec28.pdf).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if I_{zz} is the intermediate moment of inertia (I_{yy} &gt; I_{zz} &gt; I_{xx}), the factors have opposite signs, making k negative(https://ocw.mit.edu/courses/16-07-dynamics-fall-2009/5e1d8699338146e5127080b880b906d6_MIT16_07F09_Lec28.pdf). The solution for \omega_x(t) grows exponentially, yielding the sudden periodic flipping behavior characterized by the Intermediate Axis Theorem(https://en.wikipedia.org/wiki/Tennis_racket_theorem).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track particle dynamics within these rotating non-inertial systems, fictitious correction vectors must be mathematically introduced into the equations of motion(https://stem.elearning.unipd.it/mod/resource/view.php?id=224910). Deriving these forces requires resolving the position vector \vec{x}'(t) in the inertial frame using a time-dependent rotation matrix R(t) that relates the inertial coordinates to the comoving body coordinates: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\vec{x}'(t) = \vec{R}_0(t) + R(t)\vec{r}(t)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Differentiating with respect to time yields the velocity of the particle in the inertial frame: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\vec{v}'(t) = \vec{V}_0 + R(t)\vec{v}_{rel} + \dot{R}(t)\vec{r}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derivative of the rotation matrix satisfies \dot{R} = [\vec{\omega} \times] R, this velocity simplifies to the classical relative velocity relation: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\vec{v}'(t) = \vec{V}_0 + \vec{v}_{rel} + \vec{\omega} \times \vec{r}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Differentiating a second time yields the absolute acceleration in the inertial frame: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\vec{a}'(t) = \vec{a}_0 + \vec{a}_{rel} + 2\vec{\omega} \times \vec{v}_{rel} + \vec{\omega} \times \left(\vec{\omega} \times \vec{r}\right) + \dot{\vec{\omega}} \times \vec{r}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for the relative acceleration \vec{a}_{rel} within the rotating frame exposes the fictitious vector fields that act on a particle of mass 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\vec{F}_{rel} = m\vec{a}_{rel} = \vec{F}_{external} - m\vec{a}_0 - 2m\left(\vec{\omega} \times \vec{v}_{rel}\right) - m\left(\vec{\omega} \times \left(\vec{\omega} \times \vec{r}\right)\right) - m\left(\dot{\vec{\omega}} \times \vec{r}\right)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terms correspond directly to the Coriolis force, the centrifugal force field, and the transient Euler force.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Continuum Mechanics, Cauchy Stresses, and Material Deformations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of the matrix transitions from the idealized abstraction of perfectly rigid bodies to continuous physical mediums where rotational forces warp and bend over time(https://commons.library.stonybrook.edu/cgi/viewcontent.cgi?filename=1&amp;article=1003&amp;context=egp&amp;type=additional). In high-velocity spinning systems, such as industrial turbine rotors, material elements experience severe centrifugal tension. These radial deformations are modeled using the Cauchy stress tensor \sigma_{ij}, which satisfies the continuous momentum balance equation: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 \sigma_{ij}}{\partial x_j} + f_i = \rho a_i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f_i represents the body force density. In a high-RPM rotor of radius R and density \rho, the radial centrifugal body force f_r = \rho \omega^2 r triggers spatial strain distributions that deform the geometry of the physical medium(https://www.mdpi.com/2076-0825/11/3/91).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fluid mediums, the local rotational rate of a fluid element is represented by the vorticity vector field \vec{\omega}_{vort}, defined as the mathematical curl of the velocity field(https://www.abcm.org.br/anais/encit/2010/PDF/ENC10-0536.pdf):</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\vec{\omega}_{vort} = \nabla \times \vec{v}</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rotational circulation \Gamma around a closed contour C bounding a surface S is computed using Kelvin’s circulation theorem: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\Gamma = \oint_C \vec{v} \cdot d\vec{r} = \iint_S \left(\nabla \times \vec{v}\right) \cdot d\vec{S} = \iint_S \vec{\omega}_{vort} \cdot d\vec{S}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topological complexity of this fluid rotation is quantified by the helicity integral H, which measures the degree to which the flow lines wrap around each other: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 = \iiint_V \vec{v} \cdot \vec{\omega}_{vort} dV</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viscous, incompressible fluids, these continuous rotational states are governed by the Navier-Stokes equations: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\rho\left(\frac{\partial\vec{v}}{\partial t} + \left(\vec{v} \cdot \nabla\right)\vec{v}\right) = -\nabla p + \mu\nabla^2\vec{v} + \vec{f}</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the curl of the Navier-Stokes equations yields the vorticity transport equation, illustrating how fluid rotation diffuses and stretches over time: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\frac{\partial\vec{\omega}_{vort}}{\partial t} + \left(\vec{v} \cdot \nabla\right)\vec{\omega}_{vort} = \left(\vec{\omega}_{vort} \cdot \nabla\right)\vec{v} + \nu\nabla^2\vec{\omega}_{vort}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\nu = \frac{\mu}{\rho} is the kinematic viscosity. The term (\vec{\omega}_{vort} \cdot \nabla)\vec{v} represents vorticity stretching, where velocity gradients along the vortex line concentrate the local rotation.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4: Special Relativistic Kinematics, Clock Desynchronization, and the Sagnac Phase Shift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tangential velocity of a rotating system approaches the speed of light (\omega r \sim c), classical Euclidean metrics fail(https://en.wikipedia.org/wiki/Born_coordinates). This coordinate breakdown was first articulated by Paul Ehrenfest in 1909(https://grokipedia.com/page/born_coordinates). The Ehrenfest Paradox considers a cylinder or disk of radius R_0 that is accelerated from rest to a steady angular velocity \omega(https://en.wikipedia.org/wiki/Born_coordinates). An observer in the stationary laboratory frame measures the radius of the disk to be perpendicular to its tangential motion(https://en.wikipedia.org/wiki/Born_coordinates). Consequently, the radius experiences no Lorentz contraction, remaining R = R_0(https://en.wikipedia.org/wiki/Born_coordinates). However, each segment of the disk's circumference C moves tangentially with speed v = \omega R, experiencing Lorentz contraction(https://en.wikipedia.org/wiki/Born_coordinates). An observer in the laboratory frame would expect the circumference to contract(https://en.wikipedia.org/wiki/Born_coordinates):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 2\pi R\sqrt{1 - \frac{\omega^2 R^2}{c^2}} &lt; 2\pi R_0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contraction leads to a geometric contradiction: the ratio of the contracted circumference to the uncontracted radius is less than 2\pi, implying that a rigidly rotating disk must warp out of flat Euclidean space-time(https://en.wikipedia.org/wiki/Born_coordinates).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analyze the physical experience of co-rotating observers, Paul Langevin in 1935 introduced a coordinate system comoving with a rigidly rotating frame(https://en.wikipedia.org/wiki/Born_coordinates). This frame is constructed in flat Minkowski spacetime, starting from standard cylindrical coordinates: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ds^2 = -c^2 dT^2 + dR^2 + R^2 d\Phi^2 + dZ^2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worldlines of Langevin observers form a timelike congruence rotating with a constant angular velocity \omega(https://en.wikipedia.org/wiki/Born_coordinates). To straighten these helical worldlines into straight coordinate lines, a coordinate transformation is defined(https://en.wikipedia.org/wiki/Born_coordinates):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 T, \quad \rho = R, \quad \phi = \Phi - \omega t, \quad z = Z</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these variables and their differentials into the Minkowski metric yields the Born coordinate chart(https://en.wikipedia.org/wiki/Born_coordinates):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ds^2 = -\left(1 - \frac{\omega^2\rho^2}{c^2}\right)c^2 dt^2 + 2\omega\rho^2 dtd\phi + d\rho^2 + \rho^2 d\phi^2 + dz^2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Born metric is valid only inside the light cylinder where the tangential speed is subluminal(https://en.wikipedia.org/wiki/Born_coordinates):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\rho &lt; \frac{c}{\omega}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off-diagonal term g_{t\phi} = \omega\rho^2 represents the rotational kinematics, leading to a local desynchronization of clocks along any closed path on the rotating disk(https://en.wikipedia.org/wiki/Born_coordinates).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comoving observer measures distances on the disk using local radar coordinates, comoving physical rods, or light signals(https://en.wikipedia.org/wiki/Born_coordinates). This spatial geometry is represented by the Langevin-Landau-Lifshitz metric \gamma_{\alpha\beta}, derived by projecting the spacetime metric orthogonal to the observers' four-velocity vector u^\mu(https://en.wikipedia.org/wiki/Born_coordinates):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\gamma_{\alpha\beta} = g_{\alpha\beta} - \frac{g_{0\alpha}g_{0\beta}}{g_{00}}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this projection to the Born metric yields(https://en.wikipedia.org/wiki/Born_coordinates):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\gamma_{\rho\rho} = 1, \quad \gamma_{zz} = 1, \quad \gamma_{\phi\phi} = \rho^2 + \frac{\omega^2\rho^4}{c^2\left(1 - \frac{\omega^2\rho^2}{c^2}\right)} = \frac{\rho^2}{1 - \frac{\omega^2\rho^2}{c^2}}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spatial line element comoving with the rotating observers is therefore non-Euclidean(https://en.wikipedia.org/wiki/Born_coordinates):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d\ell^2 = d\rho^2 + \frac{\rho^2}{1 - \frac{\omega^2\rho^2}{c^2}} d\phi^2 + dz^2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the comoving circumference at a constant radius \rho_0 yields(https://en.wikipedia.org/wiki/Born_coordinates):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C_{proper} = \int_{0}^{2\pi} \frac{\rho_0}{\sqrt{1 - \frac{\omega^2\rho_0^2}{c^2}}} d\phi = \frac{2\pi\rho_0}{\sqrt{1 - \frac{\omega^2\rho_0^2}{c^2}}} &gt; 2\pi\rho_0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proper circumference is larger than the Euclidean value, resolving the Ehrenfest paradox(https://en.wikipedia.org/wiki/Born_coordinates).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local desynchronization of clocks comoving with the rotating frame is demonstrated by the Sagnac effect(https://en.wikipedia.org/wiki/Born_coordinates). Consider a fiber-optic loop of radius R rotating with an angular velocity \omega(https://en.wikipedia.org/wiki/Born_coordinates). A laser pulse is split and sent in clockwise (+) and counter-clockwise (-) directions(https://en.wikipedia.org/wiki/Born_coordinates). Since light travels along null intervals (ds^2 = 0), setting d\rho = dz = 0 in the Born metric yields(https://en.wikipedia.org/wiki/Born_coordinates):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-\left(1 - \frac{\omega^2 R^2}{c^2}\right)c^2 dt^2 + 2\omega R^2 dtd\phi + R^2 d\phi^2 = 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Solving this quadratic equation for the coordinate time interval dt gives(https://en.wikipedia.org/wiki/Born_coordinates):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dt = \frac{-\omega R^2 d\phi \pm \sqrt{\omega^2 R^4 d\phi^2 + c^2 R^2 d\phi^2\left(1 - \frac{\omega^2 R^2}{c^2}\right)}}{c^2\left(1 - \frac{\omega^2 R^2}{c^2}\right)} = \frac{R d\phi}{c \mp \omega 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travel time for a complete circuit (d\phi = \pm 2\pi) in each direction is(https://en.wikipedia.org/wiki/Born_coordinates):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 = \frac{2\pi R}{c - \omega R}, \quad t_- = \frac{2\pi R}{c + \omega 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coordinate time difference between the two counter-propagating beams is(https://www.physics.rutgers.edu/~eandrei/389/sagnac-interferometer.pdf):</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t = t_+ - t_- = \frac{4\pi R^2 \omega}{c^2 - \omega^2 R^2} \approx \frac{4A\omega}{c^2}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 = \pi R^2 is the area enclosed by the loop(https://www.physics.rutgers.edu/~eandrei/389/sagnac-interferometer.pdf). The proper time difference measured by a clock comoving with the rotating ring at radius R is scaled by the time dilation factor(https://www.mathpages.com/rr/s2-07/2-07.htm):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\Delta\tau = \Delta t\sqrt{1 - \frac{\omega^2 R^2}{c^2}} = \frac{4A\omega}{c^2\sqrt{1 - \frac{\omega^2 R^2}{c^2}}}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Sagnac phase shift represents a global geometric consequence of rotation that remains invariant under general coordinate transformations(https://pmc.ncbi.nlm.nih.gov/articles/PMC9187224/).</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5: General Relativistic Spacetime Warping, Frame Dragging, and Gravitoelectromagnetism (GEM)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general relativity, a rotating mass twists the surrounding fabric of spacetime, generating a gravitomagnetic field(https://grokipedia.com/page/Lense%E2%80%93Thirring_precession). This frame-dragging effect is modeled using the Kerr metric, which is the unique, stationary, axisymmetric vacuum solution of Einstein's field equations for a rotating mass M(https://en.wikipedia.org/wiki/Kerr_metric). Expressed in Boyer-Lindquist coordinates, the line element is </w:t>
      </w:r>
      <w:hyperlink r:id="rId44">
        <w:r w:rsidDel="00000000" w:rsidR="00000000" w:rsidRPr="00000000">
          <w:rPr>
            <w:color w:val="0000ee"/>
            <w:u w:val="single"/>
            <w:rtl w:val="0"/>
          </w:rPr>
          <w:t xml:space="preserve">Grokipedia Kerr Metric</w:t>
        </w:r>
      </w:hyperlink>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ds^2 = -\left(1 - \frac{2Mr}{\Sigma}\right) dt^2 - \frac{4aMr\sin^2\theta}{\Sigma} dtd\phi + \frac{\Sigma}{\Delta} dr^2 + \Sigma d\theta^2 + \left(r^2 + a^2 + \frac{2Ma^2 r\sin^2\theta}{\Sigma}\right)\sin^2\theta d\phi^2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geometric parameters are defined as a = \frac{J}{M}, \Sigma = r^2 + a^2\cos^2\theta, and \Delta = r^2 - 2Mr + a^2 </w:t>
      </w:r>
      <w:hyperlink r:id="rId45">
        <w:r w:rsidDel="00000000" w:rsidR="00000000" w:rsidRPr="00000000">
          <w:rPr>
            <w:color w:val="0000ee"/>
            <w:u w:val="single"/>
            <w:rtl w:val="0"/>
          </w:rPr>
          <w:t xml:space="preserve">Grokipedia Kerr Metric</w:t>
        </w:r>
      </w:hyperlink>
      <w:r w:rsidDel="00000000" w:rsidR="00000000" w:rsidRPr="00000000">
        <w:rPr>
          <w:rtl w:val="0"/>
        </w:rPr>
        <w:t xml:space="preserve">. In the weak-field, slow-motion approximation (r \gg M and a \ll r), the Kerr metric is linearized to yield the Lense-Thirring metric(https://grokipedia.com/page/Lense%E2%80%93Thirring_precession):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ds^2 \approx -\left(1 - \frac{2GM}{c^2 r}\right)c^2 dt^2 + \left(1 + \frac{2GM}{c^2 r}\right)dr^2 + r^2\left(d\theta^2 + \sin^2\theta d\phi^2\right) - \frac{4GJ}{c^3 r}\sin^2\theta dtd\phi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off-diagonal term g_{t\phi} = -\frac{2GJ}{c^3 r}\sin^2\theta physically drags comoving frames, causing any nearby gyroscope to precess(https://grokipedia.com/page/Lense%E2%80%93Thirring_precession).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Gravitoelectromagnetism (GEM) framework, this linearized weak-field limit is modeled using Maxwell-like field equations(https://en.wikipedia.org/wiki/Gravitoelectromagnetism). By defining a gravitoelectric potential \Phi_g and a gravitomagnetic vector potential \vec{A}_g </w:t>
      </w:r>
      <w:hyperlink r:id="rId46">
        <w:r w:rsidDel="00000000" w:rsidR="00000000" w:rsidRPr="00000000">
          <w:rPr>
            <w:color w:val="0000ee"/>
            <w:u w:val="single"/>
            <w:rtl w:val="0"/>
          </w:rPr>
          <w:t xml:space="preserve">Grokipedia Gravitoelectromagnetism</w:t>
        </w:r>
      </w:hyperlink>
      <w:r w:rsidDel="00000000" w:rsidR="00000000" w:rsidRPr="00000000">
        <w:rPr>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\Phi_g = \frac{GM}{r}, \quad \vec{A}_g = -\frac{GJ}{cr^3}\left(\vec{r} \times \hat{z}\right)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gravitoelectric field \vec{E}_g and the gravitomagnetic field \vec{B}_g are defined as </w:t>
      </w:r>
      <w:hyperlink r:id="rId47">
        <w:r w:rsidDel="00000000" w:rsidR="00000000" w:rsidRPr="00000000">
          <w:rPr>
            <w:color w:val="0000ee"/>
            <w:u w:val="single"/>
            <w:rtl w:val="0"/>
          </w:rPr>
          <w:t xml:space="preserve">Grokipedia Gravitoelectromagnetism</w:t>
        </w:r>
      </w:hyperlink>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\vec{E}_g = -\nabla\Phi_g - \frac{1}{2c}\frac{\partial\vec{A}_g}{\partial t} \vec{B}_g = \nabla \times \vec{A}_g = \frac{G}{2cr^3}\left[\vec{J} - \frac{3\left(\vec{J} \cdot \vec{r}\right)\vec{r}}{r^2}\right]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fields satisfy the GEM Maxwell equations </w:t>
      </w:r>
      <w:hyperlink r:id="rId48">
        <w:r w:rsidDel="00000000" w:rsidR="00000000" w:rsidRPr="00000000">
          <w:rPr>
            <w:color w:val="0000ee"/>
            <w:u w:val="single"/>
            <w:rtl w:val="0"/>
          </w:rPr>
          <w:t xml:space="preserve">Grokipedia Gravitoelectromagnetism</w:t>
        </w:r>
      </w:hyperlink>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 \cdot \vec{E}_g = -4\pi G\rho_g \nabla \cdot \vec{B}_g = 0 \nabla \times \vec{E}_g = -\frac{1}{c}\frac{\partial\vec{B}_g}{\partial t} \nabla \times \left(\frac{\vec{B}_g}{2}\right) = -\frac{4\pi G}{c}\vec{J}_g + \frac{1}{c}\frac{\partial\vec{E}_g}{\partial 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\rho_g is the mass density and \vec{J}_g is the mass current density </w:t>
      </w:r>
      <w:hyperlink r:id="rId49">
        <w:r w:rsidDel="00000000" w:rsidR="00000000" w:rsidRPr="00000000">
          <w:rPr>
            <w:color w:val="0000ee"/>
            <w:u w:val="single"/>
            <w:rtl w:val="0"/>
          </w:rPr>
          <w:t xml:space="preserve">Grokipedia Gravitoelectromagnetism</w:t>
        </w:r>
      </w:hyperlink>
      <w:r w:rsidDel="00000000" w:rsidR="00000000" w:rsidRPr="00000000">
        <w:rPr>
          <w:rtl w:val="0"/>
        </w:rPr>
        <w:t xml:space="preserve">. A test particle of mass m experiences a gravitomagnetic Lorentz force </w:t>
      </w:r>
      <w:hyperlink r:id="rId50">
        <w:r w:rsidDel="00000000" w:rsidR="00000000" w:rsidRPr="00000000">
          <w:rPr>
            <w:color w:val="0000ee"/>
            <w:u w:val="single"/>
            <w:rtl w:val="0"/>
          </w:rPr>
          <w:t xml:space="preserve">Grokipedia Gravitoelectromagnetism</w:t>
        </w:r>
      </w:hyperlink>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\vec{F} = m\vec{E}_g + \frac{2m}{c}\vec{v} \times \vec{B}_g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factor of 2 in the gravitomagnetic term represents the gravitomagnetic g-factor </w:t>
      </w:r>
      <w:hyperlink r:id="rId51">
        <w:r w:rsidDel="00000000" w:rsidR="00000000" w:rsidRPr="00000000">
          <w:rPr>
            <w:color w:val="0000ee"/>
            <w:u w:val="single"/>
            <w:rtl w:val="0"/>
          </w:rPr>
          <w:t xml:space="preserve">Grokipedia Gravitoelectromagnetism</w:t>
        </w:r>
      </w:hyperlink>
      <w:r w:rsidDel="00000000" w:rsidR="00000000" w:rsidRPr="00000000">
        <w:rPr>
          <w:rtl w:val="0"/>
        </w:rPr>
        <w:t xml:space="preserve">. This factor of 2 is an exact consequence of the spin-2 nature of the linearized gravitational field (mediated by the symmetric tensor h_{\mu\nu}), contrasting with the spin-1 vector potential A_\mu of electromagnetism(https://en.wikipedia.org/wiki/Gravitoelectromagnetism). This g-factor explains why the Lense-Thirring precession rate of a gyroscope \vec{\Omega}_{LT} is exactly double the gravitomagnetic field intensity \vec{B}_g(https://grokipedia.com/page/Lense%E2%80%93Thirring_precession):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\vec{\Omega}_{LT} = 2\vec{B}_g = -\frac{G}{c^2 r^3}\left[\vec{J} - \frac{3\left(\vec{J} \cdot \vec{r}\right)\vec{r}}{r^2}\right]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fields trigger unique macroscopic phenomena, such as chiral corkscrew gravitational fields around toroidal masses possessing major-axis and minor-axis spins(https://en.wikipedia.org/wiki/Gravitoelectromagnetism). In such configurations, the counter-propagating mass currents do not cancel, generating a net axial dragging force(https://en.wikipedia.org/wiki/Gravitoelectromagnetism).</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6: Analytical Mechanics, Variational Principles, and Hamiltonian Phase Space Manifolds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5 of the Omnis-Rotational Matrix reformulates rotational mechanics using variational calculus, replacing vector coordinate equations with energy manifolds(https://www.physics.rutgers.edu/~shapiro/507/book3.pdf). In the Lagrangian approach, a rotational system is mapped within a configuration space manifold Q using generalized coordinates q_i and generalized velocities \dot{q}_i </w:t>
      </w:r>
      <w:hyperlink r:id="rId52">
        <w:r w:rsidDel="00000000" w:rsidR="00000000" w:rsidRPr="00000000">
          <w:rPr>
            <w:color w:val="0000ee"/>
            <w:u w:val="single"/>
            <w:rtl w:val="0"/>
          </w:rPr>
          <w:t xml:space="preserve">Hamiltonian Mechanics Article</w:t>
        </w:r>
      </w:hyperlink>
      <w:r w:rsidDel="00000000" w:rsidR="00000000" w:rsidRPr="00000000">
        <w:rPr>
          <w:rtl w:val="0"/>
        </w:rPr>
        <w:t xml:space="preserve">. The Lagrangian is defined as the difference between rotational kinetic energy and potential energy(</w:t>
      </w:r>
      <w:hyperlink r:id="rId53">
        <w:r w:rsidDel="00000000" w:rsidR="00000000" w:rsidRPr="00000000">
          <w:rPr>
            <w:color w:val="0000ee"/>
            <w:u w:val="single"/>
            <w:rtl w:val="0"/>
          </w:rPr>
          <w:t xml:space="preserve">https://en.wikipedia.org/wiki/Lagrangian_mechanics</w:t>
        </w:r>
      </w:hyperlink>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L\left(q_i, \dot{q}_i, t\right) = T_{rot} - V</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trajectory minimizes the action integral, S = \int L dt, according to Hamilton's Principle of Least Action(</w:t>
      </w:r>
      <w:hyperlink r:id="rId54">
        <w:r w:rsidDel="00000000" w:rsidR="00000000" w:rsidRPr="00000000">
          <w:rPr>
            <w:color w:val="0000ee"/>
            <w:u w:val="single"/>
            <w:rtl w:val="0"/>
          </w:rPr>
          <w:t xml:space="preserve">https://www.maths.dur.ac.uk/users/inaki.garcia-etxeberria/MPII/Lectures.pdf</w:t>
        </w:r>
      </w:hyperlink>
      <w:r w:rsidDel="00000000" w:rsidR="00000000" w:rsidRPr="00000000">
        <w:rPr>
          <w:rtl w:val="0"/>
        </w:rPr>
        <w:t xml:space="preserve">). The equations of motion are resolved using the Euler-Lagrange equations for rotation(</w:t>
      </w:r>
      <w:hyperlink r:id="rId55">
        <w:r w:rsidDel="00000000" w:rsidR="00000000" w:rsidRPr="00000000">
          <w:rPr>
            <w:color w:val="0000ee"/>
            <w:u w:val="single"/>
            <w:rtl w:val="0"/>
          </w:rPr>
          <w:t xml:space="preserve">https://commons.library.stonybrook.edu/cgi/viewcontent.cgi?filename=1&amp;article=1003&amp;context=egp&amp;type=additional</w:t>
        </w:r>
      </w:hyperlink>
      <w:r w:rsidDel="00000000" w:rsidR="00000000" w:rsidRPr="00000000">
        <w:rPr>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\frac{d}{dt}\left(\frac{\partial L}{\partial\dot{q}_i}\right) - \frac{\partial L}{\partial q_i} = 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an example, consider a rigid body rotating about its center of mass, parameterized by Euler angles \psi, \theta, \phi(</w:t>
      </w:r>
      <w:hyperlink r:id="rId56">
        <w:r w:rsidDel="00000000" w:rsidR="00000000" w:rsidRPr="00000000">
          <w:rPr>
            <w:color w:val="0000ee"/>
            <w:u w:val="single"/>
            <w:rtl w:val="0"/>
          </w:rPr>
          <w:t xml:space="preserve">https://moorepants.github.io/learn-multibody-dynamics/lagrange.html</w:t>
        </w:r>
      </w:hyperlink>
      <w:r w:rsidDel="00000000" w:rsidR="00000000" w:rsidRPr="00000000">
        <w:rPr>
          <w:rtl w:val="0"/>
        </w:rPr>
        <w:t xml:space="preserve">). The rotational kinetic energy in the body-fixed principal frame is(</w:t>
      </w:r>
      <w:hyperlink r:id="rId57">
        <w:r w:rsidDel="00000000" w:rsidR="00000000" w:rsidRPr="00000000">
          <w:rPr>
            <w:color w:val="0000ee"/>
            <w:u w:val="single"/>
            <w:rtl w:val="0"/>
          </w:rPr>
          <w:t xml:space="preserve">https://moorepants.github.io/learn-multibody-dynamics/lagrange.html</w:t>
        </w:r>
      </w:hyperlink>
      <w:r w:rsidDel="00000000" w:rsidR="00000000" w:rsidRPr="00000000">
        <w:rPr>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T_{rot} = \frac{1}{2}\left(I_{xx}\omega_x^2 + I_{yy}\omega_y^2 + I_{zz}\omega_z^2\right)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angular velocities are resolved as functions of the Euler angles and their rates(</w:t>
      </w:r>
      <w:hyperlink r:id="rId58">
        <w:r w:rsidDel="00000000" w:rsidR="00000000" w:rsidRPr="00000000">
          <w:rPr>
            <w:color w:val="0000ee"/>
            <w:u w:val="single"/>
            <w:rtl w:val="0"/>
          </w:rPr>
          <w:t xml:space="preserve">https://moorepants.github.io/learn-multibody-dynamics/lagrange.html</w:t>
        </w:r>
      </w:hyperlink>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\omega_x = \dot{\theta}\cos\phi + \dot{\psi}\sin\theta\sin\phi \omega_y = \dot{\theta}\sin\phi - \dot{\psi}\sin\theta\cos\phi \omega_z = \dot{\phi} + \dot{\psi}\cos\theta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these relations into the Euler-Lagrange equations yields the exact, non-linear equations of rotational motion(</w:t>
      </w:r>
      <w:hyperlink r:id="rId59">
        <w:r w:rsidDel="00000000" w:rsidR="00000000" w:rsidRPr="00000000">
          <w:rPr>
            <w:color w:val="0000ee"/>
            <w:u w:val="single"/>
            <w:rtl w:val="0"/>
          </w:rPr>
          <w:t xml:space="preserve">https://moorepants.github.io/learn-multibody-dynamics/lagrange.html</w:t>
        </w:r>
      </w:hyperlink>
      <w:r w:rsidDel="00000000" w:rsidR="00000000" w:rsidRPr="00000000">
        <w:rPr>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spherical pendulum comprising a mass m constrained to move on a sphere of radius l under constant gravity g, the configuration space is the sphere S^2 </w:t>
      </w:r>
      <w:hyperlink r:id="rId60">
        <w:r w:rsidDel="00000000" w:rsidR="00000000" w:rsidRPr="00000000">
          <w:rPr>
            <w:color w:val="0000ee"/>
            <w:u w:val="single"/>
            <w:rtl w:val="0"/>
          </w:rPr>
          <w:t xml:space="preserve">UMass Lagrangian Notes</w:t>
        </w:r>
      </w:hyperlink>
      <w:r w:rsidDel="00000000" w:rsidR="00000000" w:rsidRPr="00000000">
        <w:rPr>
          <w:rtl w:val="0"/>
        </w:rPr>
        <w:t xml:space="preserve">. Parameterized by spherical angles \theta and \phi, the Lagrangian is </w:t>
      </w:r>
      <w:hyperlink r:id="rId61">
        <w:r w:rsidDel="00000000" w:rsidR="00000000" w:rsidRPr="00000000">
          <w:rPr>
            <w:color w:val="0000ee"/>
            <w:u w:val="single"/>
            <w:rtl w:val="0"/>
          </w:rPr>
          <w:t xml:space="preserve">UMass Lagrangian Notes</w:t>
        </w:r>
      </w:hyperlink>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 = \frac{1}{2}ml^2\left(\dot{\theta}^2 + \dot{\phi}^2\sin^2\theta\right) - mgl\left(1 - \cos\theta\right)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generalized coordinates are \theta and \phi </w:t>
      </w:r>
      <w:hyperlink r:id="rId62">
        <w:r w:rsidDel="00000000" w:rsidR="00000000" w:rsidRPr="00000000">
          <w:rPr>
            <w:color w:val="0000ee"/>
            <w:u w:val="single"/>
            <w:rtl w:val="0"/>
          </w:rPr>
          <w:t xml:space="preserve">UMass Lagrangian Notes</w:t>
        </w:r>
      </w:hyperlink>
      <w:r w:rsidDel="00000000" w:rsidR="00000000" w:rsidRPr="00000000">
        <w:rPr>
          <w:rtl w:val="0"/>
        </w:rPr>
        <w:t xml:space="preserve">. Evaluating the Euler-Lagrange equations yields the equations of motion </w:t>
      </w:r>
      <w:hyperlink r:id="rId63">
        <w:r w:rsidDel="00000000" w:rsidR="00000000" w:rsidRPr="00000000">
          <w:rPr>
            <w:color w:val="0000ee"/>
            <w:u w:val="single"/>
            <w:rtl w:val="0"/>
          </w:rPr>
          <w:t xml:space="preserve">UMass Lagrangian Notes</w:t>
        </w:r>
      </w:hyperlink>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\ddot{\theta} = \dot{\phi}^2\sin\theta\cos\theta - \frac{g}{l}\sin\theta \frac{d}{dt}\left(ml^2\dot{\phi}\sin^2\theta\right) = 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coordinate \phi does not appear explicitly in the Lagrangian, it is cyclic, leading to the strict conservation of the conjugate momentum p_\phi, which represents the vertical component of the angular momentum </w:t>
      </w:r>
      <w:hyperlink r:id="rId64">
        <w:r w:rsidDel="00000000" w:rsidR="00000000" w:rsidRPr="00000000">
          <w:rPr>
            <w:color w:val="0000ee"/>
            <w:u w:val="single"/>
            <w:rtl w:val="0"/>
          </w:rPr>
          <w:t xml:space="preserve">UMass Lagrangian Notes</w:t>
        </w:r>
      </w:hyperlink>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p_\phi = \frac{\partial L}{\partial\dot{\phi}} = ml^2\dot{\phi}\sin^2\theta = \text{constant}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Hamiltonian formulation maps the system within a 2n-dimensional phase space (the cotangent bundle T^*Q) by executing a Legendre transform on the Lagrangian </w:t>
      </w:r>
      <w:hyperlink r:id="rId65">
        <w:r w:rsidDel="00000000" w:rsidR="00000000" w:rsidRPr="00000000">
          <w:rPr>
            <w:color w:val="0000ee"/>
            <w:u w:val="single"/>
            <w:rtl w:val="0"/>
          </w:rPr>
          <w:t xml:space="preserve">Hamiltonian Mechanics Article</w:t>
        </w:r>
      </w:hyperlink>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H\left(q_i, p_i, t\right) = \sum_i p_i \dot{q}_i - 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spherical pendulum, the generalized momenta are p_\theta = ml^2\dot{\theta} and p_\phi = ml^2\dot{\phi}\sin^2\theta. The Hamiltonian 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H\left(p_\theta, p_\phi, \theta, \phi\right) = \frac{p_\theta^2}{2ml^2} + \frac{p_\phi^2}{2ml^2\sin^2\theta} + mgl\left(1 - \cos\theta\right)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equations of motion are resolved using Hamilton's equations: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\dot{\theta} = \frac{\partial H}{\partial p_\theta} = \frac{p_\theta}{ml^2}, \quad \dot{p}_\theta = -\frac{\partial H}{\partial\theta} = \frac{p_\phi^2\cos\theta}{ml^2\sin^3\theta} - mgl\sin\theta \dot{\phi} = \frac{\partial H}{\partial p_\phi} = \frac{p_\phi}{ml^2\sin^2\theta}, \quad \dot{p}_\phi = -\frac{\partial H}{\partial\phi} = 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algebraic structure of the phase space is evaluated using Poisson brackets: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G\} = \sum_i \left(\frac{\partial F}{\partial q_i}\frac{\partial G}{\partial p_i} - \frac{\partial F}{\partial p_i}\frac{\partial G}{\partial q_i}\right)</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7: Chaotic Dynamics, Separating Separatrices, and Multi-Axis Bifurcations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of the matrix examines non-equilibrium thresholds where deterministic rotations degenerate into unpredictable or unstable states. Highly non-linear torques trigger chaotic precession. By plotting angular positions against conjugate momentum coordinates, the boundaries of stable multi-axis rotation are mapped on phase space manifolds.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transitions are marked by bifurcation thresholds, where the physical system fractures from uniform, symmetrical single-axis rotation into asymmetric dual-axis wobbles. A classical manifestation of this instability is the Intermediate Axis Theorem (tennis racket theorem), which dictates that for any asymmetric rigid body with principal moments of inertia ordered as I_1 &lt; I_2 &lt; I_3, rotation about the intermediate axis I_2 is highly unstable(</w:t>
      </w:r>
      <w:hyperlink r:id="rId66">
        <w:r w:rsidDel="00000000" w:rsidR="00000000" w:rsidRPr="00000000">
          <w:rPr>
            <w:color w:val="0000ee"/>
            <w:u w:val="single"/>
            <w:rtl w:val="0"/>
          </w:rPr>
          <w:t xml:space="preserve">https://en.wikipedia.org/wiki/Tennis_racket_theorem</w:t>
        </w:r>
      </w:hyperlink>
      <w:r w:rsidDel="00000000" w:rsidR="00000000" w:rsidRPr="00000000">
        <w:rPr>
          <w:rtl w:val="0"/>
        </w:rPr>
        <w:t xml:space="preserve">). Any infinitesimal perturbation triggers a dramatic, non-linear phase shift that flips the spin axis, mapping out chaotic attractors(</w:t>
      </w:r>
      <w:hyperlink r:id="rId67">
        <w:r w:rsidDel="00000000" w:rsidR="00000000" w:rsidRPr="00000000">
          <w:rPr>
            <w:color w:val="0000ee"/>
            <w:u w:val="single"/>
            <w:rtl w:val="0"/>
          </w:rPr>
          <w:t xml:space="preserve">https://en.wikipedia.org/wiki/Tennis_racket_theorem</w:t>
        </w:r>
      </w:hyperlink>
      <w:r w:rsidDel="00000000" w:rsidR="00000000" w:rsidRPr="00000000">
        <w:rPr>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analyze this non-linear transition, the torque-free Euler equations are re-evaluated(</w:t>
      </w:r>
      <w:hyperlink r:id="rId68">
        <w:r w:rsidDel="00000000" w:rsidR="00000000" w:rsidRPr="00000000">
          <w:rPr>
            <w:color w:val="0000ee"/>
            <w:u w:val="single"/>
            <w:rtl w:val="0"/>
          </w:rPr>
          <w:t xml:space="preserve">https://en.wikipedia.org/wiki/Tennis_racket_theorem</w:t>
        </w:r>
      </w:hyperlink>
      <w:r w:rsidDel="00000000" w:rsidR="00000000" w:rsidRPr="00000000">
        <w:rPr>
          <w:rtl w:val="0"/>
        </w:rPr>
        <w:t xml:space="preserve">). By defining the total angular momentum L^2 and the kinetic energy E, which are conserved quantities in a torque-free system, the motion is geometrically constrained to the intersection of two ellipsoids in angular velocity space(</w:t>
      </w:r>
      <w:hyperlink r:id="rId69">
        <w:r w:rsidDel="00000000" w:rsidR="00000000" w:rsidRPr="00000000">
          <w:rPr>
            <w:color w:val="0000ee"/>
            <w:u w:val="single"/>
            <w:rtl w:val="0"/>
          </w:rPr>
          <w:t xml:space="preserve">https://en.wikipedia.org/wiki/Tennis_racket_theorem</w:t>
        </w:r>
      </w:hyperlink>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\frac{L_x^2}{I_{xx}^2} + \frac{L_y^2}{I_{yy}^2} + \frac{L_z^2}{I_{zz}^2} = 1 \quad \left(\text{Momentum Ellipsoid}\right) \frac{L_x^2}{2E I_{xx}} + \frac{L_y^2}{2E I_{yy}} + \frac{L_z^2}{2E I_{zz}} = 1 \quad \left(\text{Energy Ellipsoid}\right)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body rotates about its major (I_{zz}) or minor (I_{xx}) axis, the intersection of these surfaces forms small, closed orbits around the poles, representing stable precession(</w:t>
      </w:r>
      <w:hyperlink r:id="rId70">
        <w:r w:rsidDel="00000000" w:rsidR="00000000" w:rsidRPr="00000000">
          <w:rPr>
            <w:color w:val="0000ee"/>
            <w:u w:val="single"/>
            <w:rtl w:val="0"/>
          </w:rPr>
          <w:t xml:space="preserve">https://en.wikipedia.org/wiki/Tennis_racket_theorem</w:t>
        </w:r>
      </w:hyperlink>
      <w:r w:rsidDel="00000000" w:rsidR="00000000" w:rsidRPr="00000000">
        <w:rPr>
          <w:rtl w:val="0"/>
        </w:rPr>
        <w:t xml:space="preserve">). However, near the intermediate axis (I_{yy}), the intersection forms separatrix curves that connect opposing saddle points </w:t>
      </w:r>
      <w:hyperlink r:id="rId71">
        <w:r w:rsidDel="00000000" w:rsidR="00000000" w:rsidRPr="00000000">
          <w:rPr>
            <w:color w:val="0000ee"/>
            <w:u w:val="single"/>
            <w:rtl w:val="0"/>
          </w:rPr>
          <w:t xml:space="preserve">Veritasium Flipping Nut Phenomenon</w:t>
        </w:r>
      </w:hyperlink>
      <w:r w:rsidDel="00000000" w:rsidR="00000000" w:rsidRPr="00000000">
        <w:rPr>
          <w:rtl w:val="0"/>
        </w:rPr>
        <w:t xml:space="preserve">. Any infinitesimal coordinate perturbation shifts the state across this separatrix, driving a non-linear phase shift that flips the spin axis, mapping out chaotic trajectories </w:t>
      </w:r>
      <w:hyperlink r:id="rId72">
        <w:r w:rsidDel="00000000" w:rsidR="00000000" w:rsidRPr="00000000">
          <w:rPr>
            <w:color w:val="0000ee"/>
            <w:u w:val="single"/>
            <w:rtl w:val="0"/>
          </w:rPr>
          <w:t xml:space="preserve">Veritasium Flipping Nut Phenomenon</w:t>
        </w:r>
      </w:hyperlink>
      <w:r w:rsidDel="00000000" w:rsidR="00000000" w:rsidRPr="00000000">
        <w:rPr>
          <w:rtl w:val="0"/>
        </w:rPr>
        <w:t xml:space="preser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8: Aerodynamic Air Drag, Viscous Skin Friction, and Rotational Resistances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physical body executes high-velocity rotation within an atmospheric medium, it can no longer be modeled as a system spinning in an idealized vacuum. The surrounding gas layer acts as a continuous resistive fluid network. Mainstream physics analyzes this through two distinct mechanical lenses: parasitic pressure drag gradients and viscous skin friction.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outer boundary of a rotating cylinder or blade moves tangentially through the air, it experiences a localized velocity vector field proportional to its radial distance: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v_t = r\omega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velocity disparity generates an asymmetrical high-pressure field on the leading structural faces and a low-pressure wake on the trailing faces, creating a macroscopic deceleration torque. Concurrently, viscous skin friction operates within the immediate fluid boundary layer, governed by the fluid's dynamic viscosity \mu. The local shear stress \tau_w at the material-fluid interface is written 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\tau_w = \mu \left.\frac{\partial v_\theta}{\partial r}\right|_{r=R}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this shear stress across the entire outer surface area of the rotating body yields the net dissipative drag torque T_d: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T_d = \int_A R\tau_w dA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high-Reynolds rotating cylinder, the boundary layer can be modeled via a turbulent skin friction coefficient C_f, yielding the local wall shear stress: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\tau_w = \frac{1}{2} C_f \rho v_t^2 = \frac{1}{2} C_f \rho \omega^2 R^2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Evaluating the area integration for a cylinder of length L and radius R produces the net dissipative drag torque: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T_d = 2\pi R^2 L \tau_w = \pi C_f \rho L \omega^2 R^4</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Mainstream Blindspot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aerospace flight equations model atmospheric drag torque as a secondary, scalar power-loss variable to be overcome by adding more engine power. They treat the air resistance as a flat penalty factor. The Zifan Framework proves that under a non-linear angular acceleration gradient \vec{\Psi} = \ddot{\vec{\omega}}, the fluid boundary layer undergoes a sudden transient compression phase. This compression momentarily alters the localized Reynolds number distribution, creating a short-lived stability cushion that linear aerodynamic metrics completely fail to predict.</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9: High-Reynolds Fluid Dynamics &amp; Rotating Vortex Core Fields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rotating medium itself is a continuous fluid—such as swirling air currents around a rocket hull or spinning liquid fuel matrices inside a tank—classical rigid-body approximations collapse entirely(https://arc.aiaa.org/doi/10.2514/1.G003474). The system must be evaluated using velocity field gradients and continuous vector calculus operations.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fluid rotation is Vorticity \vec{\omega}_{vort}, mathematically defined as the vector curl of the localized fluid velocity field(https://www.abcm.org.br/anais/encit/2010/PDF/ENC10-0536.pdf):</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\vec{\omega}_{vort} = \nabla \times \vec{v}</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Vorticity tracks the microscopic, instantaneous rotation rate of an infinitesimal fluid element. When scaled up to macroscopic dimensions, fluid rotation is mapped via Circulation \Gamma, which is the line integral of the velocity field around a closed loop path, related to vorticity via Stokes' Theorem: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\Gamma = \oint_C \vec{v} \cdot d\vec{r} = \iint_S \left(\nabla \times \vec{v}\right) \cdot d\vec{S} = \iint_S \vec{\omega}_{vort} \cdot d\vec{S}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track the multi-axis "knottiness" and structural twist of a swirling fluid, advanced fluid mechanics employs the Helicity Field H, tracking how fluid velocity aligns with its own internal vorticity axis: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 = \iiint_V \vec{v} \cdot \vec{\omega}_{vort} dV</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viscous, incompressible fluids, these continuous rotational states are governed by the Navier-Stokes equations, which can be expressed in terms of the velocity gradient tensor \nabla\vec{v} decomposed into the symmetric rate-of-strain tensor D and the skew-symmetric spin tensor W(https://www.abcm.org.br/anais/encit/2010/PDF/ENC10-0536.pdf):</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\frac{1}{2}\left(\nabla\vec{v} + \left(\nabla\vec{v}\right)^T\right), \quad W = \frac{1}{2}\left(\nabla\vec{v} - \left(\nabla\vec{v}\right)^T\right)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identify coherent rotating vortex structures in turbulent flows, the Q-criterion evaluates where the rotation rate dominates the rate of strain(https://www.abcm.org.br/anais/encit/2010/PDF/ENC10-0536.pdf):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 = \frac{1}{2}\left(\|W\|^2 - \|D\|^2\right) &gt; 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the \Delta-vortex boundary is defined by the discriminant of the velocity gradient's characteristic cubic equation \lambda^3 + P\lambda^2 + Q\lambda + R = 0(https://www.abcm.org.br/anais/encit/2010/PDF/ENC10-0536.pdf):</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 \left(\frac{R}{2}\right)^2 + \left(\frac{Q}{3}\right)^3 &gt; 0</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non-linear formulations govern complex fluid phenomena like Taylor-Couette flows (cellular vortex rings forming between concentric rotating walls) and Ekman layer pumping, where friction forces fluid into tight spirals.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10: Structural Material Constraints &amp; Centrifugal Cauchy Stress Tensors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piece of physical machinery, from a basic drone rotor to the advanced fuselage of Hover Alpha, is bound by the structural tolerances of its materials(https://www.mdpi.com/2076-0825/11/3/91). At high rotational velocities, centrifugal forces pull every mass element radically outward away from the spin axis, subjecting the atomic structure of the material to massive internal mechanical loads(https://www.mdpi.com/2076-0825/11/3/91).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track these multi-axis forces inside a continuous material, engineers employ the Cauchy Stress Tensor \sigma_{ij}, a rank-2 tensor tracking normal and shear stresses across three dimensions: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\sigma_{ij} = \begin{bmatrix} \sigma_{xx} &amp; \sigma_{xy} &amp; \sigma_{xz} \\ \sigma_{yx} &amp; \sigma_{yy} &amp; \sigma_{yz} \\ \sigma_{zx} &amp; \sigma_{zy} &amp; \sigma_{zz} \end{bmatrix}</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physical stretching is monitored via the Strain Tensor \varepsilon_{ij}. For a uniform thin spinning disk of radius R and Poisson's ratio \nu_{Poisson}, the radial stress \sigma_{rr} and tangential stress \sigma_{\theta\theta} are distributed as: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\sigma_{rr}(r) = \frac{3+\nu_{Poisson}}{8}\rho\omega^2\left(R^2-r^2\right) \sigma_{\theta\theta}(r) = \frac{3+\nu_{Poisson}}{8}\rho\omega^2 R^2 - \frac{1+3\nu_{Poisson}}{8}\rho\omega^2 r^2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spinning shaft or disc, the radial stress gradient increases exponentially as you move toward the center core. If the angular velocity \omega matches the natural vibrational frequency of the material, the system hits its Critical Whirling Speed, causing the shaft to bend violently outward and shatter under intense centrifugal tension.</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11: Aerospace Gyroscopic Coupling &amp; Dynamic Balancing Protocols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flight dynamics, a spinning object refuses to change its orientation cleanly(https://catalog.hathitrust.org/Record/011448729). Because angular momentum is a conserved vector quantity \vec{L} = I\vec{\omega}, forcing a spinning craft to change its direction creates an intense cross-coupling reaction(https://catalog.hathitrust.org/Record/011448729).</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vehicle's internal rotor is spinning rapidly along the X-axis (roll) and the pilot inputs a force to tilt the nose upward along the Y-axis (pitch), the system experiences an automatic, uninvited gyroscopic reaction that forces the vehicle to veer sideways along the Z-axis (yaw) </w:t>
      </w:r>
      <w:hyperlink r:id="rId73">
        <w:r w:rsidDel="00000000" w:rsidR="00000000" w:rsidRPr="00000000">
          <w:rPr>
            <w:color w:val="0000ee"/>
            <w:u w:val="single"/>
            <w:rtl w:val="0"/>
          </w:rPr>
          <w:t xml:space="preserve">AIAA Cyclocopter Gyroscopic Coupling</w:t>
        </w:r>
      </w:hyperlink>
      <w:r w:rsidDel="00000000" w:rsidR="00000000" w:rsidRPr="00000000">
        <w:rPr>
          <w:rtl w:val="0"/>
        </w:rPr>
        <w:t xml:space="preserve">. This is gyroscopic cross-talk: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\tau_{pitch} = I_r\Omega_{spin}\omega_{yaw} \tau_{yaw} = -I_r\Omega_{spin}\omega_{pitch}</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minimize these destructive cross-axis forces, aerospace systems require rigorous Dynamic Balancing Tensors(</w:t>
      </w:r>
      <w:hyperlink r:id="rId74">
        <w:r w:rsidDel="00000000" w:rsidR="00000000" w:rsidRPr="00000000">
          <w:rPr>
            <w:color w:val="0000ee"/>
            <w:u w:val="single"/>
            <w:rtl w:val="0"/>
          </w:rPr>
          <w:t xml:space="preserve">https://www.eucass.eu/component/docindexer/?task=download&amp;id=4555</w:t>
        </w:r>
      </w:hyperlink>
      <w:r w:rsidDel="00000000" w:rsidR="00000000" w:rsidRPr="00000000">
        <w:rPr>
          <w:rtl w:val="0"/>
        </w:rPr>
        <w:t xml:space="preserve">). This is the mathematical process of adjusting physical mass placements until all off-diagonal products of inertia (I_{xy}, I_{xz}, I_{yz}) in the core Inertia Tensor drop identically to zero(</w:t>
      </w:r>
      <w:hyperlink r:id="rId75">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 This aligns the principal axis of inertia perfectly with the physical geometric axis of rotation, eliminating shaking forces(</w:t>
      </w:r>
      <w:hyperlink r:id="rId76">
        <w:r w:rsidDel="00000000" w:rsidR="00000000" w:rsidRPr="00000000">
          <w:rPr>
            <w:color w:val="0000ee"/>
            <w:u w:val="single"/>
            <w:rtl w:val="0"/>
          </w:rPr>
          <w:t xml:space="preserve">https://ocw.mit.edu/courses/16-07-dynamics-fall-2009/dd277ec654440f4c2b5b07d6c286c3fd_MIT16_07F09_Lec26.pdf</w:t>
        </w:r>
      </w:hyperlink>
      <w:r w:rsidDel="00000000" w:rsidR="00000000" w:rsidRPr="00000000">
        <w:rPr>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12: Microgravity Rotational Behavior &amp; Unanchored Rigid Orientations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vehicle operates within an orbital or microgravity environment, the physical constraints of earth-bound mechanics disappear(</w:t>
      </w:r>
      <w:hyperlink r:id="rId77">
        <w:r w:rsidDel="00000000" w:rsidR="00000000" w:rsidRPr="00000000">
          <w:rPr>
            <w:color w:val="0000ee"/>
            <w:u w:val="single"/>
            <w:rtl w:val="0"/>
          </w:rPr>
          <w:t xml:space="preserve">https://arc.aiaa.org/doi/10.2514/1.G003474</w:t>
        </w:r>
      </w:hyperlink>
      <w:r w:rsidDel="00000000" w:rsidR="00000000" w:rsidRPr="00000000">
        <w:rPr>
          <w:rtl w:val="0"/>
        </w:rPr>
        <w:t xml:space="preserve">). There is no ground anchor, no track, and no external directional pivot point.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environment, any torque input applied to the craft—whether from an internal reaction wheel or an external thruster pulse—causes the entire vehicle to execute pure spatial rotation centered precisely around its shifting Center of Mass (CM)(</w:t>
      </w:r>
      <w:hyperlink r:id="rId78">
        <w:r w:rsidDel="00000000" w:rsidR="00000000" w:rsidRPr="00000000">
          <w:rPr>
            <w:color w:val="0000ee"/>
            <w:u w:val="single"/>
            <w:rtl w:val="0"/>
          </w:rPr>
          <w:t xml:space="preserve">https://umbra.nascom.nasa.gov/soho/prelim_and_background_rept.html</w:t>
        </w:r>
      </w:hyperlink>
      <w:r w:rsidDel="00000000" w:rsidR="00000000" w:rsidRPr="00000000">
        <w:rPr>
          <w:rtl w:val="0"/>
        </w:rPr>
        <w:t xml:space="preserve">). Because there is no external friction baseline to dump excess momentum into, unanchored vehicles are highly vulnerable to momentum accumulation. If an internal motor speeds up to turn the craft right, the outer hull automatically rotates left to conserve the net total angular momentum of the system: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\vec{L}_{total} = I_{hull}\vec{\omega}_{hull} + I_{rotor}\vec{\omega}_{rotor} = \text{constant} \vec{\omega}_{hull} = -I_{hull}^{-1} I_{rotor} \vec{\omega}_{rotor}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Orientation adjustments must be managed using matrix cross-product transformations that track attitude vectors relative to background celestial frameworks rather than a local ground surface(</w:t>
      </w:r>
      <w:hyperlink r:id="rId79">
        <w:r w:rsidDel="00000000" w:rsidR="00000000" w:rsidRPr="00000000">
          <w:rPr>
            <w:color w:val="0000ee"/>
            <w:u w:val="single"/>
            <w:rtl w:val="0"/>
          </w:rPr>
          <w:t xml:space="preserve">https://umbra.nascom.nasa.gov/soho/prelim_and_background_rept.html</w:t>
        </w:r>
      </w:hyperlink>
      <w:r w:rsidDel="00000000" w:rsidR="00000000" w:rsidRPr="00000000">
        <w:rPr>
          <w:rtl w:val="0"/>
        </w:rPr>
        <w:t xml:space="preserv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13: Gravitational N-Body Rotations &amp; Multi-Mass Resonance Fields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Moving from single vehicles to large celestial and orbital scales, rotation dictates the long-term stability of multi-body gravitational systems(</w:t>
      </w:r>
      <w:hyperlink r:id="rId80">
        <w:r w:rsidDel="00000000" w:rsidR="00000000" w:rsidRPr="00000000">
          <w:rPr>
            <w:color w:val="0000ee"/>
            <w:u w:val="single"/>
            <w:rtl w:val="0"/>
          </w:rPr>
          <w:t xml:space="preserve">https://people.math.osu.edu/gerlach.1/math5756/5757lecturenotes/3-bodyProblem.pdf</w:t>
        </w:r>
      </w:hyperlink>
      <w:r w:rsidDel="00000000" w:rsidR="00000000" w:rsidRPr="00000000">
        <w:rPr>
          <w:rtl w:val="0"/>
        </w:rPr>
        <w:t xml:space="preserve">). While the 2-Body problem (like a single satellite orbiting a uniform planet) can be solved cleanly with elliptical calculus, adding a third mass introduces the Restricted 3-Body Problem(</w:t>
      </w:r>
      <w:hyperlink r:id="rId81">
        <w:r w:rsidDel="00000000" w:rsidR="00000000" w:rsidRPr="00000000">
          <w:rPr>
            <w:color w:val="0000ee"/>
            <w:u w:val="single"/>
            <w:rtl w:val="0"/>
          </w:rPr>
          <w:t xml:space="preserve">https://people.math.osu.edu/gerlach.1/math5756/5757lecturenotes/3-bodyProblem.pdf</w:t>
        </w:r>
      </w:hyperlink>
      <w:r w:rsidDel="00000000" w:rsidR="00000000" w:rsidRPr="00000000">
        <w:rPr>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a rotating two-body gravitational system, there exist five specific coordinates where gravitational pulling forces and outward centrifugal field accelerations balance perfectly. These are the Lagrange Points (L_1 through L_5). The equations of motion for a test mass in the co-rotating frame are formulated as(</w:t>
      </w:r>
      <w:hyperlink r:id="rId82">
        <w:r w:rsidDel="00000000" w:rsidR="00000000" w:rsidRPr="00000000">
          <w:rPr>
            <w:color w:val="0000ee"/>
            <w:u w:val="single"/>
            <w:rtl w:val="0"/>
          </w:rPr>
          <w:t xml:space="preserve">https://people.math.osu.edu/gerlach.1/math5756/5757lecturenotes/3-bodyProblem.pdf</w:t>
        </w:r>
      </w:hyperlink>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\ddot{x} - 2\omega\dot{y} - \omega^2 x = -\frac{\partial\Omega_{eff}}{\partial x} \ddot{y} + 2\omega\dot{x} - \omega^2 y = -\frac{\partial\Omega_{eff}}{\partial y} \ddot{z} = -\frac{\partial\Omega_{eff}}{\partial z}</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effective potential \Omega_{eff} is(</w:t>
      </w:r>
      <w:hyperlink r:id="rId83">
        <w:r w:rsidDel="00000000" w:rsidR="00000000" w:rsidRPr="00000000">
          <w:rPr>
            <w:color w:val="0000ee"/>
            <w:u w:val="single"/>
            <w:rtl w:val="0"/>
          </w:rPr>
          <w:t xml:space="preserve">https://people.math.osu.edu/gerlach.1/math5756/5757lecturenotes/3-bodyProblem.pdf</w:t>
        </w:r>
      </w:hyperlink>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\Omega_{eff} = -\frac{GM_1}{r_1} - \frac{GM_2}{r_2} - \frac{1}{2}\omega^2\left(x^2+y^2\right)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system scales up to N \geq 3 separate moving masses, it becomes the Chaotic N-Body Problem(</w:t>
      </w:r>
      <w:hyperlink r:id="rId84">
        <w:r w:rsidDel="00000000" w:rsidR="00000000" w:rsidRPr="00000000">
          <w:rPr>
            <w:color w:val="0000ee"/>
            <w:u w:val="single"/>
            <w:rtl w:val="0"/>
          </w:rPr>
          <w:t xml:space="preserve">https://people.math.osu.edu/gerlach.1/math5756/5757lecturenotes/3-bodyProblem.pdf</w:t>
        </w:r>
      </w:hyperlink>
      <w:r w:rsidDel="00000000" w:rsidR="00000000" w:rsidRPr="00000000">
        <w:rPr>
          <w:rtl w:val="0"/>
        </w:rPr>
        <w:t xml:space="preserve">). Closed-form calculus formulas cease to exist; the paths must be solved using continuous numerical approximations. Over long periods, these multi-body interactions trigger Orbital Resonance fields and Tidal Dissipation, where gravitational stretching forces convert rotational kinetic energy into internal thermal heat.</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14: Rotational Thermodynamics, Gas Compression, and Thermal Gradients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thermodynamics is subjected to high-velocity rotation fields, the fundamental statistical distribution of gas molecules shifts away from standard uniform parameters.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statistical mechanics, the accessible quantized rotational energy states of a gaseous molecular system are calculated using the Centrifugal Partition Function Z_{rot}: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Z_{rot} = \sum_{J=0}^{\infty} \left(2J+1\right) e^{-\frac{\hbar^2 J\left(J+1\right)}{2 I k_B T}} \approx \frac{2Ik_B T}{\hbar^2}</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high-speed spinning centrifuge or gas column, the intense outward acceleration physically forces dense gas molecules toward the outer perimeter wall, creating a severe pressure and density gradient. Under isothermal conditions, the radial pressure profile is expressed as: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 = p(0) e^{\frac{M_{mol}\omega^2 r^2}{2 R_{gas} 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forced compression alters the local distribution of thermal microstates. Under adiabatic conditions (where rapid rotation prevents thermal equilibration with an external bath), the compression generates an internal Centrifugal Temperature Gradient: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 = T(0) \left(1 + \frac{\gamma_{adia}-1}{2\gamma_{adia}} \frac{M_{mol}\omega^2 r^2}{R_{gas}T(0)}\right)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gas at the outer radius is heavily compressed while the core gas is expanded, the outer perimeter grows significantly hotter than the core, creating a thermal flux driven purely by rotation.</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15: Quantum Wave Mechanics &amp; the Rotational Schrödinger Equation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microscopic scales, physical boundaries fade, and solid rotating matter is replaced by probability wavefunctions \psi spinning inside an abstract Hilbert space(</w:t>
      </w:r>
      <w:hyperlink r:id="rId85">
        <w:r w:rsidDel="00000000" w:rsidR="00000000" w:rsidRPr="00000000">
          <w:rPr>
            <w:color w:val="0000ee"/>
            <w:u w:val="single"/>
            <w:rtl w:val="0"/>
          </w:rPr>
          <w:t xml:space="preserve">https://www.maths.dur.ac.uk/users/inaki.garcia-etxeberria/MPII/Lectures.pdf</w:t>
        </w:r>
      </w:hyperlink>
      <w:r w:rsidDel="00000000" w:rsidR="00000000" w:rsidRPr="00000000">
        <w:rPr>
          <w:rtl w:val="0"/>
        </w:rPr>
        <w:t xml:space="preserve">). A quantum rotating system is evaluated using the Rigid Rotor Schrödinger Equation: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\hat{H}\psi = -\frac{\hbar^2}{2I}\nabla^2_{S^2}\psi = E\psi</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\nabla^2_{S^2} is the spherical Laplacian operator: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\nabla^2_{S^2} = \frac{1}{\sin\theta}\frac{\partial}{\partial\theta}\left(\sin\theta\frac{\partial}{\partial\theta}\right) + \frac{1}{\sin^2\theta}\frac{\partial^2}{\partial\phi^2}</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particle must map seamlessly to itself when completing a full 2\pi loop, the wave equation requires the use of Spherical Harmonics Y_l^m(\theta, \phi) as its solutions. This spatial boundary condition proves that at atomic scales, a system cannot spin at any arbitrary speed; its rotational energy is strictly locked into distinct, quantized steps: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E_l = \frac{\hbar^2}{2I}l\left(l+1\right), \quad l \in \mathbb{N}_0</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these quantized states are exposed to an external directional magnetic field, the energy levels break apart along distinct magnetic quantum orientations, a phenomenon known as Zeeman Splitting: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E = -\vec{\mu} \cdot \vec{B} = g_J \mu_B m_J B, \quad m_J \in \{-l, \dots, l\}</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16: Dynamic Energy Distribution Tensors &amp; Wave Dispersion Fields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phase of rotational physics tracks how mechanical energy migrations flow, scatter, and disperse through non-uniform structural mediums over time.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multi-axis system experiences sudden, non-linear torque inputs, the kinetic energy does not stay confined to a single intended vector. Instead, it propagates through the material as high-frequency rotational stress waves(</w:t>
      </w:r>
      <w:hyperlink r:id="rId86">
        <w:r w:rsidDel="00000000" w:rsidR="00000000" w:rsidRPr="00000000">
          <w:rPr>
            <w:color w:val="0000ee"/>
            <w:u w:val="single"/>
            <w:rtl w:val="0"/>
          </w:rPr>
          <w:t xml:space="preserve">https://ascelibrary.org/doi/10.1061/%28ASCE%29AS.1943-5525.0000513</w:t>
        </w:r>
      </w:hyperlink>
      <w:r w:rsidDel="00000000" w:rsidR="00000000" w:rsidRPr="00000000">
        <w:rPr>
          <w:rtl w:val="0"/>
        </w:rPr>
        <w:t xml:space="preserve">). This is tracked using the wave propagation equation inside the material: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\rho \frac{\partial^2 u_i}{\partial t^2} = \frac{\partial\sigma_{ij}}{\partial x_j}</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this stress wave behavior under transient mass shifts yields custom Kinetic Energy Dispersion Tensors \mathcal{D}_{ijkl}, mapping out how vibration waves scatter when hit by asymmetric mass changes.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internal structural damping of the material is poorly tuned, these high-frequency acoustic waves experience a Resonant Energy Cascade. The energy leaves the clean, predictable rotational state and cascades downward into low-frequency, high-amplitude structural vibrations—manifesting as violent, destructive wobbles that can rapidly destabilize or tear an aerospace structure apart(</w:t>
      </w:r>
      <w:hyperlink r:id="rId87">
        <w:r w:rsidDel="00000000" w:rsidR="00000000" w:rsidRPr="00000000">
          <w:rPr>
            <w:color w:val="0000ee"/>
            <w:u w:val="single"/>
            <w:rtl w:val="0"/>
          </w:rPr>
          <w:t xml:space="preserve">https://ascelibrary.org/doi/10.1061/%28ASCE%29AS.1943-5525.0000513</w:t>
        </w:r>
      </w:hyperlink>
      <w:r w:rsidDel="00000000" w:rsidR="00000000" w:rsidRPr="00000000">
        <w:rPr>
          <w:rtl w:val="0"/>
        </w:rPr>
        <w:t xml:space="preserv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Dynamics of Time-Varying Inertia and Mass Redistribution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rotating system undergoes mass redistribution (such as fluid sloshing, structural deployment, or refueling), the assumption of a constant inertia tensor fails(</w:t>
      </w:r>
      <w:hyperlink r:id="rId88">
        <w:r w:rsidDel="00000000" w:rsidR="00000000" w:rsidRPr="00000000">
          <w:rPr>
            <w:color w:val="0000ee"/>
            <w:u w:val="single"/>
            <w:rtl w:val="0"/>
          </w:rPr>
          <w:t xml:space="preserve">https://arc.aiaa.org/doi/10.2514/1.G003474</w:t>
        </w:r>
      </w:hyperlink>
      <w:r w:rsidDel="00000000" w:rsidR="00000000" w:rsidRPr="00000000">
        <w:rPr>
          <w:rtl w:val="0"/>
        </w:rPr>
        <w:t xml:space="preserve">). For such non-rigid bodies, the rate of change of angular momentum must explicitly incorporate the time-dependence of the inertia tensor(</w:t>
      </w:r>
      <w:hyperlink r:id="rId89">
        <w:r w:rsidDel="00000000" w:rsidR="00000000" w:rsidRPr="00000000">
          <w:rPr>
            <w:color w:val="0000ee"/>
            <w:u w:val="single"/>
            <w:rtl w:val="0"/>
          </w:rPr>
          <w:t xml:space="preserve">https://faculty.sites.iastate.edu/jia/files/inline-files/rigid%20body%20dynamics.pdf</w:t>
        </w:r>
      </w:hyperlink>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\vec{\tau} = \frac{d\vec{L}}{dt} = \frac{d}{dt}\left(I(t)\vec{\omega}\right) = I(t)\vec{\alpha} + \dot{I}(t)\vec{\omega} + \vec{\omega} \times \left(I(t)\vec{\omega}\right)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rotating body-fixed frame, the derivative of the inertia tensor is expressed as: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\dot{I} = \frac{dI}{dt} = [\vec{\omega} \times] I - I [\vec{\omega} \times]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[\vec{\omega} \times] is the skew-symmetric cross-product matrix(https://faculty.sites.iastate.edu/jia/files/inline-files/rigid%20body%20dynamics.pdf).</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time-varying inertia introduces significant control challenges in several real-world engineering domains:</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On-Orbit Refueling (OOR) Systems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satellite refueling, liquid propellant is transferred from a servicer to a client spacecraft(https://www.researchgate.net/publication/322789787_Attitude_Dynamics_of_Spacecraft_with_Time-Varying_Inertia_During_On-Orbit_Refueling). This equivalent mass redistribution causes a continuous shift in the combined vehicle’s center of mass and a corresponding variation in the inertia tensor J(t)(https://www.researchgate.net/publication/322789787_Attitude_Dynamics_of_Spacecraft_with_Time-Varying_Inertia_During_On-Orbit_Refueling). This variation generates a refueling disturbance torque \Upsilon: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\Upsilon = \dot{J}\vec{\omega} + \vec{\omega} \times \left(J\vec{\omega}\right)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elements of the time-derivative matrix \dot{J} depend directly on the fuel transfer rate \dot{m}_i(t) and the spatial coordinates of the tanks(https://arc.aiaa.org/doi/10.2514/1.G003474). If the spacecraft exhibits a non-zero initial angular velocity \omega_0, this refueling disturbance can drive a severe divergence in pitch, yaw, and roll motions, requiring active disturbance-rejection control(https://arc.aiaa.org/doi/10.2514/1.G003474).</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Cooperative Aerial Transport of Fluid Payloads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multiple quadrotor UAVs transport a non-rigid, fluid-filled vessel, the high-dimensional internal fluid sloshing continuously alters the load’s mass distribution and effective inertia tensor J_L(t)(https://arxiv.org/pdf/2602.24260). Real-time parameter estimation of this chaotic fluid motion is computationally intractable(https://arxiv.org/pdf/2602.24260). To preserve closed-loop stability, control systems leverage precomputed hydrostatic inertia lookup tables, indexed by the vessel's fill level and attitude(https://arxiv.org/pdf/2602.24260). An "inertia surrogate" is then implemented within a geometric tracking controller on the Lie group SO(3) \times \mathbb{R}^3 to reproduce the load's rotational dynamics for state propagation(https://arxiv.org/pdf/2511.18800).</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Soft Cylindrical Robotics (SCRs)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Unlike rigid links, soft continuum robots undergo continuous elastic deformation(https://asmedigitalcollection.asme.org/dynamicsystems/article/144/12/121004/1146458/Lagrangian-and-Quasi-Lagrangian-Models-for). This deformation alters the distance between constituent material particles, yielding variable density functions, a moving center of mass, and a highly non-linear, time-varying inertia tensor(https://asmedigitalcollection.asme.org/dynamicsystems/article/144/12/121004/1146458/Lagrangian-and-Quasi-Lagrangian-Models-for). Modeling these systems requires a transition from classical rigid mechanics to quasi-Lagrangian coordinates that couple the free-body dynamics to the continuous deformation modes(https://asmedigitalcollection.asme.org/dynamicsystems/article/144/12/121004/1146458/Lagrangian-and-Quasi-Lagrangian-Models-for).</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Viscoelastic Crustal Geophysics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planetary scales, tidal forces and centrifugal stresses trigger continuous viscoelastic deformation of a planet’s crust(https://academic.oup.com/mnras/article/474/4/5614/4683278). This crustal elasticity causes a time-dependent variation of the global inertia tensor(https://academic.oup.com/mnras/article/474/4/5614/4683278). Modeling this planetary rotation requires coupling the time-dependence of the inertia tensor with the secular drift of the rotation axis (precession and libration) via digital filtering algorithms that incorporate tidal dissipation phase lags(https://academic.oup.com/mnras/article/474/4/5614/4683278).</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Strategic Blueprint of the Zifan Framework and Non-Classical Gravitational Anomalies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blueprint of the Zifan Rotational Paradigm bridges the gap between structural rotor mechanics (Phase 11) and relativistic frame-dragging fields (Phase 5). Mainstream engineering paradigms isolate these domains, treating Phase 11 as a classical material limitation and Phase 5 as an abstract cosmic phenomenon. The Zifan thesis establishes that by evaluating a localized, time-varying angular acceleration gradient, defined as the second temporal derivative of angular velocity: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\vec{\Psi} = \frac{d^2\vec{\omega}}{dt^2} = \frac{d\vec{\alpha}}{dt}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a variational Lagrangian energy manifold (Phase 6), it is possible to derive non-classical structural telemetry corrections and active stabilization vectors that classical rigid models fail to predict.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conceptual bridge is physically supported by the study of gravitational induction and non-classical gravitomagnetic anomalies in coherent quantum systems(https://arxiv.org/pdf/gr-qc/0610015). De Matos and Tajmar demonstrated that a rapidly rotating superconductor produces an anomalous gravitomagnetic field far exceeding standard general relativistic predictions(http://waterocket.explorer.free.fr/pdf/Experimental_Detection.pdf). According to London moment quantization, a rotating superconductor generates a magnetic field proportional to its angular velocity(http://waterocket.explorer.free.fr/pdf/Experimental_Detection.pdf). However, high-precision measurements by Tate et al. revealed a systematic anomaly in the Cooper-pair mass of Niobium, which De Matos and Tajmar resolved by proposing a gravitomagnetic London moment B_g(http://waterocket.explorer.free.fr/pdf/Experimental_Detection.pdf):</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B_g = -2\omega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follow-up analysis, this anomalous gravitomagnetic field was shown to arise from a non-zero graviton mass inside the superconductor, which breaks gauge symmetry via a gravitational Higgs mechanism(http://waterocket.explorer.free.fr/pdf/Experimental_Detection.pdf).</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superconducting ring experiences an angular acceleration \dot{\omega}, a tangential gravitoelectric field g is induced along the azimuthal plane, acting in the opposite direction of the applied acceleration(https://arxiv.org/pdf/gr-qc/0610015):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 = -\frac{B_g r}{2}\dot{\omega}</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gravitational induction field, which is the exact gravitational analogue of Faraday’s law of induction (\nabla \times \vec{E}_g = -\frac{1}{c}\frac{\partial \vec{B}_g}{\partial t}), was measured experimentally in the vicinity of accelerating Niobium rings, yielding induced acceleration fields on the order of 100\,\mu\text{g}(http://waterocket.explorer.free.fr/pdf/Experimental_Detection.pdf).</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parallel formulation of this induction is derived using Weber’s force law applied to gravitation(https://www.ifi.unicamp.br/~assis/Can-J-Phys-V93-p1571-1573%282015%29.pdf). When a spherical shell of mass M and radius R undergoes a time-varying angular acceleration \frac{d\Omega}{dt}, it exerts a non-Newtonian azimuthal force on an internal test mass m(https://www.researchgate.net/profile/Martin-Tajmar/publication/281539528_Gravitational_Induction_with_Weber's_Force/links/56445f2608aef646e6ca7eec/Gravitational-Induction-with-Webers-Force.pdf):</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F_\phi = \frac{2GmM}{R c^2} \left[r\frac{d\Omega}{dt} - r\frac{d^2\phi}{dt^2}\right]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Newton's second law, this force induces an instantaneous azimuthal acceleration \ddot{\phi} on the test mass(https://www.researchgate.net/profile/Martin-Tajmar/publication/281539528_Gravitational_Induction_with_Weber's_Force/links/56445f2608aef646e6ca7eec/Gravitational-Induction-with-Webers-Force.pdf):</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\ddot{\phi} = \frac{2GM}{R c^2} \frac{d\Omega}{dt}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mathematical relation integrates Mach’s principle directly into the rotational equations of motion, representing a local transmission of inertial forces via gravitational induction(https://www.ifi.unicamp.br/~assis/Can-J-Phys-V93-p1571-1573%282015%29.pdf).</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Zifan Rotational Paradigm synthesizes these relativistic induction concepts with high-speed aerospace rotor mechanics. When an aerospace vehicle, such as Hover Alpha, operates under extreme, highly dynamic maneuvers, it experiences localized, high-frequency angular acceleration shifts (d\vec{\omega}/dt) and non-zero angular acceleration gradients (d^2\vec{\omega}/dt^2). Under classical models, these gradients are ignored, leading to uncompensated gyroscopic drift, material stress fatigue, and attitude tracking errors during high-RPM operations(https://ascelibrary.org/doi/10.1061/%28ASCE%29AS.1943-5525.0000513).</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defining a generalized Lagrangian that incorporates the time-varying angular acceleration gradient \vec{\Psi}, the Zifan framework models the high-energy localized warping of the energy manifold: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L_{Zifan} = T_{rot}\left(\vec{\omega}, \dot{\vec{\omega}}, \ddot{\vec{\omega}}\right) - V\left(q\right)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variation of this Lagrangian with respect to the acceleration gradient yields a set of structural telemetry corrections that act as active stabilization vectors. These vectors compensate for the non-linear coupling between the rotor's material elasticity and the localized gravitomagnetic frame-dragging fields, stabilizing the vehicle's attitude without requiring auxiliary propellant expenditure.</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Unified Synthesis and Engineering Implementation Strategy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the Zifan variational equations to advanced aerospace platforms, such as Hover Alpha, requires the integration of high-precision active stabilization algorithms. When the vehicle undergoes rapid reorientations, the control system must compensate for both gyroscopic cross-coupling and dynamic friction anomalies within the gimbal mechanisms(https://ascelibrary.org/doi/10.1061/%28ASCE%29AS.1943-5525.0000513). To model these non-linear dissipation forces, the LuGre friction model is integrated directly into the state-space controller </w:t>
      </w:r>
      <w:hyperlink r:id="rId90">
        <w:r w:rsidDel="00000000" w:rsidR="00000000" w:rsidRPr="00000000">
          <w:rPr>
            <w:color w:val="0000ee"/>
            <w:u w:val="single"/>
            <w:rtl w:val="0"/>
          </w:rPr>
          <w:t xml:space="preserve">AIAA LuGre Friction Model</w:t>
        </w:r>
      </w:hyperlink>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\dot{z} = v - \sigma_0\frac{|v|}{g(v)}z g(v) = F_C + \left(F_S - F_C\right) e^{-\left(v/v_s\right)^2} F_{friction} = \sigma_0 z + \sigma_1\dot{z} + \sigma_2 v</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z is the average bristle deflection, v is the relative gimbal rate, F_C is Coulomb friction, F_S is stiction, and v_s is the Stribeck velocity [AIAA LuGre Friction Model](https://arc.aiaa.org/doi/10.2514/1.G001585].</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active stabilization vector is synthesized within a Multiple-Input Multiple-Output (MIMO) decoupling controller(https://www.diva-portal.org/smash/get/diva2:1710752/FULLTEXT01.pdf). By utilizing a speed-dependent feedback matrix, the interactive dynamics of the pitch and yaw channels are decoupled, allowing decentralized controllers to regulate each channel independently(https://www.diva-portal.org/smash/get/diva2:1710752/FULLTEXT01.pdf). To compensate for the unmodeled disturbances and parameter uncertainties arising from fuel transfer, on-orbit refueling, or material strain, a Retrospective Cost Adaptive Control (RCAC) algorithm is applied </w:t>
      </w:r>
      <w:hyperlink r:id="rId91">
        <w:r w:rsidDel="00000000" w:rsidR="00000000" w:rsidRPr="00000000">
          <w:rPr>
            <w:color w:val="0000ee"/>
            <w:u w:val="single"/>
            <w:rtl w:val="0"/>
          </w:rPr>
          <w:t xml:space="preserve">Zhao Adaptive Control with CMGs</w:t>
        </w:r>
      </w:hyperlink>
      <w:r w:rsidDel="00000000" w:rsidR="00000000" w:rsidRPr="00000000">
        <w:rPr>
          <w:rtl w:val="0"/>
        </w:rPr>
        <w:t xml:space="preserv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adaptive controller directly modifies the gimbal rate commands \vec{u}(t) based on real-time performance variables \vec{z}(t) without requiring a priori knowledge of the exact spacecraft inertia tensor J(t), ensuring global asymptotic stability of the closed-loop tracking error </w:t>
      </w:r>
      <w:hyperlink r:id="rId92">
        <w:r w:rsidDel="00000000" w:rsidR="00000000" w:rsidRPr="00000000">
          <w:rPr>
            <w:color w:val="0000ee"/>
            <w:u w:val="single"/>
            <w:rtl w:val="0"/>
          </w:rPr>
          <w:t xml:space="preserve">Zhao Adaptive Control with CMGs</w:t>
        </w:r>
      </w:hyperlink>
      <w:r w:rsidDel="00000000" w:rsidR="00000000" w:rsidRPr="00000000">
        <w:rPr>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\vec{u}(t) = -K_P\vec{e}_\theta(t) - K_D\vec{e}_\omega(t) + \vec{\tau}_{feedforward}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K_P and K_D represent the adaptive gain matrices, \vec{e}_\theta and \vec{e}_\omega are the attitude and rate tracking errors on SO(3), and \vec{\tau}_{feedforward} is the Zifan telemetry correction vector that compensates for the time-varying angular acceleration gradient \vec{\Psi}(</w:t>
      </w:r>
      <w:hyperlink r:id="rId93">
        <w:r w:rsidDel="00000000" w:rsidR="00000000" w:rsidRPr="00000000">
          <w:rPr>
            <w:color w:val="0000ee"/>
            <w:u w:val="single"/>
            <w:rtl w:val="0"/>
          </w:rPr>
          <w:t xml:space="preserve">https://arxiv.org/pdf/2511.18800</w:t>
        </w:r>
      </w:hyperlink>
      <w:r w:rsidDel="00000000" w:rsidR="00000000" w:rsidRPr="00000000">
        <w:rPr>
          <w:rtl w:val="0"/>
        </w:rPr>
        <w:t xml:space="preserve">). This integrated control topology guarantees robust, high-accuracy pointing capabilities under extreme rotational maneuvers </w:t>
      </w:r>
      <w:hyperlink r:id="rId94">
        <w:r w:rsidDel="00000000" w:rsidR="00000000" w:rsidRPr="00000000">
          <w:rPr>
            <w:color w:val="0000ee"/>
            <w:u w:val="single"/>
            <w:rtl w:val="0"/>
          </w:rPr>
          <w:t xml:space="preserve">Zhao Adaptive Control with CMGs</w:t>
        </w:r>
      </w:hyperlink>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Matrix Phase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Theoretical Regime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Mathematical Operator</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Chief Physical Boundary Limit</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Aerospace Control 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Euclidean Dynamics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\vec{\tau} = I\vec{\alpha}</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spatial symmetry</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Balancing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Multi-Axis Tensor Fields</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\vec{\tau} = I\dot{\vec{\omega}} + \vec{\omega} \times (I\vec{\omega})</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Intermediate Axis Theorem</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Precessional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3</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Continuum / Fluid Fields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\vec{\omega}_{vort} = \nabla \times \vec{v}</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Viscous boundary layer</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Sloshing Disturbances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4</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Relativistic Kinematics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ds^2 Born Coordinate Chart</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cylinder \rho &lt; c/\omega</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Sagnac Phase Correction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5</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Relativistic Fields</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Kerr Metric / GEM Maxwell Equations</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horizon / r \gg M limits</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Lense-Thirring Gyro Correction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6</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Action Principles</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\frac{d}{dt}\left(\frac{\partial L}{\partial\dot{q}_i}\right) - \frac{\partial L}{\partial q_i} = 0</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Conservative coordinate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Trajectory Minimization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7</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Non-Linear Chaos Theory</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H\} Poisson Brackets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Bifurcation Thresholds</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Anomaly Mitigation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8</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Aerodynamic Resistances</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T_d = \int_A R\tau_w dA</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Boundary layer turbulence</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Atmospheric Spin-Loss Rejection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9</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High-Reynolds Vortex Fields</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 = \frac{1}{2}(\|W\|^2 - \|D\|^2)</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Coherent structure discriminant</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Fuel Vortex Suppression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10</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Material Loads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Cauchy Stress Tensor \sigma_{ij}</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Whirling Speed</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Whirling Frequency Tuning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11</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Gyroscopic Coupling</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\tau_{pitch} = I_r\Omega_{spin}\omega_{yaw}</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Cross-talk limits</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Pitch-Yaw Cross-Decoupling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12</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Microgravity Behavior</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\vec{\omega}_{hull} = -I_{hull}^{-1}I_{rotor}\vec{\omega}_{rotor}</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Conservation of Momentum</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Unanchored Momentum Dumping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13</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Gravitational N-Body</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Restricted 3-Body Equations</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Separatrix / Chaos bounds</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Orbital Target Trajectories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14</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Centrifugal Thermodynamics</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Centrifugal Temperature Gradient</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Isothermal / Adiabatic thresholds</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 Centrifuge Thermal Rejection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15</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Wave Mechanics</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Rotational Schrödinger Equation</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E_l = \frac{\hbar^2}{2I}l(l+1)</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Intrinsic Zeeman Split Mitigation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16</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Wave Dispersion</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Kinetic Energy Dispersion Tensor</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Resonant Energy Cascade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High-Frequency Jitter Attenuation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Zifan Paradigm</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Relativistic-Structural Bridge</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Gradient \vec{\Psi} = d^2\vec{\omega}/dt^2</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Localized manifold warping</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Flight Synthesis (Hover Alpha)</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cw.mit.edu/courses/16-07-dynamics-fall-2009/5e1d8699338146e5127080b880b906d6_MIT16_07F09_Lec28.pdf" TargetMode="External"/><Relationship Id="rId84" Type="http://schemas.openxmlformats.org/officeDocument/2006/relationships/hyperlink" Target="https://people.math.osu.edu/gerlach.1/math5756/5757lecturenotes/3-bodyProblem.pdf" TargetMode="External"/><Relationship Id="rId83" Type="http://schemas.openxmlformats.org/officeDocument/2006/relationships/hyperlink" Target="https://people.math.osu.edu/gerlach.1/math5756/5757lecturenotes/3-bodyProblem.pdf" TargetMode="External"/><Relationship Id="rId42" Type="http://schemas.openxmlformats.org/officeDocument/2006/relationships/hyperlink" Target="https://ocw.mit.edu/courses/16-07-dynamics-fall-2009/5e1d8699338146e5127080b880b906d6_MIT16_07F09_Lec28.pdf" TargetMode="External"/><Relationship Id="rId86" Type="http://schemas.openxmlformats.org/officeDocument/2006/relationships/hyperlink" Target="https://ascelibrary.org/doi/10.1061/%28ASCE%29AS.1943-5525.0000513" TargetMode="External"/><Relationship Id="rId41" Type="http://schemas.openxmlformats.org/officeDocument/2006/relationships/hyperlink" Target="https://ocw.mit.edu/courses/16-07-dynamics-fall-2009/5e1d8699338146e5127080b880b906d6_MIT16_07F09_Lec28.pdf" TargetMode="External"/><Relationship Id="rId85" Type="http://schemas.openxmlformats.org/officeDocument/2006/relationships/hyperlink" Target="https://www.maths.dur.ac.uk/users/inaki.garcia-etxeberria/MPII/Lectures.pdf" TargetMode="External"/><Relationship Id="rId44" Type="http://schemas.openxmlformats.org/officeDocument/2006/relationships/hyperlink" Target="https://grokipedia.com/page/Kerr_metric" TargetMode="External"/><Relationship Id="rId88" Type="http://schemas.openxmlformats.org/officeDocument/2006/relationships/hyperlink" Target="https://arc.aiaa.org/doi/10.2514/1.G003474" TargetMode="External"/><Relationship Id="rId43" Type="http://schemas.openxmlformats.org/officeDocument/2006/relationships/hyperlink" Target="https://ocw.mit.edu/courses/16-07-dynamics-fall-2009/5e1d8699338146e5127080b880b906d6_MIT16_07F09_Lec28.pdf" TargetMode="External"/><Relationship Id="rId87" Type="http://schemas.openxmlformats.org/officeDocument/2006/relationships/hyperlink" Target="https://ascelibrary.org/doi/10.1061/%28ASCE%29AS.1943-5525.0000513" TargetMode="External"/><Relationship Id="rId46" Type="http://schemas.openxmlformats.org/officeDocument/2006/relationships/hyperlink" Target="https://grokipedia.com/page/Gravitoelectromagnetism" TargetMode="External"/><Relationship Id="rId45" Type="http://schemas.openxmlformats.org/officeDocument/2006/relationships/hyperlink" Target="https://grokipedia.com/page/Kerr_metric" TargetMode="External"/><Relationship Id="rId89" Type="http://schemas.openxmlformats.org/officeDocument/2006/relationships/hyperlink" Target="https://faculty.sites.iastate.edu/jia/files/inline-files/rigid%20body%20dynamics.pdf" TargetMode="External"/><Relationship Id="rId80" Type="http://schemas.openxmlformats.org/officeDocument/2006/relationships/hyperlink" Target="https://people.math.osu.edu/gerlach.1/math5756/5757lecturenotes/3-bodyProblem.pdf" TargetMode="External"/><Relationship Id="rId82" Type="http://schemas.openxmlformats.org/officeDocument/2006/relationships/hyperlink" Target="https://people.math.osu.edu/gerlach.1/math5756/5757lecturenotes/3-bodyProblem.pdf" TargetMode="External"/><Relationship Id="rId81" Type="http://schemas.openxmlformats.org/officeDocument/2006/relationships/hyperlink" Target="https://people.math.osu.edu/gerlach.1/math5756/5757lecturenotes/3-bodyProble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em.elearning.unipd.it/mod/resource/view.php?id=224910" TargetMode="External"/><Relationship Id="rId48" Type="http://schemas.openxmlformats.org/officeDocument/2006/relationships/hyperlink" Target="https://grokipedia.com/page/Gravitoelectromagnetism" TargetMode="External"/><Relationship Id="rId47" Type="http://schemas.openxmlformats.org/officeDocument/2006/relationships/hyperlink" Target="https://grokipedia.com/page/Gravitoelectromagnetism" TargetMode="External"/><Relationship Id="rId49" Type="http://schemas.openxmlformats.org/officeDocument/2006/relationships/hyperlink" Target="https://grokipedia.com/page/Gravitoelectromagnetism" TargetMode="External"/><Relationship Id="rId5" Type="http://schemas.openxmlformats.org/officeDocument/2006/relationships/styles" Target="styles.xml"/><Relationship Id="rId6" Type="http://schemas.openxmlformats.org/officeDocument/2006/relationships/hyperlink" Target="https://www.pearson.com/channels/physics/study-guides/dynamics-of-rotational-motion-torque-angular-acceleration" TargetMode="External"/><Relationship Id="rId7" Type="http://schemas.openxmlformats.org/officeDocument/2006/relationships/hyperlink" Target="https://en.wikipedia.org/wiki/Angular_acceleration" TargetMode="External"/><Relationship Id="rId8" Type="http://schemas.openxmlformats.org/officeDocument/2006/relationships/hyperlink" Target="https://stem.elearning.unipd.it/mod/resource/view.php?id=224910" TargetMode="External"/><Relationship Id="rId73" Type="http://schemas.openxmlformats.org/officeDocument/2006/relationships/hyperlink" Target="https://arc.aiaa.org/doi/10.2514/1.C032633" TargetMode="External"/><Relationship Id="rId72" Type="http://schemas.openxmlformats.org/officeDocument/2006/relationships/hyperlink" Target="https://thatsmaths.com/2019/12/12/the-intermediate-axis-theorem/" TargetMode="External"/><Relationship Id="rId31" Type="http://schemas.openxmlformats.org/officeDocument/2006/relationships/hyperlink" Target="https://faculty.sites.iastate.edu/jia/files/inline-files/rigid%20body%20dynamics.pdf" TargetMode="External"/><Relationship Id="rId75" Type="http://schemas.openxmlformats.org/officeDocument/2006/relationships/hyperlink" Target="https://ocw.mit.edu/courses/16-07-dynamics-fall-2009/dd277ec654440f4c2b5b07d6c286c3fd_MIT16_07F09_Lec26.pdf" TargetMode="External"/><Relationship Id="rId30" Type="http://schemas.openxmlformats.org/officeDocument/2006/relationships/hyperlink" Target="https://faculty.sites.iastate.edu/jia/files/inline-files/rigid%20body%20dynamics.pdf" TargetMode="External"/><Relationship Id="rId74" Type="http://schemas.openxmlformats.org/officeDocument/2006/relationships/hyperlink" Target="https://www.eucass.eu/component/docindexer/?task=download&amp;id=4555" TargetMode="External"/><Relationship Id="rId33" Type="http://schemas.openxmlformats.org/officeDocument/2006/relationships/hyperlink" Target="https://faculty.sites.iastate.edu/jia/files/inline-files/rigid%20body%20dynamics.pdf" TargetMode="External"/><Relationship Id="rId77" Type="http://schemas.openxmlformats.org/officeDocument/2006/relationships/hyperlink" Target="https://arc.aiaa.org/doi/10.2514/1.G003474" TargetMode="External"/><Relationship Id="rId32" Type="http://schemas.openxmlformats.org/officeDocument/2006/relationships/hyperlink" Target="https://faculty.sites.iastate.edu/jia/files/inline-files/rigid%20body%20dynamics.pdf" TargetMode="External"/><Relationship Id="rId76" Type="http://schemas.openxmlformats.org/officeDocument/2006/relationships/hyperlink" Target="https://ocw.mit.edu/courses/16-07-dynamics-fall-2009/dd277ec654440f4c2b5b07d6c286c3fd_MIT16_07F09_Lec26.pdf" TargetMode="External"/><Relationship Id="rId35" Type="http://schemas.openxmlformats.org/officeDocument/2006/relationships/hyperlink" Target="https://faculty.sites.iastate.edu/jia/files/inline-files/rigid%20body%20dynamics.pdf" TargetMode="External"/><Relationship Id="rId79" Type="http://schemas.openxmlformats.org/officeDocument/2006/relationships/hyperlink" Target="https://umbra.nascom.nasa.gov/soho/prelim_and_background_rept.html" TargetMode="External"/><Relationship Id="rId34" Type="http://schemas.openxmlformats.org/officeDocument/2006/relationships/hyperlink" Target="https://faculty.sites.iastate.edu/jia/files/inline-files/rigid%20body%20dynamics.pdf" TargetMode="External"/><Relationship Id="rId78" Type="http://schemas.openxmlformats.org/officeDocument/2006/relationships/hyperlink" Target="https://umbra.nascom.nasa.gov/soho/prelim_and_background_rept.html" TargetMode="External"/><Relationship Id="rId71" Type="http://schemas.openxmlformats.org/officeDocument/2006/relationships/hyperlink" Target="https://thatsmaths.com/2019/12/12/the-intermediate-axis-theorem/" TargetMode="External"/><Relationship Id="rId70" Type="http://schemas.openxmlformats.org/officeDocument/2006/relationships/hyperlink" Target="https://en.wikipedia.org/wiki/Tennis_racket_theorem" TargetMode="External"/><Relationship Id="rId37" Type="http://schemas.openxmlformats.org/officeDocument/2006/relationships/hyperlink" Target="https://en.wikipedia.org/wiki/Euler%27s_equations_(rigid_body_dynamics)" TargetMode="External"/><Relationship Id="rId36" Type="http://schemas.openxmlformats.org/officeDocument/2006/relationships/hyperlink" Target="https://ocw.mit.edu/courses/16-07-dynamics-fall-2009/5e1d8699338146e5127080b880b906d6_MIT16_07F09_Lec28.pdf" TargetMode="External"/><Relationship Id="rId39" Type="http://schemas.openxmlformats.org/officeDocument/2006/relationships/hyperlink" Target="https://ocw.mit.edu/courses/16-07-dynamics-fall-2009/5e1d8699338146e5127080b880b906d6_MIT16_07F09_Lec28.pdf" TargetMode="External"/><Relationship Id="rId38" Type="http://schemas.openxmlformats.org/officeDocument/2006/relationships/hyperlink" Target="https://en.wikipedia.org/wiki/Euler%27s_equations_(rigid_body_dynamics)" TargetMode="External"/><Relationship Id="rId62" Type="http://schemas.openxmlformats.org/officeDocument/2006/relationships/hyperlink" Target="http://people.umass.edu/bvs/601_Lagrange.pdf" TargetMode="External"/><Relationship Id="rId61" Type="http://schemas.openxmlformats.org/officeDocument/2006/relationships/hyperlink" Target="http://people.umass.edu/bvs/601_Lagrange.pdf" TargetMode="External"/><Relationship Id="rId20" Type="http://schemas.openxmlformats.org/officeDocument/2006/relationships/hyperlink" Target="https://dynref.engr.illinois.edu/rem.html" TargetMode="External"/><Relationship Id="rId64" Type="http://schemas.openxmlformats.org/officeDocument/2006/relationships/hyperlink" Target="http://people.umass.edu/bvs/601_Lagrange.pdf" TargetMode="External"/><Relationship Id="rId63" Type="http://schemas.openxmlformats.org/officeDocument/2006/relationships/hyperlink" Target="http://people.umass.edu/bvs/601_Lagrange.pdf" TargetMode="External"/><Relationship Id="rId22" Type="http://schemas.openxmlformats.org/officeDocument/2006/relationships/hyperlink" Target="https://www.physics.purdue.edu/~jones105/phys22000_Fall2016/Phys22000_Lecture14_notes.pdf" TargetMode="External"/><Relationship Id="rId66" Type="http://schemas.openxmlformats.org/officeDocument/2006/relationships/hyperlink" Target="https://en.wikipedia.org/wiki/Tennis_racket_theorem" TargetMode="External"/><Relationship Id="rId21" Type="http://schemas.openxmlformats.org/officeDocument/2006/relationships/hyperlink" Target="https://dynref.engr.illinois.edu/rem.html" TargetMode="External"/><Relationship Id="rId65" Type="http://schemas.openxmlformats.org/officeDocument/2006/relationships/hyperlink" Target="https://nicf.net/articles/hamiltonian-mechanics/" TargetMode="External"/><Relationship Id="rId24" Type="http://schemas.openxmlformats.org/officeDocument/2006/relationships/hyperlink" Target="https://ocw.mit.edu/courses/16-07-dynamics-fall-2009/dd277ec654440f4c2b5b07d6c286c3fd_MIT16_07F09_Lec26.pdf" TargetMode="External"/><Relationship Id="rId68" Type="http://schemas.openxmlformats.org/officeDocument/2006/relationships/hyperlink" Target="https://en.wikipedia.org/wiki/Tennis_racket_theorem" TargetMode="External"/><Relationship Id="rId23" Type="http://schemas.openxmlformats.org/officeDocument/2006/relationships/hyperlink" Target="http://people.umass.edu/bvs/601_Rigid_body.pdf" TargetMode="External"/><Relationship Id="rId67" Type="http://schemas.openxmlformats.org/officeDocument/2006/relationships/hyperlink" Target="https://en.wikipedia.org/wiki/Tennis_racket_theorem" TargetMode="External"/><Relationship Id="rId60" Type="http://schemas.openxmlformats.org/officeDocument/2006/relationships/hyperlink" Target="http://people.umass.edu/bvs/601_Lagrange.pdf" TargetMode="External"/><Relationship Id="rId26" Type="http://schemas.openxmlformats.org/officeDocument/2006/relationships/hyperlink" Target="https://ocw.mit.edu/courses/16-07-dynamics-fall-2009/dd277ec654440f4c2b5b07d6c286c3fd_MIT16_07F09_Lec26.pdf" TargetMode="External"/><Relationship Id="rId25" Type="http://schemas.openxmlformats.org/officeDocument/2006/relationships/hyperlink" Target="https://ocw.mit.edu/courses/16-07-dynamics-fall-2009/dd277ec654440f4c2b5b07d6c286c3fd_MIT16_07F09_Lec26.pdf" TargetMode="External"/><Relationship Id="rId69" Type="http://schemas.openxmlformats.org/officeDocument/2006/relationships/hyperlink" Target="https://en.wikipedia.org/wiki/Tennis_racket_theorem" TargetMode="External"/><Relationship Id="rId28" Type="http://schemas.openxmlformats.org/officeDocument/2006/relationships/hyperlink" Target="https://ocw.mit.edu/courses/16-07-dynamics-fall-2009/dd277ec654440f4c2b5b07d6c286c3fd_MIT16_07F09_Lec26.pdf" TargetMode="External"/><Relationship Id="rId27" Type="http://schemas.openxmlformats.org/officeDocument/2006/relationships/hyperlink" Target="https://ocw.mit.edu/courses/16-07-dynamics-fall-2009/dd277ec654440f4c2b5b07d6c286c3fd_MIT16_07F09_Lec26.pdf" TargetMode="External"/><Relationship Id="rId29" Type="http://schemas.openxmlformats.org/officeDocument/2006/relationships/hyperlink" Target="https://ocw.mit.edu/courses/16-07-dynamics-fall-2009/dd277ec654440f4c2b5b07d6c286c3fd_MIT16_07F09_Lec26.pdf" TargetMode="External"/><Relationship Id="rId51" Type="http://schemas.openxmlformats.org/officeDocument/2006/relationships/hyperlink" Target="https://grokipedia.com/page/Gravitoelectromagnetism" TargetMode="External"/><Relationship Id="rId50" Type="http://schemas.openxmlformats.org/officeDocument/2006/relationships/hyperlink" Target="https://grokipedia.com/page/Gravitoelectromagnetism" TargetMode="External"/><Relationship Id="rId94" Type="http://schemas.openxmlformats.org/officeDocument/2006/relationships/hyperlink" Target="http://dsbaero.engin.umich.edu/wp-content/uploads/sites/441/2020/05/ZhaoRCACCMGJGCD.pdf" TargetMode="External"/><Relationship Id="rId53" Type="http://schemas.openxmlformats.org/officeDocument/2006/relationships/hyperlink" Target="https://en.wikipedia.org/wiki/Lagrangian_mechanics" TargetMode="External"/><Relationship Id="rId52" Type="http://schemas.openxmlformats.org/officeDocument/2006/relationships/hyperlink" Target="https://nicf.net/articles/hamiltonian-mechanics/" TargetMode="External"/><Relationship Id="rId11" Type="http://schemas.openxmlformats.org/officeDocument/2006/relationships/hyperlink" Target="https://dynref.engr.illinois.edu/rem.html" TargetMode="External"/><Relationship Id="rId55" Type="http://schemas.openxmlformats.org/officeDocument/2006/relationships/hyperlink" Target="https://commons.library.stonybrook.edu/cgi/viewcontent.cgi?filename=1&amp;article=1003&amp;context=egp&amp;type=additional" TargetMode="External"/><Relationship Id="rId10" Type="http://schemas.openxmlformats.org/officeDocument/2006/relationships/hyperlink" Target="https://stem.elearning.unipd.it/mod/resource/view.php?id=224910" TargetMode="External"/><Relationship Id="rId54" Type="http://schemas.openxmlformats.org/officeDocument/2006/relationships/hyperlink" Target="https://www.maths.dur.ac.uk/users/inaki.garcia-etxeberria/MPII/Lectures.pdf" TargetMode="External"/><Relationship Id="rId13" Type="http://schemas.openxmlformats.org/officeDocument/2006/relationships/hyperlink" Target="https://dynref.engr.illinois.edu/rem.html" TargetMode="External"/><Relationship Id="rId57" Type="http://schemas.openxmlformats.org/officeDocument/2006/relationships/hyperlink" Target="https://moorepants.github.io/learn-multibody-dynamics/lagrange.html" TargetMode="External"/><Relationship Id="rId12" Type="http://schemas.openxmlformats.org/officeDocument/2006/relationships/hyperlink" Target="https://dynref.engr.illinois.edu/rem.html" TargetMode="External"/><Relationship Id="rId56" Type="http://schemas.openxmlformats.org/officeDocument/2006/relationships/hyperlink" Target="https://moorepants.github.io/learn-multibody-dynamics/lagrange.html" TargetMode="External"/><Relationship Id="rId91" Type="http://schemas.openxmlformats.org/officeDocument/2006/relationships/hyperlink" Target="http://dsbaero.engin.umich.edu/wp-content/uploads/sites/441/2020/05/ZhaoRCACCMGJGCD.pdf" TargetMode="External"/><Relationship Id="rId90" Type="http://schemas.openxmlformats.org/officeDocument/2006/relationships/hyperlink" Target="https://arc.aiaa.org/doi/10.2514/1.G001585" TargetMode="External"/><Relationship Id="rId93" Type="http://schemas.openxmlformats.org/officeDocument/2006/relationships/hyperlink" Target="https://arxiv.org/pdf/2511.18800" TargetMode="External"/><Relationship Id="rId92" Type="http://schemas.openxmlformats.org/officeDocument/2006/relationships/hyperlink" Target="http://dsbaero.engin.umich.edu/wp-content/uploads/sites/441/2020/05/ZhaoRCACCMGJGCD.pdf" TargetMode="External"/><Relationship Id="rId15" Type="http://schemas.openxmlformats.org/officeDocument/2006/relationships/hyperlink" Target="https://dynref.engr.illinois.edu/rem.html" TargetMode="External"/><Relationship Id="rId59" Type="http://schemas.openxmlformats.org/officeDocument/2006/relationships/hyperlink" Target="https://moorepants.github.io/learn-multibody-dynamics/lagrange.html" TargetMode="External"/><Relationship Id="rId14" Type="http://schemas.openxmlformats.org/officeDocument/2006/relationships/hyperlink" Target="https://www.physics.purdue.edu/~jones105/phys22000_Fall2016/Phys22000_Lecture14_notes.pdf" TargetMode="External"/><Relationship Id="rId58" Type="http://schemas.openxmlformats.org/officeDocument/2006/relationships/hyperlink" Target="https://moorepants.github.io/learn-multibody-dynamics/lagrange.html" TargetMode="External"/><Relationship Id="rId17" Type="http://schemas.openxmlformats.org/officeDocument/2006/relationships/hyperlink" Target="https://dynref.engr.illinois.edu/rem.html" TargetMode="External"/><Relationship Id="rId16" Type="http://schemas.openxmlformats.org/officeDocument/2006/relationships/hyperlink" Target="https://dynref.engr.illinois.edu/rem.html" TargetMode="External"/><Relationship Id="rId19" Type="http://schemas.openxmlformats.org/officeDocument/2006/relationships/hyperlink" Target="https://dynref.engr.illinois.edu/rem.html" TargetMode="External"/><Relationship Id="rId18" Type="http://schemas.openxmlformats.org/officeDocument/2006/relationships/hyperlink" Target="https://dynref.engr.illinois.edu/r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