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59B6" w14:textId="77777777" w:rsidR="00E737B8" w:rsidRPr="00E737B8" w:rsidRDefault="00E737B8" w:rsidP="00E737B8">
      <w:pPr>
        <w:jc w:val="center"/>
        <w:rPr>
          <w:b/>
          <w:bCs/>
        </w:rPr>
      </w:pPr>
      <w:r w:rsidRPr="00E737B8">
        <w:rPr>
          <w:b/>
          <w:bCs/>
        </w:rPr>
        <w:t>ЛАБОРАТОРНАЯ РАБОТА №1</w:t>
      </w:r>
    </w:p>
    <w:p w14:paraId="1FB46A5A" w14:textId="6C2932DD" w:rsidR="00E737B8" w:rsidRPr="00E737B8" w:rsidRDefault="00E737B8" w:rsidP="00E737B8">
      <w:pPr>
        <w:jc w:val="center"/>
        <w:rPr>
          <w:b/>
          <w:bCs/>
        </w:rPr>
      </w:pPr>
      <w:r w:rsidRPr="00E737B8">
        <w:rPr>
          <w:b/>
          <w:bCs/>
        </w:rPr>
        <w:t>Разработка требований</w:t>
      </w:r>
    </w:p>
    <w:p w14:paraId="6760B444" w14:textId="77777777" w:rsidR="00E737B8" w:rsidRDefault="00E737B8" w:rsidP="00E737B8">
      <w:r w:rsidRPr="00E737B8">
        <w:rPr>
          <w:i/>
          <w:iCs/>
        </w:rPr>
        <w:t>Цель работы</w:t>
      </w:r>
      <w:r>
        <w:t>: выявление и описание пользовательских требований на</w:t>
      </w:r>
    </w:p>
    <w:p w14:paraId="78EE6D25" w14:textId="0959E883" w:rsidR="009E38F2" w:rsidRDefault="00E737B8" w:rsidP="00E737B8">
      <w:r w:rsidRPr="00E737B8">
        <w:drawing>
          <wp:anchor distT="0" distB="0" distL="114300" distR="114300" simplePos="0" relativeHeight="251658240" behindDoc="0" locked="0" layoutInCell="1" allowOverlap="1" wp14:anchorId="4934B4F3" wp14:editId="59653F96">
            <wp:simplePos x="0" y="0"/>
            <wp:positionH relativeFrom="column">
              <wp:posOffset>9525</wp:posOffset>
            </wp:positionH>
            <wp:positionV relativeFrom="paragraph">
              <wp:posOffset>251460</wp:posOffset>
            </wp:positionV>
            <wp:extent cx="5940425" cy="364299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основе составления вариантов использования (Use Cases).</w:t>
      </w:r>
    </w:p>
    <w:p w14:paraId="593999C4" w14:textId="0935DCBF" w:rsidR="00E737B8" w:rsidRDefault="00E737B8" w:rsidP="00E737B8">
      <w:pPr>
        <w:rPr>
          <w:b/>
          <w:bCs/>
        </w:rPr>
      </w:pPr>
      <w:r w:rsidRPr="00E737B8">
        <w:rPr>
          <w:b/>
          <w:bCs/>
        </w:rPr>
        <w:t>Контрольные вопросы:</w:t>
      </w:r>
    </w:p>
    <w:p w14:paraId="73A302A9" w14:textId="77777777" w:rsidR="00E737B8" w:rsidRDefault="00E737B8" w:rsidP="00E737B8">
      <w:pPr>
        <w:pStyle w:val="ListParagraph"/>
        <w:numPr>
          <w:ilvl w:val="0"/>
          <w:numId w:val="1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Дайте определение понятию «требование».</w:t>
      </w:r>
    </w:p>
    <w:p w14:paraId="4FAA0714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Требование (Requirement) – описание того, какие функции и с соблюдением каких условий должен выполнять программный продукт в процессе решения полезной для пользователя задачи.</w:t>
      </w:r>
    </w:p>
    <w:p w14:paraId="48DE6381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Значение требований:</w:t>
      </w:r>
    </w:p>
    <w:p w14:paraId="169C3285" w14:textId="77777777" w:rsidR="00E737B8" w:rsidRPr="00B94B02" w:rsidRDefault="00E737B8" w:rsidP="00E737B8">
      <w:pPr>
        <w:pStyle w:val="ListParagraph"/>
        <w:numPr>
          <w:ilvl w:val="0"/>
          <w:numId w:val="3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Позволяют понять, что и с соблюдением каких условий система должна делать.</w:t>
      </w:r>
    </w:p>
    <w:p w14:paraId="014AC5F4" w14:textId="77777777" w:rsidR="00E737B8" w:rsidRPr="00B94B02" w:rsidRDefault="00E737B8" w:rsidP="00E737B8">
      <w:pPr>
        <w:pStyle w:val="ListParagraph"/>
        <w:numPr>
          <w:ilvl w:val="0"/>
          <w:numId w:val="3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Предоставляют</w:t>
      </w:r>
      <w:r w:rsidRPr="00B94B02">
        <w:rPr>
          <w:rFonts w:ascii="Times New Roman" w:hAnsi="Times New Roman" w:cs="Times New Roman"/>
          <w:sz w:val="28"/>
          <w:szCs w:val="28"/>
        </w:rPr>
        <w:tab/>
        <w:t>возможность</w:t>
      </w:r>
      <w:r w:rsidRPr="00B94B02">
        <w:rPr>
          <w:rFonts w:ascii="Times New Roman" w:hAnsi="Times New Roman" w:cs="Times New Roman"/>
          <w:sz w:val="28"/>
          <w:szCs w:val="28"/>
        </w:rPr>
        <w:tab/>
        <w:t>оценить</w:t>
      </w:r>
      <w:r w:rsidRPr="00B94B02">
        <w:rPr>
          <w:rFonts w:ascii="Times New Roman" w:hAnsi="Times New Roman" w:cs="Times New Roman"/>
          <w:sz w:val="28"/>
          <w:szCs w:val="28"/>
        </w:rPr>
        <w:tab/>
        <w:t>масштаб</w:t>
      </w:r>
      <w:r w:rsidRPr="00B94B02">
        <w:rPr>
          <w:rFonts w:ascii="Times New Roman" w:hAnsi="Times New Roman" w:cs="Times New Roman"/>
          <w:sz w:val="28"/>
          <w:szCs w:val="28"/>
        </w:rPr>
        <w:tab/>
        <w:t>изменений</w:t>
      </w:r>
      <w:r w:rsidRPr="00B94B02">
        <w:rPr>
          <w:rFonts w:ascii="Times New Roman" w:hAnsi="Times New Roman" w:cs="Times New Roman"/>
          <w:sz w:val="28"/>
          <w:szCs w:val="28"/>
        </w:rPr>
        <w:tab/>
        <w:t>и управлять изменениями.</w:t>
      </w:r>
    </w:p>
    <w:p w14:paraId="2C98C682" w14:textId="77777777" w:rsidR="00E737B8" w:rsidRPr="00B94B02" w:rsidRDefault="00E737B8" w:rsidP="00E737B8">
      <w:pPr>
        <w:pStyle w:val="ListParagraph"/>
        <w:numPr>
          <w:ilvl w:val="0"/>
          <w:numId w:val="3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Являются основой для формирования плана проекта (в том числе плана тестирования).</w:t>
      </w:r>
    </w:p>
    <w:p w14:paraId="7C042AC9" w14:textId="77777777" w:rsidR="00E737B8" w:rsidRPr="00B94B02" w:rsidRDefault="00E737B8" w:rsidP="00E737B8">
      <w:pPr>
        <w:pStyle w:val="ListParagraph"/>
        <w:numPr>
          <w:ilvl w:val="0"/>
          <w:numId w:val="3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Помогают предотвращать или разрешать конфликтные ситуации.</w:t>
      </w:r>
    </w:p>
    <w:p w14:paraId="46EA6A40" w14:textId="77777777" w:rsidR="00E737B8" w:rsidRPr="00B94B02" w:rsidRDefault="00E737B8" w:rsidP="00E737B8">
      <w:pPr>
        <w:pStyle w:val="ListParagraph"/>
        <w:numPr>
          <w:ilvl w:val="0"/>
          <w:numId w:val="3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Упрощают расстановку приоритетов в наборе задач.</w:t>
      </w:r>
    </w:p>
    <w:p w14:paraId="29FAF9D6" w14:textId="77777777" w:rsidR="00E737B8" w:rsidRPr="00B94B02" w:rsidRDefault="00E737B8" w:rsidP="00E737B8">
      <w:pPr>
        <w:pStyle w:val="ListParagraph"/>
        <w:numPr>
          <w:ilvl w:val="0"/>
          <w:numId w:val="3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Позволяют объективно оценить степень прогресса в разработке проекта.</w:t>
      </w:r>
    </w:p>
    <w:p w14:paraId="1C4F3F64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</w:p>
    <w:p w14:paraId="273F9F18" w14:textId="77777777" w:rsidR="00E737B8" w:rsidRDefault="00E737B8" w:rsidP="00E737B8">
      <w:pPr>
        <w:pStyle w:val="ListParagraph"/>
        <w:numPr>
          <w:ilvl w:val="0"/>
          <w:numId w:val="1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Перечислите значения требований.</w:t>
      </w:r>
    </w:p>
    <w:p w14:paraId="4EC7254C" w14:textId="77777777" w:rsidR="00E737B8" w:rsidRPr="00B94B02" w:rsidRDefault="00E737B8" w:rsidP="00E737B8">
      <w:pPr>
        <w:pStyle w:val="ListParagraph"/>
        <w:numPr>
          <w:ilvl w:val="0"/>
          <w:numId w:val="2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lastRenderedPageBreak/>
        <w:t>Работа над требованиями включает следующие этапы: выявление требований, анализ требований (моделирование бизнес-процессов, прототипирование интерфейсов, приоритезация требований, результат этапа</w:t>
      </w:r>
    </w:p>
    <w:p w14:paraId="48EEBCAF" w14:textId="77777777" w:rsidR="00E737B8" w:rsidRPr="00B94B02" w:rsidRDefault="00E737B8" w:rsidP="00E737B8">
      <w:pPr>
        <w:pStyle w:val="ListParagraph"/>
        <w:numPr>
          <w:ilvl w:val="0"/>
          <w:numId w:val="2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визуализация требований), документирование требований (результат этапа</w:t>
      </w:r>
    </w:p>
    <w:p w14:paraId="09C96AE2" w14:textId="77777777" w:rsidR="00E737B8" w:rsidRPr="00B94B02" w:rsidRDefault="00E737B8" w:rsidP="00E737B8">
      <w:pPr>
        <w:pStyle w:val="ListParagraph"/>
        <w:numPr>
          <w:ilvl w:val="0"/>
          <w:numId w:val="2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спецификация), тестирование (валидация) требований. Работу с требованиями выполняет бизнес-аналитик.</w:t>
      </w:r>
    </w:p>
    <w:p w14:paraId="0F160365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</w:p>
    <w:p w14:paraId="5A8D025F" w14:textId="77777777" w:rsidR="00E737B8" w:rsidRDefault="00E737B8" w:rsidP="00E737B8">
      <w:pPr>
        <w:pStyle w:val="ListParagraph"/>
        <w:numPr>
          <w:ilvl w:val="0"/>
          <w:numId w:val="1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Что такое «Вариант использования»?</w:t>
      </w:r>
    </w:p>
    <w:p w14:paraId="6EA0D7B1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b/>
          <w:sz w:val="28"/>
          <w:szCs w:val="28"/>
        </w:rPr>
        <w:t>Вариант использования</w:t>
      </w:r>
      <w:r w:rsidRPr="00B94B02">
        <w:rPr>
          <w:rFonts w:ascii="Times New Roman" w:hAnsi="Times New Roman" w:cs="Times New Roman"/>
          <w:sz w:val="28"/>
          <w:szCs w:val="28"/>
        </w:rPr>
        <w:t xml:space="preserve"> (use case) продукта описывает последовательность взаимодействия системы и внешнего действующего лица.</w:t>
      </w:r>
    </w:p>
    <w:p w14:paraId="2B7F91B2" w14:textId="77777777" w:rsidR="00E737B8" w:rsidRDefault="00E737B8" w:rsidP="00E737B8">
      <w:pPr>
        <w:pStyle w:val="ListParagraph"/>
        <w:numPr>
          <w:ilvl w:val="0"/>
          <w:numId w:val="1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Назовите элементы описания «Вариантов использования».</w:t>
      </w:r>
    </w:p>
    <w:p w14:paraId="58051ED2" w14:textId="77777777" w:rsidR="00E737B8" w:rsidRPr="00B94B02" w:rsidRDefault="00E737B8" w:rsidP="00E737B8">
      <w:pPr>
        <w:pStyle w:val="ListParagraph"/>
        <w:numPr>
          <w:ilvl w:val="0"/>
          <w:numId w:val="4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Описание варианта использования включает следующие категории:</w:t>
      </w:r>
    </w:p>
    <w:p w14:paraId="577C513A" w14:textId="77777777" w:rsidR="00E737B8" w:rsidRPr="00B94B02" w:rsidRDefault="00E737B8" w:rsidP="00E737B8">
      <w:pPr>
        <w:pStyle w:val="ListParagraph"/>
        <w:numPr>
          <w:ilvl w:val="0"/>
          <w:numId w:val="4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уникальный идентификатор;</w:t>
      </w:r>
    </w:p>
    <w:p w14:paraId="57451056" w14:textId="77777777" w:rsidR="00E737B8" w:rsidRPr="00B94B02" w:rsidRDefault="00E737B8" w:rsidP="00E737B8">
      <w:pPr>
        <w:pStyle w:val="ListParagraph"/>
        <w:numPr>
          <w:ilvl w:val="0"/>
          <w:numId w:val="4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имя, кратко описывающее задачи пользователи в формате «глагол + объект», например «разместить заказ»;</w:t>
      </w:r>
    </w:p>
    <w:p w14:paraId="0F908D29" w14:textId="77777777" w:rsidR="00E737B8" w:rsidRPr="00B94B02" w:rsidRDefault="00E737B8" w:rsidP="00E737B8">
      <w:pPr>
        <w:pStyle w:val="ListParagraph"/>
        <w:numPr>
          <w:ilvl w:val="0"/>
          <w:numId w:val="4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краткое текстовое описание на естественном языке;</w:t>
      </w:r>
    </w:p>
    <w:p w14:paraId="3784102C" w14:textId="77777777" w:rsidR="00E737B8" w:rsidRPr="00B94B02" w:rsidRDefault="00E737B8" w:rsidP="00E737B8">
      <w:pPr>
        <w:pStyle w:val="ListParagraph"/>
        <w:numPr>
          <w:ilvl w:val="0"/>
          <w:numId w:val="4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список предварительных условий, которые должны быть удовлетворены до начала разработки варианта использования;</w:t>
      </w:r>
    </w:p>
    <w:p w14:paraId="606D3D40" w14:textId="77777777" w:rsidR="00E737B8" w:rsidRPr="00B94B02" w:rsidRDefault="00E737B8" w:rsidP="00E737B8">
      <w:pPr>
        <w:pStyle w:val="ListParagraph"/>
        <w:numPr>
          <w:ilvl w:val="0"/>
          <w:numId w:val="4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выходные условия, описывающие состояние системы после успешного завершения разработки варианта использования;</w:t>
      </w:r>
    </w:p>
    <w:p w14:paraId="59D3B536" w14:textId="77777777" w:rsidR="00E737B8" w:rsidRPr="00B94B02" w:rsidRDefault="00E737B8" w:rsidP="00E737B8">
      <w:pPr>
        <w:pStyle w:val="ListParagraph"/>
        <w:numPr>
          <w:ilvl w:val="0"/>
          <w:numId w:val="4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пронумерованный список действий, иллюстрирующий последовательность этапов взаимодействия лица и системы от предварительных условий до выходных условий.</w:t>
      </w:r>
    </w:p>
    <w:p w14:paraId="29DBC737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</w:p>
    <w:p w14:paraId="6F76405A" w14:textId="77777777" w:rsidR="00E737B8" w:rsidRDefault="00E737B8" w:rsidP="00E737B8">
      <w:pPr>
        <w:pStyle w:val="ListParagraph"/>
        <w:numPr>
          <w:ilvl w:val="0"/>
          <w:numId w:val="1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Что называют альтернативными или вторичными сценариями?</w:t>
      </w:r>
    </w:p>
    <w:p w14:paraId="268F9F74" w14:textId="77777777" w:rsidR="00E737B8" w:rsidRDefault="00E737B8" w:rsidP="00E737B8">
      <w:pPr>
        <w:pStyle w:val="NormalWeb"/>
        <w:numPr>
          <w:ilvl w:val="0"/>
          <w:numId w:val="1"/>
        </w:numPr>
        <w:spacing w:before="0" w:beforeAutospacing="0" w:after="0" w:afterAutospacing="0"/>
        <w:ind w:right="103"/>
        <w:jc w:val="both"/>
      </w:pPr>
      <w:r>
        <w:rPr>
          <w:color w:val="000000"/>
          <w:sz w:val="28"/>
          <w:szCs w:val="28"/>
        </w:rPr>
        <w:t xml:space="preserve">Другие допустимые сценарии из варианта использования, называются </w:t>
      </w:r>
      <w:r>
        <w:rPr>
          <w:b/>
          <w:bCs/>
          <w:i/>
          <w:iCs/>
          <w:color w:val="000000"/>
          <w:sz w:val="28"/>
          <w:szCs w:val="28"/>
        </w:rPr>
        <w:t xml:space="preserve">альтернативными направлениями </w:t>
      </w:r>
      <w:r>
        <w:rPr>
          <w:color w:val="000000"/>
          <w:sz w:val="28"/>
          <w:szCs w:val="28"/>
        </w:rPr>
        <w:t xml:space="preserve">(alternative courses) или </w:t>
      </w:r>
      <w:r>
        <w:rPr>
          <w:b/>
          <w:bCs/>
          <w:i/>
          <w:iCs/>
          <w:color w:val="000000"/>
          <w:sz w:val="28"/>
          <w:szCs w:val="28"/>
        </w:rPr>
        <w:t xml:space="preserve">вторичными сценариями </w:t>
      </w:r>
      <w:r>
        <w:rPr>
          <w:color w:val="000000"/>
          <w:sz w:val="28"/>
          <w:szCs w:val="28"/>
        </w:rPr>
        <w:t>(secondary scenarios). Они также могут привести к успешному выполнению задания и удовлетворяют выходным условиям варианта использования. Однако они представляют вариации решения задачи или диалоговой последовательности, необходимой для выполнения задачи. В определенной точке принятия решений в диалоговой последовательности нормальное направление может перейти в альтернативное, а затем вернуться обратно в нормальное.</w:t>
      </w:r>
    </w:p>
    <w:p w14:paraId="6EE4E833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</w:p>
    <w:p w14:paraId="5EACDC2B" w14:textId="77777777" w:rsidR="00E737B8" w:rsidRDefault="00E737B8" w:rsidP="00E737B8">
      <w:pPr>
        <w:pStyle w:val="ListParagraph"/>
        <w:numPr>
          <w:ilvl w:val="0"/>
          <w:numId w:val="1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Какие существуют способы определения «Вариантов использования»?</w:t>
      </w:r>
    </w:p>
    <w:p w14:paraId="28875057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Определить варианты использования можно несколькими способами:</w:t>
      </w:r>
    </w:p>
    <w:p w14:paraId="6A21D09A" w14:textId="77777777" w:rsidR="00E737B8" w:rsidRPr="00B94B02" w:rsidRDefault="00E737B8" w:rsidP="00E737B8">
      <w:pPr>
        <w:pStyle w:val="ListParagraph"/>
        <w:numPr>
          <w:ilvl w:val="0"/>
          <w:numId w:val="5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сначала определить действующие лица, а затем бизнес-процессы, в которых каждое лицо участвует;</w:t>
      </w:r>
    </w:p>
    <w:p w14:paraId="2E4C8A39" w14:textId="77777777" w:rsidR="00E737B8" w:rsidRPr="00B94B02" w:rsidRDefault="00E737B8" w:rsidP="00E737B8">
      <w:pPr>
        <w:pStyle w:val="ListParagraph"/>
        <w:numPr>
          <w:ilvl w:val="0"/>
          <w:numId w:val="5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выразить бизнес-процессы в терминах определенных сценариев, обобщить сценарии в варианты использования и определить действующие лица для каждого варианта; определить внешние события, на которые система должна реагировать, а затем соотнести эти события с участвующими лицами и определенными вариантами использования;</w:t>
      </w:r>
    </w:p>
    <w:p w14:paraId="495F8439" w14:textId="77777777" w:rsidR="00E737B8" w:rsidRPr="00B94B02" w:rsidRDefault="00E737B8" w:rsidP="00E737B8">
      <w:pPr>
        <w:pStyle w:val="ListParagraph"/>
        <w:numPr>
          <w:ilvl w:val="0"/>
          <w:numId w:val="5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определить вероятные варианты использования на основе функциональных требований, если какие-либо требования невозможно проследить до какого-либо варианта использования, необходимо задуматься, нужны ли они.</w:t>
      </w:r>
    </w:p>
    <w:p w14:paraId="70605E8A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</w:p>
    <w:p w14:paraId="3C17BA30" w14:textId="77777777" w:rsidR="00E737B8" w:rsidRDefault="00E737B8" w:rsidP="00E737B8">
      <w:pPr>
        <w:pStyle w:val="ListParagraph"/>
        <w:numPr>
          <w:ilvl w:val="0"/>
          <w:numId w:val="1"/>
        </w:numPr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Какие преимущества у способа применения вариантов  использования?</w:t>
      </w:r>
    </w:p>
    <w:p w14:paraId="754E8632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Преимущества применения вариантов использования в том, что каждый вариант сосредоточен на поставленной задаче и пользователе. Тщательное изучение этапов взаимодействия лица и системы помогает еще на ранних стадиях разработки выявить неясности и неточности, а также позволяет составить варианты тестирования на основе вариантов использования.</w:t>
      </w:r>
    </w:p>
    <w:p w14:paraId="607F264C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Способ с применением вариантов использования позволяет выявить функциональные требования, с помощью которых пользователи будут выполнять конкретные задачи.</w:t>
      </w:r>
    </w:p>
    <w:p w14:paraId="08ED0E73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Способ с применением вариантов использования облегчает расстановку приоритетов требований. Высшим приоритетом обладают те функциональные требования, которые созданы на основе вариантов использования с высшим приоритетом. Высший приоритет назначается по следующим причинам:</w:t>
      </w:r>
    </w:p>
    <w:p w14:paraId="09500748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варианты</w:t>
      </w:r>
      <w:r w:rsidRPr="00B94B02">
        <w:rPr>
          <w:rFonts w:ascii="Times New Roman" w:hAnsi="Times New Roman" w:cs="Times New Roman"/>
          <w:sz w:val="28"/>
          <w:szCs w:val="28"/>
        </w:rPr>
        <w:tab/>
        <w:t>использования</w:t>
      </w:r>
      <w:r w:rsidRPr="00B94B02">
        <w:rPr>
          <w:rFonts w:ascii="Times New Roman" w:hAnsi="Times New Roman" w:cs="Times New Roman"/>
          <w:sz w:val="28"/>
          <w:szCs w:val="28"/>
        </w:rPr>
        <w:tab/>
        <w:t>описывают</w:t>
      </w:r>
      <w:r w:rsidRPr="00B94B02">
        <w:rPr>
          <w:rFonts w:ascii="Times New Roman" w:hAnsi="Times New Roman" w:cs="Times New Roman"/>
          <w:sz w:val="28"/>
          <w:szCs w:val="28"/>
        </w:rPr>
        <w:tab/>
        <w:t>один</w:t>
      </w:r>
      <w:r w:rsidRPr="00B94B02">
        <w:rPr>
          <w:rFonts w:ascii="Times New Roman" w:hAnsi="Times New Roman" w:cs="Times New Roman"/>
          <w:sz w:val="28"/>
          <w:szCs w:val="28"/>
        </w:rPr>
        <w:tab/>
        <w:t>из</w:t>
      </w:r>
      <w:r w:rsidRPr="00B94B02">
        <w:rPr>
          <w:rFonts w:ascii="Times New Roman" w:hAnsi="Times New Roman" w:cs="Times New Roman"/>
          <w:sz w:val="28"/>
          <w:szCs w:val="28"/>
        </w:rPr>
        <w:tab/>
        <w:t>основных</w:t>
      </w:r>
      <w:r w:rsidRPr="00B94B02">
        <w:rPr>
          <w:rFonts w:ascii="Times New Roman" w:hAnsi="Times New Roman" w:cs="Times New Roman"/>
          <w:sz w:val="28"/>
          <w:szCs w:val="28"/>
        </w:rPr>
        <w:tab/>
        <w:t>бизнес- процессов, активизируемых системой;</w:t>
      </w:r>
    </w:p>
    <w:p w14:paraId="5E33FCCB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многие пользователи часто обращаются к ним;</w:t>
      </w:r>
    </w:p>
    <w:p w14:paraId="0B75D4F6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их запросил привилегированный класс пользователей;</w:t>
      </w:r>
    </w:p>
    <w:p w14:paraId="42779358" w14:textId="77777777" w:rsidR="00E737B8" w:rsidRPr="00B94B02" w:rsidRDefault="00E737B8" w:rsidP="00E737B8">
      <w:pPr>
        <w:pStyle w:val="ListParagraph"/>
        <w:tabs>
          <w:tab w:val="left" w:pos="897"/>
        </w:tabs>
        <w:rPr>
          <w:rFonts w:ascii="Times New Roman" w:hAnsi="Times New Roman" w:cs="Times New Roman"/>
          <w:sz w:val="28"/>
          <w:szCs w:val="28"/>
        </w:rPr>
      </w:pPr>
      <w:r w:rsidRPr="00B94B02">
        <w:rPr>
          <w:rFonts w:ascii="Times New Roman" w:hAnsi="Times New Roman" w:cs="Times New Roman"/>
          <w:sz w:val="28"/>
          <w:szCs w:val="28"/>
        </w:rPr>
        <w:t>они предоставляют возможности, необходимые для соответствия требованиям;</w:t>
      </w:r>
    </w:p>
    <w:p w14:paraId="72623FD5" w14:textId="005C76BB" w:rsidR="00E737B8" w:rsidRPr="00E737B8" w:rsidRDefault="00E737B8" w:rsidP="00E737B8">
      <w:r w:rsidRPr="00B94B02">
        <w:rPr>
          <w:rFonts w:cs="Times New Roman"/>
          <w:szCs w:val="28"/>
        </w:rPr>
        <w:t>функции других систем зависят от их наличия</w:t>
      </w:r>
    </w:p>
    <w:sectPr w:rsidR="00E737B8" w:rsidRPr="00E7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0CE9"/>
    <w:multiLevelType w:val="hybridMultilevel"/>
    <w:tmpl w:val="DAEAD9C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37393718"/>
    <w:multiLevelType w:val="hybridMultilevel"/>
    <w:tmpl w:val="95C2D1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3614"/>
    <w:multiLevelType w:val="hybridMultilevel"/>
    <w:tmpl w:val="9126F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F43F2E"/>
    <w:multiLevelType w:val="hybridMultilevel"/>
    <w:tmpl w:val="07F20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E27F7"/>
    <w:multiLevelType w:val="hybridMultilevel"/>
    <w:tmpl w:val="B7026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BC"/>
    <w:rsid w:val="009E38F2"/>
    <w:rsid w:val="00DD7EBC"/>
    <w:rsid w:val="00E119C1"/>
    <w:rsid w:val="00E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891F"/>
  <w15:chartTrackingRefBased/>
  <w15:docId w15:val="{EE199AE8-93B9-45AF-AC7D-DBA3E9B8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B8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E737B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3</cp:revision>
  <dcterms:created xsi:type="dcterms:W3CDTF">2023-09-16T08:30:00Z</dcterms:created>
  <dcterms:modified xsi:type="dcterms:W3CDTF">2023-09-18T05:28:00Z</dcterms:modified>
</cp:coreProperties>
</file>