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9D4022" w:rsidRDefault="009D4022">
      <w:pPr>
        <w:rPr>
          <w:lang w:val="de-DE"/>
        </w:rPr>
      </w:pPr>
      <w:r>
        <w:rPr>
          <w:lang w:val="de-DE"/>
        </w:rPr>
        <w:br w:type="page"/>
      </w:r>
    </w:p>
    <w:p w:rsidR="009D4022" w:rsidRPr="009D4022" w:rsidRDefault="009D4022">
      <w:pPr>
        <w:rPr>
          <w:sz w:val="40"/>
          <w:szCs w:val="40"/>
          <w:lang w:val="de-DE"/>
        </w:rPr>
      </w:pPr>
      <w:r w:rsidRPr="009D4022">
        <w:rPr>
          <w:sz w:val="40"/>
          <w:szCs w:val="40"/>
          <w:lang w:val="de-DE"/>
        </w:rPr>
        <w:lastRenderedPageBreak/>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1526E6" w:rsidRDefault="001526E6" w:rsidP="001526E6">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1526E6" w:rsidRPr="001526E6" w:rsidRDefault="001526E6" w:rsidP="001526E6">
      <w:pPr>
        <w:rPr>
          <w:color w:val="FF0000"/>
          <w:lang w:val="de-DE"/>
        </w:rPr>
      </w:pPr>
    </w:p>
    <w:p w:rsidR="001526E6" w:rsidRPr="001526E6" w:rsidRDefault="001526E6" w:rsidP="001526E6">
      <w:pPr>
        <w:rPr>
          <w:color w:val="FF0000"/>
          <w:lang w:val="de-DE"/>
        </w:rPr>
      </w:pPr>
    </w:p>
    <w:p w:rsidR="003A5120" w:rsidRPr="007C4B76" w:rsidRDefault="00E33581" w:rsidP="003A5120">
      <w:pPr>
        <w:pStyle w:val="ListParagraph"/>
        <w:numPr>
          <w:ilvl w:val="1"/>
          <w:numId w:val="1"/>
        </w:numPr>
        <w:rPr>
          <w:sz w:val="28"/>
          <w:szCs w:val="28"/>
          <w:lang w:val="de-DE"/>
        </w:rPr>
      </w:pPr>
      <w:r w:rsidRPr="007C4B76">
        <w:rPr>
          <w:sz w:val="28"/>
          <w:szCs w:val="28"/>
          <w:lang w:val="de-DE"/>
        </w:rPr>
        <w:t>Projektziel</w:t>
      </w:r>
    </w:p>
    <w:p w:rsidR="003A5120" w:rsidRPr="00DB144F" w:rsidRDefault="00B21374" w:rsidP="003A5120">
      <w:pPr>
        <w:rPr>
          <w:lang w:val="de-DE"/>
        </w:rPr>
      </w:pPr>
      <w:r>
        <w:rPr>
          <w:lang w:val="de-DE"/>
        </w:rPr>
        <w:t>Das Z</w:t>
      </w:r>
      <w:r w:rsidR="00D814C3">
        <w:rPr>
          <w:lang w:val="de-DE"/>
        </w:rPr>
        <w:t>iel ist das Erstellen einer Bewerberplattform, die sich aus einem Headless CMS</w:t>
      </w:r>
      <w:r>
        <w:rPr>
          <w:lang w:val="de-DE"/>
        </w:rPr>
        <w:t>, in dem Daten gefpflegt werden,</w:t>
      </w:r>
      <w:r w:rsidR="00D814C3">
        <w:rPr>
          <w:lang w:val="de-DE"/>
        </w:rPr>
        <w:t xml:space="preserve"> und einer Vue.js Applikation</w:t>
      </w:r>
      <w:r>
        <w:rPr>
          <w:lang w:val="de-DE"/>
        </w:rPr>
        <w:t>, die die Daten Dynamisch ausließt und daraus ein Front-End erstellt</w:t>
      </w:r>
      <w:r w:rsidR="00D814C3">
        <w:rPr>
          <w:lang w:val="de-DE"/>
        </w:rPr>
        <w:t xml:space="preserve"> zusammensetzt.</w:t>
      </w:r>
      <w:r>
        <w:rPr>
          <w:lang w:val="de-DE"/>
        </w:rPr>
        <w:t xml:space="preserve"> Das Ergeniss dient zur Evaluation des Einsatztes von Headless CMS in kleineren bis mittelgroßen projekten.</w:t>
      </w:r>
      <w:r w:rsidR="00DB144F">
        <w:rPr>
          <w:lang w:val="de-DE"/>
        </w:rPr>
        <w:t xml:space="preserve"> [</w:t>
      </w:r>
      <w:r w:rsidR="00DB144F" w:rsidRPr="00DB144F">
        <w:rPr>
          <w:color w:val="FF0000"/>
          <w:lang w:val="de-DE"/>
        </w:rPr>
        <w:t>zwei ziele...]</w:t>
      </w:r>
    </w:p>
    <w:p w:rsidR="00B21374" w:rsidRPr="003A5120" w:rsidRDefault="00B21374" w:rsidP="003A5120">
      <w:pPr>
        <w:rPr>
          <w:lang w:val="de-DE"/>
        </w:rPr>
      </w:pPr>
    </w:p>
    <w:p w:rsidR="003A5120" w:rsidRPr="003A7229" w:rsidRDefault="00E33581" w:rsidP="003A5120">
      <w:pPr>
        <w:pStyle w:val="ListParagraph"/>
        <w:numPr>
          <w:ilvl w:val="1"/>
          <w:numId w:val="1"/>
        </w:numPr>
        <w:rPr>
          <w:sz w:val="28"/>
          <w:szCs w:val="28"/>
          <w:lang w:val="de-DE"/>
        </w:rPr>
      </w:pPr>
      <w:r w:rsidRPr="007C4B76">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Pr="00121021"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1526E6" w:rsidRPr="00121021" w:rsidRDefault="001526E6" w:rsidP="001526E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1526E6" w:rsidRDefault="001526E6" w:rsidP="001526E6">
      <w:pPr>
        <w:ind w:left="-5"/>
        <w:rPr>
          <w:lang w:val="de-DE"/>
        </w:rPr>
      </w:pPr>
      <w:r w:rsidRPr="00121021">
        <w:rPr>
          <w:lang w:val="de-DE"/>
        </w:rPr>
        <w:t xml:space="preserve">Aktuell gibt es auf der Typo3 Seite von ONM Bereits die Möglichkeit sich über Formulare zu bewerben. Der Aufbau der Seite lässt allerdings die Firmendarstellung nur eingeschränkt zu, und eine Erweiterung würde einen großen Aufwand bedeuten. Zudem sind  Daten teilweise nur über Umwege verfügbar, und der Mailversand hat in der Vergangenheit nicht immer zuverlässig funktioniert.  </w:t>
      </w:r>
    </w:p>
    <w:p w:rsidR="001526E6" w:rsidRPr="001526E6" w:rsidRDefault="001526E6" w:rsidP="003A5120">
      <w:pPr>
        <w:rPr>
          <w:lang w:val="de-DE"/>
        </w:rPr>
      </w:pPr>
    </w:p>
    <w:p w:rsidR="00E33581" w:rsidRDefault="00E33581" w:rsidP="00E33581">
      <w:pPr>
        <w:pStyle w:val="ListParagraph"/>
        <w:numPr>
          <w:ilvl w:val="1"/>
          <w:numId w:val="1"/>
        </w:numPr>
        <w:rPr>
          <w:sz w:val="28"/>
          <w:szCs w:val="28"/>
          <w:lang w:val="de-DE"/>
        </w:rPr>
      </w:pPr>
      <w:r w:rsidRPr="007C4B76">
        <w:rPr>
          <w:sz w:val="28"/>
          <w:szCs w:val="28"/>
          <w:lang w:val="de-DE"/>
        </w:rPr>
        <w:t>Projektschnittstellen</w:t>
      </w:r>
    </w:p>
    <w:p w:rsidR="00AF6B96" w:rsidRPr="0006746D" w:rsidRDefault="00CC6277" w:rsidP="00AF6B96">
      <w:pPr>
        <w:ind w:left="-5"/>
        <w:rPr>
          <w:lang w:val="de-DE"/>
        </w:rPr>
      </w:pPr>
      <w:r w:rsidRPr="0006746D">
        <w:rPr>
          <w:lang w:val="de-DE"/>
        </w:rPr>
        <w:t>Um die im Strapi Backend Eingepflegten Daten bereit zu 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Pr="0006746D"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AF6B96" w:rsidRPr="007C4B76" w:rsidRDefault="00AF6B96" w:rsidP="00AF6B96">
      <w:pPr>
        <w:pStyle w:val="ListParagraph"/>
        <w:ind w:left="355"/>
        <w:rPr>
          <w:sz w:val="28"/>
          <w:szCs w:val="28"/>
          <w:lang w:val="de-DE"/>
        </w:rPr>
      </w:pPr>
    </w:p>
    <w:p w:rsidR="00E33581" w:rsidRDefault="00E33581" w:rsidP="00E33581">
      <w:pPr>
        <w:pStyle w:val="ListParagraph"/>
        <w:numPr>
          <w:ilvl w:val="1"/>
          <w:numId w:val="1"/>
        </w:numPr>
        <w:rPr>
          <w:sz w:val="28"/>
          <w:szCs w:val="28"/>
          <w:lang w:val="de-DE"/>
        </w:rPr>
      </w:pPr>
      <w:r w:rsidRPr="007C4B76">
        <w:rPr>
          <w:sz w:val="28"/>
          <w:szCs w:val="28"/>
          <w:lang w:val="de-DE"/>
        </w:rPr>
        <w:t>Projektabgrenzung</w:t>
      </w:r>
    </w:p>
    <w:p w:rsidR="005952D2" w:rsidRPr="0048017B" w:rsidRDefault="00067E11" w:rsidP="005952D2">
      <w:pPr>
        <w:ind w:left="-5"/>
        <w:rPr>
          <w:sz w:val="24"/>
          <w:szCs w:val="24"/>
          <w:lang w:val="de-DE"/>
        </w:rPr>
      </w:pPr>
      <w:r w:rsidRPr="0048017B">
        <w:rPr>
          <w:sz w:val="24"/>
          <w:szCs w:val="24"/>
          <w:lang w:val="de-DE"/>
        </w:rPr>
        <w:lastRenderedPageBreak/>
        <w:t>Es wird noch nicht das fertige</w:t>
      </w:r>
      <w:r w:rsidR="005952D2">
        <w:rPr>
          <w:sz w:val="24"/>
          <w:szCs w:val="24"/>
          <w:lang w:val="de-DE"/>
        </w:rPr>
        <w:t xml:space="preserve"> E</w:t>
      </w:r>
      <w:r w:rsidRPr="0048017B">
        <w:rPr>
          <w:sz w:val="24"/>
          <w:szCs w:val="24"/>
          <w:lang w:val="de-DE"/>
        </w:rPr>
        <w:t>ndprodukt, sonder die basis für weitere iterationen geschaffen.</w:t>
      </w:r>
    </w:p>
    <w:p w:rsidR="00415BA4" w:rsidRDefault="00EF0ECE" w:rsidP="0062503B">
      <w:pPr>
        <w:ind w:left="-5"/>
        <w:rPr>
          <w:color w:val="FF0000"/>
          <w:sz w:val="16"/>
          <w:szCs w:val="16"/>
          <w:lang w:val="de-DE"/>
        </w:rPr>
      </w:pPr>
      <w:r w:rsidRPr="00067E11">
        <w:rPr>
          <w:sz w:val="24"/>
          <w:szCs w:val="24"/>
          <w:lang w:val="de-DE"/>
        </w:rPr>
        <w:t>[Nachlesen]</w:t>
      </w:r>
      <w:r w:rsidR="009D4022" w:rsidRPr="00067E11">
        <w:rPr>
          <w:color w:val="FF0000"/>
          <w:sz w:val="16"/>
          <w:szCs w:val="16"/>
          <w:lang w:val="de-DE"/>
        </w:rPr>
        <w:t>2.Analyse</w:t>
      </w:r>
      <w:r w:rsidR="0062503B">
        <w:rPr>
          <w:color w:val="FF0000"/>
          <w:sz w:val="16"/>
          <w:szCs w:val="16"/>
          <w:lang w:val="de-DE"/>
        </w:rPr>
        <w:t xml:space="preserve"> </w:t>
      </w:r>
      <w:r w:rsidR="007C4B76" w:rsidRPr="00067E11">
        <w:rPr>
          <w:color w:val="FF0000"/>
          <w:sz w:val="16"/>
          <w:szCs w:val="16"/>
          <w:lang w:val="de-DE"/>
        </w:rPr>
        <w:t>- größten teils im rahmen des Projektantrages durchgführt</w:t>
      </w:r>
      <w:r w:rsidR="0062503B">
        <w:rPr>
          <w:color w:val="FF0000"/>
          <w:sz w:val="16"/>
          <w:szCs w:val="16"/>
          <w:lang w:val="de-DE"/>
        </w:rPr>
        <w:t xml:space="preserve"> </w:t>
      </w:r>
      <w:r w:rsidR="00E9351C" w:rsidRPr="00067E11">
        <w:rPr>
          <w:color w:val="FF0000"/>
          <w:sz w:val="16"/>
          <w:szCs w:val="16"/>
          <w:lang w:val="de-DE"/>
        </w:rPr>
        <w:t>2.1 Ist-</w:t>
      </w:r>
      <w:r w:rsidR="009D4022" w:rsidRPr="00067E11">
        <w:rPr>
          <w:color w:val="FF0000"/>
          <w:sz w:val="16"/>
          <w:szCs w:val="16"/>
          <w:lang w:val="de-DE"/>
        </w:rPr>
        <w:t>Analyse</w:t>
      </w:r>
      <w:r w:rsidR="00710E2B" w:rsidRPr="00067E11">
        <w:rPr>
          <w:color w:val="FF0000"/>
          <w:sz w:val="16"/>
          <w:szCs w:val="16"/>
          <w:lang w:val="de-DE"/>
        </w:rPr>
        <w:t>2.3 Wirtschaftlichkeitsanalyse</w:t>
      </w: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Default="009D4022">
      <w:pPr>
        <w:rPr>
          <w:sz w:val="32"/>
          <w:szCs w:val="32"/>
          <w:lang w:val="de-DE"/>
        </w:rPr>
      </w:pPr>
      <w:r w:rsidRPr="00C70009">
        <w:rPr>
          <w:sz w:val="40"/>
          <w:szCs w:val="40"/>
          <w:lang w:val="de-DE"/>
        </w:rPr>
        <w:t>3.</w:t>
      </w:r>
      <w:r w:rsidR="00B1021D" w:rsidRPr="00B1021D">
        <w:rPr>
          <w:sz w:val="32"/>
          <w:szCs w:val="32"/>
          <w:lang w:val="de-DE"/>
        </w:rPr>
        <w:t xml:space="preserve"> </w:t>
      </w:r>
      <w:r w:rsidR="001E2529">
        <w:rPr>
          <w:sz w:val="32"/>
          <w:szCs w:val="32"/>
          <w:lang w:val="de-DE"/>
        </w:rPr>
        <w:t>Projektplaung</w:t>
      </w:r>
    </w:p>
    <w:p w:rsidR="006B467F" w:rsidRDefault="006B467F">
      <w:pPr>
        <w:rPr>
          <w:sz w:val="28"/>
          <w:szCs w:val="28"/>
          <w:lang w:val="de-DE"/>
        </w:rPr>
      </w:pPr>
      <w:r w:rsidRPr="006B467F">
        <w:rPr>
          <w:sz w:val="28"/>
          <w:szCs w:val="28"/>
          <w:lang w:val="de-DE"/>
        </w:rPr>
        <w:t>3.1 Resourcen Planung</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7350CE">
      <w:pPr>
        <w:rPr>
          <w:sz w:val="28"/>
          <w:szCs w:val="28"/>
          <w:lang w:val="de-DE"/>
        </w:rPr>
      </w:pPr>
      <w:r w:rsidRPr="0048017B">
        <w:rPr>
          <w:sz w:val="28"/>
          <w:szCs w:val="28"/>
          <w:lang w:val="de-DE"/>
        </w:rPr>
        <w:t>3.2</w:t>
      </w:r>
      <w:r w:rsidR="0028780B" w:rsidRPr="0048017B">
        <w:rPr>
          <w:sz w:val="28"/>
          <w:szCs w:val="28"/>
          <w:lang w:val="de-DE"/>
        </w:rPr>
        <w:t xml:space="preserve"> Entwicklungsprozess</w:t>
      </w:r>
    </w:p>
    <w:p w:rsidR="0048017B" w:rsidRPr="00067E11" w:rsidRDefault="0076549E">
      <w:pPr>
        <w:rPr>
          <w:lang w:val="de-DE"/>
        </w:rPr>
      </w:pPr>
      <w:r w:rsidRPr="00067E11">
        <w:rPr>
          <w:lang w:val="de-DE"/>
        </w:rPr>
        <w:t>Zum entwicklen der Platfform wurde sich für ein Iteratives Vorgehen entschieden, dass an scrum orientiert ist.</w:t>
      </w:r>
      <w:r w:rsidR="00C66F40" w:rsidRPr="00067E11">
        <w:rPr>
          <w:lang w:val="de-DE"/>
        </w:rPr>
        <w:t xml:space="preserve"> </w:t>
      </w:r>
      <w:r w:rsidR="0048017B">
        <w:rPr>
          <w:lang w:val="de-DE"/>
        </w:rPr>
        <w:t>Es werden zunächst die allgemeinen Anforderungen an die Plattform definert. Darauf hin werden Schritte für einen Arbeitszyklus (angelehnt an SCRUM-Sprint) geplant, der Teile der Anforderungen erfüllt. Die Ergebnisse werden dann in einer Iteration des Projektes vorgestellt und besprochen. Hierauf hin wird aus dem Feedback und den eventuell Angepassten allgemeinen Anforderungen (product-backlog) der nächste Arbeitszyklus geplant.[*</w:t>
      </w:r>
      <w:r w:rsidR="0048017B" w:rsidRPr="0048017B">
        <w:rPr>
          <w:color w:val="FF0000"/>
          <w:lang w:val="de-DE"/>
        </w:rPr>
        <w:t>screenshots</w:t>
      </w:r>
      <w:r w:rsidR="0048017B">
        <w:rPr>
          <w:lang w:val="de-DE"/>
        </w:rPr>
        <w:t>]</w:t>
      </w:r>
    </w:p>
    <w:p w:rsidR="0076549E" w:rsidRPr="00067E11" w:rsidRDefault="00C66F40">
      <w:pPr>
        <w:rPr>
          <w:lang w:val="de-DE"/>
        </w:rPr>
      </w:pPr>
      <w:r w:rsidRPr="00067E11">
        <w:rPr>
          <w:lang w:val="de-DE"/>
        </w:rPr>
        <w:t xml:space="preserve">Ein Agiler Ansatz ist für dieses Projekt besonders gut  geignet, da intern noch keine Erfahrung mit Headless CMS beteht, und so deshalb wichtig ist auf neue Herausforderungen und Erkenntinsse zu reagieren.  </w:t>
      </w:r>
    </w:p>
    <w:p w:rsidR="00067E11" w:rsidRPr="00067E11" w:rsidRDefault="00C66F40">
      <w:pPr>
        <w:rPr>
          <w:lang w:val="de-DE"/>
        </w:rPr>
      </w:pPr>
      <w:r w:rsidRPr="00067E11">
        <w:rPr>
          <w:lang w:val="de-DE"/>
        </w:rPr>
        <w:t>Dass  bislang auch nur die mindest Anforderungen an die Plattform definiert sind, und diese in der Zukunft noch wachsen werden, wird ebenfalls durch eine Agile Vorgehensweise unterstützt.</w:t>
      </w:r>
      <w:r w:rsidR="00067E11" w:rsidRPr="00067E11">
        <w:rPr>
          <w:lang w:val="de-DE"/>
        </w:rPr>
        <w:t xml:space="preserve"> Hier können somit auch Erfahrungen bezüglich der Erweiterbarkeit von Headless CMS gesammelt werden.</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 gehalten werden kann, was den Agilen Prozess unterstützt. Des weiteren kann mit hoher Wahrscheinlichkeit innerhalb der von der IHK vorgegebenen 80 Stunden noch keine vollwertige Plattform, die dem Firmenstandard entspricht, erstellt werden. Das Ergebniss des Projektes soll quais als Basis für die Weiterentwicklung/Ausarbeitung dienen.</w:t>
      </w:r>
    </w:p>
    <w:p w:rsidR="004D0D6D" w:rsidRPr="000E0B1A" w:rsidRDefault="004D0D6D">
      <w:pPr>
        <w:rPr>
          <w:sz w:val="24"/>
          <w:szCs w:val="24"/>
          <w:lang w:val="de-DE"/>
        </w:rPr>
      </w:pPr>
    </w:p>
    <w:p w:rsidR="00C70009" w:rsidRPr="005B17B8" w:rsidRDefault="0062503B">
      <w:pPr>
        <w:rPr>
          <w:sz w:val="40"/>
          <w:szCs w:val="40"/>
          <w:lang w:val="de-DE"/>
        </w:rPr>
      </w:pPr>
      <w:r w:rsidRPr="005B17B8">
        <w:rPr>
          <w:sz w:val="40"/>
          <w:szCs w:val="40"/>
          <w:lang w:val="de-DE"/>
        </w:rPr>
        <w:t>4</w:t>
      </w:r>
      <w:r w:rsidR="00C70009" w:rsidRPr="005B17B8">
        <w:rPr>
          <w:sz w:val="40"/>
          <w:szCs w:val="40"/>
          <w:lang w:val="de-DE"/>
        </w:rPr>
        <w:t xml:space="preserve"> </w:t>
      </w:r>
      <w:r w:rsidRPr="005B17B8">
        <w:rPr>
          <w:sz w:val="40"/>
          <w:szCs w:val="40"/>
          <w:lang w:val="de-DE"/>
        </w:rPr>
        <w:t xml:space="preserve">Anstoßsitzung </w:t>
      </w:r>
      <w:r w:rsidR="00C70009" w:rsidRPr="005B17B8">
        <w:rPr>
          <w:sz w:val="40"/>
          <w:szCs w:val="40"/>
          <w:lang w:val="de-DE"/>
        </w:rPr>
        <w:t xml:space="preserve"> </w:t>
      </w:r>
    </w:p>
    <w:p w:rsidR="0062503B" w:rsidRPr="0062503B" w:rsidRDefault="0062503B">
      <w:pPr>
        <w:rPr>
          <w:lang w:val="de-DE"/>
        </w:rPr>
      </w:pPr>
      <w:r w:rsidRPr="0062503B">
        <w:rPr>
          <w:lang w:val="de-DE"/>
        </w:rPr>
        <w:t xml:space="preserve">Hier </w:t>
      </w:r>
      <w:r w:rsidR="005B17B8">
        <w:rPr>
          <w:lang w:val="de-DE"/>
        </w:rPr>
        <w:t xml:space="preserve">wird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Entwickler)</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diskutiert werden.</w:t>
      </w:r>
      <w:r>
        <w:rPr>
          <w:lang w:val="de-DE"/>
        </w:rPr>
        <w:t xml:space="preserve"> Die Ergebnisse werden in einem Produkt-</w:t>
      </w:r>
      <w:r w:rsidR="005B17B8">
        <w:rPr>
          <w:lang w:val="de-DE"/>
        </w:rPr>
        <w:t>Backl</w:t>
      </w:r>
      <w:r>
        <w:rPr>
          <w:lang w:val="de-DE"/>
        </w:rPr>
        <w:t>og [*</w:t>
      </w:r>
      <w:r w:rsidRPr="0062503B">
        <w:rPr>
          <w:color w:val="FF0000"/>
          <w:lang w:val="de-DE"/>
        </w:rPr>
        <w:t>erstellen</w:t>
      </w:r>
      <w:r>
        <w:rPr>
          <w:lang w:val="de-DE"/>
        </w:rPr>
        <w:t xml:space="preserve">] (angelehnt an </w:t>
      </w:r>
      <w:r>
        <w:rPr>
          <w:lang w:val="de-DE"/>
        </w:rPr>
        <w:lastRenderedPageBreak/>
        <w:t>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xml:space="preserve">],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Bereitgestellt, was sich gut mit Vue.JS kombinieren lässt, da Objekte hier </w:t>
      </w:r>
      <w:r w:rsidR="00E51020">
        <w:rPr>
          <w:lang w:val="de-DE"/>
        </w:rPr>
        <w:t>in diesem</w:t>
      </w:r>
      <w:r>
        <w:rPr>
          <w:lang w:val="de-DE"/>
        </w:rPr>
        <w:t xml:space="preserve"> Form</w:t>
      </w:r>
      <w:r w:rsidR="00E51020">
        <w:rPr>
          <w:lang w:val="de-DE"/>
        </w:rPr>
        <w:t>at besonders leicht</w:t>
      </w:r>
      <w:r>
        <w:rPr>
          <w:lang w:val="de-DE"/>
        </w:rPr>
        <w:t xml:space="preserve"> verarbeitet werden</w:t>
      </w:r>
      <w:r w:rsidR="00E51020">
        <w:rPr>
          <w:lang w:val="de-DE"/>
        </w:rPr>
        <w:t xml:space="preserve"> können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Erstellen von Formularen in Vue.JS, entschieden. Es kann als  Node-Package installiert und in der vue applikation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5952D2">
        <w:rPr>
          <w:sz w:val="28"/>
          <w:szCs w:val="28"/>
          <w:lang w:val="de-DE"/>
        </w:rPr>
        <w:t>Mailverand über SMTP</w:t>
      </w:r>
    </w:p>
    <w:p w:rsidR="00E51020" w:rsidRDefault="00D814C3">
      <w:pPr>
        <w:rPr>
          <w:lang w:val="de-DE"/>
        </w:rPr>
      </w:pPr>
      <w:r w:rsidRPr="00D814C3">
        <w:rPr>
          <w:lang w:val="de-DE"/>
        </w:rPr>
        <w:t>Nach einer Internet Recherche habe ich die JavaScript-Library „SMTPJS“ gefunden, und wollte diese für den Mailversand verwenden</w:t>
      </w:r>
      <w:r>
        <w:rPr>
          <w:lang w:val="de-DE"/>
        </w:rPr>
        <w:t xml:space="preserve">. Es </w:t>
      </w:r>
      <w:r w:rsidR="0099073D">
        <w:rPr>
          <w:lang w:val="de-DE"/>
        </w:rPr>
        <w:t>scheint</w:t>
      </w:r>
      <w:r>
        <w:rPr>
          <w:lang w:val="de-DE"/>
        </w:rPr>
        <w:t xml:space="preserve"> als einfach zu implementierende Lösung um den Mailversand aus der Vue.JS Applikation abzuwickeln.</w:t>
      </w:r>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aus dem Anstoßmeeting,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3E1B33" w:rsidRDefault="006844EB">
      <w:pPr>
        <w:rPr>
          <w:sz w:val="40"/>
          <w:szCs w:val="40"/>
          <w:lang w:val="de-DE"/>
        </w:rPr>
      </w:pPr>
      <w:r w:rsidRPr="003E1B33">
        <w:rPr>
          <w:sz w:val="40"/>
          <w:szCs w:val="40"/>
          <w:lang w:val="de-DE"/>
        </w:rPr>
        <w:t>6</w:t>
      </w:r>
      <w:r w:rsidR="00785B7E" w:rsidRPr="003E1B33">
        <w:rPr>
          <w:sz w:val="40"/>
          <w:szCs w:val="40"/>
          <w:lang w:val="de-DE"/>
        </w:rPr>
        <w:t xml:space="preserve"> Implentierung</w:t>
      </w:r>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3E1B33">
      <w:pPr>
        <w:rPr>
          <w:lang w:val="de-DE"/>
        </w:rPr>
      </w:pPr>
      <w:r w:rsidRPr="001A77BE">
        <w:rPr>
          <w:lang w:val="de-DE"/>
        </w:rPr>
        <w:lastRenderedPageBreak/>
        <w:t>Die Installation kann wie in der Dokumentation [*</w:t>
      </w:r>
      <w:r w:rsidRPr="001A77BE">
        <w:rPr>
          <w:color w:val="FF0000"/>
          <w:lang w:val="de-DE"/>
        </w:rPr>
        <w:t>add quelle</w:t>
      </w:r>
      <w:r w:rsidRPr="001A77BE">
        <w:rPr>
          <w:lang w:val="de-DE"/>
        </w:rPr>
        <w:t xml:space="preserve">?] beschrieben mit </w:t>
      </w:r>
      <w:r w:rsidR="007523AB">
        <w:rPr>
          <w:lang w:val="de-DE"/>
        </w:rPr>
        <w:t>dem</w:t>
      </w:r>
      <w:r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sidR="007523AB" w:rsidRPr="001A77BE">
        <w:rPr>
          <w:lang w:val="de-DE"/>
        </w:rPr>
        <w:t>ausgeführt werden</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8B55E0" w:rsidRPr="00AE5E01">
        <w:rPr>
          <w:rFonts w:cs="Courier New"/>
          <w:lang w:val="de-DE"/>
        </w:rPr>
        <w:t xml:space="preserve">ächstes habe ich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 xml:space="preserve">Hier habe ich Dummy-Daten[*explain] eingepflegt, um diese Testweise Testweise auszulesen. </w:t>
      </w:r>
      <w:r w:rsidR="00E6412A" w:rsidRPr="00AE5E01">
        <w:rPr>
          <w:rFonts w:cs="Courier New"/>
          <w:lang w:val="de-DE"/>
        </w:rPr>
        <w:t>Hierfür müssen über ein Authorisierungs-Plugin von Strapi die Berechtigungen für die Api Endpunkte für die Jeweiligen Typen gesetzt werden. Dies ist in  Abbildung [*</w:t>
      </w:r>
      <w:r w:rsidR="00E6412A" w:rsidRPr="00AE5E01">
        <w:rPr>
          <w:rFonts w:cs="Courier New"/>
          <w:color w:val="FF0000"/>
          <w:lang w:val="de-DE"/>
        </w:rPr>
        <w:t>create</w:t>
      </w:r>
      <w:r w:rsidR="00E6412A" w:rsidRPr="00AE5E01">
        <w:rPr>
          <w:rFonts w:cs="Courier New"/>
          <w:lang w:val="de-DE"/>
        </w:rPr>
        <w:t>] veranschaulicht:</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E6412A"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AE5E01" w:rsidRPr="00AE5E01" w:rsidRDefault="00AE5E01"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lastRenderedPageBreak/>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F27199" w:rsidRPr="00440C4F">
        <w:rPr>
          <w:lang w:val="de-DE"/>
        </w:rPr>
        <w:t>„axios“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Eine Beispiel Anfrage und mit Anwort 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.2.3</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Im nächsten Schritt wurden dann die Grundinhaltstypen auf Basis der Entwurfenen Elemente (</w:t>
      </w:r>
      <w:r w:rsidR="00153AD5">
        <w:rPr>
          <w:lang w:val="de-DE"/>
        </w:rPr>
        <w:t>siehe 6</w:t>
      </w:r>
      <w:r w:rsidRPr="00E062A2">
        <w:rPr>
          <w:lang w:val="de-DE"/>
        </w:rPr>
        <w:t>.3) als Inhaltstypen Erstellt.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Um diese Inhalstelmente zu verwenden, wurde ein Sammel-Typ „Seite“ angelegt, in dem die Erstellten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6C2E87">
        <w:rPr>
          <w:lang w:val="de-DE"/>
        </w:rPr>
        <w:t xml:space="preserve"> [*</w:t>
      </w:r>
      <w:r w:rsidR="006C2E87" w:rsidRPr="006C2E87">
        <w:rPr>
          <w:color w:val="FF0000"/>
          <w:lang w:val="de-DE"/>
        </w:rPr>
        <w:t>populate deep</w:t>
      </w:r>
      <w:r w:rsidR="006C2E87">
        <w:rPr>
          <w:lang w:val="de-DE"/>
        </w:rPr>
        <w:t>]</w:t>
      </w:r>
    </w:p>
    <w:p w:rsidR="00011939" w:rsidRDefault="00011939" w:rsidP="003F5E85">
      <w:pPr>
        <w:rPr>
          <w:lang w:val="de-DE"/>
        </w:rPr>
      </w:pPr>
      <w:r>
        <w:rPr>
          <w:lang w:val="de-DE"/>
        </w:rPr>
        <w:t>Nun kann man das Seiten</w:t>
      </w:r>
      <w:r w:rsidR="006C2E87">
        <w:rPr>
          <w:lang w:val="de-DE"/>
        </w:rPr>
        <w:t>-Element</w:t>
      </w:r>
      <w:r>
        <w:rPr>
          <w:lang w:val="de-DE"/>
        </w:rPr>
        <w:t xml:space="preserve"> über einen über den entsprechenden Endpunkt mit der Seiten ID abgefragt werden. Eine Beispiel</w:t>
      </w:r>
      <w:r w:rsidR="006C2E87">
        <w:rPr>
          <w:lang w:val="de-DE"/>
        </w:rPr>
        <w:t xml:space="preserve"> aus demBackend</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t>6</w:t>
      </w:r>
      <w:r w:rsidRPr="00F27199">
        <w:rPr>
          <w:sz w:val="28"/>
          <w:szCs w:val="28"/>
          <w:lang w:val="de-DE"/>
        </w:rPr>
        <w:t>.2.3</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xml:space="preserve">] abgefragt, die Inhalstelement verarbeitet und die Daten zu einem erstellen Array in dem </w:t>
      </w:r>
      <w:r w:rsidRPr="00996199">
        <w:rPr>
          <w:color w:val="FF0000"/>
          <w:lang w:val="de-DE"/>
        </w:rPr>
        <w:t xml:space="preserve">vue Data Object [*expl] </w:t>
      </w:r>
      <w:r w:rsidRPr="00996199">
        <w:rPr>
          <w:lang w:val="de-DE"/>
        </w:rPr>
        <w:t>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153AD5" w:rsidP="006C2E87">
      <w:pPr>
        <w:spacing w:after="0"/>
        <w:rPr>
          <w:sz w:val="28"/>
          <w:szCs w:val="28"/>
          <w:lang w:val="de-DE"/>
        </w:rPr>
      </w:pPr>
      <w:r>
        <w:rPr>
          <w:sz w:val="28"/>
          <w:szCs w:val="28"/>
          <w:lang w:val="de-DE"/>
        </w:rPr>
        <w:t>6</w:t>
      </w:r>
      <w:r w:rsidR="006C2E87" w:rsidRPr="00F27199">
        <w:rPr>
          <w:sz w:val="28"/>
          <w:szCs w:val="28"/>
          <w:lang w:val="de-DE"/>
        </w:rPr>
        <w:t>.2.3</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272D94" w:rsidRDefault="00272D94" w:rsidP="006C2E87">
      <w:pPr>
        <w:spacing w:after="0"/>
        <w:rPr>
          <w:lang w:val="de-DE"/>
        </w:rPr>
      </w:pPr>
    </w:p>
    <w:p w:rsidR="00272D94" w:rsidRPr="00153AD5" w:rsidRDefault="00272D94" w:rsidP="006C2E87">
      <w:pPr>
        <w:spacing w:after="0"/>
        <w:rPr>
          <w:lang w:val="de-DE"/>
        </w:rPr>
      </w:pPr>
    </w:p>
    <w:p w:rsidR="00736315" w:rsidRDefault="00736315" w:rsidP="00533433">
      <w:pPr>
        <w:spacing w:after="0"/>
        <w:rPr>
          <w:lang w:val="de-DE"/>
        </w:rPr>
      </w:pPr>
    </w:p>
    <w:p w:rsidR="00736315" w:rsidRDefault="00736315" w:rsidP="00533433">
      <w:pPr>
        <w:spacing w:after="0"/>
        <w:rPr>
          <w:sz w:val="32"/>
          <w:szCs w:val="32"/>
          <w:lang w:val="de-DE"/>
        </w:rPr>
      </w:pPr>
    </w:p>
    <w:p w:rsidR="00677424"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 xml:space="preserve">.2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153AD5" w:rsidP="00736315">
      <w:pPr>
        <w:spacing w:after="0"/>
        <w:rPr>
          <w:sz w:val="28"/>
          <w:szCs w:val="28"/>
          <w:lang w:val="de-DE"/>
        </w:rPr>
      </w:pPr>
      <w:r>
        <w:rPr>
          <w:sz w:val="28"/>
          <w:szCs w:val="28"/>
          <w:lang w:val="de-DE"/>
        </w:rPr>
        <w:t>6</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AD475F">
        <w:rPr>
          <w:color w:val="2E74B5" w:themeColor="accent1" w:themeShade="BF"/>
          <w:sz w:val="28"/>
          <w:szCs w:val="28"/>
          <w:lang w:val="de-DE"/>
        </w:rPr>
        <w:t>(</w:t>
      </w:r>
      <w:r w:rsidR="00AD475F" w:rsidRPr="009B70FF">
        <w:rPr>
          <w:color w:val="2E74B5" w:themeColor="accent1" w:themeShade="BF"/>
          <w:sz w:val="28"/>
          <w:szCs w:val="28"/>
          <w:lang w:val="de-DE"/>
        </w:rPr>
        <w:t>*@bop</w:t>
      </w:r>
      <w:r w:rsidR="00AD475F">
        <w:rPr>
          <w:sz w:val="28"/>
          <w:szCs w:val="28"/>
          <w:lang w:val="de-DE"/>
        </w:rPr>
        <w:t>)</w:t>
      </w:r>
    </w:p>
    <w:p w:rsidR="0026065A" w:rsidRPr="00C3509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Hierbei konnte leider nicht wie zunächst geplant vorgegangen werden, herauf wird unter 6.3.3.1 genauer eingegangen.</w:t>
      </w:r>
    </w:p>
    <w:p w:rsidR="005D3CAB" w:rsidRPr="003301BF" w:rsidRDefault="00C3509A" w:rsidP="00736315">
      <w:pPr>
        <w:spacing w:after="0"/>
        <w:rPr>
          <w:b/>
          <w:sz w:val="24"/>
          <w:szCs w:val="24"/>
          <w:lang w:val="de-DE"/>
        </w:rPr>
      </w:pPr>
      <w:r>
        <w:rPr>
          <w:b/>
          <w:sz w:val="24"/>
          <w:szCs w:val="24"/>
          <w:lang w:val="de-DE"/>
        </w:rPr>
        <w:t>6</w:t>
      </w:r>
      <w:r w:rsidR="005D3CAB" w:rsidRPr="003301BF">
        <w:rPr>
          <w:b/>
          <w:sz w:val="24"/>
          <w:szCs w:val="24"/>
          <w:lang w:val="de-DE"/>
        </w:rPr>
        <w:t>.3.3.1 Versand aus Vue.JS Applikation</w:t>
      </w:r>
      <w:r w:rsidR="00785B7E">
        <w:rPr>
          <w:b/>
          <w:sz w:val="24"/>
          <w:szCs w:val="24"/>
          <w:lang w:val="de-DE"/>
        </w:rPr>
        <w:t xml:space="preserve"> (problem)</w:t>
      </w:r>
    </w:p>
    <w:p w:rsidR="00A97412" w:rsidRDefault="00A97412" w:rsidP="00736315">
      <w:pPr>
        <w:spacing w:after="0"/>
        <w:rPr>
          <w:sz w:val="24"/>
          <w:szCs w:val="24"/>
          <w:lang w:val="de-DE"/>
        </w:rPr>
      </w:pPr>
      <w:r>
        <w:rPr>
          <w:sz w:val="24"/>
          <w:szCs w:val="24"/>
          <w:lang w:val="de-DE"/>
        </w:rPr>
        <w:t>-Test von Node Plugin zum Mailversand (ergebniss: Versand nur über einen Bestimmten Anbieter von SMTP-Servern möglich)</w:t>
      </w:r>
    </w:p>
    <w:p w:rsidR="00A97412" w:rsidRDefault="00A97412" w:rsidP="00736315">
      <w:pPr>
        <w:spacing w:after="0"/>
        <w:rPr>
          <w:sz w:val="24"/>
          <w:szCs w:val="24"/>
          <w:lang w:val="de-DE"/>
        </w:rPr>
      </w:pPr>
      <w:r>
        <w:rPr>
          <w:sz w:val="24"/>
          <w:szCs w:val="24"/>
          <w:lang w:val="de-DE"/>
        </w:rPr>
        <w:t xml:space="preserve">-Suche nach alternativen </w:t>
      </w:r>
      <w:r w:rsidRPr="00A97412">
        <w:rPr>
          <w:sz w:val="24"/>
          <w:szCs w:val="24"/>
          <w:lang w:val="de-DE"/>
        </w:rPr>
        <w:t xml:space="preserve">-&gt; Einbindung der Vue js Applikation in </w:t>
      </w:r>
      <w:r>
        <w:rPr>
          <w:sz w:val="24"/>
          <w:szCs w:val="24"/>
          <w:lang w:val="de-DE"/>
        </w:rPr>
        <w:t>PHP Projekt</w:t>
      </w:r>
    </w:p>
    <w:p w:rsidR="003301BF" w:rsidRPr="003301BF" w:rsidRDefault="009B70FF" w:rsidP="00736315">
      <w:pPr>
        <w:spacing w:after="0"/>
        <w:rPr>
          <w:b/>
          <w:sz w:val="24"/>
          <w:szCs w:val="24"/>
          <w:lang w:val="de-DE"/>
        </w:rPr>
      </w:pPr>
      <w:r>
        <w:rPr>
          <w:b/>
          <w:sz w:val="24"/>
          <w:szCs w:val="24"/>
          <w:lang w:val="de-DE"/>
        </w:rPr>
        <w:t>5</w:t>
      </w:r>
      <w:r w:rsidR="003301BF" w:rsidRPr="003301BF">
        <w:rPr>
          <w:b/>
          <w:sz w:val="24"/>
          <w:szCs w:val="24"/>
          <w:lang w:val="de-DE"/>
        </w:rPr>
        <w:t>.3.3.2 Auswahl und Einrichtung von PHP Applikation</w:t>
      </w:r>
      <w:r w:rsidR="003A56A1">
        <w:rPr>
          <w:b/>
          <w:sz w:val="24"/>
          <w:szCs w:val="24"/>
          <w:lang w:val="de-DE"/>
        </w:rPr>
        <w:t xml:space="preserve"> um app zu hosten</w:t>
      </w:r>
      <w:r w:rsidR="00AD475F">
        <w:rPr>
          <w:b/>
          <w:sz w:val="24"/>
          <w:szCs w:val="24"/>
          <w:lang w:val="de-DE"/>
        </w:rPr>
        <w:t xml:space="preserve"> (Lösung)</w:t>
      </w:r>
    </w:p>
    <w:p w:rsidR="005D3CAB" w:rsidRDefault="005D3CAB" w:rsidP="00736315">
      <w:pPr>
        <w:spacing w:after="0"/>
        <w:rPr>
          <w:sz w:val="24"/>
          <w:szCs w:val="24"/>
          <w:lang w:val="de-DE"/>
        </w:rPr>
      </w:pPr>
      <w:r>
        <w:rPr>
          <w:sz w:val="24"/>
          <w:szCs w:val="24"/>
          <w:lang w:val="de-DE"/>
        </w:rPr>
        <w:t>-Grundeinrichtung Laravel Projekt (es besteht intern</w:t>
      </w:r>
      <w:bookmarkStart w:id="0" w:name="_GoBack"/>
      <w:bookmarkEnd w:id="0"/>
      <w:r>
        <w:rPr>
          <w:sz w:val="24"/>
          <w:szCs w:val="24"/>
          <w:lang w:val="de-DE"/>
        </w:rPr>
        <w:t xml:space="preserve">e expertise, habe bereits erste </w:t>
      </w:r>
      <w:r w:rsidR="003301BF">
        <w:rPr>
          <w:sz w:val="24"/>
          <w:szCs w:val="24"/>
          <w:lang w:val="de-DE"/>
        </w:rPr>
        <w:t xml:space="preserve">positive </w:t>
      </w:r>
      <w:r>
        <w:rPr>
          <w:sz w:val="24"/>
          <w:szCs w:val="24"/>
          <w:lang w:val="de-DE"/>
        </w:rPr>
        <w:t>erfahrungen in schulprojekt machen können)</w:t>
      </w:r>
    </w:p>
    <w:p w:rsidR="00776D88" w:rsidRDefault="00776D88" w:rsidP="00736315">
      <w:pPr>
        <w:spacing w:after="0"/>
        <w:rPr>
          <w:sz w:val="24"/>
          <w:szCs w:val="24"/>
          <w:lang w:val="de-DE"/>
        </w:rPr>
      </w:pPr>
      <w:r>
        <w:rPr>
          <w:sz w:val="24"/>
          <w:szCs w:val="24"/>
          <w:lang w:val="de-DE"/>
        </w:rPr>
        <w:t>-Route zu Vue.JS Applikation hinzufügen</w:t>
      </w:r>
    </w:p>
    <w:p w:rsidR="003301BF" w:rsidRPr="00776D88" w:rsidRDefault="009B70FF" w:rsidP="00736315">
      <w:pPr>
        <w:spacing w:after="0"/>
        <w:rPr>
          <w:b/>
          <w:sz w:val="24"/>
          <w:szCs w:val="24"/>
          <w:lang w:val="de-DE"/>
        </w:rPr>
      </w:pPr>
      <w:r>
        <w:rPr>
          <w:b/>
          <w:sz w:val="24"/>
          <w:szCs w:val="24"/>
          <w:lang w:val="de-DE"/>
        </w:rPr>
        <w:t>5</w:t>
      </w:r>
      <w:r w:rsidR="003301BF" w:rsidRPr="00776D88">
        <w:rPr>
          <w:b/>
          <w:sz w:val="24"/>
          <w:szCs w:val="24"/>
          <w:lang w:val="de-DE"/>
        </w:rPr>
        <w:t>.3.3.3</w:t>
      </w:r>
      <w:r w:rsidR="00776D88" w:rsidRPr="00776D88">
        <w:rPr>
          <w:b/>
          <w:sz w:val="24"/>
          <w:szCs w:val="24"/>
          <w:lang w:val="de-DE"/>
        </w:rPr>
        <w:t xml:space="preserve"> Abwickeln des Mailversands</w:t>
      </w:r>
    </w:p>
    <w:p w:rsidR="00A97412" w:rsidRDefault="00776D88" w:rsidP="00736315">
      <w:pPr>
        <w:spacing w:after="0"/>
        <w:rPr>
          <w:sz w:val="24"/>
          <w:szCs w:val="24"/>
          <w:lang w:val="de-DE"/>
        </w:rPr>
      </w:pPr>
      <w:r>
        <w:rPr>
          <w:sz w:val="24"/>
          <w:szCs w:val="24"/>
          <w:lang w:val="de-DE"/>
        </w:rPr>
        <w:t>-Route für Mailverand hinzufügen, controller erstellen um request zu handeln</w:t>
      </w:r>
      <w:r w:rsidR="00315B74">
        <w:rPr>
          <w:sz w:val="24"/>
          <w:szCs w:val="24"/>
          <w:lang w:val="de-DE"/>
        </w:rPr>
        <w:t xml:space="preserve"> (PAP?)</w:t>
      </w:r>
    </w:p>
    <w:p w:rsidR="00C133B6" w:rsidRDefault="00C133B6" w:rsidP="00736315">
      <w:pPr>
        <w:spacing w:after="0"/>
        <w:rPr>
          <w:sz w:val="24"/>
          <w:szCs w:val="24"/>
          <w:lang w:val="de-DE"/>
        </w:rPr>
      </w:pPr>
      <w:r>
        <w:rPr>
          <w:sz w:val="24"/>
          <w:szCs w:val="24"/>
          <w:lang w:val="de-DE"/>
        </w:rPr>
        <w:t xml:space="preserve">-Erstellen von Mailable </w:t>
      </w:r>
      <w:r w:rsidR="004E4F70">
        <w:rPr>
          <w:sz w:val="24"/>
          <w:szCs w:val="24"/>
          <w:lang w:val="de-DE"/>
        </w:rPr>
        <w:t xml:space="preserve">klasse </w:t>
      </w:r>
      <w:r>
        <w:rPr>
          <w:sz w:val="24"/>
          <w:szCs w:val="24"/>
          <w:lang w:val="de-DE"/>
        </w:rPr>
        <w:t xml:space="preserve"> in laravel</w:t>
      </w:r>
      <w:r w:rsidR="00315B74">
        <w:rPr>
          <w:sz w:val="24"/>
          <w:szCs w:val="24"/>
          <w:lang w:val="de-DE"/>
        </w:rPr>
        <w:t xml:space="preserve"> (Klassendiagramm?)</w:t>
      </w:r>
    </w:p>
    <w:p w:rsidR="00C133B6" w:rsidRDefault="00C133B6" w:rsidP="00736315">
      <w:pPr>
        <w:spacing w:after="0"/>
        <w:rPr>
          <w:sz w:val="24"/>
          <w:szCs w:val="24"/>
          <w:lang w:val="de-DE"/>
        </w:rPr>
      </w:pPr>
      <w:r>
        <w:rPr>
          <w:sz w:val="24"/>
          <w:szCs w:val="24"/>
          <w:lang w:val="de-DE"/>
        </w:rPr>
        <w:t>-senden von emails an test SMTP</w:t>
      </w:r>
    </w:p>
    <w:p w:rsidR="00C133B6" w:rsidRDefault="00C133B6" w:rsidP="00736315">
      <w:pPr>
        <w:spacing w:after="0"/>
        <w:rPr>
          <w:sz w:val="24"/>
          <w:szCs w:val="24"/>
          <w:lang w:val="de-DE"/>
        </w:rPr>
      </w:pPr>
      <w:r>
        <w:rPr>
          <w:sz w:val="24"/>
          <w:szCs w:val="24"/>
          <w:lang w:val="de-DE"/>
        </w:rPr>
        <w:t>-Erweiterung von Testformular um Datei feld</w:t>
      </w:r>
    </w:p>
    <w:p w:rsidR="00C133B6" w:rsidRDefault="00C133B6" w:rsidP="00736315">
      <w:pPr>
        <w:spacing w:after="0"/>
        <w:rPr>
          <w:sz w:val="24"/>
          <w:szCs w:val="24"/>
          <w:lang w:val="de-DE"/>
        </w:rPr>
      </w:pPr>
      <w:r>
        <w:rPr>
          <w:sz w:val="24"/>
          <w:szCs w:val="24"/>
          <w:lang w:val="de-DE"/>
        </w:rPr>
        <w:t>-Erweiterung des Controllers und der Mailable klasse zum Handlen einer Datei</w:t>
      </w:r>
    </w:p>
    <w:p w:rsidR="00315B74" w:rsidRDefault="00315B74" w:rsidP="00736315">
      <w:pPr>
        <w:spacing w:after="0"/>
        <w:rPr>
          <w:sz w:val="24"/>
          <w:szCs w:val="24"/>
          <w:lang w:val="de-DE"/>
        </w:rPr>
      </w:pPr>
      <w:r>
        <w:rPr>
          <w:sz w:val="24"/>
          <w:szCs w:val="24"/>
          <w:lang w:val="de-DE"/>
        </w:rPr>
        <w:t>(diagramm?)</w:t>
      </w:r>
    </w:p>
    <w:p w:rsidR="00776D88" w:rsidRDefault="00776D88" w:rsidP="00736315">
      <w:pPr>
        <w:spacing w:after="0"/>
        <w:rPr>
          <w:sz w:val="24"/>
          <w:szCs w:val="24"/>
          <w:lang w:val="de-DE"/>
        </w:rPr>
      </w:pPr>
      <w:r>
        <w:rPr>
          <w:sz w:val="24"/>
          <w:szCs w:val="24"/>
          <w:lang w:val="de-DE"/>
        </w:rPr>
        <w:t xml:space="preserve">-Erstellen von </w:t>
      </w:r>
      <w:r w:rsidR="00C133B6">
        <w:rPr>
          <w:sz w:val="24"/>
          <w:szCs w:val="24"/>
          <w:lang w:val="de-DE"/>
        </w:rPr>
        <w:t>Test-</w:t>
      </w:r>
      <w:r>
        <w:rPr>
          <w:sz w:val="24"/>
          <w:szCs w:val="24"/>
          <w:lang w:val="de-DE"/>
        </w:rPr>
        <w:t>Validatoren in Laravel, erweiterung des Controllers</w:t>
      </w:r>
      <w:r w:rsidR="00C133B6">
        <w:rPr>
          <w:sz w:val="24"/>
          <w:szCs w:val="24"/>
          <w:lang w:val="de-DE"/>
        </w:rPr>
        <w:t xml:space="preserve"> zum validieren</w:t>
      </w:r>
    </w:p>
    <w:p w:rsidR="00C133B6" w:rsidRDefault="00C133B6" w:rsidP="00736315">
      <w:pPr>
        <w:spacing w:after="0"/>
        <w:rPr>
          <w:sz w:val="24"/>
          <w:szCs w:val="24"/>
          <w:lang w:val="de-DE"/>
        </w:rPr>
      </w:pPr>
      <w:r>
        <w:rPr>
          <w:sz w:val="24"/>
          <w:szCs w:val="24"/>
          <w:lang w:val="de-DE"/>
        </w:rPr>
        <w:t>-Problem mit Fehlerausgabe (unschöne kommunikation zwischen JS/PHP)</w:t>
      </w: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lastRenderedPageBreak/>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Grobem Design</w:t>
      </w:r>
    </w:p>
    <w:p w:rsidR="00415BA4" w:rsidRPr="007F24E4" w:rsidRDefault="00415BA4" w:rsidP="00415BA4">
      <w:pPr>
        <w:spacing w:after="0"/>
        <w:rPr>
          <w:sz w:val="24"/>
          <w:szCs w:val="24"/>
          <w:lang w:val="de-DE"/>
        </w:rPr>
      </w:pPr>
      <w:r w:rsidRPr="007F24E4">
        <w:rPr>
          <w:sz w:val="24"/>
          <w:szCs w:val="24"/>
          <w:lang w:val="de-DE"/>
        </w:rPr>
        <w:t>-Erstellung grobes Design für elemente</w:t>
      </w:r>
    </w:p>
    <w:p w:rsidR="00415BA4" w:rsidRDefault="00415BA4" w:rsidP="00415BA4">
      <w:pPr>
        <w:spacing w:after="0"/>
        <w:rPr>
          <w:sz w:val="24"/>
          <w:szCs w:val="24"/>
          <w:lang w:val="de-DE"/>
        </w:rPr>
      </w:pPr>
      <w:r w:rsidRPr="007F24E4">
        <w:rPr>
          <w:sz w:val="24"/>
          <w:szCs w:val="24"/>
          <w:lang w:val="de-DE"/>
        </w:rPr>
        <w:t>-Erstellung grobes Desing für Header/footer</w:t>
      </w:r>
    </w:p>
    <w:p w:rsidR="007E2B6E" w:rsidRDefault="007E2B6E" w:rsidP="00415BA4">
      <w:pPr>
        <w:spacing w:after="0"/>
        <w:rPr>
          <w:sz w:val="24"/>
          <w:szCs w:val="24"/>
          <w:lang w:val="de-DE"/>
        </w:rPr>
      </w:pPr>
    </w:p>
    <w:p w:rsidR="007E2B6E" w:rsidRPr="007E2B6E" w:rsidRDefault="009B70FF" w:rsidP="00415BA4">
      <w:pPr>
        <w:spacing w:after="0"/>
        <w:rPr>
          <w:sz w:val="28"/>
          <w:szCs w:val="28"/>
          <w:lang w:val="de-DE"/>
        </w:rPr>
      </w:pPr>
      <w:r>
        <w:rPr>
          <w:sz w:val="28"/>
          <w:szCs w:val="28"/>
          <w:lang w:val="de-DE"/>
        </w:rPr>
        <w:t>5</w:t>
      </w:r>
      <w:r w:rsidR="007E2B6E" w:rsidRPr="007E2B6E">
        <w:rPr>
          <w:sz w:val="28"/>
          <w:szCs w:val="28"/>
          <w:lang w:val="de-DE"/>
        </w:rPr>
        <w:t xml:space="preserve">.3.5 Routing </w:t>
      </w:r>
    </w:p>
    <w:p w:rsidR="007E2B6E" w:rsidRDefault="007E2B6E" w:rsidP="00415BA4">
      <w:pPr>
        <w:spacing w:after="0"/>
        <w:rPr>
          <w:sz w:val="24"/>
          <w:szCs w:val="24"/>
          <w:lang w:val="de-DE"/>
        </w:rPr>
      </w:pPr>
      <w:r>
        <w:rPr>
          <w:sz w:val="24"/>
          <w:szCs w:val="24"/>
          <w:lang w:val="de-DE"/>
        </w:rPr>
        <w:t>-Dynamisches auslesen von Seiten um Router dynamisch agieren zu lassen</w:t>
      </w:r>
    </w:p>
    <w:p w:rsidR="004D0D6D" w:rsidRDefault="007E2B6E" w:rsidP="00415BA4">
      <w:pPr>
        <w:spacing w:after="0"/>
        <w:rPr>
          <w:sz w:val="24"/>
          <w:szCs w:val="24"/>
          <w:lang w:val="de-DE"/>
        </w:rPr>
      </w:pPr>
      <w:r>
        <w:rPr>
          <w:sz w:val="24"/>
          <w:szCs w:val="24"/>
          <w:lang w:val="de-DE"/>
        </w:rPr>
        <w:t>-Navigation dynami</w:t>
      </w:r>
      <w:r w:rsidR="004D0D6D">
        <w:rPr>
          <w:sz w:val="24"/>
          <w:szCs w:val="24"/>
          <w:lang w:val="de-DE"/>
        </w:rPr>
        <w:t>sch erweitern (code, be, vorher nacher screenshot?)</w:t>
      </w:r>
    </w:p>
    <w:p w:rsidR="00A53332" w:rsidRDefault="00A53332" w:rsidP="00415BA4">
      <w:pPr>
        <w:spacing w:after="0"/>
        <w:rPr>
          <w:sz w:val="24"/>
          <w:szCs w:val="24"/>
          <w:lang w:val="de-DE"/>
        </w:rPr>
      </w:pPr>
      <w:r>
        <w:rPr>
          <w:sz w:val="24"/>
          <w:szCs w:val="24"/>
          <w:lang w:val="de-DE"/>
        </w:rPr>
        <w:t>-Relationen zwischen inhaltselementen und Jobanzeigen herstellen und verarbeiten</w:t>
      </w:r>
    </w:p>
    <w:p w:rsidR="007E2B6E" w:rsidRDefault="007E2B6E" w:rsidP="00415BA4">
      <w:pPr>
        <w:spacing w:after="0"/>
        <w:rPr>
          <w:sz w:val="24"/>
          <w:szCs w:val="24"/>
          <w:lang w:val="de-DE"/>
        </w:rPr>
      </w:pPr>
      <w:r>
        <w:rPr>
          <w:sz w:val="24"/>
          <w:szCs w:val="24"/>
          <w:lang w:val="de-DE"/>
        </w:rPr>
        <w:t>-Relationen zwischen Jobanzeigen und Seiten herstellen</w:t>
      </w:r>
    </w:p>
    <w:p w:rsidR="007E2B6E" w:rsidRDefault="007E2B6E" w:rsidP="00415BA4">
      <w:pPr>
        <w:spacing w:after="0"/>
        <w:rPr>
          <w:sz w:val="24"/>
          <w:szCs w:val="24"/>
          <w:lang w:val="de-DE"/>
        </w:rPr>
      </w:pPr>
      <w:r>
        <w:rPr>
          <w:sz w:val="24"/>
          <w:szCs w:val="24"/>
          <w:lang w:val="de-DE"/>
        </w:rPr>
        <w:t>-Integration der Ausgelesenen Daten pro seite um Jobanzeigen inhalte</w:t>
      </w:r>
    </w:p>
    <w:p w:rsidR="004D0D6D" w:rsidRDefault="004D0D6D" w:rsidP="00415BA4">
      <w:pPr>
        <w:spacing w:after="0"/>
        <w:rPr>
          <w:sz w:val="24"/>
          <w:szCs w:val="24"/>
          <w:lang w:val="de-DE"/>
        </w:rPr>
      </w:pPr>
      <w:r>
        <w:rPr>
          <w:sz w:val="24"/>
          <w:szCs w:val="24"/>
          <w:lang w:val="de-DE"/>
        </w:rPr>
        <w:t>-router diagramm?</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003549">
        <w:rPr>
          <w:sz w:val="24"/>
          <w:szCs w:val="24"/>
          <w:lang w:val="de-DE"/>
        </w:rPr>
        <w:t>? Abnahme/Deploiment 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953" w:rsidRDefault="008C5953" w:rsidP="00B1021D">
      <w:pPr>
        <w:spacing w:after="0" w:line="240" w:lineRule="auto"/>
      </w:pPr>
      <w:r>
        <w:separator/>
      </w:r>
    </w:p>
  </w:endnote>
  <w:endnote w:type="continuationSeparator" w:id="0">
    <w:p w:rsidR="008C5953" w:rsidRDefault="008C5953"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953" w:rsidRDefault="008C5953" w:rsidP="00B1021D">
      <w:pPr>
        <w:spacing w:after="0" w:line="240" w:lineRule="auto"/>
      </w:pPr>
      <w:r>
        <w:separator/>
      </w:r>
    </w:p>
  </w:footnote>
  <w:footnote w:type="continuationSeparator" w:id="0">
    <w:p w:rsidR="008C5953" w:rsidRDefault="008C5953"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6746D"/>
    <w:rsid w:val="00067E11"/>
    <w:rsid w:val="00086EEA"/>
    <w:rsid w:val="000E0B1A"/>
    <w:rsid w:val="00110112"/>
    <w:rsid w:val="00121076"/>
    <w:rsid w:val="001526E6"/>
    <w:rsid w:val="00153AD5"/>
    <w:rsid w:val="00181BFF"/>
    <w:rsid w:val="001A77BE"/>
    <w:rsid w:val="001B1F5C"/>
    <w:rsid w:val="001C6D25"/>
    <w:rsid w:val="001E2529"/>
    <w:rsid w:val="001E5820"/>
    <w:rsid w:val="00242EDE"/>
    <w:rsid w:val="0026065A"/>
    <w:rsid w:val="00272406"/>
    <w:rsid w:val="00272D94"/>
    <w:rsid w:val="002816FD"/>
    <w:rsid w:val="0028780B"/>
    <w:rsid w:val="002C1FC3"/>
    <w:rsid w:val="00305DB2"/>
    <w:rsid w:val="00315B74"/>
    <w:rsid w:val="003301BF"/>
    <w:rsid w:val="003A5120"/>
    <w:rsid w:val="003A56A1"/>
    <w:rsid w:val="003A7229"/>
    <w:rsid w:val="003B7699"/>
    <w:rsid w:val="003E1B33"/>
    <w:rsid w:val="003F5E85"/>
    <w:rsid w:val="00402D97"/>
    <w:rsid w:val="00415BA4"/>
    <w:rsid w:val="00440C4F"/>
    <w:rsid w:val="0048017B"/>
    <w:rsid w:val="004A225C"/>
    <w:rsid w:val="004B37C8"/>
    <w:rsid w:val="004C5DCB"/>
    <w:rsid w:val="004D0D6D"/>
    <w:rsid w:val="004E105E"/>
    <w:rsid w:val="004E4F70"/>
    <w:rsid w:val="00533433"/>
    <w:rsid w:val="005952D2"/>
    <w:rsid w:val="005B17B8"/>
    <w:rsid w:val="005D3CAB"/>
    <w:rsid w:val="0062503B"/>
    <w:rsid w:val="00677424"/>
    <w:rsid w:val="006844EB"/>
    <w:rsid w:val="006B467F"/>
    <w:rsid w:val="006B7708"/>
    <w:rsid w:val="006C2E87"/>
    <w:rsid w:val="00710E2B"/>
    <w:rsid w:val="007350CE"/>
    <w:rsid w:val="00736315"/>
    <w:rsid w:val="007523AB"/>
    <w:rsid w:val="0076549E"/>
    <w:rsid w:val="0077567E"/>
    <w:rsid w:val="00776D88"/>
    <w:rsid w:val="00785B7E"/>
    <w:rsid w:val="00791C1E"/>
    <w:rsid w:val="007945A8"/>
    <w:rsid w:val="007C4B76"/>
    <w:rsid w:val="007E2B6E"/>
    <w:rsid w:val="007F24E4"/>
    <w:rsid w:val="008053CC"/>
    <w:rsid w:val="008B55E0"/>
    <w:rsid w:val="008C5953"/>
    <w:rsid w:val="008D30B8"/>
    <w:rsid w:val="008F1B78"/>
    <w:rsid w:val="00914751"/>
    <w:rsid w:val="0099073D"/>
    <w:rsid w:val="00996199"/>
    <w:rsid w:val="009A6796"/>
    <w:rsid w:val="009B70FF"/>
    <w:rsid w:val="009D4022"/>
    <w:rsid w:val="009D54B0"/>
    <w:rsid w:val="00A53332"/>
    <w:rsid w:val="00A97412"/>
    <w:rsid w:val="00AD475F"/>
    <w:rsid w:val="00AE5E01"/>
    <w:rsid w:val="00AF6B96"/>
    <w:rsid w:val="00B1021D"/>
    <w:rsid w:val="00B20B68"/>
    <w:rsid w:val="00B21374"/>
    <w:rsid w:val="00B9366C"/>
    <w:rsid w:val="00C133B6"/>
    <w:rsid w:val="00C1701F"/>
    <w:rsid w:val="00C24C3D"/>
    <w:rsid w:val="00C3509A"/>
    <w:rsid w:val="00C66F40"/>
    <w:rsid w:val="00C70009"/>
    <w:rsid w:val="00CC6277"/>
    <w:rsid w:val="00CF1BD8"/>
    <w:rsid w:val="00D563C7"/>
    <w:rsid w:val="00D814C3"/>
    <w:rsid w:val="00DB144F"/>
    <w:rsid w:val="00E062A2"/>
    <w:rsid w:val="00E30EBE"/>
    <w:rsid w:val="00E33581"/>
    <w:rsid w:val="00E42F44"/>
    <w:rsid w:val="00E51020"/>
    <w:rsid w:val="00E6412A"/>
    <w:rsid w:val="00E9351C"/>
    <w:rsid w:val="00E97E38"/>
    <w:rsid w:val="00EF0ECE"/>
    <w:rsid w:val="00F145FE"/>
    <w:rsid w:val="00F21070"/>
    <w:rsid w:val="00F2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8E14"/>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C1564-E24E-4004-A5FB-ABE65FD05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10</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45</cp:revision>
  <dcterms:created xsi:type="dcterms:W3CDTF">2023-03-31T12:56:00Z</dcterms:created>
  <dcterms:modified xsi:type="dcterms:W3CDTF">2023-04-10T12:37:00Z</dcterms:modified>
</cp:coreProperties>
</file>