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A070E" w14:textId="7DED844A" w:rsidR="00C45884" w:rsidRPr="00C45884" w:rsidRDefault="00C45884">
      <w:pPr>
        <w:rPr>
          <w:rFonts w:ascii="Times New Roman" w:hAnsi="Times New Roman" w:cs="Times New Roman"/>
        </w:rPr>
      </w:pPr>
    </w:p>
    <w:p w14:paraId="2285A371" w14:textId="4EC46017" w:rsidR="00C45884" w:rsidRPr="00C45884" w:rsidRDefault="00C45884" w:rsidP="00C45884">
      <w:pPr>
        <w:rPr>
          <w:rFonts w:ascii="Times New Roman" w:hAnsi="Times New Roman" w:cs="Times New Roman"/>
          <w:sz w:val="24"/>
          <w:szCs w:val="24"/>
        </w:rPr>
      </w:pPr>
      <w:r w:rsidRPr="00C45884">
        <w:rPr>
          <w:rFonts w:ascii="Times New Roman" w:hAnsi="Times New Roman" w:cs="Times New Roman"/>
          <w:sz w:val="24"/>
          <w:szCs w:val="24"/>
        </w:rPr>
        <w:t>Nama</w:t>
      </w:r>
      <w:r w:rsidRPr="00C45884">
        <w:rPr>
          <w:rFonts w:ascii="Times New Roman" w:hAnsi="Times New Roman" w:cs="Times New Roman"/>
          <w:sz w:val="24"/>
          <w:szCs w:val="24"/>
        </w:rPr>
        <w:tab/>
        <w:t>:Jamaludin</w:t>
      </w:r>
      <w:r w:rsidRPr="00C45884">
        <w:rPr>
          <w:rFonts w:ascii="Times New Roman" w:hAnsi="Times New Roman" w:cs="Times New Roman"/>
          <w:sz w:val="24"/>
          <w:szCs w:val="24"/>
        </w:rPr>
        <w:br/>
        <w:t>Nim</w:t>
      </w:r>
      <w:r w:rsidRPr="00C45884">
        <w:rPr>
          <w:rFonts w:ascii="Times New Roman" w:hAnsi="Times New Roman" w:cs="Times New Roman"/>
          <w:sz w:val="24"/>
          <w:szCs w:val="24"/>
        </w:rPr>
        <w:tab/>
        <w:t>:14012200015</w:t>
      </w:r>
      <w:r w:rsidRPr="00C45884">
        <w:rPr>
          <w:rFonts w:ascii="Times New Roman" w:hAnsi="Times New Roman" w:cs="Times New Roman"/>
          <w:sz w:val="24"/>
          <w:szCs w:val="24"/>
        </w:rPr>
        <w:br/>
        <w:t>Kelas</w:t>
      </w:r>
      <w:r w:rsidRPr="00C45884">
        <w:rPr>
          <w:rFonts w:ascii="Times New Roman" w:hAnsi="Times New Roman" w:cs="Times New Roman"/>
          <w:sz w:val="24"/>
          <w:szCs w:val="24"/>
        </w:rPr>
        <w:tab/>
        <w:t>:7D_PIM</w:t>
      </w:r>
      <w:r>
        <w:rPr>
          <w:rFonts w:ascii="Times New Roman" w:hAnsi="Times New Roman" w:cs="Times New Roman"/>
          <w:sz w:val="24"/>
          <w:szCs w:val="24"/>
        </w:rPr>
        <w:br/>
        <w:t>M.K</w:t>
      </w:r>
      <w:r>
        <w:rPr>
          <w:rFonts w:ascii="Times New Roman" w:hAnsi="Times New Roman" w:cs="Times New Roman"/>
          <w:sz w:val="24"/>
          <w:szCs w:val="24"/>
        </w:rPr>
        <w:tab/>
        <w:t>:Rekayasa Fitur</w:t>
      </w:r>
    </w:p>
    <w:p w14:paraId="1BF913C8" w14:textId="63AA9792" w:rsidR="00C45884" w:rsidRPr="00C45884" w:rsidRDefault="00C45884" w:rsidP="00C45884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C45884">
        <w:rPr>
          <w:rFonts w:ascii="Times New Roman" w:hAnsi="Times New Roman" w:cs="Times New Roman"/>
          <w:b/>
          <w:bCs/>
          <w:sz w:val="28"/>
        </w:rPr>
        <w:t>5 Insight Analisis Sentimen Komentar</w:t>
      </w:r>
    </w:p>
    <w:p w14:paraId="1A7C3817" w14:textId="20D59BC5" w:rsidR="00C45884" w:rsidRPr="00C45884" w:rsidRDefault="00C45884" w:rsidP="00C45884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458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Dominasi Sentimen Netral yang Sangat Tinggi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br/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Jumlah komentar dengan sentimen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Netral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adalah yang paling tinggi, mencapai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554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dari total 600 komentar dari semua komentar tidak mengandung ungkapan kepuasan atau ketidakpuasan yang kuat.</w:t>
      </w:r>
    </w:p>
    <w:p w14:paraId="3DC59B73" w14:textId="17CEBBBD" w:rsidR="00C45884" w:rsidRPr="00C45884" w:rsidRDefault="00C45884" w:rsidP="00C45884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Sentimen Positif Lebih Unggul daripada Negatif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,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Jumlah komentar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Positif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44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jauh lebih banyak dibandingkan dengan komentar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Negatif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2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7F861F5A" w14:textId="77777777" w:rsidR="00C45884" w:rsidRPr="00C45884" w:rsidRDefault="00C45884" w:rsidP="00C45884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Tingkat Kritik atau Keluhan yang Sangat Rendah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br/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Hanya ada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2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komentar yang diklasifikasikan sebagai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Negatif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8317352" w14:textId="77777777" w:rsidR="00C45884" w:rsidRPr="00C45884" w:rsidRDefault="00C45884" w:rsidP="00C45884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Perlunya Peningkatan Keterlibatan Emosional Pengguna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br/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Jika diasumsikan bahwa komentar Netral menunjukkan komentar yang kurang ekspresif atau hanya deskriptif, perbandingan antara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komentar yang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mengekspresikan emosi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(Positif + Negatif) dan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Netral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timpang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104EEFD" w14:textId="4601EBEE" w:rsidR="00C45884" w:rsidRPr="00C45884" w:rsidRDefault="00C45884" w:rsidP="00C45884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Fokus Analisis Kualitas Konten Harus Bergeser ke Sentimen Netral</w:t>
      </w:r>
      <w:r w:rsidRPr="00C4588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br/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Mengingat 92.3% data adalah netral, untuk mendapatkan pemahaman yang lebih komprehensif tentang </w:t>
      </w:r>
      <w:r w:rsidRPr="00C458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pain points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C4588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delight points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pengguna, 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analisis harus difokuskan pada konten dari 554 komentar netral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C45884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3A53A8E" w14:textId="77777777" w:rsidR="00C45884" w:rsidRPr="00C45884" w:rsidRDefault="00C45884" w:rsidP="00C45884">
      <w:pPr>
        <w:pStyle w:val="ListParagraph"/>
        <w:rPr>
          <w:rFonts w:ascii="Times New Roman" w:hAnsi="Times New Roman" w:cs="Times New Roman"/>
        </w:rPr>
      </w:pPr>
    </w:p>
    <w:sectPr w:rsidR="00C45884" w:rsidRPr="00C45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14322"/>
    <w:multiLevelType w:val="hybridMultilevel"/>
    <w:tmpl w:val="80802BC0"/>
    <w:lvl w:ilvl="0" w:tplc="077C8C52">
      <w:start w:val="1"/>
      <w:numFmt w:val="decimalFullWidth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51683A7C"/>
    <w:multiLevelType w:val="hybridMultilevel"/>
    <w:tmpl w:val="2AD6A5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84"/>
    <w:rsid w:val="00A46610"/>
    <w:rsid w:val="00C4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BA7B"/>
  <w15:chartTrackingRefBased/>
  <w15:docId w15:val="{3BF8D627-9FD2-4693-9151-5DE24308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D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ASUS</dc:creator>
  <cp:keywords/>
  <dc:description/>
  <cp:lastModifiedBy>HI ASUS</cp:lastModifiedBy>
  <cp:revision>1</cp:revision>
  <dcterms:created xsi:type="dcterms:W3CDTF">2025-12-07T15:43:00Z</dcterms:created>
  <dcterms:modified xsi:type="dcterms:W3CDTF">2025-12-07T15:54:00Z</dcterms:modified>
</cp:coreProperties>
</file>