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/>
        <w:rPr>
          <w:rFonts w:ascii="Times" w:hAnsi="Times" w:cs="Times" w:eastAsia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sz w:val="24"/>
          <w:szCs w:val="24"/>
        </w:rPr>
        <w:t xml:space="preserve">МИНИСТЕРСТВО ПРОСВЕЩЕНИЯ РОССИЙСКОЙ ФЕДЕРАЦИИ</w: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-343534</wp:posOffset>
                </wp:positionH>
                <wp:positionV relativeFrom="paragraph">
                  <wp:posOffset>-228599</wp:posOffset>
                </wp:positionV>
                <wp:extent cx="1372235" cy="1426845"/>
                <wp:effectExtent l="0" t="0" r="0" b="0"/>
                <wp:wrapSquare wrapText="bothSides"/>
                <wp:docPr id="1" name="image1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hidden="0"/>
                        <pic:cNvPicPr/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372235" cy="1426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-27.0pt;mso-position-horizontal:absolute;mso-position-vertical-relative:text;margin-top:-18.0pt;mso-position-vertical:absolute;width:108.0pt;height:112.3pt;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spacing w:lineRule="auto" w:line="240"/>
        <w:rPr>
          <w:rFonts w:ascii="Times" w:hAnsi="Times" w:cs="Times" w:eastAsia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distT="0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2" name="Прямая со стрелкой 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style="position:absolute;mso-wrap-distance-left:9.0pt;mso-wrap-distance-top:0.0pt;mso-wrap-distance-right:9.0pt;mso-wrap-distance-bottom:169093.2pt;z-index:251659264;o:allowoverlap:true;o:allowincell:true;mso-position-horizontal-relative:text;margin-left:-25.0pt;mso-position-horizontal:absolute;mso-position-vertical-relative:text;margin-top:6.4pt;mso-position-vertical:absolute;width:501.0pt;height:1.0pt;" coordsize="100000,100000" path="m0,0l100000,14728472nfe" filled="f" strokecolor="#000000" strokeweight="0.75pt">
                <v:path textboxrect="0,0,100000,100000"/>
              </v:shape>
            </w:pict>
          </mc:Fallback>
        </mc:AlternateConten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ИНСТИТУТ ИНФОРМАЦИОННЫХ ТЕХНОЛОГИЙ И </w:t>
      </w:r>
      <w:r>
        <w:rPr>
          <w:rFonts w:ascii="Times New Roman" w:hAnsi="Times New Roman" w:eastAsia="Times New Roman"/>
          <w:b/>
        </w:rPr>
        <w:br/>
      </w:r>
      <w:r>
        <w:rPr>
          <w:rFonts w:ascii="Times New Roman" w:hAnsi="Times New Roman" w:eastAsia="Times New Roman"/>
          <w:b/>
        </w:rPr>
        <w:t xml:space="preserve">ТЕХНОЛОГИЧЕСКОГО ОБРАЗОВАНИЯ</w:t>
      </w:r>
      <w:r/>
    </w:p>
    <w:p>
      <w:pPr>
        <w:jc w:val="center"/>
        <w:spacing w:lineRule="auto" w:line="240" w:after="60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Кафедра информационных технологий и электронного обучения</w:t>
      </w:r>
      <w:r/>
    </w:p>
    <w:p>
      <w:pPr>
        <w:spacing w:lineRule="auto" w:line="240" w:after="0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/>
    </w:p>
    <w:p>
      <w:r/>
      <w:r/>
    </w:p>
    <w:p>
      <w:r/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ОТЧЁТ</w:t>
      </w:r>
      <w:r>
        <w:rPr>
          <w:rFonts w:ascii="Times New Roman" w:hAnsi="Times New Roman" w:eastAsia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hAnsi="Times New Roman" w:eastAsia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hAnsi="Times New Roman" w:eastAsia="Times New Roman"/>
          <w:sz w:val="26"/>
          <w:szCs w:val="26"/>
        </w:rPr>
        <w:br/>
        <w:t xml:space="preserve">умений и навыков)</w:t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те</w:t>
      </w:r>
      <w:r>
        <w:rPr>
          <w:rFonts w:ascii="Times New Roman" w:hAnsi="Times New Roman" w:eastAsia="Times New Roman"/>
          <w:sz w:val="26"/>
          <w:szCs w:val="26"/>
        </w:rPr>
        <w:t xml:space="preserve">хника</w:t>
      </w:r>
      <w:r>
        <w:rPr>
          <w:rFonts w:ascii="Times New Roman" w:hAnsi="Times New Roman" w:eastAsia="Times New Roman"/>
          <w:sz w:val="26"/>
          <w:szCs w:val="26"/>
        </w:rPr>
        <w:t xml:space="preserve">” </w:t>
      </w:r>
      <w:r/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(профиль: “Технологии разработки программного обеспечения”)</w:t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Зав. кафедрой </w:t>
      </w:r>
      <w:r>
        <w:rPr>
          <w:rFonts w:ascii="Times New Roman" w:hAnsi="Times New Roman" w:eastAsia="Times New Roman"/>
          <w:sz w:val="26"/>
          <w:szCs w:val="26"/>
        </w:rPr>
        <w:t xml:space="preserve">ИТиЭО</w:t>
      </w:r>
      <w:r>
        <w:rPr>
          <w:rFonts w:ascii="Times New Roman" w:hAnsi="Times New Roman" w:eastAsia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/>
          <w:sz w:val="26"/>
          <w:szCs w:val="26"/>
        </w:rPr>
        <w:t xml:space="preserve">д.п.н</w:t>
      </w:r>
      <w:r>
        <w:rPr>
          <w:rFonts w:ascii="Times New Roman" w:hAnsi="Times New Roman" w:eastAsia="Times New Roman"/>
          <w:sz w:val="26"/>
          <w:szCs w:val="26"/>
        </w:rPr>
        <w:t xml:space="preserve">., проф.</w:t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(Власова Е.З.)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 доцент</w:t>
      </w:r>
      <w:r>
        <w:rPr>
          <w:rFonts w:ascii="Times New Roman" w:hAnsi="Times New Roman" w:eastAsia="Times New Roman"/>
          <w:sz w:val="26"/>
          <w:szCs w:val="26"/>
        </w:rPr>
        <w:t xml:space="preserve"> кафедры </w:t>
      </w:r>
      <w:r>
        <w:rPr>
          <w:rFonts w:ascii="Times New Roman" w:hAnsi="Times New Roman" w:eastAsia="Times New Roman"/>
          <w:sz w:val="26"/>
          <w:szCs w:val="26"/>
        </w:rPr>
        <w:t xml:space="preserve">ИТиЭО</w:t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(Карпова Н.А.</w:t>
      </w:r>
      <w:r>
        <w:rPr>
          <w:rFonts w:ascii="Times New Roman" w:hAnsi="Times New Roman" w:eastAsia="Times New Roman"/>
        </w:rPr>
        <w:t xml:space="preserve">)</w:t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6672" behindDoc="1" locked="0" layoutInCell="1" allowOverlap="1">
                <wp:simplePos x="0" y="0"/>
                <wp:positionH relativeFrom="column">
                  <wp:posOffset>4115122</wp:posOffset>
                </wp:positionH>
                <wp:positionV relativeFrom="paragraph">
                  <wp:posOffset>120549</wp:posOffset>
                </wp:positionV>
                <wp:extent cx="1577993" cy="621691"/>
                <wp:effectExtent l="0" t="0" r="0" b="0"/>
                <wp:wrapNone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577992" cy="621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76672;o:allowoverlap:true;o:allowincell:true;mso-position-horizontal-relative:text;margin-left:324.0pt;mso-position-horizontal:absolute;mso-position-vertical-relative:text;margin-top:9.5pt;mso-position-vertical:absolute;width:124.3pt;height:49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6"/>
          <w:szCs w:val="26"/>
        </w:rPr>
        <w:t xml:space="preserve">Студент 3 курса</w:t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(Жаман П.К.</w:t>
      </w:r>
      <w:r>
        <w:rPr>
          <w:rFonts w:ascii="Times New Roman" w:hAnsi="Times New Roman" w:eastAsia="Times New Roman"/>
        </w:rPr>
        <w:t xml:space="preserve">)</w:t>
      </w:r>
      <w:r/>
    </w:p>
    <w:p>
      <w:pPr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2022</w:t>
      </w:r>
      <w:r/>
    </w:p>
    <w:p>
      <w:pPr>
        <w:pStyle w:val="412"/>
        <w:tabs>
          <w:tab w:val="left" w:pos="1360" w:leader="none"/>
          <w:tab w:val="center" w:pos="4677" w:leader="none"/>
        </w:tabs>
      </w:pPr>
      <w:r>
        <w:tab/>
        <w:t xml:space="preserve">I. Инвариантная самостоятельная работа</w:t>
      </w:r>
      <w:r/>
    </w:p>
    <w:p>
      <w:r/>
      <w:r/>
    </w:p>
    <w:p>
      <w:pPr>
        <w:jc w:val="both"/>
        <w:spacing w:lineRule="auto" w:line="24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Internet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-источники по философским проблемам информатики.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Найти не менее 7 источников и составить аннотированный список (в группе)</w:t>
      </w:r>
      <w:r/>
    </w:p>
    <w:p>
      <w:pPr>
        <w:rPr>
          <w:rFonts w:cs="Calibri"/>
          <w:color w:val="000000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cs="Calibri"/>
          <w:color w:val="000000"/>
        </w:rPr>
        <w:t xml:space="preserve">Оформить согласно ГОСТу: </w:t>
      </w:r>
      <w:hyperlink r:id="rId10" w:tooltip="http://kodaktor.ru/ref.pdf" w:history="1">
        <w:r>
          <w:rPr>
            <w:rFonts w:cs="Calibri"/>
            <w:color w:val="1155CC"/>
            <w:u w:val="single"/>
          </w:rPr>
          <w:t xml:space="preserve">http://kodaktor.</w:t>
        </w:r>
        <w:r>
          <w:rPr>
            <w:rFonts w:cs="Calibri"/>
            <w:color w:val="1155CC"/>
            <w:u w:val="single"/>
          </w:rPr>
          <w:t xml:space="preserve">r</w:t>
        </w:r>
        <w:r>
          <w:rPr>
            <w:rFonts w:cs="Calibri"/>
            <w:color w:val="1155CC"/>
            <w:u w:val="single"/>
          </w:rPr>
          <w:t xml:space="preserve">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):</w:t>
      </w:r>
      <w:r>
        <w:rPr>
          <w:rFonts w:cs="Calibri"/>
          <w:color w:val="000000"/>
        </w:rPr>
        <w:br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Представить в виде схемы (интеллект-карта)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color w:val="000000"/>
          <w:sz w:val="20"/>
          <w:szCs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" w:hAnsi="Times" w:cs="Times" w:eastAsia="Times"/>
          <w:b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" w:hAnsi="Times" w:cs="Times" w:eastAsia="Times"/>
          <w:b/>
          <w:sz w:val="20"/>
          <w:szCs w:val="20"/>
        </w:rPr>
      </w:r>
      <w:r/>
    </w:p>
    <w:p>
      <w:pPr>
        <w:jc w:val="both"/>
        <w:rPr>
          <w:rFonts w:ascii="Times New Roman" w:hAnsi="Times New Roman" w:eastAsia="Times New Roman"/>
          <w:b/>
          <w:i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Задание 1.3. </w:t>
      </w:r>
      <w:r>
        <w:rPr>
          <w:rFonts w:ascii="Times New Roman" w:hAnsi="Times New Roman" w:eastAsia="Times New Roman"/>
          <w:b/>
          <w:i/>
          <w:sz w:val="24"/>
          <w:szCs w:val="24"/>
        </w:rPr>
        <w:t xml:space="preserve">Изучить стандарты и спецификации в сфере ИТ.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Аннотированный список (в группе)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color w:val="000000"/>
          <w:sz w:val="20"/>
          <w:szCs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" w:hAnsi="Times" w:cs="Times" w:eastAsia="Times"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 освоить комплекс физических упражнений для программиста.</w:t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Текстовый документ с упражнениями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both"/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 освоить гимнастику для глаз.</w:t>
      </w:r>
      <w:r/>
    </w:p>
    <w:p>
      <w:pPr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Текстовый документ с упражнениями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</w:t>
      </w:r>
      <w:r>
        <w:rPr>
          <w:rFonts w:ascii="Times New Roman" w:hAnsi="Times New Roman" w:eastAsia="Times New Roman"/>
          <w:i/>
          <w:sz w:val="24"/>
          <w:szCs w:val="24"/>
        </w:rPr>
        <w:t xml:space="preserve">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/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Инструкцию по охране труда программиста.</w:t>
      </w:r>
      <w:r/>
    </w:p>
    <w:p>
      <w:pPr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Ссылка на информационный ресурс 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/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"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Квалификационный справочник должностей руководителей, специалистов и других служащих" </w:t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(утв. Постановлением Минтруда России от 21.08.1998 N 37) (ред. от 12.02.2014)</w:t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Инженер-программист (программист)</w:t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Ссылка на информационный ресурс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Проанализировать справочную систему «Охрана труда»</w:t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/>
      <w:hyperlink r:id="rId18" w:tooltip="http://vip.1otruda.ru/#/document/16/22020/bssPhr1/?of=copy-063d39f27a" w:anchor="/document/16/22020/bssPhr1/?of=copy-063d39f27a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</w:rPr>
          <w:t xml:space="preserve">http://vip.1otruda.ru/#/document/16/22020/bssPhr1/?of=copy-0</w:t>
        </w:r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</w:rPr>
          <w:t xml:space="preserve">63d39f27a</w:t>
        </w:r>
      </w:hyperlink>
      <w:r/>
      <w:r/>
    </w:p>
    <w:p>
      <w:pPr>
        <w:jc w:val="both"/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Описать интерфейс и возможности работы с системой (текстовый документ или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презентация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или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скринкаст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)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jc w:val="both"/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br/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(Зарегистрировано в Минюсте России 08.08.2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016 N 43153)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/>
      <w:hyperlink r:id="rId20" w:tooltip="http://www.consultant.ru/document/cons_doc_LAW_203183/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</w:rPr>
          <w:t xml:space="preserve">http://www.consultant.ru/document/cons_doc_LAW_203183/</w:t>
        </w:r>
      </w:hyperlink>
      <w:r/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План (текстовый документ)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/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Провести инсталляцию программного обеспечения.</w:t>
      </w:r>
      <w:r/>
    </w:p>
    <w:p>
      <w:pPr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Алгоритм установки (текстовый документ)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  <w:r/>
    </w:p>
    <w:p>
      <w:pPr>
        <w:spacing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</w:rPr>
        <w:br/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ителлект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-карта</w:t>
      </w:r>
      <w:r/>
    </w:p>
    <w:p>
      <w:pPr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</w:t>
      </w:r>
      <w:r>
        <w:rPr>
          <w:rFonts w:ascii="Times New Roman" w:hAnsi="Times New Roman" w:eastAsia="Times New Roman"/>
          <w:i/>
          <w:sz w:val="24"/>
          <w:szCs w:val="24"/>
        </w:rPr>
        <w:t xml:space="preserve">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rPr>
          <w:rFonts w:ascii="Times" w:hAnsi="Times" w:cs="Times" w:eastAsia="Times"/>
          <w:sz w:val="20"/>
          <w:szCs w:val="20"/>
        </w:rPr>
      </w:pPr>
      <w:r/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" w:hAnsi="Times" w:cs="Times" w:eastAsia="Times"/>
          <w:b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pStyle w:val="412"/>
        <w:jc w:val="center"/>
      </w:pPr>
      <w:r>
        <w:t xml:space="preserve">II. Вариативная самостоятельная работа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(выбрать одно из заданий с одинаковыми номерами)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pPr>
        <w:jc w:val="both"/>
        <w:spacing w:lineRule="auto" w:line="240"/>
        <w:rPr>
          <w:rFonts w:ascii="Times" w:hAnsi="Times" w:cs="Times" w:eastAsia="Times"/>
          <w:b/>
          <w:i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Таб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лица 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24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_____________________________________________________________________________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jc w:val="both"/>
        <w:spacing w:lineRule="auto" w:line="24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Разработать инструкцию «Первая медицинская помощь при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электротравме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 на рабочем месте программиста»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Конспект 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25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_____________________________________________________________________________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" w:hAnsi="Times" w:cs="Times" w:eastAsia="Times"/>
          <w:b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о назначения. </w:t>
      </w:r>
      <w:r/>
    </w:p>
    <w:p>
      <w:pPr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" w:hAnsi="Times" w:cs="Times" w:eastAsia="Times"/>
          <w:b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Текстовый документ </w:t>
      </w:r>
      <w:r/>
    </w:p>
    <w:p>
      <w:pPr>
        <w:spacing w:lineRule="auto" w:line="240" w:after="0"/>
        <w:rPr>
          <w:rFonts w:ascii="Calibri" w:hAnsi="Calibri" w:cs="Times" w:eastAsia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Calibri" w:hAnsi="Calibri" w:cs="Times" w:eastAsia="Times"/>
          <w:sz w:val="20"/>
          <w:szCs w:val="2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26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_____________________________________________________________________________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i/>
          <w:sz w:val="20"/>
          <w:szCs w:val="20"/>
        </w:rPr>
      </w:pPr>
      <w:r>
        <w:rPr>
          <w:rFonts w:ascii="Times" w:hAnsi="Times" w:cs="Times" w:eastAsia="Times"/>
          <w:b/>
          <w:i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" w:hAnsi="Times" w:cs="Times" w:eastAsia="Times"/>
          <w:b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Для ПК необходимо указать: </w:t>
      </w:r>
      <w:r/>
    </w:p>
    <w:p>
      <w:pPr>
        <w:jc w:val="both"/>
        <w:spacing w:lineRule="auto" w:line="240" w:after="0"/>
        <w:rPr>
          <w:rFonts w:ascii="Times" w:hAnsi="Times" w:cs="Times" w:eastAsia="Times"/>
          <w:b/>
          <w:sz w:val="20"/>
          <w:szCs w:val="20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 интерфейс (SCSI, ATA, 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Ultra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-ATA); модель видеокарты, объем видеопамяти; дополнительное оборудование (модемы, сетевые адаптеры и т.д.).</w:t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Текстовый документ </w:t>
      </w:r>
      <w:r/>
    </w:p>
    <w:p>
      <w:pPr>
        <w:spacing w:lineRule="auto" w:line="240"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</w:t>
      </w:r>
      <w:r>
        <w:rPr>
          <w:rFonts w:ascii="Times New Roman" w:hAnsi="Times New Roman" w:eastAsia="Times New Roman"/>
          <w:i/>
          <w:sz w:val="24"/>
          <w:szCs w:val="24"/>
        </w:rPr>
        <w:t xml:space="preserve">репозиторий</w:t>
      </w:r>
      <w:r>
        <w:rPr>
          <w:rFonts w:ascii="Times New Roman" w:hAnsi="Times New Roman" w:eastAsia="Times New Roman"/>
          <w:i/>
          <w:sz w:val="24"/>
          <w:szCs w:val="24"/>
        </w:rPr>
        <w:t xml:space="preserve">):</w:t>
      </w:r>
      <w:r/>
    </w:p>
    <w:p>
      <w:pPr>
        <w:spacing w:lineRule="auto" w:line="240" w:after="0"/>
        <w:rPr>
          <w:rFonts w:ascii="Times New Roman" w:hAnsi="Times New Roman" w:eastAsia="Times New Roman"/>
          <w:b/>
          <w:color w:val="000000"/>
          <w:sz w:val="24"/>
          <w:szCs w:val="24"/>
        </w:rPr>
      </w:pPr>
      <w:r/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800000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0192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59.0pt;height:141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/>
    </w:p>
    <w:p>
      <w:r/>
      <w:r/>
    </w:p>
    <w:p>
      <w:r/>
      <w:r/>
    </w:p>
    <w:p>
      <w:r/>
      <w:r/>
    </w:p>
    <w:p>
      <w:pPr>
        <w:jc w:val="both"/>
        <w:spacing w:lineRule="auto" w:line="240" w:after="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Руководитель практики____________________________ </w:t>
      </w:r>
      <w:r/>
    </w:p>
    <w:p>
      <w:pPr>
        <w:ind w:left="2160" w:firstLine="720"/>
        <w:jc w:val="both"/>
        <w:spacing w:lineRule="auto" w:line="240" w:after="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                 (подпись руководителя)</w:t>
      </w:r>
      <w:r/>
    </w:p>
    <w:p>
      <w:pPr>
        <w:ind w:left="2160" w:firstLine="720"/>
        <w:jc w:val="both"/>
        <w:spacing w:lineRule="auto" w:line="240" w:after="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/>
          <w:sz w:val="28"/>
          <w:szCs w:val="28"/>
          <w:vertAlign w:val="superscrip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8720" behindDoc="1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41858</wp:posOffset>
                </wp:positionV>
                <wp:extent cx="1749765" cy="689365"/>
                <wp:effectExtent l="0" t="0" r="0" b="0"/>
                <wp:wrapNone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749764" cy="689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mso-wrap-distance-left:9.1pt;mso-wrap-distance-top:0.0pt;mso-wrap-distance-right:9.1pt;mso-wrap-distance-bottom:0.0pt;z-index:-251678720;o:allowoverlap:true;o:allowincell:true;mso-position-horizontal-relative:text;margin-left:82.5pt;mso-position-horizontal:absolute;mso-position-vertical-relative:text;margin-top:3.3pt;mso-position-vertical:absolute;width:137.8pt;height:54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8"/>
          <w:szCs w:val="28"/>
          <w:vertAlign w:val="superscript"/>
        </w:rPr>
      </w:r>
      <w:r/>
    </w:p>
    <w:p>
      <w:pPr>
        <w:ind w:left="2160" w:firstLine="720"/>
        <w:jc w:val="both"/>
        <w:spacing w:lineRule="auto" w:line="240" w:after="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/>
          <w:sz w:val="28"/>
          <w:szCs w:val="28"/>
          <w:vertAlign w:val="superscript"/>
        </w:rPr>
      </w:r>
      <w:r/>
    </w:p>
    <w:p>
      <w:pPr>
        <w:jc w:val="both"/>
        <w:spacing w:lineRule="auto" w:line="240" w:after="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Задание выполнил _____</w:t>
      </w:r>
      <w:r>
        <w:rPr>
          <w:rFonts w:ascii="Times New Roman" w:hAnsi="Times New Roman" w:eastAsia="Times New Roman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  <w:t xml:space="preserve">___</w:t>
      </w:r>
      <w:bookmarkStart w:id="0" w:name="_GoBack"/>
      <w:r/>
      <w:bookmarkEnd w:id="0"/>
      <w:r>
        <w:rPr>
          <w:rFonts w:ascii="Times New Roman" w:hAnsi="Times New Roman" w:eastAsia="Times New Roman"/>
          <w:sz w:val="28"/>
          <w:szCs w:val="28"/>
        </w:rPr>
        <w:t xml:space="preserve">___ </w:t>
      </w:r>
      <w:r/>
    </w:p>
    <w:p>
      <w:pPr>
        <w:jc w:val="both"/>
        <w:spacing w:lineRule="auto" w:line="240" w:after="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(подпись студента)</w:t>
      </w:r>
      <w:r/>
    </w:p>
    <w:p>
      <w:r/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jc w:val="both"/>
        <w:spacing w:lineRule="auto" w:line="24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pPr>
        <w:rPr>
          <w:rFonts w:ascii="Times" w:hAnsi="Times" w:cs="Times" w:eastAsia="Times"/>
          <w:sz w:val="20"/>
          <w:szCs w:val="20"/>
        </w:rPr>
      </w:pPr>
      <w:r>
        <w:rPr>
          <w:rFonts w:ascii="Times" w:hAnsi="Times" w:cs="Times" w:eastAsia="Times"/>
          <w:sz w:val="20"/>
          <w:szCs w:val="20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Georgia">
    <w:panose1 w:val="02040502050405020303"/>
  </w:font>
  <w:font w:name="Segoe UI">
    <w:panose1 w:val="020B0502040204020203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18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18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18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18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18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18"/>
    <w:link w:val="417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18"/>
    <w:link w:val="422"/>
    <w:uiPriority w:val="10"/>
    <w:rPr>
      <w:sz w:val="48"/>
      <w:szCs w:val="48"/>
    </w:rPr>
  </w:style>
  <w:style w:type="character" w:styleId="35">
    <w:name w:val="Subtitle Char"/>
    <w:basedOn w:val="418"/>
    <w:link w:val="436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8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8"/>
    <w:link w:val="42"/>
    <w:uiPriority w:val="99"/>
  </w:style>
  <w:style w:type="character" w:styleId="45">
    <w:name w:val="Caption Char"/>
    <w:basedOn w:val="430"/>
    <w:link w:val="42"/>
    <w:uiPriority w:val="99"/>
  </w:style>
  <w:style w:type="table" w:styleId="47">
    <w:name w:val="Table Grid Light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8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8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  <w:rPr>
      <w:rFonts w:cs="Times New Roman"/>
    </w:rPr>
  </w:style>
  <w:style w:type="paragraph" w:styleId="412">
    <w:name w:val="Heading 1"/>
    <w:basedOn w:val="411"/>
    <w:next w:val="411"/>
    <w:link w:val="433"/>
    <w:qFormat/>
    <w:uiPriority w:val="9"/>
    <w:rPr>
      <w:rFonts w:ascii="Cambria" w:hAnsi="Cambria" w:cs="Cambria" w:eastAsia="Cambria"/>
      <w:b/>
      <w:bCs/>
      <w:color w:val="345A8A" w:themeColor="accent1" w:themeShade="B5"/>
      <w:sz w:val="32"/>
      <w:szCs w:val="32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rPr>
      <w:b/>
      <w:sz w:val="36"/>
      <w:szCs w:val="36"/>
    </w:rPr>
    <w:pPr>
      <w:keepLines/>
      <w:keepNext/>
      <w:spacing w:after="80" w:before="360"/>
      <w:outlineLvl w:val="1"/>
    </w:pPr>
  </w:style>
  <w:style w:type="paragraph" w:styleId="414">
    <w:name w:val="Heading 3"/>
    <w:basedOn w:val="411"/>
    <w:next w:val="411"/>
    <w:rPr>
      <w:b/>
      <w:sz w:val="28"/>
      <w:szCs w:val="28"/>
    </w:rPr>
    <w:pPr>
      <w:keepLines/>
      <w:keepNext/>
      <w:spacing w:after="80" w:before="280"/>
      <w:outlineLvl w:val="2"/>
    </w:pPr>
  </w:style>
  <w:style w:type="paragraph" w:styleId="415">
    <w:name w:val="Heading 4"/>
    <w:basedOn w:val="411"/>
    <w:next w:val="411"/>
    <w:rPr>
      <w:b/>
      <w:sz w:val="24"/>
      <w:szCs w:val="24"/>
    </w:rPr>
    <w:pPr>
      <w:keepLines/>
      <w:keepNext/>
      <w:spacing w:after="40" w:before="240"/>
      <w:outlineLvl w:val="3"/>
    </w:pPr>
  </w:style>
  <w:style w:type="paragraph" w:styleId="416">
    <w:name w:val="Heading 5"/>
    <w:basedOn w:val="411"/>
    <w:next w:val="411"/>
    <w:rPr>
      <w:b/>
    </w:rPr>
    <w:pPr>
      <w:keepLines/>
      <w:keepNext/>
      <w:spacing w:after="40" w:before="220"/>
      <w:outlineLvl w:val="4"/>
    </w:pPr>
  </w:style>
  <w:style w:type="paragraph" w:styleId="417">
    <w:name w:val="Heading 6"/>
    <w:basedOn w:val="411"/>
    <w:next w:val="411"/>
    <w:rPr>
      <w:b/>
      <w:sz w:val="20"/>
      <w:szCs w:val="20"/>
    </w:rPr>
    <w:pPr>
      <w:keepLines/>
      <w:keepNext/>
      <w:spacing w:after="40" w:before="200"/>
      <w:outlineLvl w:val="5"/>
    </w:pPr>
  </w:style>
  <w:style w:type="character" w:styleId="418" w:default="1">
    <w:name w:val="Default Paragraph Font"/>
    <w:uiPriority w:val="1"/>
    <w:semiHidden/>
    <w:unhideWhenUsed/>
  </w:style>
  <w:style w:type="table" w:styleId="4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0" w:default="1">
    <w:name w:val="No List"/>
    <w:uiPriority w:val="99"/>
    <w:semiHidden/>
    <w:unhideWhenUsed/>
  </w:style>
  <w:style w:type="table" w:styleId="42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422">
    <w:name w:val="Title"/>
    <w:basedOn w:val="411"/>
    <w:next w:val="411"/>
    <w:rPr>
      <w:b/>
      <w:sz w:val="72"/>
      <w:szCs w:val="72"/>
    </w:rPr>
    <w:pPr>
      <w:keepLines/>
      <w:keepNext/>
      <w:spacing w:after="120" w:before="480"/>
    </w:pPr>
  </w:style>
  <w:style w:type="paragraph" w:styleId="423">
    <w:name w:val="List Paragraph"/>
    <w:basedOn w:val="411"/>
    <w:qFormat/>
    <w:uiPriority w:val="34"/>
    <w:pPr>
      <w:contextualSpacing w:val="true"/>
      <w:ind w:left="720"/>
    </w:pPr>
  </w:style>
  <w:style w:type="character" w:styleId="424">
    <w:name w:val="Hyperlink"/>
    <w:basedOn w:val="418"/>
    <w:uiPriority w:val="99"/>
    <w:unhideWhenUsed/>
    <w:rPr>
      <w:color w:val="0000FF"/>
      <w:u w:val="single"/>
    </w:rPr>
  </w:style>
  <w:style w:type="paragraph" w:styleId="425">
    <w:name w:val="Normal (Web)"/>
    <w:basedOn w:val="411"/>
    <w:uiPriority w:val="99"/>
    <w:unhideWhenUsed/>
    <w:rPr>
      <w:rFonts w:ascii="Times New Roman" w:hAnsi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paragraph" w:styleId="426">
    <w:name w:val="No Spacing"/>
    <w:qFormat/>
    <w:uiPriority w:val="1"/>
    <w:rPr>
      <w:rFonts w:ascii="Times New Roman" w:hAnsi="Times New Roman" w:cs="Times New Roman" w:eastAsia="Times New Roman"/>
      <w:sz w:val="24"/>
      <w:szCs w:val="24"/>
    </w:rPr>
    <w:pPr>
      <w:spacing w:lineRule="auto" w:line="240" w:after="0"/>
    </w:pPr>
  </w:style>
  <w:style w:type="character" w:styleId="427" w:customStyle="1">
    <w:name w:val="apple-tab-span"/>
    <w:basedOn w:val="418"/>
  </w:style>
  <w:style w:type="character" w:styleId="428" w:customStyle="1">
    <w:name w:val="im_log_match"/>
    <w:basedOn w:val="418"/>
  </w:style>
  <w:style w:type="table" w:styleId="429">
    <w:name w:val="Table Grid"/>
    <w:basedOn w:val="41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30">
    <w:name w:val="Caption"/>
    <w:basedOn w:val="411"/>
    <w:next w:val="411"/>
    <w:qFormat/>
    <w:uiPriority w:val="35"/>
    <w:unhideWhenUsed/>
    <w:rPr>
      <w:i/>
      <w:iCs/>
      <w:color w:val="1F497D" w:themeColor="text2"/>
      <w:sz w:val="18"/>
      <w:szCs w:val="18"/>
    </w:rPr>
    <w:pPr>
      <w:spacing w:lineRule="auto" w:line="240"/>
    </w:pPr>
  </w:style>
  <w:style w:type="paragraph" w:styleId="431">
    <w:name w:val="Balloon Text"/>
    <w:basedOn w:val="411"/>
    <w:link w:val="43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432" w:customStyle="1">
    <w:name w:val="Текст выноски Знак"/>
    <w:basedOn w:val="418"/>
    <w:link w:val="431"/>
    <w:uiPriority w:val="99"/>
    <w:semiHidden/>
    <w:rPr>
      <w:rFonts w:ascii="Segoe UI" w:hAnsi="Segoe UI" w:cs="Segoe UI" w:eastAsia="Calibri"/>
      <w:sz w:val="18"/>
      <w:szCs w:val="18"/>
    </w:rPr>
  </w:style>
  <w:style w:type="character" w:styleId="433" w:customStyle="1">
    <w:name w:val="Заголовок 1 Знак"/>
    <w:basedOn w:val="418"/>
    <w:link w:val="412"/>
    <w:uiPriority w:val="9"/>
    <w:rPr>
      <w:rFonts w:ascii="Cambria" w:hAnsi="Cambria" w:cs="Cambria" w:eastAsia="Cambria"/>
      <w:b/>
      <w:bCs/>
      <w:color w:val="345A8A" w:themeColor="accent1" w:themeShade="B5"/>
      <w:sz w:val="32"/>
      <w:szCs w:val="32"/>
    </w:rPr>
  </w:style>
  <w:style w:type="character" w:styleId="434">
    <w:name w:val="FollowedHyperlink"/>
    <w:basedOn w:val="418"/>
    <w:uiPriority w:val="99"/>
    <w:semiHidden/>
    <w:unhideWhenUsed/>
    <w:rPr>
      <w:color w:val="800080" w:themeColor="followedHyperlink"/>
      <w:u w:val="single"/>
    </w:rPr>
  </w:style>
  <w:style w:type="paragraph" w:styleId="435" w:customStyle="1">
    <w:name w:val="Обычный1"/>
  </w:style>
  <w:style w:type="paragraph" w:styleId="436">
    <w:name w:val="Subtitle"/>
    <w:basedOn w:val="411"/>
    <w:next w:val="411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kodaktor.ru/ref.pdf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vip.1otruda.ru/" TargetMode="External"/><Relationship Id="rId19" Type="http://schemas.openxmlformats.org/officeDocument/2006/relationships/image" Target="media/image10.png"/><Relationship Id="rId20" Type="http://schemas.openxmlformats.org/officeDocument/2006/relationships/hyperlink" Target="http://www.consultant.ru/document/cons_doc_LAW_203183/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revision>3</cp:revision>
  <dcterms:created xsi:type="dcterms:W3CDTF">2019-10-07T11:22:00Z</dcterms:created>
  <dcterms:modified xsi:type="dcterms:W3CDTF">2022-03-09T12:34:47Z</dcterms:modified>
</cp:coreProperties>
</file>