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  <w:rtl w:val="0"/>
        </w:rPr>
        <w:t xml:space="preserve">Лабораторная работа по анализу материалов специализированных блогов в области IT рекрутмента.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чем отличительные особенности IT рекрутмента?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IT-рекрутмент – это процесс поиска, привлечения и отбора кандидатов на вакантные должности в сфере информационных технологий (IT). Этот процесс имеет свои особенности, которые отличают его от других видов рекрутмента.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Знание технологий: IT-рекрутер должен быть хорошо осведомлен о последних технологических тенденциях и новшествах в области IT, чтобы понимать, какие навыки и компетенции необходимы для успешной работы на конкретной позиции. Это позволяет ему задавать правильные вопросы на собеседовании и оценивать кандидатов по их технологическим знаниям и опыту.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Разнообразие позиций и требований: сфера IT предлагает большое разнообразие позиций, от разработчиков программного обеспечения до специалистов по информационной безопасности, и каждая из них имеет свои требования к навыкам и компетенциям кандидата. Рекрутер должен хорошо разбираться в этих позициях и быть в состоянии определить, какой кандидат подходит для каждой из них.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Многоуровневый отбор кандидатов: в IT-компаниях часто используется многоуровневый процесс отбора кандидатов, включающий в себя различные этапы, такие как телефонное интервью, техническое интервью, групповое или личное собеседование. Это позволяет максимально эффективно оценить кандидатов и выбрать наиболее подходящих.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 какими сложностями сталкиваются соискатели и рекрутеры?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Быстрый рост рынка IT: это приводит к увеличению количества вакансий и конкуренции среди кандидатов, что затрудняет процесс поиска работы.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Нехватка квалифицированных специалистов: многие компании испытывают трудности в поиске талантливых кандидатов, обладающих необходимыми навыками и опытом.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Высокие требования к кандидатам: IT-компании часто предъявляют высокие требования к квалификации и опыту кандидатов, что может затруднить процесс найма.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постоянного обновления знаний: технологии в IT-отрасли развиваются очень быстро, поэтому рекрутерам и кандидатам приходится постоянно обновлять свои знания и навыки.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Сложность оценки кандидатов: процесс оценки кандидатов в IT может быть сложным из-за разнообразия позиций и требований к навыкам.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Недостаток информации о вакансиях: иногда кандидаты не знают о существующих вакансиях или не имеют доступа к нужной информации.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Какие IT специалисты наиболее востребованы в последние пару лет?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последние годы спрос на специалистов в области программирования остается высоким. Компании ищут программистов, которые могут разрабатывать новые приложения, улучшать существующие системы и обеспечивать бесперебойную работу программного обеспечения.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по программированию могут работать в различных областях, таких как веб-разработка, мобильные приложения, игры и многое другое.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по информационной безопасности также являются востребованными. Они отвечают за защиту данных компании от кибератак, вирусов и других угроз. Они также могут помочь компании соблюдать законодательство в области защиты персональных данных.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Системные администраторы отвечают за управление и обслуживание компьютерных систем и сетей. Они должны быть знакомы с различными операционными системами, программным обеспечением и сетевым оборудованием.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Веб-разработчики занимаются созданием и поддержкой веб-сайтов. Они могут работать над дизайном сайта, разработкой контента и программированием. Веб-разработчики также могут работать над мобильными приложениями и другими проектами.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по данным и искусственному интеллекту также востребованы. Эти специалисты занимаются анализом данных, разработкой алгоритмов и моделей машинного обучения, а также применением искусственного интеллекта в различных приложениях.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Мобильные разработчики занимаются созданием приложений для мобильных устройств. Они должны знать языки программирования, такие как Java или Swift, и иметь опыт работы с различными платформами, такими как Android и iOS.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повлияла пандемия Covid-19 на рынок труда IT специалистов? Как изменился наем и отбор на вакансии?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Пандемия COVID-19 оказала значительное влияние на рынок труда в целом и на IT-отрасль в частности. С одной стороны, многие компании были вынуждены перевести своих сотрудников на удаленную работу, что привело к увеличению спроса на IT-специалистов. С другой стороны, пандемия создала некоторые сложности в найме и отборе кандидатов, так как многие компании столкнулись с проблемами при проведении собеседований с кандидатами, которые не могли участвовать в них лично.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эти трудности, пандемия также создала новые возможности для развития IT-индустрии. Многие компании начали активно инвестировать в развитие своих IT-отделов, что привело к увеличению числа вакансий в этой области. В целом, пандемия повлияла на рынок IT-труда в двух направлениях: с одной стороны, она создала новые возможности для развития IT-индустрии, с другой стороны, она вызвала некоторые трудности в процессе найма и отбора кандидатов.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Какие IT инструменты используются при рекрутинге IT специалистов?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рекрутинге IT-специалистов используются различные инструменты, включая: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Специализированные сайты и платформы для поиска работы (например, LinkedIn, GitHub, Stack Overflow, Dice и другие).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Социальные сети (Facebook, Twitter, Instagram и другие).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Профессиональные сообщества и форумы (например, Reddit, Hacker News, Quora и другие).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Тестирующие и обучающие платформы (например, Codecademy, Coursera, Udemy и другие).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Системы управления проектами и задачами (например, Asana, Trello, Jira и другие).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283.46456692913387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