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3F3C39" w14:textId="7DF64D3D" w:rsidR="00961EE1" w:rsidRPr="00EC4919" w:rsidRDefault="00961EE1">
      <w:pPr>
        <w:rPr>
          <w:rFonts w:ascii="Arial" w:hAnsi="Arial" w:cs="Arial"/>
        </w:rPr>
      </w:pPr>
    </w:p>
    <w:p w14:paraId="29609E08" w14:textId="1409E50C" w:rsidR="00372DA3" w:rsidRDefault="00EC4919">
      <w:pPr>
        <w:rPr>
          <w:rFonts w:ascii="Arial" w:hAnsi="Arial" w:cs="Arial"/>
          <w:b/>
          <w:sz w:val="24"/>
          <w:u w:val="single"/>
        </w:rPr>
      </w:pPr>
      <w:r w:rsidRPr="00E91B93">
        <w:rPr>
          <w:rFonts w:ascii="Arial" w:hAnsi="Arial" w:cs="Arial"/>
          <w:b/>
          <w:sz w:val="24"/>
          <w:u w:val="single"/>
        </w:rPr>
        <w:t>WebRTC</w:t>
      </w:r>
    </w:p>
    <w:p w14:paraId="5AA4B508" w14:textId="02F59578" w:rsidR="00E91B93" w:rsidRDefault="00E91B93">
      <w:p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  <w:b/>
          <w:sz w:val="24"/>
          <w:u w:val="single"/>
        </w:rPr>
        <w:t>Advantages</w:t>
      </w:r>
    </w:p>
    <w:p w14:paraId="512FE6A2" w14:textId="6CB15FCE" w:rsidR="007F1180" w:rsidRDefault="007F1180" w:rsidP="007F118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Completely free for commercial and private use.</w:t>
      </w:r>
    </w:p>
    <w:p w14:paraId="6BB55BBE" w14:textId="1550B25C" w:rsidR="007F1180" w:rsidRDefault="007F1180" w:rsidP="007F1180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Can be used for video, audio, messaging and sending media.</w:t>
      </w:r>
    </w:p>
    <w:p w14:paraId="517B4DCB" w14:textId="275CBA1B" w:rsidR="00E91B93" w:rsidRDefault="00E91B93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source code, supported by peer to peer technology. Supported by many browsers </w:t>
      </w:r>
      <w:r w:rsidR="006B6DF4">
        <w:rPr>
          <w:rFonts w:ascii="Arial" w:hAnsi="Arial" w:cs="Arial"/>
        </w:rPr>
        <w:t xml:space="preserve">(Chrome, Safari, Firefox) </w:t>
      </w:r>
      <w:r>
        <w:rPr>
          <w:rFonts w:ascii="Arial" w:hAnsi="Arial" w:cs="Arial"/>
        </w:rPr>
        <w:t>and if not can add extension webrtc4all.</w:t>
      </w:r>
    </w:p>
    <w:p w14:paraId="2B37A982" w14:textId="520E5CA9" w:rsidR="00E91B93" w:rsidRDefault="00E91B93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Good sound quality using G.711 and Opus codex for transferring audio.</w:t>
      </w:r>
    </w:p>
    <w:p w14:paraId="0C059BB6" w14:textId="5D253039" w:rsidR="00961EE1" w:rsidRDefault="00961EE1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Compared with Flash, WebRTC has a lot better browser security and stability against external attacks.</w:t>
      </w:r>
    </w:p>
    <w:p w14:paraId="76B7F2AA" w14:textId="01669A1D" w:rsidR="005726B6" w:rsidRDefault="005E63C9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Has always on voice and video encryption us</w:t>
      </w:r>
      <w:r w:rsidR="007F1180">
        <w:rPr>
          <w:rFonts w:ascii="Arial" w:hAnsi="Arial" w:cs="Arial"/>
        </w:rPr>
        <w:t xml:space="preserve">ing the </w:t>
      </w:r>
      <w:r w:rsidR="00B41586">
        <w:rPr>
          <w:rFonts w:ascii="Arial" w:hAnsi="Arial" w:cs="Arial"/>
        </w:rPr>
        <w:t>Secu</w:t>
      </w:r>
      <w:r w:rsidR="00122005">
        <w:rPr>
          <w:rFonts w:ascii="Arial" w:hAnsi="Arial" w:cs="Arial"/>
        </w:rPr>
        <w:t>re Real-time Transport Protocol (SRTP)</w:t>
      </w:r>
      <w:r>
        <w:rPr>
          <w:rFonts w:ascii="Arial" w:hAnsi="Arial" w:cs="Arial"/>
        </w:rPr>
        <w:t xml:space="preserve"> for encryption and authentication on both the voice and video. Which prevents eavesdropping and recording of the voice and video</w:t>
      </w:r>
      <w:r w:rsidR="00874806">
        <w:rPr>
          <w:rFonts w:ascii="Arial" w:hAnsi="Arial" w:cs="Arial"/>
        </w:rPr>
        <w:t xml:space="preserve"> calls</w:t>
      </w:r>
      <w:r>
        <w:rPr>
          <w:rFonts w:ascii="Arial" w:hAnsi="Arial" w:cs="Arial"/>
        </w:rPr>
        <w:t>.</w:t>
      </w:r>
      <w:r w:rsidR="00122005">
        <w:rPr>
          <w:rFonts w:ascii="Arial" w:hAnsi="Arial" w:cs="Arial"/>
        </w:rPr>
        <w:t xml:space="preserve"> Data streams are encrypted</w:t>
      </w:r>
      <w:r w:rsidR="00461D2B">
        <w:rPr>
          <w:rFonts w:ascii="Arial" w:hAnsi="Arial" w:cs="Arial"/>
        </w:rPr>
        <w:t xml:space="preserve"> using</w:t>
      </w:r>
      <w:r w:rsidR="00122005">
        <w:rPr>
          <w:rFonts w:ascii="Arial" w:hAnsi="Arial" w:cs="Arial"/>
        </w:rPr>
        <w:t xml:space="preserve"> Datagram Transport Layer Security (DTLS).</w:t>
      </w:r>
    </w:p>
    <w:p w14:paraId="67360F72" w14:textId="53D74219" w:rsidR="00A2672A" w:rsidRDefault="00A2672A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WebRTC protocols do a huge amount of work in improving echo cancellation, dynamic jitter buffering, image cleaning, noise reduction and suppression, bandwidth adaptivity.</w:t>
      </w:r>
    </w:p>
    <w:p w14:paraId="040F9F4A" w14:textId="762F60E5" w:rsidR="007F1180" w:rsidRDefault="007F1180" w:rsidP="00E91B93">
      <w:pPr>
        <w:pStyle w:val="ListParagraph"/>
        <w:numPr>
          <w:ilvl w:val="0"/>
          <w:numId w:val="10"/>
        </w:numPr>
        <w:rPr>
          <w:rFonts w:ascii="Arial" w:hAnsi="Arial" w:cs="Arial"/>
        </w:rPr>
      </w:pPr>
      <w:r>
        <w:rPr>
          <w:rFonts w:ascii="Arial" w:hAnsi="Arial" w:cs="Arial"/>
        </w:rPr>
        <w:t>Does not include any plugins so it eliminates any third parties that can repackage the software to include malware.</w:t>
      </w:r>
    </w:p>
    <w:p w14:paraId="02786604" w14:textId="76B8D741" w:rsidR="00E91B93" w:rsidRDefault="00E91B93" w:rsidP="00A922EC">
      <w:pPr>
        <w:rPr>
          <w:rFonts w:ascii="Arial" w:hAnsi="Arial" w:cs="Arial"/>
        </w:rPr>
      </w:pPr>
    </w:p>
    <w:p w14:paraId="2C26C483" w14:textId="5A4D162B" w:rsidR="00A922EC" w:rsidRDefault="00A922EC" w:rsidP="00A922EC">
      <w:pPr>
        <w:rPr>
          <w:rFonts w:ascii="Arial" w:hAnsi="Arial" w:cs="Arial"/>
          <w:b/>
          <w:sz w:val="24"/>
          <w:u w:val="single"/>
        </w:rPr>
      </w:pPr>
      <w:r w:rsidRPr="00A922EC">
        <w:rPr>
          <w:rFonts w:ascii="Arial" w:hAnsi="Arial" w:cs="Arial"/>
          <w:b/>
          <w:sz w:val="24"/>
          <w:u w:val="single"/>
        </w:rPr>
        <w:t>Disadvantages</w:t>
      </w:r>
    </w:p>
    <w:p w14:paraId="5A5851A0" w14:textId="61573763" w:rsidR="00A922EC" w:rsidRPr="001856C1" w:rsidRDefault="001856C1" w:rsidP="00A922EC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</w:rPr>
        <w:t xml:space="preserve">WebRTC is still under development and so the code used now may go through </w:t>
      </w:r>
      <w:r w:rsidR="001B162C">
        <w:rPr>
          <w:rFonts w:ascii="Arial" w:hAnsi="Arial" w:cs="Arial"/>
        </w:rPr>
        <w:t>im</w:t>
      </w:r>
      <w:r w:rsidR="00FE2A18">
        <w:rPr>
          <w:rFonts w:ascii="Arial" w:hAnsi="Arial" w:cs="Arial"/>
        </w:rPr>
        <w:t>portant changes in the future. A</w:t>
      </w:r>
      <w:r w:rsidR="001B162C">
        <w:rPr>
          <w:rFonts w:ascii="Arial" w:hAnsi="Arial" w:cs="Arial"/>
        </w:rPr>
        <w:t xml:space="preserve">lso </w:t>
      </w:r>
      <w:r w:rsidR="00FE2A18">
        <w:rPr>
          <w:rFonts w:ascii="Arial" w:hAnsi="Arial" w:cs="Arial"/>
        </w:rPr>
        <w:t xml:space="preserve">because of this </w:t>
      </w:r>
      <w:r w:rsidR="00E87787">
        <w:rPr>
          <w:rFonts w:ascii="Arial" w:hAnsi="Arial" w:cs="Arial"/>
        </w:rPr>
        <w:t>there</w:t>
      </w:r>
      <w:r w:rsidR="001B162C">
        <w:rPr>
          <w:rFonts w:ascii="Arial" w:hAnsi="Arial" w:cs="Arial"/>
        </w:rPr>
        <w:t xml:space="preserve"> might be security flaws and bugs that have not been discovered which is because security is looked at as a secondary consideration after functionality.</w:t>
      </w:r>
    </w:p>
    <w:p w14:paraId="49602864" w14:textId="01E8327B" w:rsidR="001856C1" w:rsidRPr="006B6DF4" w:rsidRDefault="001856C1" w:rsidP="00A922EC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</w:rPr>
        <w:t>The main codec for WebRTC is VP8 which is free, but many other companies insist on using non- free codecs such as H.264 and H.265. If this proposal of using these other codecs goes ahead it will be a problem for third party software developers.</w:t>
      </w:r>
      <w:r w:rsidR="00792B04">
        <w:rPr>
          <w:rFonts w:ascii="Arial" w:hAnsi="Arial" w:cs="Arial"/>
        </w:rPr>
        <w:tab/>
      </w:r>
    </w:p>
    <w:p w14:paraId="43E5535A" w14:textId="3E886A6F" w:rsidR="006B6DF4" w:rsidRPr="007A3FFE" w:rsidRDefault="006B6DF4" w:rsidP="00A922EC">
      <w:pPr>
        <w:pStyle w:val="ListParagraph"/>
        <w:numPr>
          <w:ilvl w:val="0"/>
          <w:numId w:val="11"/>
        </w:numPr>
        <w:rPr>
          <w:rFonts w:ascii="Arial" w:hAnsi="Arial" w:cs="Arial"/>
          <w:b/>
          <w:sz w:val="24"/>
          <w:u w:val="single"/>
        </w:rPr>
      </w:pPr>
      <w:r>
        <w:rPr>
          <w:rFonts w:ascii="Arial" w:hAnsi="Arial" w:cs="Arial"/>
        </w:rPr>
        <w:t xml:space="preserve">During a peer to peer conversation a user </w:t>
      </w:r>
      <w:r w:rsidR="0008338B">
        <w:rPr>
          <w:rFonts w:ascii="Arial" w:hAnsi="Arial" w:cs="Arial"/>
        </w:rPr>
        <w:t>can</w:t>
      </w:r>
      <w:r>
        <w:rPr>
          <w:rFonts w:ascii="Arial" w:hAnsi="Arial" w:cs="Arial"/>
        </w:rPr>
        <w:t xml:space="preserve"> obtain the </w:t>
      </w:r>
      <w:r w:rsidR="007F1180">
        <w:rPr>
          <w:rFonts w:ascii="Arial" w:hAnsi="Arial" w:cs="Arial"/>
        </w:rPr>
        <w:t>other</w:t>
      </w:r>
      <w:r>
        <w:rPr>
          <w:rFonts w:ascii="Arial" w:hAnsi="Arial" w:cs="Arial"/>
        </w:rPr>
        <w:t xml:space="preserve"> users IP info</w:t>
      </w:r>
      <w:r w:rsidR="007F1180">
        <w:rPr>
          <w:rFonts w:ascii="Arial" w:hAnsi="Arial" w:cs="Arial"/>
        </w:rPr>
        <w:t xml:space="preserve">rmation, so like </w:t>
      </w:r>
      <w:r w:rsidR="0049669F">
        <w:rPr>
          <w:rFonts w:ascii="Arial" w:hAnsi="Arial" w:cs="Arial"/>
        </w:rPr>
        <w:t>their</w:t>
      </w:r>
      <w:r w:rsidR="007F1180">
        <w:rPr>
          <w:rFonts w:ascii="Arial" w:hAnsi="Arial" w:cs="Arial"/>
        </w:rPr>
        <w:t xml:space="preserve"> location, this is because the encryption or SRTP does not provide any encryption for the header.</w:t>
      </w:r>
    </w:p>
    <w:p w14:paraId="322AEBCC" w14:textId="154A5D23" w:rsidR="007A3FFE" w:rsidRDefault="0008338B" w:rsidP="007A3FFE">
      <w:pPr>
        <w:rPr>
          <w:rFonts w:ascii="Arial" w:hAnsi="Arial" w:cs="Arial"/>
          <w:b/>
          <w:sz w:val="24"/>
          <w:u w:val="single"/>
        </w:rPr>
      </w:pPr>
      <w:r>
        <w:rPr>
          <w:noProof/>
        </w:rPr>
        <w:drawing>
          <wp:inline distT="0" distB="0" distL="0" distR="0" wp14:anchorId="7EB50CDB" wp14:editId="355B34D7">
            <wp:extent cx="3632200" cy="4298720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7671"/>
                    <a:stretch/>
                  </pic:blipFill>
                  <pic:spPr bwMode="auto">
                    <a:xfrm>
                      <a:off x="0" y="0"/>
                      <a:ext cx="3632200" cy="429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DC5CC" w14:textId="5B1114EC" w:rsidR="0008338B" w:rsidRDefault="0008338B" w:rsidP="007A3FFE">
      <w:pPr>
        <w:rPr>
          <w:rFonts w:ascii="Arial" w:hAnsi="Arial" w:cs="Arial"/>
          <w:b/>
          <w:sz w:val="24"/>
          <w:u w:val="single"/>
        </w:rPr>
      </w:pPr>
      <w:r w:rsidRPr="00961EE1">
        <w:rPr>
          <w:rFonts w:ascii="Arial" w:hAnsi="Arial" w:cs="Arial"/>
          <w:b/>
          <w:sz w:val="24"/>
          <w:u w:val="single"/>
        </w:rPr>
        <w:t>WebRTC API’s</w:t>
      </w:r>
    </w:p>
    <w:tbl>
      <w:tblPr>
        <w:tblStyle w:val="TableGrid"/>
        <w:tblpPr w:leftFromText="180" w:rightFromText="180" w:vertAnchor="page" w:horzAnchor="margin" w:tblpY="8301"/>
        <w:tblW w:w="10911" w:type="dxa"/>
        <w:tblLook w:val="04A0" w:firstRow="1" w:lastRow="0" w:firstColumn="1" w:lastColumn="0" w:noHBand="0" w:noVBand="1"/>
      </w:tblPr>
      <w:tblGrid>
        <w:gridCol w:w="3637"/>
        <w:gridCol w:w="3637"/>
        <w:gridCol w:w="3637"/>
      </w:tblGrid>
      <w:tr w:rsidR="00947ED1" w:rsidRPr="00EC4919" w14:paraId="214AEAE6" w14:textId="77777777" w:rsidTr="00947ED1">
        <w:trPr>
          <w:trHeight w:val="270"/>
        </w:trPr>
        <w:tc>
          <w:tcPr>
            <w:tcW w:w="3637" w:type="dxa"/>
          </w:tcPr>
          <w:p w14:paraId="68027541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Video/Text Chat API</w:t>
            </w:r>
          </w:p>
        </w:tc>
        <w:tc>
          <w:tcPr>
            <w:tcW w:w="3637" w:type="dxa"/>
            <w:shd w:val="clear" w:color="auto" w:fill="A8D08D" w:themeFill="accent6" w:themeFillTint="99"/>
          </w:tcPr>
          <w:p w14:paraId="41592424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 xml:space="preserve">Advantages                                                     </w:t>
            </w:r>
          </w:p>
        </w:tc>
        <w:tc>
          <w:tcPr>
            <w:tcW w:w="3637" w:type="dxa"/>
            <w:shd w:val="clear" w:color="auto" w:fill="FF5050"/>
          </w:tcPr>
          <w:p w14:paraId="13CC57A4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 xml:space="preserve">Disadvantages </w:t>
            </w:r>
          </w:p>
        </w:tc>
      </w:tr>
      <w:tr w:rsidR="00947ED1" w:rsidRPr="00EC4919" w14:paraId="177238C0" w14:textId="77777777" w:rsidTr="00947ED1">
        <w:trPr>
          <w:trHeight w:val="1610"/>
        </w:trPr>
        <w:tc>
          <w:tcPr>
            <w:tcW w:w="3637" w:type="dxa"/>
          </w:tcPr>
          <w:p w14:paraId="5222357F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Vidyo</w:t>
            </w:r>
          </w:p>
        </w:tc>
        <w:tc>
          <w:tcPr>
            <w:tcW w:w="3637" w:type="dxa"/>
          </w:tcPr>
          <w:p w14:paraId="056B2EF8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Platforms for mobile and desktop</w:t>
            </w:r>
          </w:p>
          <w:p w14:paraId="7BF58DCC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Great Video Quality from good encoding</w:t>
            </w:r>
          </w:p>
          <w:p w14:paraId="164DC3AC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Possible for offline deployment</w:t>
            </w:r>
          </w:p>
          <w:p w14:paraId="40585B00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Text Chat</w:t>
            </w:r>
          </w:p>
          <w:p w14:paraId="18A7EDB6" w14:textId="77777777" w:rsidR="00947ED1" w:rsidRPr="00EC4919" w:rsidRDefault="00947ED1" w:rsidP="00947ED1">
            <w:pPr>
              <w:pStyle w:val="ListParagraph"/>
              <w:rPr>
                <w:rFonts w:ascii="Arial" w:hAnsi="Arial" w:cs="Arial"/>
              </w:rPr>
            </w:pPr>
          </w:p>
        </w:tc>
        <w:tc>
          <w:tcPr>
            <w:tcW w:w="3637" w:type="dxa"/>
          </w:tcPr>
          <w:p w14:paraId="7D57295E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WebRTC only works with plugin which may not work</w:t>
            </w:r>
          </w:p>
          <w:p w14:paraId="13DAFB94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Bad customer support</w:t>
            </w:r>
          </w:p>
          <w:p w14:paraId="52F21D21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Bugs in the API</w:t>
            </w:r>
          </w:p>
          <w:p w14:paraId="2D5455F4" w14:textId="77777777" w:rsidR="00947ED1" w:rsidRPr="00EC4919" w:rsidRDefault="00947ED1" w:rsidP="00947ED1">
            <w:pPr>
              <w:pStyle w:val="ListParagraph"/>
              <w:numPr>
                <w:ilvl w:val="0"/>
                <w:numId w:val="7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Pricing is dependent on minutes used.</w:t>
            </w:r>
          </w:p>
        </w:tc>
      </w:tr>
      <w:tr w:rsidR="00947ED1" w:rsidRPr="00EC4919" w14:paraId="74A69B52" w14:textId="77777777" w:rsidTr="00947ED1">
        <w:trPr>
          <w:trHeight w:val="270"/>
        </w:trPr>
        <w:tc>
          <w:tcPr>
            <w:tcW w:w="3637" w:type="dxa"/>
          </w:tcPr>
          <w:p w14:paraId="13F7DFB1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Tokbox</w:t>
            </w:r>
          </w:p>
        </w:tc>
        <w:tc>
          <w:tcPr>
            <w:tcW w:w="3637" w:type="dxa"/>
          </w:tcPr>
          <w:p w14:paraId="274D36C9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Can be used on multiple platforms</w:t>
            </w:r>
          </w:p>
          <w:p w14:paraId="583B7A4F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Free Trial</w:t>
            </w:r>
          </w:p>
          <w:p w14:paraId="7CD018DD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Text Chat</w:t>
            </w:r>
          </w:p>
          <w:p w14:paraId="5656D344" w14:textId="77777777" w:rsidR="00947ED1" w:rsidRPr="00EC4919" w:rsidRDefault="00947ED1" w:rsidP="00947ED1">
            <w:pPr>
              <w:pStyle w:val="ListParagraph"/>
              <w:rPr>
                <w:rFonts w:ascii="Arial" w:hAnsi="Arial" w:cs="Arial"/>
              </w:rPr>
            </w:pPr>
          </w:p>
        </w:tc>
        <w:tc>
          <w:tcPr>
            <w:tcW w:w="3637" w:type="dxa"/>
          </w:tcPr>
          <w:p w14:paraId="5BF3B0A4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 xml:space="preserve">Paid Support </w:t>
            </w:r>
          </w:p>
          <w:p w14:paraId="2ECC74B9" w14:textId="77777777" w:rsidR="00947ED1" w:rsidRPr="00EC4919" w:rsidRDefault="00947ED1" w:rsidP="00947ED1">
            <w:pPr>
              <w:pStyle w:val="ListParagraph"/>
              <w:numPr>
                <w:ilvl w:val="0"/>
                <w:numId w:val="8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Pay by minute</w:t>
            </w:r>
          </w:p>
        </w:tc>
      </w:tr>
      <w:tr w:rsidR="00947ED1" w:rsidRPr="00EC4919" w14:paraId="5A0A983F" w14:textId="77777777" w:rsidTr="00947ED1">
        <w:trPr>
          <w:trHeight w:val="270"/>
        </w:trPr>
        <w:tc>
          <w:tcPr>
            <w:tcW w:w="3637" w:type="dxa"/>
          </w:tcPr>
          <w:p w14:paraId="36A188E2" w14:textId="77777777" w:rsidR="00947ED1" w:rsidRPr="00EC4919" w:rsidRDefault="00947ED1" w:rsidP="00947ED1">
            <w:p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Twilio</w:t>
            </w:r>
          </w:p>
        </w:tc>
        <w:tc>
          <w:tcPr>
            <w:tcW w:w="3637" w:type="dxa"/>
          </w:tcPr>
          <w:p w14:paraId="6E0D15BF" w14:textId="77777777" w:rsidR="00947ED1" w:rsidRPr="00EC4919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Has quick guides in python for SMS and chat</w:t>
            </w:r>
          </w:p>
          <w:p w14:paraId="070843D1" w14:textId="77777777" w:rsidR="00947ED1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Supports chat, SMS and video</w:t>
            </w:r>
          </w:p>
          <w:p w14:paraId="631E4D1D" w14:textId="77777777" w:rsidR="00947ED1" w:rsidRPr="0026555F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Messages can be encrypted</w:t>
            </w:r>
          </w:p>
        </w:tc>
        <w:tc>
          <w:tcPr>
            <w:tcW w:w="3637" w:type="dxa"/>
          </w:tcPr>
          <w:p w14:paraId="1C81477A" w14:textId="77777777" w:rsidR="00947ED1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 w:rsidRPr="00EC4919">
              <w:rPr>
                <w:rFonts w:ascii="Arial" w:hAnsi="Arial" w:cs="Arial"/>
              </w:rPr>
              <w:t>Chat has a limit of storing 1000 messages per user</w:t>
            </w:r>
          </w:p>
          <w:p w14:paraId="269FC30D" w14:textId="77777777" w:rsidR="00947ED1" w:rsidRPr="00EC4919" w:rsidRDefault="00947ED1" w:rsidP="00947ED1">
            <w:pPr>
              <w:pStyle w:val="ListParagraph"/>
              <w:numPr>
                <w:ilvl w:val="0"/>
                <w:numId w:val="9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free trial for SMS</w:t>
            </w:r>
          </w:p>
        </w:tc>
      </w:tr>
    </w:tbl>
    <w:p w14:paraId="3E85CE6C" w14:textId="490CA28A" w:rsidR="0008338B" w:rsidRDefault="0008338B" w:rsidP="007A3FFE">
      <w:pPr>
        <w:rPr>
          <w:rFonts w:ascii="Arial" w:hAnsi="Arial" w:cs="Arial"/>
          <w:b/>
          <w:sz w:val="24"/>
          <w:u w:val="single"/>
        </w:rPr>
      </w:pPr>
    </w:p>
    <w:p w14:paraId="04C45EC1" w14:textId="7C73C4B0" w:rsidR="0008338B" w:rsidRDefault="0008338B" w:rsidP="007A3FFE">
      <w:pPr>
        <w:rPr>
          <w:rFonts w:ascii="Arial" w:hAnsi="Arial" w:cs="Arial"/>
          <w:b/>
          <w:sz w:val="24"/>
          <w:u w:val="single"/>
        </w:rPr>
      </w:pPr>
    </w:p>
    <w:p w14:paraId="004D8515" w14:textId="77777777" w:rsidR="0008338B" w:rsidRDefault="0008338B" w:rsidP="007A3FFE">
      <w:pPr>
        <w:rPr>
          <w:rFonts w:ascii="Arial" w:hAnsi="Arial" w:cs="Arial"/>
          <w:b/>
          <w:sz w:val="24"/>
          <w:u w:val="single"/>
        </w:rPr>
      </w:pPr>
    </w:p>
    <w:p w14:paraId="1F46AA3B" w14:textId="77777777" w:rsidR="007A3FFE" w:rsidRDefault="007A3FFE" w:rsidP="007A3FFE">
      <w:pPr>
        <w:rPr>
          <w:rFonts w:ascii="Arial" w:hAnsi="Arial" w:cs="Arial"/>
          <w:b/>
          <w:sz w:val="24"/>
          <w:u w:val="single"/>
        </w:rPr>
      </w:pPr>
      <w:bookmarkStart w:id="0" w:name="_GoBack"/>
      <w:bookmarkEnd w:id="0"/>
    </w:p>
    <w:p w14:paraId="216EDB37" w14:textId="2D6211F2" w:rsidR="00DD32BF" w:rsidRPr="00D73BF3" w:rsidRDefault="00DD32BF" w:rsidP="00D73BF3">
      <w:pPr>
        <w:rPr>
          <w:rFonts w:ascii="Arial" w:hAnsi="Arial" w:cs="Arial"/>
          <w:b/>
          <w:sz w:val="24"/>
          <w:u w:val="single"/>
        </w:rPr>
      </w:pPr>
    </w:p>
    <w:sectPr w:rsidR="00DD32BF" w:rsidRPr="00D73BF3" w:rsidSect="00EC491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45C5F"/>
    <w:multiLevelType w:val="hybridMultilevel"/>
    <w:tmpl w:val="C08657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E018A"/>
    <w:multiLevelType w:val="hybridMultilevel"/>
    <w:tmpl w:val="8D4C44B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400467"/>
    <w:multiLevelType w:val="hybridMultilevel"/>
    <w:tmpl w:val="1E146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6371AC"/>
    <w:multiLevelType w:val="hybridMultilevel"/>
    <w:tmpl w:val="2D463B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B4ED3"/>
    <w:multiLevelType w:val="hybridMultilevel"/>
    <w:tmpl w:val="0E10E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CB0CD4"/>
    <w:multiLevelType w:val="hybridMultilevel"/>
    <w:tmpl w:val="6E1ECC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151DCE"/>
    <w:multiLevelType w:val="hybridMultilevel"/>
    <w:tmpl w:val="4D72971C"/>
    <w:lvl w:ilvl="0" w:tplc="313C28B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9F0436"/>
    <w:multiLevelType w:val="hybridMultilevel"/>
    <w:tmpl w:val="8D2EC3E0"/>
    <w:lvl w:ilvl="0" w:tplc="313C28B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57024B"/>
    <w:multiLevelType w:val="hybridMultilevel"/>
    <w:tmpl w:val="5AEA163E"/>
    <w:lvl w:ilvl="0" w:tplc="313C28BA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48351E"/>
    <w:multiLevelType w:val="hybridMultilevel"/>
    <w:tmpl w:val="215AF5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E11B5D"/>
    <w:multiLevelType w:val="hybridMultilevel"/>
    <w:tmpl w:val="0C66E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1"/>
  </w:num>
  <w:num w:numId="4">
    <w:abstractNumId w:val="8"/>
  </w:num>
  <w:num w:numId="5">
    <w:abstractNumId w:val="6"/>
  </w:num>
  <w:num w:numId="6">
    <w:abstractNumId w:val="7"/>
  </w:num>
  <w:num w:numId="7">
    <w:abstractNumId w:val="10"/>
  </w:num>
  <w:num w:numId="8">
    <w:abstractNumId w:val="4"/>
  </w:num>
  <w:num w:numId="9">
    <w:abstractNumId w:val="5"/>
  </w:num>
  <w:num w:numId="10">
    <w:abstractNumId w:val="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7B0"/>
    <w:rsid w:val="0008338B"/>
    <w:rsid w:val="000A4F9F"/>
    <w:rsid w:val="000E49D9"/>
    <w:rsid w:val="00122005"/>
    <w:rsid w:val="001847B0"/>
    <w:rsid w:val="001856C1"/>
    <w:rsid w:val="001B162C"/>
    <w:rsid w:val="001C0837"/>
    <w:rsid w:val="0026555F"/>
    <w:rsid w:val="00280815"/>
    <w:rsid w:val="00372DA3"/>
    <w:rsid w:val="00392B54"/>
    <w:rsid w:val="003A158C"/>
    <w:rsid w:val="00404B8B"/>
    <w:rsid w:val="00461D2B"/>
    <w:rsid w:val="0049669F"/>
    <w:rsid w:val="005726B6"/>
    <w:rsid w:val="005E63C9"/>
    <w:rsid w:val="005F4259"/>
    <w:rsid w:val="006B6DF4"/>
    <w:rsid w:val="00792B04"/>
    <w:rsid w:val="007A3FFE"/>
    <w:rsid w:val="007F1180"/>
    <w:rsid w:val="00874806"/>
    <w:rsid w:val="008A6DAF"/>
    <w:rsid w:val="00947ED1"/>
    <w:rsid w:val="009610D6"/>
    <w:rsid w:val="00961EE1"/>
    <w:rsid w:val="00A2672A"/>
    <w:rsid w:val="00A922EC"/>
    <w:rsid w:val="00B41586"/>
    <w:rsid w:val="00D128CB"/>
    <w:rsid w:val="00D33A74"/>
    <w:rsid w:val="00D57907"/>
    <w:rsid w:val="00D67146"/>
    <w:rsid w:val="00D73BF3"/>
    <w:rsid w:val="00DD32BF"/>
    <w:rsid w:val="00E87787"/>
    <w:rsid w:val="00E87B3A"/>
    <w:rsid w:val="00E91B93"/>
    <w:rsid w:val="00EC4919"/>
    <w:rsid w:val="00F86486"/>
    <w:rsid w:val="00FE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A4CCC"/>
  <w15:chartTrackingRefBased/>
  <w15:docId w15:val="{3233CA1C-0F10-481E-B139-72519A13D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84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847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4130</TotalTime>
  <Pages>2</Pages>
  <Words>361</Words>
  <Characters>2060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Singh</dc:creator>
  <cp:keywords/>
  <dc:description/>
  <cp:lastModifiedBy>Singh, Samuel</cp:lastModifiedBy>
  <cp:revision>27</cp:revision>
  <dcterms:created xsi:type="dcterms:W3CDTF">2018-02-06T16:18:00Z</dcterms:created>
  <dcterms:modified xsi:type="dcterms:W3CDTF">2018-02-09T13:08:00Z</dcterms:modified>
</cp:coreProperties>
</file>