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BA71A" w14:textId="77777777" w:rsidR="00C245C0" w:rsidRDefault="00C245C0" w:rsidP="00C245C0">
      <w:pPr>
        <w:spacing w:line="480" w:lineRule="auto"/>
        <w:rPr>
          <w:rStyle w:val="Strong"/>
          <w:rFonts w:ascii="Times New Roman" w:hAnsi="Times New Roman" w:cs="Times New Roman"/>
          <w:color w:val="333333"/>
          <w:sz w:val="24"/>
          <w:szCs w:val="24"/>
        </w:rPr>
      </w:pPr>
    </w:p>
    <w:p w14:paraId="2294148C" w14:textId="77777777" w:rsidR="00C245C0" w:rsidRDefault="00C245C0" w:rsidP="00C245C0">
      <w:pPr>
        <w:spacing w:line="480" w:lineRule="auto"/>
        <w:rPr>
          <w:rStyle w:val="Strong"/>
          <w:rFonts w:ascii="Times New Roman" w:hAnsi="Times New Roman" w:cs="Times New Roman"/>
          <w:color w:val="333333"/>
          <w:sz w:val="24"/>
          <w:szCs w:val="24"/>
        </w:rPr>
      </w:pPr>
    </w:p>
    <w:p w14:paraId="5B233F8F" w14:textId="77777777" w:rsidR="00C245C0" w:rsidRDefault="00C245C0" w:rsidP="00C245C0">
      <w:pPr>
        <w:spacing w:line="480" w:lineRule="auto"/>
        <w:rPr>
          <w:rStyle w:val="Strong"/>
          <w:rFonts w:ascii="Times New Roman" w:hAnsi="Times New Roman" w:cs="Times New Roman"/>
          <w:color w:val="333333"/>
          <w:sz w:val="24"/>
          <w:szCs w:val="24"/>
        </w:rPr>
      </w:pPr>
    </w:p>
    <w:p w14:paraId="255D9645" w14:textId="77777777" w:rsidR="00C245C0" w:rsidRDefault="00C245C0" w:rsidP="00C245C0">
      <w:pPr>
        <w:spacing w:line="480" w:lineRule="auto"/>
        <w:rPr>
          <w:rStyle w:val="Strong"/>
          <w:rFonts w:ascii="Times New Roman" w:hAnsi="Times New Roman" w:cs="Times New Roman"/>
          <w:color w:val="333333"/>
          <w:sz w:val="24"/>
          <w:szCs w:val="24"/>
        </w:rPr>
      </w:pPr>
    </w:p>
    <w:p w14:paraId="36BF07F6" w14:textId="2D25B61B" w:rsidR="00C245C0" w:rsidRDefault="00C245C0" w:rsidP="00C245C0">
      <w:pPr>
        <w:spacing w:line="480" w:lineRule="auto"/>
        <w:jc w:val="center"/>
        <w:rPr>
          <w:rStyle w:val="Strong"/>
          <w:rFonts w:ascii="Times New Roman" w:hAnsi="Times New Roman" w:cs="Times New Roman"/>
          <w:color w:val="333333"/>
          <w:sz w:val="24"/>
          <w:szCs w:val="24"/>
        </w:rPr>
      </w:pPr>
      <w:r>
        <w:rPr>
          <w:rStyle w:val="Strong"/>
          <w:rFonts w:ascii="Times New Roman" w:hAnsi="Times New Roman" w:cs="Times New Roman"/>
          <w:color w:val="333333"/>
          <w:sz w:val="24"/>
          <w:szCs w:val="24"/>
        </w:rPr>
        <w:t>Executive Summary</w:t>
      </w:r>
    </w:p>
    <w:p w14:paraId="1D108FB5" w14:textId="6ECC6E28" w:rsidR="00C245C0" w:rsidRDefault="00552114" w:rsidP="00C245C0">
      <w:pPr>
        <w:spacing w:line="480" w:lineRule="auto"/>
        <w:rPr>
          <w:rStyle w:val="Strong"/>
          <w:rFonts w:ascii="Times New Roman" w:hAnsi="Times New Roman" w:cs="Times New Roman"/>
          <w:color w:val="333333"/>
          <w:sz w:val="24"/>
          <w:szCs w:val="24"/>
        </w:rPr>
      </w:pPr>
      <w:r>
        <w:rPr>
          <w:rStyle w:val="Strong"/>
          <w:rFonts w:ascii="Times New Roman" w:hAnsi="Times New Roman" w:cs="Times New Roman"/>
          <w:color w:val="333333"/>
          <w:sz w:val="24"/>
          <w:szCs w:val="24"/>
        </w:rPr>
        <w:t>XG</w:t>
      </w:r>
      <w:r w:rsidR="00C245C0" w:rsidRPr="00B653AB">
        <w:rPr>
          <w:rStyle w:val="Strong"/>
          <w:rFonts w:ascii="Times New Roman" w:hAnsi="Times New Roman" w:cs="Times New Roman"/>
          <w:color w:val="333333"/>
          <w:sz w:val="24"/>
          <w:szCs w:val="24"/>
        </w:rPr>
        <w:t xml:space="preserve">Boost Classification Analysis of Comorbidities for Predicting Mortality from COVID </w:t>
      </w:r>
    </w:p>
    <w:p w14:paraId="1F65C4A9" w14:textId="77777777" w:rsidR="00C245C0" w:rsidRDefault="00C245C0" w:rsidP="00C245C0">
      <w:pPr>
        <w:spacing w:line="480" w:lineRule="auto"/>
        <w:rPr>
          <w:rStyle w:val="Strong"/>
          <w:rFonts w:ascii="Times New Roman" w:hAnsi="Times New Roman" w:cs="Times New Roman"/>
          <w:color w:val="333333"/>
          <w:sz w:val="24"/>
          <w:szCs w:val="24"/>
        </w:rPr>
      </w:pPr>
    </w:p>
    <w:p w14:paraId="1E3639D3" w14:textId="77777777" w:rsidR="00C245C0" w:rsidRDefault="00C245C0" w:rsidP="00C245C0">
      <w:pPr>
        <w:spacing w:line="480" w:lineRule="auto"/>
        <w:jc w:val="center"/>
        <w:rPr>
          <w:rStyle w:val="Strong"/>
          <w:rFonts w:ascii="Times New Roman" w:hAnsi="Times New Roman" w:cs="Times New Roman"/>
          <w:b w:val="0"/>
          <w:bCs w:val="0"/>
          <w:color w:val="333333"/>
          <w:sz w:val="24"/>
          <w:szCs w:val="24"/>
        </w:rPr>
      </w:pPr>
      <w:r>
        <w:rPr>
          <w:rStyle w:val="Strong"/>
          <w:rFonts w:ascii="Times New Roman" w:hAnsi="Times New Roman" w:cs="Times New Roman"/>
          <w:b w:val="0"/>
          <w:bCs w:val="0"/>
          <w:color w:val="333333"/>
          <w:sz w:val="24"/>
          <w:szCs w:val="24"/>
        </w:rPr>
        <w:t>J. Amanda Terzin</w:t>
      </w:r>
    </w:p>
    <w:p w14:paraId="2155107F" w14:textId="77777777" w:rsidR="00C245C0" w:rsidRDefault="00C245C0" w:rsidP="00C245C0">
      <w:pPr>
        <w:spacing w:line="480" w:lineRule="auto"/>
        <w:jc w:val="center"/>
        <w:rPr>
          <w:rStyle w:val="Strong"/>
          <w:rFonts w:ascii="Times New Roman" w:hAnsi="Times New Roman" w:cs="Times New Roman"/>
          <w:color w:val="333333"/>
          <w:sz w:val="24"/>
          <w:szCs w:val="24"/>
        </w:rPr>
      </w:pPr>
      <w:r w:rsidRPr="00F16C08">
        <w:rPr>
          <w:rStyle w:val="Strong"/>
          <w:rFonts w:ascii="Times New Roman" w:hAnsi="Times New Roman" w:cs="Times New Roman"/>
          <w:b w:val="0"/>
          <w:bCs w:val="0"/>
          <w:color w:val="333333"/>
          <w:sz w:val="24"/>
          <w:szCs w:val="24"/>
        </w:rPr>
        <w:t>Western Governors University</w:t>
      </w:r>
    </w:p>
    <w:p w14:paraId="57669E7E" w14:textId="77777777" w:rsidR="00C245C0" w:rsidRDefault="00C245C0" w:rsidP="00C245C0">
      <w:pPr>
        <w:spacing w:line="480" w:lineRule="auto"/>
        <w:jc w:val="center"/>
        <w:rPr>
          <w:rStyle w:val="Strong"/>
          <w:rFonts w:ascii="Times New Roman" w:hAnsi="Times New Roman" w:cs="Times New Roman"/>
          <w:b w:val="0"/>
          <w:bCs w:val="0"/>
          <w:color w:val="333333"/>
          <w:sz w:val="24"/>
          <w:szCs w:val="24"/>
        </w:rPr>
      </w:pPr>
      <w:r>
        <w:rPr>
          <w:rStyle w:val="Strong"/>
          <w:rFonts w:ascii="Times New Roman" w:hAnsi="Times New Roman" w:cs="Times New Roman"/>
          <w:b w:val="0"/>
          <w:bCs w:val="0"/>
          <w:color w:val="333333"/>
          <w:sz w:val="24"/>
          <w:szCs w:val="24"/>
        </w:rPr>
        <w:t>Master of Science in Data Analytics Capstone</w:t>
      </w:r>
    </w:p>
    <w:p w14:paraId="20B21358" w14:textId="17C913D5" w:rsidR="00686630" w:rsidRDefault="00C245C0" w:rsidP="0058159A">
      <w:pPr>
        <w:pStyle w:val="NormalWeb"/>
        <w:shd w:val="clear" w:color="auto" w:fill="FFFFFF"/>
        <w:spacing w:before="0" w:beforeAutospacing="0" w:after="0" w:afterAutospacing="0"/>
        <w:ind w:left="360" w:hanging="360"/>
        <w:jc w:val="center"/>
        <w:rPr>
          <w:rStyle w:val="Strong"/>
          <w:b w:val="0"/>
          <w:bCs w:val="0"/>
          <w:color w:val="333333"/>
        </w:rPr>
      </w:pPr>
      <w:r>
        <w:rPr>
          <w:rStyle w:val="Strong"/>
          <w:b w:val="0"/>
          <w:bCs w:val="0"/>
          <w:color w:val="333333"/>
        </w:rPr>
        <w:t>November 2</w:t>
      </w:r>
      <w:r w:rsidR="001C3C59">
        <w:rPr>
          <w:rStyle w:val="Strong"/>
          <w:b w:val="0"/>
          <w:bCs w:val="0"/>
          <w:color w:val="333333"/>
        </w:rPr>
        <w:t>6</w:t>
      </w:r>
      <w:r>
        <w:rPr>
          <w:rStyle w:val="Strong"/>
          <w:b w:val="0"/>
          <w:bCs w:val="0"/>
          <w:color w:val="333333"/>
        </w:rPr>
        <w:t>, 2022</w:t>
      </w:r>
      <w:r w:rsidRPr="00F16C08">
        <w:rPr>
          <w:rStyle w:val="Strong"/>
          <w:b w:val="0"/>
          <w:bCs w:val="0"/>
          <w:color w:val="333333"/>
        </w:rPr>
        <w:br w:type="page"/>
      </w:r>
    </w:p>
    <w:p w14:paraId="1FFD5BD3" w14:textId="210AB84B" w:rsidR="00686630" w:rsidRPr="00686630" w:rsidRDefault="00686630" w:rsidP="00C7239A">
      <w:pPr>
        <w:pStyle w:val="NormalWeb"/>
        <w:shd w:val="clear" w:color="auto" w:fill="FFFFFF"/>
        <w:spacing w:before="0" w:beforeAutospacing="0" w:after="0" w:afterAutospacing="0" w:line="480" w:lineRule="auto"/>
        <w:ind w:firstLine="720"/>
        <w:jc w:val="center"/>
        <w:rPr>
          <w:b/>
          <w:bCs/>
          <w:color w:val="333333"/>
        </w:rPr>
      </w:pPr>
      <w:r w:rsidRPr="00686630">
        <w:rPr>
          <w:b/>
          <w:bCs/>
          <w:color w:val="333333"/>
        </w:rPr>
        <w:lastRenderedPageBreak/>
        <w:t>Statement of the Problem and the Hypothesis</w:t>
      </w:r>
    </w:p>
    <w:p w14:paraId="431AF285" w14:textId="59FFBC6C" w:rsidR="00686630" w:rsidRDefault="00C7239A" w:rsidP="00C7239A">
      <w:pPr>
        <w:pStyle w:val="NormalWeb"/>
        <w:shd w:val="clear" w:color="auto" w:fill="FFFFFF"/>
        <w:spacing w:before="0" w:beforeAutospacing="0" w:after="0" w:afterAutospacing="0" w:line="480" w:lineRule="auto"/>
        <w:ind w:firstLine="720"/>
        <w:rPr>
          <w:rFonts w:eastAsiaTheme="minorEastAsia"/>
          <w:color w:val="000000"/>
        </w:rPr>
      </w:pPr>
      <w:r>
        <w:rPr>
          <w:color w:val="333333"/>
        </w:rPr>
        <w:t xml:space="preserve">The recent Covid-19 pandemic created an unprecedented strain on hospitals and healthcare organizations.  The need for beds outnumbered the available beds </w:t>
      </w:r>
      <w:r>
        <w:rPr>
          <w:rFonts w:ascii="Arial" w:hAnsi="Arial" w:cs="Arial"/>
        </w:rPr>
        <w:t xml:space="preserve"> </w:t>
      </w:r>
      <w:r w:rsidRPr="00D6393D">
        <w:t>(French et al., 2021).</w:t>
      </w:r>
      <w:r>
        <w:t xml:space="preserve"> The inpatient staff was stretched thin while the outpatient staff was furloughed due to clinic closures (</w:t>
      </w:r>
      <w:r w:rsidRPr="00490CC2">
        <w:rPr>
          <w:rFonts w:eastAsiaTheme="minorEastAsia"/>
          <w:color w:val="000000"/>
        </w:rPr>
        <w:t>Office of the Assistant Secretary for Planning and Evaluation</w:t>
      </w:r>
      <w:r>
        <w:rPr>
          <w:rFonts w:eastAsiaTheme="minorEastAsia"/>
          <w:color w:val="000000"/>
        </w:rPr>
        <w:t>, 2022).</w:t>
      </w:r>
      <w:r>
        <w:t xml:space="preserve"> Shortages of supplies and medications for patients and protective equipment for staff were caused by both increased use and supply chain issues (</w:t>
      </w:r>
      <w:r w:rsidRPr="00A920A5">
        <w:rPr>
          <w:rFonts w:eastAsiaTheme="minorEastAsia"/>
          <w:color w:val="000000"/>
        </w:rPr>
        <w:t>Hick,</w:t>
      </w:r>
      <w:r>
        <w:rPr>
          <w:rFonts w:eastAsiaTheme="minorEastAsia"/>
          <w:color w:val="000000"/>
        </w:rPr>
        <w:t xml:space="preserve"> 2021). The fiscal impact was devastating as well. Hospitals faced a paradox of increased business with less revenue. Reimbursement was down due to an increase in uninsured and Medicaid patients laid off from their jobs. Elective surgeries and procedures that are a major revenue source were halted during surges (</w:t>
      </w:r>
      <w:r w:rsidRPr="00580808">
        <w:rPr>
          <w:rFonts w:eastAsiaTheme="minorEastAsia"/>
          <w:color w:val="000000"/>
        </w:rPr>
        <w:t>Balser</w:t>
      </w:r>
      <w:r>
        <w:rPr>
          <w:rFonts w:eastAsiaTheme="minorEastAsia"/>
          <w:color w:val="000000"/>
        </w:rPr>
        <w:t>, 2021).</w:t>
      </w:r>
    </w:p>
    <w:p w14:paraId="42EC6662" w14:textId="4C29B2AC" w:rsidR="003D13B6" w:rsidRDefault="00C64882" w:rsidP="00C7239A">
      <w:pPr>
        <w:pStyle w:val="NormalWeb"/>
        <w:shd w:val="clear" w:color="auto" w:fill="FFFFFF"/>
        <w:spacing w:before="0" w:beforeAutospacing="0" w:after="0" w:afterAutospacing="0" w:line="480" w:lineRule="auto"/>
        <w:ind w:firstLine="720"/>
        <w:rPr>
          <w:color w:val="333333"/>
        </w:rPr>
      </w:pPr>
      <w:r w:rsidRPr="009F0A5D">
        <w:rPr>
          <w:color w:val="333333"/>
        </w:rPr>
        <w:t> </w:t>
      </w:r>
      <w:r w:rsidR="008F5B56">
        <w:rPr>
          <w:color w:val="333333"/>
        </w:rPr>
        <w:t xml:space="preserve">Healthcare organizations need a predictive tool </w:t>
      </w:r>
      <w:r w:rsidR="00C406BF" w:rsidRPr="00C406BF">
        <w:rPr>
          <w:color w:val="333333"/>
        </w:rPr>
        <w:t xml:space="preserve">to inform ways </w:t>
      </w:r>
      <w:r w:rsidR="008F5B56">
        <w:rPr>
          <w:color w:val="333333"/>
        </w:rPr>
        <w:t>to minimize the impact of  Covid on operations.</w:t>
      </w:r>
      <w:r>
        <w:rPr>
          <w:color w:val="333333"/>
        </w:rPr>
        <w:t xml:space="preserve"> </w:t>
      </w:r>
      <w:r w:rsidR="002A121E">
        <w:rPr>
          <w:rFonts w:eastAsiaTheme="minorEastAsia"/>
          <w:color w:val="000000"/>
        </w:rPr>
        <w:t>The hypothesis of this study is that the comorbidities of patients diagnosed with Covid-19 can be used to predict the risk of mortality with statistical significance.</w:t>
      </w:r>
    </w:p>
    <w:p w14:paraId="16CF61B4" w14:textId="2066B8CE" w:rsidR="00D27991" w:rsidRPr="00D27991" w:rsidRDefault="00D27991" w:rsidP="00D27991">
      <w:pPr>
        <w:pStyle w:val="NormalWeb"/>
        <w:shd w:val="clear" w:color="auto" w:fill="FFFFFF"/>
        <w:spacing w:before="0" w:beforeAutospacing="0" w:after="0" w:afterAutospacing="0" w:line="480" w:lineRule="auto"/>
        <w:ind w:firstLine="720"/>
        <w:jc w:val="center"/>
        <w:rPr>
          <w:b/>
          <w:bCs/>
          <w:color w:val="333333"/>
        </w:rPr>
      </w:pPr>
      <w:r w:rsidRPr="00D27991">
        <w:rPr>
          <w:b/>
          <w:bCs/>
          <w:color w:val="333333"/>
        </w:rPr>
        <w:t>Summary of the Data Analysis Process</w:t>
      </w:r>
    </w:p>
    <w:p w14:paraId="76B137DF" w14:textId="51A9E813" w:rsidR="00686630" w:rsidRPr="00D27991" w:rsidRDefault="00D27991" w:rsidP="00D27991">
      <w:pPr>
        <w:pStyle w:val="NormalWeb"/>
        <w:shd w:val="clear" w:color="auto" w:fill="FFFFFF"/>
        <w:spacing w:before="0" w:beforeAutospacing="0" w:after="0" w:afterAutospacing="0" w:line="480" w:lineRule="auto"/>
        <w:rPr>
          <w:rStyle w:val="Strong"/>
          <w:color w:val="333333"/>
        </w:rPr>
      </w:pPr>
      <w:r w:rsidRPr="00D27991">
        <w:rPr>
          <w:rStyle w:val="Strong"/>
          <w:color w:val="333333"/>
        </w:rPr>
        <w:t>The Data Set</w:t>
      </w:r>
    </w:p>
    <w:p w14:paraId="2909F5D7" w14:textId="6F908370" w:rsidR="00377F40" w:rsidRDefault="00D27991" w:rsidP="00C7239A">
      <w:pPr>
        <w:pStyle w:val="NormalWeb"/>
        <w:shd w:val="clear" w:color="auto" w:fill="FFFFFF"/>
        <w:spacing w:before="0" w:beforeAutospacing="0" w:after="0" w:afterAutospacing="0" w:line="480" w:lineRule="auto"/>
        <w:ind w:firstLine="720"/>
        <w:rPr>
          <w:rFonts w:eastAsiaTheme="minorEastAsia"/>
          <w:color w:val="000000"/>
        </w:rPr>
      </w:pPr>
      <w:r w:rsidRPr="00485B6A">
        <w:rPr>
          <w:rFonts w:eastAsiaTheme="minorEastAsia"/>
          <w:color w:val="000000"/>
        </w:rPr>
        <w:t xml:space="preserve">The data set </w:t>
      </w:r>
      <w:r>
        <w:rPr>
          <w:rFonts w:eastAsiaTheme="minorEastAsia"/>
          <w:color w:val="000000"/>
        </w:rPr>
        <w:t xml:space="preserve">used for this study </w:t>
      </w:r>
      <w:r w:rsidRPr="00485B6A">
        <w:rPr>
          <w:rFonts w:eastAsiaTheme="minorEastAsia"/>
          <w:color w:val="000000"/>
        </w:rPr>
        <w:t>is publicly available synthetic data generated using The MITRE Corporation’s Synthea</w:t>
      </w:r>
      <w:r w:rsidRPr="00DC0BD6">
        <w:rPr>
          <w:rFonts w:eastAsiaTheme="minorEastAsia"/>
          <w:color w:val="000000"/>
          <w:vertAlign w:val="superscript"/>
        </w:rPr>
        <w:t>TM</w:t>
      </w:r>
      <w:r>
        <w:rPr>
          <w:rFonts w:eastAsiaTheme="minorEastAsia"/>
          <w:color w:val="000000"/>
        </w:rPr>
        <w:t xml:space="preserve"> </w:t>
      </w:r>
      <w:r w:rsidRPr="00485B6A">
        <w:rPr>
          <w:rFonts w:eastAsiaTheme="minorEastAsia"/>
          <w:color w:val="000000"/>
        </w:rPr>
        <w:t>Synthetic Patient Population Simulation. The data set was created to facilitate modeling C</w:t>
      </w:r>
      <w:r w:rsidR="00753C22">
        <w:rPr>
          <w:rFonts w:eastAsiaTheme="minorEastAsia"/>
          <w:color w:val="000000"/>
        </w:rPr>
        <w:t>ovid</w:t>
      </w:r>
      <w:r w:rsidRPr="00485B6A">
        <w:rPr>
          <w:rFonts w:eastAsiaTheme="minorEastAsia"/>
          <w:color w:val="000000"/>
        </w:rPr>
        <w:t xml:space="preserve"> data without privacy and security risk to patients  (Walonoski et al., 2020).</w:t>
      </w:r>
      <w:r>
        <w:rPr>
          <w:rFonts w:eastAsiaTheme="minorEastAsia"/>
          <w:color w:val="000000"/>
        </w:rPr>
        <w:t xml:space="preserve"> </w:t>
      </w:r>
      <w:r w:rsidR="008537A5">
        <w:rPr>
          <w:rFonts w:eastAsiaTheme="minorEastAsia"/>
          <w:color w:val="000000"/>
        </w:rPr>
        <w:t xml:space="preserve">The set </w:t>
      </w:r>
      <w:r w:rsidR="00E51995">
        <w:rPr>
          <w:rFonts w:eastAsiaTheme="minorEastAsia"/>
          <w:color w:val="000000"/>
        </w:rPr>
        <w:t>is comprised of</w:t>
      </w:r>
      <w:r w:rsidR="008537A5">
        <w:rPr>
          <w:rFonts w:eastAsiaTheme="minorEastAsia"/>
          <w:color w:val="000000"/>
        </w:rPr>
        <w:t xml:space="preserve"> 16 csv files of which 4 were used.  </w:t>
      </w:r>
    </w:p>
    <w:p w14:paraId="160F5E8B" w14:textId="66AAC1E7" w:rsidR="002509AD" w:rsidRDefault="002509AD" w:rsidP="00C7239A">
      <w:pPr>
        <w:pStyle w:val="NormalWeb"/>
        <w:shd w:val="clear" w:color="auto" w:fill="FFFFFF"/>
        <w:spacing w:before="0" w:beforeAutospacing="0" w:after="0" w:afterAutospacing="0" w:line="480" w:lineRule="auto"/>
        <w:ind w:firstLine="720"/>
        <w:rPr>
          <w:rFonts w:eastAsiaTheme="minorEastAsia"/>
          <w:color w:val="000000"/>
        </w:rPr>
      </w:pPr>
    </w:p>
    <w:p w14:paraId="3FDD98BB" w14:textId="3339014C" w:rsidR="002509AD" w:rsidRDefault="002509AD" w:rsidP="00C7239A">
      <w:pPr>
        <w:pStyle w:val="NormalWeb"/>
        <w:shd w:val="clear" w:color="auto" w:fill="FFFFFF"/>
        <w:spacing w:before="0" w:beforeAutospacing="0" w:after="0" w:afterAutospacing="0" w:line="480" w:lineRule="auto"/>
        <w:ind w:firstLine="720"/>
        <w:rPr>
          <w:rFonts w:eastAsiaTheme="minorEastAsia"/>
          <w:color w:val="000000"/>
        </w:rPr>
      </w:pPr>
    </w:p>
    <w:p w14:paraId="2CF37F67" w14:textId="146B4E24" w:rsidR="002509AD" w:rsidRDefault="002509AD" w:rsidP="00C7239A">
      <w:pPr>
        <w:pStyle w:val="NormalWeb"/>
        <w:shd w:val="clear" w:color="auto" w:fill="FFFFFF"/>
        <w:spacing w:before="0" w:beforeAutospacing="0" w:after="0" w:afterAutospacing="0" w:line="480" w:lineRule="auto"/>
        <w:ind w:firstLine="720"/>
        <w:rPr>
          <w:rFonts w:eastAsiaTheme="minorEastAsia"/>
          <w:color w:val="000000"/>
        </w:rPr>
      </w:pPr>
    </w:p>
    <w:p w14:paraId="73A165A2" w14:textId="77777777" w:rsidR="002509AD" w:rsidRDefault="002509AD" w:rsidP="00C7239A">
      <w:pPr>
        <w:pStyle w:val="NormalWeb"/>
        <w:shd w:val="clear" w:color="auto" w:fill="FFFFFF"/>
        <w:spacing w:before="0" w:beforeAutospacing="0" w:after="0" w:afterAutospacing="0" w:line="480" w:lineRule="auto"/>
        <w:ind w:firstLine="720"/>
        <w:rPr>
          <w:rFonts w:eastAsiaTheme="minorEastAsia"/>
          <w:color w:val="000000"/>
        </w:rPr>
      </w:pPr>
    </w:p>
    <w:p w14:paraId="0B66B8A6" w14:textId="4E7ACD37" w:rsidR="00535938" w:rsidRDefault="00535938" w:rsidP="00535938">
      <w:pPr>
        <w:pStyle w:val="NormalWeb"/>
        <w:shd w:val="clear" w:color="auto" w:fill="FFFFFF"/>
        <w:spacing w:before="0" w:beforeAutospacing="0" w:after="0" w:afterAutospacing="0" w:line="480" w:lineRule="auto"/>
        <w:rPr>
          <w:rFonts w:eastAsiaTheme="minorEastAsia"/>
          <w:b/>
          <w:bCs/>
          <w:color w:val="000000"/>
        </w:rPr>
      </w:pPr>
      <w:r>
        <w:rPr>
          <w:rFonts w:eastAsiaTheme="minorEastAsia"/>
          <w:b/>
          <w:bCs/>
          <w:color w:val="000000"/>
        </w:rPr>
        <w:lastRenderedPageBreak/>
        <w:t>Table 1</w:t>
      </w:r>
    </w:p>
    <w:p w14:paraId="581FA533" w14:textId="06422D51" w:rsidR="00535938" w:rsidRPr="00535938" w:rsidRDefault="00535938" w:rsidP="00535938">
      <w:pPr>
        <w:pStyle w:val="NormalWeb"/>
        <w:shd w:val="clear" w:color="auto" w:fill="FFFFFF"/>
        <w:spacing w:before="0" w:beforeAutospacing="0" w:after="0" w:afterAutospacing="0" w:line="480" w:lineRule="auto"/>
        <w:rPr>
          <w:rFonts w:eastAsiaTheme="minorEastAsia"/>
          <w:i/>
          <w:iCs/>
          <w:color w:val="000000"/>
        </w:rPr>
      </w:pPr>
      <w:r>
        <w:rPr>
          <w:rFonts w:eastAsiaTheme="minorEastAsia"/>
          <w:i/>
          <w:iCs/>
          <w:color w:val="000000"/>
        </w:rPr>
        <w:t>Summary of Original Data use</w:t>
      </w:r>
    </w:p>
    <w:tbl>
      <w:tblPr>
        <w:tblpPr w:leftFromText="180" w:rightFromText="180" w:vertAnchor="text" w:horzAnchor="margin" w:tblpX="79" w:tblpY="4"/>
        <w:tblW w:w="9302"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355"/>
        <w:gridCol w:w="1222"/>
        <w:gridCol w:w="948"/>
        <w:gridCol w:w="1076"/>
        <w:gridCol w:w="667"/>
        <w:gridCol w:w="4034"/>
      </w:tblGrid>
      <w:tr w:rsidR="001A1FB4" w:rsidRPr="000E53D1" w14:paraId="77AE4756" w14:textId="096FB956" w:rsidTr="009E6AF0">
        <w:trPr>
          <w:trHeight w:val="267"/>
        </w:trPr>
        <w:tc>
          <w:tcPr>
            <w:tcW w:w="1355" w:type="dxa"/>
            <w:vMerge w:val="restart"/>
            <w:shd w:val="clear" w:color="4472C4" w:fill="4472C4"/>
            <w:noWrap/>
            <w:hideMark/>
          </w:tcPr>
          <w:p w14:paraId="6A5114AB" w14:textId="6441DCDB" w:rsidR="001A1FB4" w:rsidRPr="00B35D91" w:rsidRDefault="001A1FB4" w:rsidP="00D27991">
            <w:pPr>
              <w:spacing w:line="240" w:lineRule="auto"/>
              <w:rPr>
                <w:rFonts w:ascii="Arial" w:eastAsia="Times New Roman" w:hAnsi="Arial" w:cs="Arial"/>
                <w:b/>
                <w:bCs/>
                <w:color w:val="FFFFFF"/>
                <w:sz w:val="16"/>
                <w:szCs w:val="16"/>
              </w:rPr>
            </w:pPr>
            <w:r w:rsidRPr="00B35D91">
              <w:rPr>
                <w:rFonts w:ascii="Arial" w:eastAsia="Times New Roman" w:hAnsi="Arial" w:cs="Arial"/>
                <w:b/>
                <w:bCs/>
                <w:color w:val="FFFFFF"/>
                <w:sz w:val="16"/>
                <w:szCs w:val="16"/>
              </w:rPr>
              <w:t xml:space="preserve"> csv</w:t>
            </w:r>
          </w:p>
        </w:tc>
        <w:tc>
          <w:tcPr>
            <w:tcW w:w="2170" w:type="dxa"/>
            <w:gridSpan w:val="2"/>
            <w:shd w:val="clear" w:color="4472C4" w:fill="4472C4"/>
          </w:tcPr>
          <w:p w14:paraId="72F550DA" w14:textId="232DECF8" w:rsidR="001A1FB4" w:rsidRPr="00B35D91" w:rsidRDefault="001A1FB4" w:rsidP="00D27991">
            <w:pPr>
              <w:spacing w:line="240" w:lineRule="auto"/>
              <w:rPr>
                <w:rFonts w:ascii="Arial" w:eastAsia="Times New Roman" w:hAnsi="Arial" w:cs="Arial"/>
                <w:b/>
                <w:bCs/>
                <w:color w:val="FFFFFF"/>
                <w:sz w:val="16"/>
                <w:szCs w:val="16"/>
              </w:rPr>
            </w:pPr>
            <w:r w:rsidRPr="00B35D91">
              <w:rPr>
                <w:rFonts w:ascii="Arial" w:eastAsia="Times New Roman" w:hAnsi="Arial" w:cs="Arial"/>
                <w:b/>
                <w:bCs/>
                <w:color w:val="FFFFFF"/>
                <w:sz w:val="16"/>
                <w:szCs w:val="16"/>
              </w:rPr>
              <w:t>Rows</w:t>
            </w:r>
          </w:p>
        </w:tc>
        <w:tc>
          <w:tcPr>
            <w:tcW w:w="1743" w:type="dxa"/>
            <w:gridSpan w:val="2"/>
            <w:shd w:val="clear" w:color="4472C4" w:fill="4472C4"/>
          </w:tcPr>
          <w:p w14:paraId="4D880ED8" w14:textId="1E33D930" w:rsidR="001A1FB4" w:rsidRPr="00B35D91" w:rsidRDefault="001A1FB4" w:rsidP="00D27991">
            <w:pPr>
              <w:spacing w:line="240" w:lineRule="auto"/>
              <w:rPr>
                <w:rFonts w:ascii="Arial" w:eastAsia="Times New Roman" w:hAnsi="Arial" w:cs="Arial"/>
                <w:b/>
                <w:bCs/>
                <w:color w:val="FFFFFF"/>
                <w:sz w:val="16"/>
                <w:szCs w:val="16"/>
              </w:rPr>
            </w:pPr>
            <w:r w:rsidRPr="00B35D91">
              <w:rPr>
                <w:rFonts w:ascii="Arial" w:eastAsia="Times New Roman" w:hAnsi="Arial" w:cs="Arial"/>
                <w:b/>
                <w:bCs/>
                <w:color w:val="FFFFFF"/>
                <w:sz w:val="16"/>
                <w:szCs w:val="16"/>
              </w:rPr>
              <w:t xml:space="preserve">Columns    </w:t>
            </w:r>
          </w:p>
        </w:tc>
        <w:tc>
          <w:tcPr>
            <w:tcW w:w="4034" w:type="dxa"/>
            <w:vMerge w:val="restart"/>
            <w:shd w:val="clear" w:color="4472C4" w:fill="4472C4"/>
          </w:tcPr>
          <w:p w14:paraId="1E25D9F5" w14:textId="68B32290" w:rsidR="001A1FB4" w:rsidRPr="00B35D91" w:rsidRDefault="001A1FB4" w:rsidP="00D27991">
            <w:pPr>
              <w:spacing w:line="240" w:lineRule="auto"/>
              <w:rPr>
                <w:rFonts w:ascii="Arial" w:eastAsia="Times New Roman" w:hAnsi="Arial" w:cs="Arial"/>
                <w:b/>
                <w:bCs/>
                <w:color w:val="FFFFFF"/>
                <w:sz w:val="16"/>
                <w:szCs w:val="16"/>
              </w:rPr>
            </w:pPr>
            <w:r w:rsidRPr="00B35D91">
              <w:rPr>
                <w:rFonts w:ascii="Arial" w:eastAsia="Times New Roman" w:hAnsi="Arial" w:cs="Arial"/>
                <w:b/>
                <w:bCs/>
                <w:color w:val="FFFFFF"/>
                <w:sz w:val="16"/>
                <w:szCs w:val="16"/>
              </w:rPr>
              <w:t>Information</w:t>
            </w:r>
          </w:p>
        </w:tc>
      </w:tr>
      <w:tr w:rsidR="001A1FB4" w:rsidRPr="000E53D1" w14:paraId="71E7372A" w14:textId="2D274AF2" w:rsidTr="00795F17">
        <w:trPr>
          <w:trHeight w:val="298"/>
        </w:trPr>
        <w:tc>
          <w:tcPr>
            <w:tcW w:w="1355" w:type="dxa"/>
            <w:vMerge/>
            <w:shd w:val="clear" w:color="4472C4" w:fill="4472C4"/>
            <w:noWrap/>
          </w:tcPr>
          <w:p w14:paraId="73F3AA65" w14:textId="77777777" w:rsidR="001A1FB4" w:rsidRPr="00B35D91" w:rsidRDefault="001A1FB4" w:rsidP="00D27991">
            <w:pPr>
              <w:spacing w:line="240" w:lineRule="auto"/>
              <w:rPr>
                <w:rFonts w:ascii="Arial" w:eastAsia="Times New Roman" w:hAnsi="Arial" w:cs="Arial"/>
                <w:b/>
                <w:bCs/>
                <w:color w:val="FFFFFF"/>
                <w:sz w:val="16"/>
                <w:szCs w:val="16"/>
              </w:rPr>
            </w:pPr>
          </w:p>
        </w:tc>
        <w:tc>
          <w:tcPr>
            <w:tcW w:w="1222" w:type="dxa"/>
            <w:shd w:val="clear" w:color="4472C4" w:fill="4472C4"/>
          </w:tcPr>
          <w:p w14:paraId="65DCE424" w14:textId="77777777" w:rsidR="001A1FB4" w:rsidRPr="00B35D91" w:rsidRDefault="001A1FB4" w:rsidP="00D27991">
            <w:pPr>
              <w:spacing w:line="240" w:lineRule="auto"/>
              <w:rPr>
                <w:rFonts w:ascii="Arial" w:eastAsia="Times New Roman" w:hAnsi="Arial" w:cs="Arial"/>
                <w:b/>
                <w:bCs/>
                <w:color w:val="FFFFFF"/>
                <w:sz w:val="16"/>
                <w:szCs w:val="16"/>
              </w:rPr>
            </w:pPr>
            <w:r w:rsidRPr="00B35D91">
              <w:rPr>
                <w:rFonts w:ascii="Arial" w:eastAsia="Times New Roman" w:hAnsi="Arial" w:cs="Arial"/>
                <w:b/>
                <w:bCs/>
                <w:color w:val="FFFFFF"/>
                <w:sz w:val="16"/>
                <w:szCs w:val="16"/>
              </w:rPr>
              <w:t>Original</w:t>
            </w:r>
          </w:p>
        </w:tc>
        <w:tc>
          <w:tcPr>
            <w:tcW w:w="948" w:type="dxa"/>
            <w:shd w:val="clear" w:color="4472C4" w:fill="4472C4"/>
          </w:tcPr>
          <w:p w14:paraId="6629383B" w14:textId="77777777" w:rsidR="001A1FB4" w:rsidRPr="00B35D91" w:rsidRDefault="001A1FB4" w:rsidP="00D27991">
            <w:pPr>
              <w:spacing w:line="240" w:lineRule="auto"/>
              <w:rPr>
                <w:rFonts w:ascii="Arial" w:eastAsia="Times New Roman" w:hAnsi="Arial" w:cs="Arial"/>
                <w:b/>
                <w:bCs/>
                <w:color w:val="FFFFFF"/>
                <w:sz w:val="16"/>
                <w:szCs w:val="16"/>
              </w:rPr>
            </w:pPr>
            <w:r w:rsidRPr="00B35D91">
              <w:rPr>
                <w:rFonts w:ascii="Arial" w:eastAsia="Times New Roman" w:hAnsi="Arial" w:cs="Arial"/>
                <w:b/>
                <w:bCs/>
                <w:color w:val="FFFFFF"/>
                <w:sz w:val="16"/>
                <w:szCs w:val="16"/>
              </w:rPr>
              <w:t>Kept</w:t>
            </w:r>
          </w:p>
        </w:tc>
        <w:tc>
          <w:tcPr>
            <w:tcW w:w="1076" w:type="dxa"/>
            <w:shd w:val="clear" w:color="4472C4" w:fill="4472C4"/>
          </w:tcPr>
          <w:p w14:paraId="565F12A3" w14:textId="77777777" w:rsidR="001A1FB4" w:rsidRPr="00B35D91" w:rsidRDefault="001A1FB4" w:rsidP="00D27991">
            <w:pPr>
              <w:spacing w:line="240" w:lineRule="auto"/>
              <w:rPr>
                <w:rFonts w:ascii="Arial" w:eastAsia="Times New Roman" w:hAnsi="Arial" w:cs="Arial"/>
                <w:b/>
                <w:bCs/>
                <w:color w:val="FFFFFF"/>
                <w:sz w:val="16"/>
                <w:szCs w:val="16"/>
              </w:rPr>
            </w:pPr>
            <w:r w:rsidRPr="00B35D91">
              <w:rPr>
                <w:rFonts w:ascii="Arial" w:eastAsia="Times New Roman" w:hAnsi="Arial" w:cs="Arial"/>
                <w:b/>
                <w:bCs/>
                <w:color w:val="FFFFFF"/>
                <w:sz w:val="16"/>
                <w:szCs w:val="16"/>
              </w:rPr>
              <w:t>Original</w:t>
            </w:r>
          </w:p>
        </w:tc>
        <w:tc>
          <w:tcPr>
            <w:tcW w:w="667" w:type="dxa"/>
            <w:shd w:val="clear" w:color="4472C4" w:fill="4472C4"/>
          </w:tcPr>
          <w:p w14:paraId="185AE3F0" w14:textId="77777777" w:rsidR="001A1FB4" w:rsidRPr="00B35D91" w:rsidRDefault="001A1FB4" w:rsidP="00D27991">
            <w:pPr>
              <w:spacing w:line="240" w:lineRule="auto"/>
              <w:rPr>
                <w:rFonts w:ascii="Arial" w:eastAsia="Times New Roman" w:hAnsi="Arial" w:cs="Arial"/>
                <w:b/>
                <w:bCs/>
                <w:color w:val="FFFFFF"/>
                <w:sz w:val="16"/>
                <w:szCs w:val="16"/>
              </w:rPr>
            </w:pPr>
            <w:r w:rsidRPr="00B35D91">
              <w:rPr>
                <w:rFonts w:ascii="Arial" w:eastAsia="Times New Roman" w:hAnsi="Arial" w:cs="Arial"/>
                <w:b/>
                <w:bCs/>
                <w:color w:val="FFFFFF"/>
                <w:sz w:val="16"/>
                <w:szCs w:val="16"/>
              </w:rPr>
              <w:t>Kept</w:t>
            </w:r>
          </w:p>
        </w:tc>
        <w:tc>
          <w:tcPr>
            <w:tcW w:w="4034" w:type="dxa"/>
            <w:vMerge/>
            <w:shd w:val="clear" w:color="4472C4" w:fill="4472C4"/>
          </w:tcPr>
          <w:p w14:paraId="5772EF91" w14:textId="77777777" w:rsidR="001A1FB4" w:rsidRPr="00B35D91" w:rsidRDefault="001A1FB4" w:rsidP="00D27991">
            <w:pPr>
              <w:spacing w:line="240" w:lineRule="auto"/>
              <w:rPr>
                <w:rFonts w:ascii="Arial" w:eastAsia="Times New Roman" w:hAnsi="Arial" w:cs="Arial"/>
                <w:b/>
                <w:bCs/>
                <w:color w:val="FFFFFF"/>
                <w:sz w:val="16"/>
                <w:szCs w:val="16"/>
              </w:rPr>
            </w:pPr>
          </w:p>
        </w:tc>
      </w:tr>
      <w:tr w:rsidR="00D27991" w:rsidRPr="000E53D1" w14:paraId="0EF5B5B3" w14:textId="6F5D7CB8" w:rsidTr="008D58ED">
        <w:trPr>
          <w:trHeight w:val="298"/>
        </w:trPr>
        <w:tc>
          <w:tcPr>
            <w:tcW w:w="1355" w:type="dxa"/>
            <w:tcBorders>
              <w:bottom w:val="single" w:sz="6" w:space="0" w:color="auto"/>
            </w:tcBorders>
            <w:shd w:val="clear" w:color="D9E1F2" w:fill="D9E1F2"/>
            <w:noWrap/>
            <w:hideMark/>
          </w:tcPr>
          <w:p w14:paraId="4E3C4350" w14:textId="77777777" w:rsidR="00D27991" w:rsidRPr="00B35D91" w:rsidRDefault="00D27991" w:rsidP="00D27991">
            <w:pPr>
              <w:spacing w:line="240" w:lineRule="auto"/>
              <w:rPr>
                <w:rFonts w:ascii="Arial" w:eastAsia="Times New Roman" w:hAnsi="Arial" w:cs="Arial"/>
                <w:color w:val="000000"/>
                <w:sz w:val="16"/>
                <w:szCs w:val="16"/>
              </w:rPr>
            </w:pPr>
            <w:r w:rsidRPr="00B35D91">
              <w:rPr>
                <w:rFonts w:ascii="Arial" w:hAnsi="Arial" w:cs="Arial"/>
                <w:bCs/>
                <w:sz w:val="16"/>
                <w:szCs w:val="16"/>
              </w:rPr>
              <w:t>patients</w:t>
            </w:r>
          </w:p>
        </w:tc>
        <w:tc>
          <w:tcPr>
            <w:tcW w:w="1222" w:type="dxa"/>
            <w:tcBorders>
              <w:bottom w:val="single" w:sz="6" w:space="0" w:color="auto"/>
            </w:tcBorders>
            <w:shd w:val="clear" w:color="D9E1F2" w:fill="D9E1F2"/>
          </w:tcPr>
          <w:p w14:paraId="78EF340B" w14:textId="77777777" w:rsidR="00D27991" w:rsidRPr="00B35D91" w:rsidRDefault="00D27991" w:rsidP="00D27991">
            <w:pPr>
              <w:tabs>
                <w:tab w:val="right" w:pos="2704"/>
              </w:tabs>
              <w:spacing w:line="240" w:lineRule="auto"/>
              <w:rPr>
                <w:rFonts w:ascii="Arial" w:eastAsia="Times New Roman" w:hAnsi="Arial" w:cs="Arial"/>
                <w:color w:val="000000"/>
                <w:sz w:val="16"/>
                <w:szCs w:val="16"/>
              </w:rPr>
            </w:pPr>
            <w:r w:rsidRPr="00B35D91">
              <w:rPr>
                <w:rFonts w:ascii="Arial" w:hAnsi="Arial" w:cs="Arial"/>
                <w:bCs/>
                <w:sz w:val="16"/>
                <w:szCs w:val="16"/>
              </w:rPr>
              <w:t>124,150</w:t>
            </w:r>
          </w:p>
        </w:tc>
        <w:tc>
          <w:tcPr>
            <w:tcW w:w="948" w:type="dxa"/>
            <w:tcBorders>
              <w:bottom w:val="single" w:sz="6" w:space="0" w:color="auto"/>
            </w:tcBorders>
            <w:shd w:val="clear" w:color="D9E1F2" w:fill="D9E1F2"/>
          </w:tcPr>
          <w:p w14:paraId="0BAC7DFD" w14:textId="77777777" w:rsidR="00D27991" w:rsidRPr="00B35D91" w:rsidRDefault="00D27991" w:rsidP="00D27991">
            <w:pPr>
              <w:spacing w:line="240" w:lineRule="auto"/>
              <w:rPr>
                <w:rFonts w:ascii="Arial" w:hAnsi="Arial" w:cs="Arial"/>
                <w:bCs/>
                <w:sz w:val="16"/>
                <w:szCs w:val="16"/>
              </w:rPr>
            </w:pPr>
            <w:r w:rsidRPr="00B35D91">
              <w:rPr>
                <w:rFonts w:ascii="Arial" w:hAnsi="Arial" w:cs="Arial"/>
                <w:bCs/>
                <w:sz w:val="16"/>
                <w:szCs w:val="16"/>
              </w:rPr>
              <w:t>71,329</w:t>
            </w:r>
          </w:p>
        </w:tc>
        <w:tc>
          <w:tcPr>
            <w:tcW w:w="1076" w:type="dxa"/>
            <w:tcBorders>
              <w:bottom w:val="single" w:sz="6" w:space="0" w:color="auto"/>
            </w:tcBorders>
            <w:shd w:val="clear" w:color="D9E1F2" w:fill="D9E1F2"/>
          </w:tcPr>
          <w:p w14:paraId="736A0D47" w14:textId="77777777" w:rsidR="00D27991" w:rsidRPr="00B35D91" w:rsidRDefault="00D27991" w:rsidP="00D27991">
            <w:pPr>
              <w:spacing w:line="240" w:lineRule="auto"/>
              <w:rPr>
                <w:rFonts w:ascii="Arial" w:eastAsia="Times New Roman" w:hAnsi="Arial" w:cs="Arial"/>
                <w:color w:val="000000"/>
                <w:sz w:val="16"/>
                <w:szCs w:val="16"/>
              </w:rPr>
            </w:pPr>
            <w:r w:rsidRPr="00B35D91">
              <w:rPr>
                <w:rFonts w:ascii="Arial" w:hAnsi="Arial" w:cs="Arial"/>
                <w:bCs/>
                <w:sz w:val="16"/>
                <w:szCs w:val="16"/>
              </w:rPr>
              <w:t>25</w:t>
            </w:r>
          </w:p>
        </w:tc>
        <w:tc>
          <w:tcPr>
            <w:tcW w:w="667" w:type="dxa"/>
            <w:tcBorders>
              <w:bottom w:val="single" w:sz="6" w:space="0" w:color="auto"/>
            </w:tcBorders>
            <w:shd w:val="clear" w:color="D9E1F2" w:fill="D9E1F2"/>
          </w:tcPr>
          <w:p w14:paraId="468C49BD" w14:textId="77777777" w:rsidR="00D27991" w:rsidRPr="00B35D91" w:rsidRDefault="00D27991" w:rsidP="00D27991">
            <w:pPr>
              <w:spacing w:line="240" w:lineRule="auto"/>
              <w:rPr>
                <w:rFonts w:ascii="Arial" w:eastAsia="Times New Roman" w:hAnsi="Arial" w:cs="Arial"/>
                <w:color w:val="000000"/>
                <w:sz w:val="16"/>
                <w:szCs w:val="16"/>
              </w:rPr>
            </w:pPr>
            <w:r w:rsidRPr="00B35D91">
              <w:rPr>
                <w:rFonts w:ascii="Arial" w:eastAsia="Times New Roman" w:hAnsi="Arial" w:cs="Arial"/>
                <w:color w:val="000000"/>
                <w:sz w:val="16"/>
                <w:szCs w:val="16"/>
              </w:rPr>
              <w:t>3</w:t>
            </w:r>
          </w:p>
        </w:tc>
        <w:tc>
          <w:tcPr>
            <w:tcW w:w="4034" w:type="dxa"/>
            <w:tcBorders>
              <w:bottom w:val="single" w:sz="6" w:space="0" w:color="auto"/>
            </w:tcBorders>
            <w:shd w:val="clear" w:color="D9E1F2" w:fill="D9E1F2"/>
          </w:tcPr>
          <w:p w14:paraId="70868006" w14:textId="6280212C" w:rsidR="00D27991" w:rsidRPr="00B35D91" w:rsidRDefault="00D27991" w:rsidP="00D27991">
            <w:pPr>
              <w:spacing w:line="240" w:lineRule="auto"/>
              <w:rPr>
                <w:rFonts w:ascii="Arial" w:eastAsia="Times New Roman" w:hAnsi="Arial" w:cs="Arial"/>
                <w:color w:val="000000"/>
                <w:sz w:val="16"/>
                <w:szCs w:val="16"/>
              </w:rPr>
            </w:pPr>
            <w:r w:rsidRPr="00B35D91">
              <w:rPr>
                <w:rFonts w:ascii="Arial" w:eastAsia="Times New Roman" w:hAnsi="Arial" w:cs="Arial"/>
                <w:color w:val="000000"/>
                <w:sz w:val="16"/>
                <w:szCs w:val="16"/>
              </w:rPr>
              <w:t>Id, DOB, Gender</w:t>
            </w:r>
          </w:p>
        </w:tc>
      </w:tr>
      <w:tr w:rsidR="00145F37" w:rsidRPr="000E53D1" w14:paraId="16BBF194" w14:textId="72EA56A5" w:rsidTr="008D58ED">
        <w:trPr>
          <w:trHeight w:val="298"/>
        </w:trPr>
        <w:tc>
          <w:tcPr>
            <w:tcW w:w="1355" w:type="dxa"/>
            <w:tcBorders>
              <w:top w:val="single" w:sz="6" w:space="0" w:color="auto"/>
              <w:bottom w:val="single" w:sz="6" w:space="0" w:color="auto"/>
            </w:tcBorders>
            <w:shd w:val="clear" w:color="auto" w:fill="FFFFFF" w:themeFill="background1"/>
            <w:noWrap/>
            <w:hideMark/>
          </w:tcPr>
          <w:p w14:paraId="034845EF" w14:textId="7CB93CE7" w:rsidR="00145F37" w:rsidRPr="00B35D91" w:rsidRDefault="00145F37" w:rsidP="00145F37">
            <w:pPr>
              <w:spacing w:line="240" w:lineRule="auto"/>
              <w:rPr>
                <w:rFonts w:ascii="Arial" w:eastAsia="Times New Roman" w:hAnsi="Arial" w:cs="Arial"/>
                <w:color w:val="000000"/>
                <w:sz w:val="16"/>
                <w:szCs w:val="16"/>
              </w:rPr>
            </w:pPr>
            <w:r w:rsidRPr="00B35D91">
              <w:rPr>
                <w:rFonts w:ascii="Arial" w:hAnsi="Arial" w:cs="Arial"/>
                <w:bCs/>
                <w:sz w:val="16"/>
                <w:szCs w:val="16"/>
              </w:rPr>
              <w:t>observations</w:t>
            </w:r>
          </w:p>
        </w:tc>
        <w:tc>
          <w:tcPr>
            <w:tcW w:w="1222" w:type="dxa"/>
            <w:tcBorders>
              <w:top w:val="single" w:sz="6" w:space="0" w:color="auto"/>
              <w:bottom w:val="single" w:sz="6" w:space="0" w:color="auto"/>
            </w:tcBorders>
            <w:shd w:val="clear" w:color="auto" w:fill="FFFFFF" w:themeFill="background1"/>
          </w:tcPr>
          <w:p w14:paraId="06AF9441" w14:textId="7D9CAF74" w:rsidR="00145F37" w:rsidRPr="00B35D91" w:rsidRDefault="00145F37" w:rsidP="00145F37">
            <w:pPr>
              <w:tabs>
                <w:tab w:val="right" w:pos="2704"/>
              </w:tabs>
              <w:spacing w:line="240" w:lineRule="auto"/>
              <w:rPr>
                <w:rFonts w:ascii="Arial" w:eastAsia="Times New Roman" w:hAnsi="Arial" w:cs="Arial"/>
                <w:color w:val="000000"/>
                <w:sz w:val="16"/>
                <w:szCs w:val="16"/>
              </w:rPr>
            </w:pPr>
            <w:r w:rsidRPr="00B35D91">
              <w:rPr>
                <w:rFonts w:ascii="Arial" w:eastAsia="Times New Roman" w:hAnsi="Arial" w:cs="Arial"/>
                <w:color w:val="000000"/>
                <w:sz w:val="16"/>
                <w:szCs w:val="16"/>
              </w:rPr>
              <w:t>1,621,9969</w:t>
            </w:r>
          </w:p>
        </w:tc>
        <w:tc>
          <w:tcPr>
            <w:tcW w:w="948" w:type="dxa"/>
            <w:tcBorders>
              <w:top w:val="single" w:sz="6" w:space="0" w:color="auto"/>
              <w:bottom w:val="single" w:sz="6" w:space="0" w:color="auto"/>
            </w:tcBorders>
            <w:shd w:val="clear" w:color="auto" w:fill="FFFFFF" w:themeFill="background1"/>
          </w:tcPr>
          <w:p w14:paraId="18D73E76" w14:textId="5589270F" w:rsidR="00145F37" w:rsidRPr="00B35D91" w:rsidRDefault="00145F37" w:rsidP="00145F37">
            <w:pPr>
              <w:spacing w:line="240" w:lineRule="auto"/>
              <w:rPr>
                <w:rFonts w:ascii="Arial" w:eastAsia="Times New Roman" w:hAnsi="Arial" w:cs="Arial"/>
                <w:color w:val="000000"/>
                <w:sz w:val="16"/>
                <w:szCs w:val="16"/>
              </w:rPr>
            </w:pPr>
            <w:r w:rsidRPr="00B35D91">
              <w:rPr>
                <w:rFonts w:ascii="Arial" w:eastAsia="Times New Roman" w:hAnsi="Arial" w:cs="Arial"/>
                <w:color w:val="000000"/>
                <w:sz w:val="16"/>
                <w:szCs w:val="16"/>
              </w:rPr>
              <w:t>132,648</w:t>
            </w:r>
          </w:p>
        </w:tc>
        <w:tc>
          <w:tcPr>
            <w:tcW w:w="1076" w:type="dxa"/>
            <w:tcBorders>
              <w:top w:val="single" w:sz="6" w:space="0" w:color="auto"/>
              <w:bottom w:val="single" w:sz="6" w:space="0" w:color="auto"/>
            </w:tcBorders>
            <w:shd w:val="clear" w:color="auto" w:fill="FFFFFF" w:themeFill="background1"/>
          </w:tcPr>
          <w:p w14:paraId="1483EBDC" w14:textId="302F2348" w:rsidR="00145F37" w:rsidRPr="00B35D91" w:rsidRDefault="00145F37" w:rsidP="00145F37">
            <w:pPr>
              <w:spacing w:line="240" w:lineRule="auto"/>
              <w:rPr>
                <w:rFonts w:ascii="Arial" w:eastAsia="Times New Roman" w:hAnsi="Arial" w:cs="Arial"/>
                <w:color w:val="000000"/>
                <w:sz w:val="16"/>
                <w:szCs w:val="16"/>
              </w:rPr>
            </w:pPr>
            <w:r w:rsidRPr="00B35D91">
              <w:rPr>
                <w:rFonts w:ascii="Arial" w:eastAsia="Times New Roman" w:hAnsi="Arial" w:cs="Arial"/>
                <w:color w:val="000000"/>
                <w:sz w:val="16"/>
                <w:szCs w:val="16"/>
              </w:rPr>
              <w:t xml:space="preserve"> 8</w:t>
            </w:r>
          </w:p>
        </w:tc>
        <w:tc>
          <w:tcPr>
            <w:tcW w:w="667" w:type="dxa"/>
            <w:tcBorders>
              <w:top w:val="single" w:sz="6" w:space="0" w:color="auto"/>
              <w:bottom w:val="single" w:sz="6" w:space="0" w:color="auto"/>
            </w:tcBorders>
            <w:shd w:val="clear" w:color="auto" w:fill="FFFFFF" w:themeFill="background1"/>
          </w:tcPr>
          <w:p w14:paraId="23FC0797" w14:textId="31621681" w:rsidR="00145F37" w:rsidRPr="00B35D91" w:rsidRDefault="00145F37" w:rsidP="00145F37">
            <w:pPr>
              <w:spacing w:line="240" w:lineRule="auto"/>
              <w:rPr>
                <w:rFonts w:ascii="Arial" w:eastAsia="Times New Roman" w:hAnsi="Arial" w:cs="Arial"/>
                <w:color w:val="000000"/>
                <w:sz w:val="16"/>
                <w:szCs w:val="16"/>
              </w:rPr>
            </w:pPr>
            <w:r w:rsidRPr="00B35D91">
              <w:rPr>
                <w:rFonts w:ascii="Arial" w:eastAsia="Times New Roman" w:hAnsi="Arial" w:cs="Arial"/>
                <w:color w:val="000000"/>
                <w:sz w:val="16"/>
                <w:szCs w:val="16"/>
              </w:rPr>
              <w:t>4</w:t>
            </w:r>
          </w:p>
        </w:tc>
        <w:tc>
          <w:tcPr>
            <w:tcW w:w="4034" w:type="dxa"/>
            <w:tcBorders>
              <w:top w:val="single" w:sz="6" w:space="0" w:color="auto"/>
              <w:bottom w:val="single" w:sz="6" w:space="0" w:color="auto"/>
            </w:tcBorders>
            <w:shd w:val="clear" w:color="auto" w:fill="FFFFFF" w:themeFill="background1"/>
          </w:tcPr>
          <w:p w14:paraId="69CFB071" w14:textId="6441357B" w:rsidR="007268C4" w:rsidRPr="00B35D91" w:rsidRDefault="00145F37" w:rsidP="00145F37">
            <w:pPr>
              <w:spacing w:line="240" w:lineRule="auto"/>
              <w:rPr>
                <w:rFonts w:ascii="Arial" w:eastAsia="Times New Roman" w:hAnsi="Arial" w:cs="Arial"/>
                <w:color w:val="000000"/>
                <w:sz w:val="16"/>
                <w:szCs w:val="16"/>
              </w:rPr>
            </w:pPr>
            <w:r w:rsidRPr="00B35D91">
              <w:rPr>
                <w:rFonts w:ascii="Arial" w:eastAsia="Times New Roman" w:hAnsi="Arial" w:cs="Arial"/>
                <w:color w:val="000000"/>
                <w:sz w:val="16"/>
                <w:szCs w:val="16"/>
              </w:rPr>
              <w:t>Id, Covid test,</w:t>
            </w:r>
            <w:r w:rsidR="00CA14A7" w:rsidRPr="00B35D91">
              <w:rPr>
                <w:rFonts w:ascii="Arial" w:eastAsia="Times New Roman" w:hAnsi="Arial" w:cs="Arial"/>
                <w:color w:val="000000"/>
                <w:sz w:val="16"/>
                <w:szCs w:val="16"/>
              </w:rPr>
              <w:t xml:space="preserve"> </w:t>
            </w:r>
            <w:r w:rsidRPr="00B35D91">
              <w:rPr>
                <w:rFonts w:ascii="Arial" w:eastAsia="Times New Roman" w:hAnsi="Arial" w:cs="Arial"/>
                <w:color w:val="000000"/>
                <w:sz w:val="16"/>
                <w:szCs w:val="16"/>
              </w:rPr>
              <w:t>Cause/date of death,</w:t>
            </w:r>
          </w:p>
          <w:p w14:paraId="230AEA82" w14:textId="1DC8256E" w:rsidR="00145F37" w:rsidRPr="00B35D91" w:rsidRDefault="00145F37" w:rsidP="00145F37">
            <w:pPr>
              <w:spacing w:line="240" w:lineRule="auto"/>
              <w:rPr>
                <w:rFonts w:ascii="Arial" w:eastAsia="Times New Roman" w:hAnsi="Arial" w:cs="Arial"/>
                <w:color w:val="000000"/>
                <w:sz w:val="16"/>
                <w:szCs w:val="16"/>
              </w:rPr>
            </w:pPr>
            <w:r w:rsidRPr="00B35D91">
              <w:rPr>
                <w:rFonts w:ascii="Arial" w:eastAsia="Times New Roman" w:hAnsi="Arial" w:cs="Arial"/>
                <w:color w:val="000000"/>
                <w:sz w:val="16"/>
                <w:szCs w:val="16"/>
              </w:rPr>
              <w:t>Smoking Status</w:t>
            </w:r>
          </w:p>
        </w:tc>
      </w:tr>
      <w:tr w:rsidR="00145F37" w:rsidRPr="000E53D1" w14:paraId="20ACE0C3" w14:textId="74D34CB9" w:rsidTr="008D58ED">
        <w:trPr>
          <w:trHeight w:val="298"/>
        </w:trPr>
        <w:tc>
          <w:tcPr>
            <w:tcW w:w="1355" w:type="dxa"/>
            <w:tcBorders>
              <w:top w:val="single" w:sz="6" w:space="0" w:color="auto"/>
              <w:bottom w:val="single" w:sz="6" w:space="0" w:color="auto"/>
            </w:tcBorders>
            <w:shd w:val="clear" w:color="D9E1F2" w:fill="D9E1F2"/>
            <w:noWrap/>
            <w:hideMark/>
          </w:tcPr>
          <w:p w14:paraId="432F820F" w14:textId="710A4D3E" w:rsidR="00145F37" w:rsidRPr="00B35D91" w:rsidRDefault="00145F37" w:rsidP="00145F37">
            <w:pPr>
              <w:spacing w:line="240" w:lineRule="auto"/>
              <w:rPr>
                <w:rFonts w:ascii="Arial" w:eastAsia="Times New Roman" w:hAnsi="Arial" w:cs="Arial"/>
                <w:color w:val="000000"/>
                <w:sz w:val="16"/>
                <w:szCs w:val="16"/>
              </w:rPr>
            </w:pPr>
            <w:r w:rsidRPr="00B35D91">
              <w:rPr>
                <w:rFonts w:ascii="Arial" w:hAnsi="Arial" w:cs="Arial"/>
                <w:bCs/>
                <w:sz w:val="16"/>
                <w:szCs w:val="16"/>
              </w:rPr>
              <w:t>conditions</w:t>
            </w:r>
          </w:p>
        </w:tc>
        <w:tc>
          <w:tcPr>
            <w:tcW w:w="1222" w:type="dxa"/>
            <w:tcBorders>
              <w:top w:val="single" w:sz="6" w:space="0" w:color="auto"/>
              <w:bottom w:val="single" w:sz="6" w:space="0" w:color="auto"/>
            </w:tcBorders>
            <w:shd w:val="clear" w:color="D9E1F2" w:fill="D9E1F2"/>
          </w:tcPr>
          <w:p w14:paraId="109D5FFE" w14:textId="0BB4FBCB" w:rsidR="00145F37" w:rsidRPr="00B35D91" w:rsidRDefault="00145F37" w:rsidP="00145F37">
            <w:pPr>
              <w:tabs>
                <w:tab w:val="right" w:pos="2704"/>
              </w:tabs>
              <w:spacing w:line="240" w:lineRule="auto"/>
              <w:rPr>
                <w:rFonts w:ascii="Arial" w:eastAsia="Times New Roman" w:hAnsi="Arial" w:cs="Arial"/>
                <w:color w:val="000000"/>
                <w:sz w:val="16"/>
                <w:szCs w:val="16"/>
              </w:rPr>
            </w:pPr>
            <w:r w:rsidRPr="00B35D91">
              <w:rPr>
                <w:rFonts w:ascii="Arial" w:eastAsia="Times New Roman" w:hAnsi="Arial" w:cs="Arial"/>
                <w:color w:val="000000"/>
                <w:sz w:val="16"/>
                <w:szCs w:val="16"/>
              </w:rPr>
              <w:t>1,143,900</w:t>
            </w:r>
          </w:p>
        </w:tc>
        <w:tc>
          <w:tcPr>
            <w:tcW w:w="948" w:type="dxa"/>
            <w:tcBorders>
              <w:top w:val="single" w:sz="6" w:space="0" w:color="auto"/>
              <w:bottom w:val="single" w:sz="6" w:space="0" w:color="auto"/>
            </w:tcBorders>
            <w:shd w:val="clear" w:color="D9E1F2" w:fill="D9E1F2"/>
          </w:tcPr>
          <w:p w14:paraId="007849AD" w14:textId="7351976B" w:rsidR="00145F37" w:rsidRPr="00B35D91" w:rsidRDefault="00145F37" w:rsidP="00145F37">
            <w:pPr>
              <w:spacing w:line="240" w:lineRule="auto"/>
              <w:rPr>
                <w:rFonts w:ascii="Arial" w:eastAsia="Times New Roman" w:hAnsi="Arial" w:cs="Arial"/>
                <w:color w:val="000000"/>
                <w:sz w:val="16"/>
                <w:szCs w:val="16"/>
              </w:rPr>
            </w:pPr>
            <w:r w:rsidRPr="00B35D91">
              <w:rPr>
                <w:rFonts w:ascii="Arial" w:eastAsia="Times New Roman" w:hAnsi="Arial" w:cs="Arial"/>
                <w:color w:val="000000"/>
                <w:sz w:val="16"/>
                <w:szCs w:val="16"/>
              </w:rPr>
              <w:t>114,349</w:t>
            </w:r>
          </w:p>
        </w:tc>
        <w:tc>
          <w:tcPr>
            <w:tcW w:w="1076" w:type="dxa"/>
            <w:tcBorders>
              <w:top w:val="single" w:sz="6" w:space="0" w:color="auto"/>
              <w:bottom w:val="single" w:sz="6" w:space="0" w:color="auto"/>
            </w:tcBorders>
            <w:shd w:val="clear" w:color="D9E1F2" w:fill="D9E1F2"/>
          </w:tcPr>
          <w:p w14:paraId="21AF2061" w14:textId="358212F5" w:rsidR="00145F37" w:rsidRPr="00B35D91" w:rsidRDefault="00145F37" w:rsidP="00145F37">
            <w:pPr>
              <w:spacing w:line="240" w:lineRule="auto"/>
              <w:rPr>
                <w:rFonts w:ascii="Arial" w:eastAsia="Times New Roman" w:hAnsi="Arial" w:cs="Arial"/>
                <w:color w:val="000000"/>
                <w:sz w:val="16"/>
                <w:szCs w:val="16"/>
              </w:rPr>
            </w:pPr>
            <w:r w:rsidRPr="00B35D91">
              <w:rPr>
                <w:rFonts w:ascii="Arial" w:eastAsia="Times New Roman" w:hAnsi="Arial" w:cs="Arial"/>
                <w:color w:val="000000"/>
                <w:sz w:val="16"/>
                <w:szCs w:val="16"/>
              </w:rPr>
              <w:t xml:space="preserve"> 6</w:t>
            </w:r>
          </w:p>
        </w:tc>
        <w:tc>
          <w:tcPr>
            <w:tcW w:w="667" w:type="dxa"/>
            <w:tcBorders>
              <w:top w:val="single" w:sz="6" w:space="0" w:color="auto"/>
              <w:bottom w:val="single" w:sz="6" w:space="0" w:color="auto"/>
            </w:tcBorders>
            <w:shd w:val="clear" w:color="D9E1F2" w:fill="D9E1F2"/>
          </w:tcPr>
          <w:p w14:paraId="5679FB5C" w14:textId="4D88DE34" w:rsidR="00145F37" w:rsidRPr="00B35D91" w:rsidRDefault="00145F37" w:rsidP="00145F37">
            <w:pPr>
              <w:spacing w:line="240" w:lineRule="auto"/>
              <w:rPr>
                <w:rFonts w:ascii="Arial" w:eastAsia="Times New Roman" w:hAnsi="Arial" w:cs="Arial"/>
                <w:color w:val="000000"/>
                <w:sz w:val="16"/>
                <w:szCs w:val="16"/>
              </w:rPr>
            </w:pPr>
            <w:r w:rsidRPr="00B35D91">
              <w:rPr>
                <w:rFonts w:ascii="Arial" w:eastAsia="Times New Roman" w:hAnsi="Arial" w:cs="Arial"/>
                <w:color w:val="000000"/>
                <w:sz w:val="16"/>
                <w:szCs w:val="16"/>
              </w:rPr>
              <w:t>3</w:t>
            </w:r>
          </w:p>
        </w:tc>
        <w:tc>
          <w:tcPr>
            <w:tcW w:w="4034" w:type="dxa"/>
            <w:tcBorders>
              <w:top w:val="single" w:sz="6" w:space="0" w:color="auto"/>
              <w:bottom w:val="single" w:sz="6" w:space="0" w:color="auto"/>
            </w:tcBorders>
            <w:shd w:val="clear" w:color="D9E1F2" w:fill="D9E1F2"/>
          </w:tcPr>
          <w:p w14:paraId="69334AB1" w14:textId="232AD5AA" w:rsidR="00145F37" w:rsidRPr="00B35D91" w:rsidRDefault="00145F37" w:rsidP="00CA14A7">
            <w:pPr>
              <w:spacing w:line="240" w:lineRule="auto"/>
              <w:rPr>
                <w:rFonts w:ascii="Arial" w:eastAsia="Times New Roman" w:hAnsi="Arial" w:cs="Arial"/>
                <w:color w:val="000000"/>
                <w:sz w:val="16"/>
                <w:szCs w:val="16"/>
              </w:rPr>
            </w:pPr>
            <w:r w:rsidRPr="00B35D91">
              <w:rPr>
                <w:rFonts w:ascii="Arial" w:eastAsia="Times New Roman" w:hAnsi="Arial" w:cs="Arial"/>
                <w:color w:val="000000"/>
                <w:sz w:val="16"/>
                <w:szCs w:val="16"/>
              </w:rPr>
              <w:t>Id, Medical Conditions</w:t>
            </w:r>
          </w:p>
        </w:tc>
      </w:tr>
      <w:tr w:rsidR="00AC085D" w:rsidRPr="000E53D1" w14:paraId="529EFD68" w14:textId="77777777" w:rsidTr="008D58ED">
        <w:trPr>
          <w:trHeight w:val="298"/>
        </w:trPr>
        <w:tc>
          <w:tcPr>
            <w:tcW w:w="1355" w:type="dxa"/>
            <w:tcBorders>
              <w:top w:val="single" w:sz="6" w:space="0" w:color="auto"/>
              <w:bottom w:val="single" w:sz="4" w:space="0" w:color="auto"/>
            </w:tcBorders>
            <w:shd w:val="clear" w:color="auto" w:fill="FFFFFF" w:themeFill="background1"/>
            <w:noWrap/>
          </w:tcPr>
          <w:p w14:paraId="0D48A2F5" w14:textId="18FA74D9" w:rsidR="00AC085D" w:rsidRPr="00B35D91" w:rsidRDefault="00AC085D" w:rsidP="00AC085D">
            <w:pPr>
              <w:spacing w:line="240" w:lineRule="auto"/>
              <w:rPr>
                <w:rFonts w:ascii="Arial" w:hAnsi="Arial" w:cs="Arial"/>
                <w:bCs/>
                <w:sz w:val="16"/>
                <w:szCs w:val="16"/>
              </w:rPr>
            </w:pPr>
            <w:r w:rsidRPr="00B35D91">
              <w:rPr>
                <w:rFonts w:ascii="Arial" w:hAnsi="Arial" w:cs="Arial"/>
                <w:bCs/>
                <w:sz w:val="16"/>
                <w:szCs w:val="16"/>
              </w:rPr>
              <w:t>encounters</w:t>
            </w:r>
          </w:p>
        </w:tc>
        <w:tc>
          <w:tcPr>
            <w:tcW w:w="1222" w:type="dxa"/>
            <w:tcBorders>
              <w:top w:val="single" w:sz="6" w:space="0" w:color="auto"/>
              <w:bottom w:val="single" w:sz="4" w:space="0" w:color="auto"/>
            </w:tcBorders>
            <w:shd w:val="clear" w:color="auto" w:fill="FFFFFF" w:themeFill="background1"/>
          </w:tcPr>
          <w:p w14:paraId="36A044DB" w14:textId="42B46223" w:rsidR="00AC085D" w:rsidRPr="00B35D91" w:rsidRDefault="00AC085D" w:rsidP="00AC085D">
            <w:pPr>
              <w:tabs>
                <w:tab w:val="right" w:pos="2704"/>
              </w:tabs>
              <w:spacing w:line="240" w:lineRule="auto"/>
              <w:rPr>
                <w:rFonts w:ascii="Arial" w:eastAsia="Times New Roman" w:hAnsi="Arial" w:cs="Arial"/>
                <w:color w:val="000000"/>
                <w:sz w:val="16"/>
                <w:szCs w:val="16"/>
              </w:rPr>
            </w:pPr>
            <w:r w:rsidRPr="00B35D91">
              <w:rPr>
                <w:rFonts w:ascii="Arial" w:eastAsia="Times New Roman" w:hAnsi="Arial" w:cs="Arial"/>
                <w:color w:val="000000"/>
                <w:sz w:val="16"/>
                <w:szCs w:val="16"/>
              </w:rPr>
              <w:t>1,881,954</w:t>
            </w:r>
          </w:p>
        </w:tc>
        <w:tc>
          <w:tcPr>
            <w:tcW w:w="948" w:type="dxa"/>
            <w:tcBorders>
              <w:top w:val="single" w:sz="6" w:space="0" w:color="auto"/>
              <w:bottom w:val="single" w:sz="4" w:space="0" w:color="auto"/>
            </w:tcBorders>
            <w:shd w:val="clear" w:color="auto" w:fill="FFFFFF" w:themeFill="background1"/>
          </w:tcPr>
          <w:p w14:paraId="3D7E53B6" w14:textId="4956EDBC" w:rsidR="00AC085D" w:rsidRPr="00B35D91" w:rsidRDefault="00AC085D" w:rsidP="00AC085D">
            <w:pPr>
              <w:spacing w:line="240" w:lineRule="auto"/>
              <w:rPr>
                <w:rFonts w:ascii="Arial" w:eastAsia="Times New Roman" w:hAnsi="Arial" w:cs="Arial"/>
                <w:color w:val="000000"/>
                <w:sz w:val="16"/>
                <w:szCs w:val="16"/>
              </w:rPr>
            </w:pPr>
            <w:r w:rsidRPr="00B35D91">
              <w:rPr>
                <w:rFonts w:ascii="Arial" w:eastAsia="Times New Roman" w:hAnsi="Arial" w:cs="Arial"/>
                <w:color w:val="000000"/>
                <w:sz w:val="16"/>
                <w:szCs w:val="16"/>
              </w:rPr>
              <w:t>21,929</w:t>
            </w:r>
          </w:p>
        </w:tc>
        <w:tc>
          <w:tcPr>
            <w:tcW w:w="1076" w:type="dxa"/>
            <w:tcBorders>
              <w:top w:val="single" w:sz="6" w:space="0" w:color="auto"/>
              <w:bottom w:val="single" w:sz="4" w:space="0" w:color="auto"/>
            </w:tcBorders>
            <w:shd w:val="clear" w:color="auto" w:fill="FFFFFF" w:themeFill="background1"/>
          </w:tcPr>
          <w:p w14:paraId="325E31E7" w14:textId="234D47F4" w:rsidR="00AC085D" w:rsidRPr="00B35D91" w:rsidRDefault="00AC085D" w:rsidP="00AC085D">
            <w:pPr>
              <w:spacing w:line="240" w:lineRule="auto"/>
              <w:rPr>
                <w:rFonts w:ascii="Arial" w:eastAsia="Times New Roman" w:hAnsi="Arial" w:cs="Arial"/>
                <w:color w:val="000000"/>
                <w:sz w:val="16"/>
                <w:szCs w:val="16"/>
              </w:rPr>
            </w:pPr>
            <w:r w:rsidRPr="00B35D91">
              <w:rPr>
                <w:rFonts w:ascii="Arial" w:eastAsia="Times New Roman" w:hAnsi="Arial" w:cs="Arial"/>
                <w:color w:val="000000"/>
                <w:sz w:val="16"/>
                <w:szCs w:val="16"/>
              </w:rPr>
              <w:t>15</w:t>
            </w:r>
          </w:p>
        </w:tc>
        <w:tc>
          <w:tcPr>
            <w:tcW w:w="667" w:type="dxa"/>
            <w:tcBorders>
              <w:top w:val="single" w:sz="6" w:space="0" w:color="auto"/>
              <w:bottom w:val="single" w:sz="4" w:space="0" w:color="auto"/>
            </w:tcBorders>
            <w:shd w:val="clear" w:color="auto" w:fill="FFFFFF" w:themeFill="background1"/>
          </w:tcPr>
          <w:p w14:paraId="62AD3B04" w14:textId="0A8B5F0C" w:rsidR="00AC085D" w:rsidRPr="00B35D91" w:rsidRDefault="00AC085D" w:rsidP="00AC085D">
            <w:pPr>
              <w:spacing w:line="240" w:lineRule="auto"/>
              <w:rPr>
                <w:rFonts w:ascii="Arial" w:eastAsia="Times New Roman" w:hAnsi="Arial" w:cs="Arial"/>
                <w:color w:val="000000"/>
                <w:sz w:val="16"/>
                <w:szCs w:val="16"/>
              </w:rPr>
            </w:pPr>
            <w:r w:rsidRPr="00B35D91">
              <w:rPr>
                <w:rFonts w:ascii="Arial" w:eastAsia="Times New Roman" w:hAnsi="Arial" w:cs="Arial"/>
                <w:color w:val="000000"/>
                <w:sz w:val="16"/>
                <w:szCs w:val="16"/>
              </w:rPr>
              <w:t>6</w:t>
            </w:r>
          </w:p>
        </w:tc>
        <w:tc>
          <w:tcPr>
            <w:tcW w:w="4034" w:type="dxa"/>
            <w:tcBorders>
              <w:top w:val="single" w:sz="6" w:space="0" w:color="auto"/>
              <w:bottom w:val="single" w:sz="4" w:space="0" w:color="auto"/>
            </w:tcBorders>
            <w:shd w:val="clear" w:color="auto" w:fill="FFFFFF" w:themeFill="background1"/>
          </w:tcPr>
          <w:p w14:paraId="2ABDE8F6" w14:textId="41014FF4" w:rsidR="00AC085D" w:rsidRPr="00B35D91" w:rsidRDefault="00AC085D" w:rsidP="00CA14A7">
            <w:pPr>
              <w:spacing w:line="240" w:lineRule="auto"/>
              <w:rPr>
                <w:rFonts w:ascii="Arial" w:eastAsia="Times New Roman" w:hAnsi="Arial" w:cs="Arial"/>
                <w:color w:val="000000"/>
                <w:sz w:val="16"/>
                <w:szCs w:val="16"/>
              </w:rPr>
            </w:pPr>
            <w:r w:rsidRPr="00B35D91">
              <w:rPr>
                <w:rFonts w:ascii="Arial" w:eastAsia="Times New Roman" w:hAnsi="Arial" w:cs="Arial"/>
                <w:color w:val="000000"/>
                <w:sz w:val="16"/>
                <w:szCs w:val="16"/>
              </w:rPr>
              <w:t>Id, Hospital Days, ICU Days</w:t>
            </w:r>
          </w:p>
        </w:tc>
      </w:tr>
    </w:tbl>
    <w:p w14:paraId="4AE9117F" w14:textId="3FD853C9" w:rsidR="00D27991" w:rsidRDefault="00D27991" w:rsidP="00C7239A">
      <w:pPr>
        <w:pStyle w:val="NormalWeb"/>
        <w:shd w:val="clear" w:color="auto" w:fill="FFFFFF"/>
        <w:spacing w:before="0" w:beforeAutospacing="0" w:after="0" w:afterAutospacing="0" w:line="480" w:lineRule="auto"/>
        <w:ind w:firstLine="720"/>
        <w:rPr>
          <w:rFonts w:eastAsiaTheme="minorEastAsia"/>
          <w:color w:val="000000"/>
        </w:rPr>
      </w:pPr>
    </w:p>
    <w:p w14:paraId="1FBF7551" w14:textId="77777777" w:rsidR="005A2EE7" w:rsidRDefault="005A2EE7" w:rsidP="005A2EE7">
      <w:pPr>
        <w:pStyle w:val="NormalWeb"/>
        <w:shd w:val="clear" w:color="auto" w:fill="FFFFFF"/>
        <w:spacing w:before="0" w:beforeAutospacing="0" w:after="0" w:afterAutospacing="0" w:line="480" w:lineRule="auto"/>
        <w:rPr>
          <w:rStyle w:val="Strong"/>
          <w:color w:val="333333"/>
        </w:rPr>
      </w:pPr>
      <w:r>
        <w:rPr>
          <w:rStyle w:val="Strong"/>
          <w:color w:val="333333"/>
        </w:rPr>
        <w:t>D</w:t>
      </w:r>
      <w:r w:rsidRPr="009F0A5D">
        <w:rPr>
          <w:rStyle w:val="Strong"/>
          <w:color w:val="333333"/>
        </w:rPr>
        <w:t>ata Extraction and Preparation</w:t>
      </w:r>
    </w:p>
    <w:p w14:paraId="69132D58" w14:textId="2C80599E" w:rsidR="005A2EE7" w:rsidRDefault="005A2EE7" w:rsidP="00EF2DB1">
      <w:pPr>
        <w:pStyle w:val="NormalWeb"/>
        <w:shd w:val="clear" w:color="auto" w:fill="FFFFFF"/>
        <w:spacing w:before="0" w:beforeAutospacing="0" w:after="0" w:afterAutospacing="0" w:line="480" w:lineRule="auto"/>
        <w:ind w:firstLine="720"/>
        <w:rPr>
          <w:rStyle w:val="Strong"/>
          <w:b w:val="0"/>
          <w:bCs w:val="0"/>
          <w:color w:val="333333"/>
        </w:rPr>
      </w:pPr>
      <w:r>
        <w:rPr>
          <w:rStyle w:val="Strong"/>
          <w:b w:val="0"/>
          <w:bCs w:val="0"/>
          <w:color w:val="333333"/>
        </w:rPr>
        <w:t xml:space="preserve">The 4 csv files were read into Python in separate data frames. The needed data were extracted from each. The strategy to tackle the large amount of data contained in the files was to start with the </w:t>
      </w:r>
      <w:r w:rsidR="006577CC">
        <w:rPr>
          <w:rStyle w:val="Strong"/>
          <w:b w:val="0"/>
          <w:bCs w:val="0"/>
          <w:color w:val="333333"/>
        </w:rPr>
        <w:t>patients’</w:t>
      </w:r>
      <w:r>
        <w:rPr>
          <w:rStyle w:val="Strong"/>
          <w:b w:val="0"/>
          <w:bCs w:val="0"/>
          <w:color w:val="333333"/>
        </w:rPr>
        <w:t xml:space="preserve"> data frame</w:t>
      </w:r>
      <w:r w:rsidR="00EF2DB1">
        <w:rPr>
          <w:rStyle w:val="Strong"/>
          <w:b w:val="0"/>
          <w:bCs w:val="0"/>
          <w:color w:val="333333"/>
        </w:rPr>
        <w:t>, structured</w:t>
      </w:r>
      <w:r w:rsidR="00203429">
        <w:rPr>
          <w:rStyle w:val="Strong"/>
          <w:b w:val="0"/>
          <w:bCs w:val="0"/>
          <w:color w:val="333333"/>
        </w:rPr>
        <w:t xml:space="preserve"> with </w:t>
      </w:r>
      <w:r w:rsidR="00EF2DB1">
        <w:rPr>
          <w:rStyle w:val="Strong"/>
          <w:b w:val="0"/>
          <w:bCs w:val="0"/>
          <w:color w:val="333333"/>
        </w:rPr>
        <w:t>one line per</w:t>
      </w:r>
      <w:r>
        <w:rPr>
          <w:rStyle w:val="Strong"/>
          <w:b w:val="0"/>
          <w:bCs w:val="0"/>
          <w:color w:val="333333"/>
        </w:rPr>
        <w:t xml:space="preserve"> patient</w:t>
      </w:r>
      <w:r w:rsidR="00A2196F">
        <w:rPr>
          <w:rStyle w:val="Strong"/>
          <w:b w:val="0"/>
          <w:bCs w:val="0"/>
          <w:color w:val="333333"/>
        </w:rPr>
        <w:t>,</w:t>
      </w:r>
      <w:r>
        <w:rPr>
          <w:rStyle w:val="Strong"/>
          <w:b w:val="0"/>
          <w:bCs w:val="0"/>
          <w:color w:val="333333"/>
        </w:rPr>
        <w:t xml:space="preserve"> and use it as the anchoring base</w:t>
      </w:r>
      <w:r w:rsidR="00EF2DB1">
        <w:rPr>
          <w:rStyle w:val="Strong"/>
          <w:b w:val="0"/>
          <w:bCs w:val="0"/>
          <w:color w:val="333333"/>
        </w:rPr>
        <w:t>.</w:t>
      </w:r>
      <w:r w:rsidR="00A2196F">
        <w:rPr>
          <w:rStyle w:val="Strong"/>
          <w:b w:val="0"/>
          <w:bCs w:val="0"/>
          <w:color w:val="333333"/>
        </w:rPr>
        <w:t xml:space="preserve"> </w:t>
      </w:r>
      <w:r w:rsidR="000A0CC8">
        <w:rPr>
          <w:rStyle w:val="Strong"/>
          <w:b w:val="0"/>
          <w:bCs w:val="0"/>
          <w:color w:val="333333"/>
        </w:rPr>
        <w:t xml:space="preserve">Once the </w:t>
      </w:r>
      <w:r w:rsidR="00C81824">
        <w:rPr>
          <w:rStyle w:val="Strong"/>
          <w:b w:val="0"/>
          <w:bCs w:val="0"/>
          <w:color w:val="333333"/>
        </w:rPr>
        <w:t>data from the remaining 3 data frames w</w:t>
      </w:r>
      <w:r w:rsidR="00F22594">
        <w:rPr>
          <w:rStyle w:val="Strong"/>
          <w:b w:val="0"/>
          <w:bCs w:val="0"/>
          <w:color w:val="333333"/>
        </w:rPr>
        <w:t>ere</w:t>
      </w:r>
      <w:r w:rsidR="00C81824">
        <w:rPr>
          <w:rStyle w:val="Strong"/>
          <w:b w:val="0"/>
          <w:bCs w:val="0"/>
          <w:color w:val="333333"/>
        </w:rPr>
        <w:t xml:space="preserve"> extracted and processed, </w:t>
      </w:r>
      <w:r w:rsidR="00D572BE">
        <w:rPr>
          <w:rStyle w:val="Strong"/>
          <w:b w:val="0"/>
          <w:bCs w:val="0"/>
          <w:color w:val="333333"/>
        </w:rPr>
        <w:t xml:space="preserve">it </w:t>
      </w:r>
      <w:r w:rsidR="00E851F4">
        <w:rPr>
          <w:rStyle w:val="Strong"/>
          <w:b w:val="0"/>
          <w:bCs w:val="0"/>
          <w:color w:val="333333"/>
        </w:rPr>
        <w:t>was added t</w:t>
      </w:r>
      <w:r w:rsidR="00C366A0">
        <w:rPr>
          <w:rStyle w:val="Strong"/>
          <w:b w:val="0"/>
          <w:bCs w:val="0"/>
          <w:color w:val="333333"/>
        </w:rPr>
        <w:t xml:space="preserve">o the </w:t>
      </w:r>
      <w:r w:rsidR="00D85DCA">
        <w:rPr>
          <w:rStyle w:val="Strong"/>
          <w:b w:val="0"/>
          <w:bCs w:val="0"/>
          <w:color w:val="333333"/>
        </w:rPr>
        <w:t>patients’</w:t>
      </w:r>
      <w:r w:rsidR="00C366A0">
        <w:rPr>
          <w:rStyle w:val="Strong"/>
          <w:b w:val="0"/>
          <w:bCs w:val="0"/>
          <w:color w:val="333333"/>
        </w:rPr>
        <w:t xml:space="preserve"> data frame by patient Id.</w:t>
      </w:r>
      <w:r>
        <w:rPr>
          <w:rStyle w:val="Strong"/>
          <w:b w:val="0"/>
          <w:bCs w:val="0"/>
          <w:color w:val="333333"/>
        </w:rPr>
        <w:t xml:space="preserve"> </w:t>
      </w:r>
      <w:r w:rsidR="001C4068">
        <w:rPr>
          <w:rStyle w:val="Strong"/>
          <w:b w:val="0"/>
          <w:bCs w:val="0"/>
          <w:color w:val="333333"/>
        </w:rPr>
        <w:t>Observations, c</w:t>
      </w:r>
      <w:r>
        <w:rPr>
          <w:rStyle w:val="Strong"/>
          <w:b w:val="0"/>
          <w:bCs w:val="0"/>
          <w:color w:val="333333"/>
        </w:rPr>
        <w:t xml:space="preserve">onditions, </w:t>
      </w:r>
      <w:r w:rsidR="001C4068">
        <w:rPr>
          <w:rStyle w:val="Strong"/>
          <w:b w:val="0"/>
          <w:bCs w:val="0"/>
          <w:color w:val="333333"/>
        </w:rPr>
        <w:t xml:space="preserve">and </w:t>
      </w:r>
      <w:r>
        <w:rPr>
          <w:rStyle w:val="Strong"/>
          <w:b w:val="0"/>
          <w:bCs w:val="0"/>
          <w:color w:val="333333"/>
        </w:rPr>
        <w:t>encounters had more than a million rows with multiple rows per patient.</w:t>
      </w:r>
      <w:r w:rsidR="0065788D">
        <w:rPr>
          <w:rStyle w:val="Strong"/>
          <w:b w:val="0"/>
          <w:bCs w:val="0"/>
          <w:color w:val="333333"/>
        </w:rPr>
        <w:t xml:space="preserve"> </w:t>
      </w:r>
      <w:r w:rsidR="00C54F4D">
        <w:rPr>
          <w:rStyle w:val="Strong"/>
          <w:b w:val="0"/>
          <w:bCs w:val="0"/>
          <w:color w:val="333333"/>
        </w:rPr>
        <w:t xml:space="preserve">The </w:t>
      </w:r>
      <w:r w:rsidR="00A45779">
        <w:rPr>
          <w:rStyle w:val="Strong"/>
          <w:b w:val="0"/>
          <w:bCs w:val="0"/>
          <w:color w:val="333333"/>
        </w:rPr>
        <w:t>dat</w:t>
      </w:r>
      <w:r w:rsidR="0062722C">
        <w:rPr>
          <w:rStyle w:val="Strong"/>
          <w:b w:val="0"/>
          <w:bCs w:val="0"/>
          <w:color w:val="333333"/>
        </w:rPr>
        <w:t>a</w:t>
      </w:r>
      <w:r w:rsidR="00197C8F">
        <w:rPr>
          <w:rStyle w:val="Strong"/>
          <w:b w:val="0"/>
          <w:bCs w:val="0"/>
          <w:color w:val="333333"/>
        </w:rPr>
        <w:t xml:space="preserve"> </w:t>
      </w:r>
      <w:r w:rsidR="0062722C">
        <w:rPr>
          <w:rStyle w:val="Strong"/>
          <w:b w:val="0"/>
          <w:bCs w:val="0"/>
          <w:color w:val="333333"/>
        </w:rPr>
        <w:t>was extracted and prepared as</w:t>
      </w:r>
      <w:r w:rsidR="00197C8F">
        <w:rPr>
          <w:rStyle w:val="Strong"/>
          <w:b w:val="0"/>
          <w:bCs w:val="0"/>
          <w:color w:val="333333"/>
        </w:rPr>
        <w:t xml:space="preserve"> f</w:t>
      </w:r>
      <w:r w:rsidR="0062722C">
        <w:rPr>
          <w:rStyle w:val="Strong"/>
          <w:b w:val="0"/>
          <w:bCs w:val="0"/>
          <w:color w:val="333333"/>
        </w:rPr>
        <w:t>ollows:</w:t>
      </w:r>
    </w:p>
    <w:p w14:paraId="2251F146" w14:textId="3B6268D5" w:rsidR="00E66711" w:rsidRDefault="00E66711" w:rsidP="00E66711">
      <w:pPr>
        <w:pStyle w:val="NormalWeb"/>
        <w:shd w:val="clear" w:color="auto" w:fill="FFFFFF"/>
        <w:spacing w:before="0" w:beforeAutospacing="0" w:after="0" w:afterAutospacing="0" w:line="480" w:lineRule="auto"/>
        <w:rPr>
          <w:rStyle w:val="Strong"/>
          <w:color w:val="333333"/>
        </w:rPr>
      </w:pPr>
      <w:r>
        <w:rPr>
          <w:rStyle w:val="Strong"/>
          <w:color w:val="333333"/>
        </w:rPr>
        <w:t>Table 2</w:t>
      </w:r>
    </w:p>
    <w:p w14:paraId="495C8B7F" w14:textId="41D38F48" w:rsidR="00E66711" w:rsidRPr="00E66711" w:rsidRDefault="00F46951" w:rsidP="00E66711">
      <w:pPr>
        <w:pStyle w:val="NormalWeb"/>
        <w:shd w:val="clear" w:color="auto" w:fill="FFFFFF"/>
        <w:spacing w:before="0" w:beforeAutospacing="0" w:after="0" w:afterAutospacing="0" w:line="480" w:lineRule="auto"/>
        <w:rPr>
          <w:rStyle w:val="Strong"/>
          <w:b w:val="0"/>
          <w:bCs w:val="0"/>
          <w:i/>
          <w:iCs/>
          <w:color w:val="333333"/>
        </w:rPr>
      </w:pPr>
      <w:r>
        <w:rPr>
          <w:rStyle w:val="Strong"/>
          <w:b w:val="0"/>
          <w:bCs w:val="0"/>
          <w:i/>
          <w:iCs/>
          <w:color w:val="333333"/>
        </w:rPr>
        <w:t xml:space="preserve">Summary of </w:t>
      </w:r>
      <w:r w:rsidR="00E235DC">
        <w:rPr>
          <w:rStyle w:val="Strong"/>
          <w:b w:val="0"/>
          <w:bCs w:val="0"/>
          <w:i/>
          <w:iCs/>
          <w:color w:val="333333"/>
        </w:rPr>
        <w:t>Extracted Data</w:t>
      </w:r>
    </w:p>
    <w:tbl>
      <w:tblPr>
        <w:tblpPr w:leftFromText="180" w:rightFromText="180" w:vertAnchor="text" w:horzAnchor="margin" w:tblpX="79" w:tblpY="4"/>
        <w:tblW w:w="926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firstRow="1" w:lastRow="0" w:firstColumn="1" w:lastColumn="0" w:noHBand="0" w:noVBand="1"/>
      </w:tblPr>
      <w:tblGrid>
        <w:gridCol w:w="1250"/>
        <w:gridCol w:w="1745"/>
        <w:gridCol w:w="6270"/>
      </w:tblGrid>
      <w:tr w:rsidR="00FA715B" w:rsidRPr="000E53D1" w14:paraId="3B1D4A83" w14:textId="77777777" w:rsidTr="00AC2051">
        <w:trPr>
          <w:trHeight w:val="218"/>
        </w:trPr>
        <w:tc>
          <w:tcPr>
            <w:tcW w:w="1250" w:type="dxa"/>
            <w:tcBorders>
              <w:bottom w:val="single" w:sz="6" w:space="0" w:color="auto"/>
            </w:tcBorders>
            <w:shd w:val="clear" w:color="4472C4" w:fill="4472C4"/>
            <w:noWrap/>
            <w:hideMark/>
          </w:tcPr>
          <w:p w14:paraId="1E459919" w14:textId="2C4FEF68" w:rsidR="00FA715B" w:rsidRPr="00C97CA2" w:rsidRDefault="00FA715B" w:rsidP="00411DCA">
            <w:pPr>
              <w:spacing w:line="240" w:lineRule="auto"/>
              <w:rPr>
                <w:rFonts w:eastAsia="Times New Roman" w:cstheme="minorHAnsi"/>
                <w:b/>
                <w:bCs/>
                <w:color w:val="FFFFFF"/>
                <w:sz w:val="16"/>
                <w:szCs w:val="16"/>
              </w:rPr>
            </w:pPr>
            <w:r w:rsidRPr="00C97CA2">
              <w:rPr>
                <w:rFonts w:eastAsia="Times New Roman" w:cstheme="minorHAnsi"/>
                <w:b/>
                <w:bCs/>
                <w:color w:val="FFFFFF"/>
                <w:sz w:val="16"/>
                <w:szCs w:val="16"/>
              </w:rPr>
              <w:t>Data Frame</w:t>
            </w:r>
          </w:p>
        </w:tc>
        <w:tc>
          <w:tcPr>
            <w:tcW w:w="1745" w:type="dxa"/>
            <w:tcBorders>
              <w:bottom w:val="single" w:sz="6" w:space="0" w:color="auto"/>
            </w:tcBorders>
            <w:shd w:val="clear" w:color="4472C4" w:fill="4472C4"/>
          </w:tcPr>
          <w:p w14:paraId="6F0F23A7" w14:textId="749E2966" w:rsidR="00FA715B" w:rsidRPr="00C97CA2" w:rsidRDefault="00FA715B" w:rsidP="00411DCA">
            <w:pPr>
              <w:tabs>
                <w:tab w:val="right" w:pos="2704"/>
              </w:tabs>
              <w:spacing w:line="240" w:lineRule="auto"/>
              <w:rPr>
                <w:rFonts w:eastAsia="Times New Roman" w:cstheme="minorHAnsi"/>
                <w:b/>
                <w:bCs/>
                <w:color w:val="FFFFFF"/>
                <w:sz w:val="16"/>
                <w:szCs w:val="16"/>
              </w:rPr>
            </w:pPr>
            <w:r w:rsidRPr="00C97CA2">
              <w:rPr>
                <w:rFonts w:eastAsia="Times New Roman" w:cstheme="minorHAnsi"/>
                <w:b/>
                <w:bCs/>
                <w:color w:val="FFFFFF"/>
                <w:sz w:val="16"/>
                <w:szCs w:val="16"/>
              </w:rPr>
              <w:t>Column</w:t>
            </w:r>
          </w:p>
        </w:tc>
        <w:tc>
          <w:tcPr>
            <w:tcW w:w="6270" w:type="dxa"/>
            <w:tcBorders>
              <w:bottom w:val="single" w:sz="6" w:space="0" w:color="auto"/>
            </w:tcBorders>
            <w:shd w:val="clear" w:color="4472C4" w:fill="4472C4"/>
          </w:tcPr>
          <w:p w14:paraId="1CE5E8B6" w14:textId="77777777" w:rsidR="00FA715B" w:rsidRPr="00C97CA2" w:rsidRDefault="00FA715B" w:rsidP="00411DCA">
            <w:pPr>
              <w:spacing w:line="240" w:lineRule="auto"/>
              <w:rPr>
                <w:rFonts w:eastAsia="Times New Roman" w:cstheme="minorHAnsi"/>
                <w:b/>
                <w:bCs/>
                <w:color w:val="FFFFFF"/>
                <w:sz w:val="16"/>
                <w:szCs w:val="16"/>
              </w:rPr>
            </w:pPr>
            <w:r w:rsidRPr="00C97CA2">
              <w:rPr>
                <w:rFonts w:eastAsia="Times New Roman" w:cstheme="minorHAnsi"/>
                <w:b/>
                <w:bCs/>
                <w:color w:val="FFFFFF"/>
                <w:sz w:val="16"/>
                <w:szCs w:val="16"/>
              </w:rPr>
              <w:t>Information</w:t>
            </w:r>
          </w:p>
        </w:tc>
      </w:tr>
      <w:tr w:rsidR="00EB1003" w:rsidRPr="000E53D1" w14:paraId="18CEB1B6" w14:textId="77777777" w:rsidTr="00C378A3">
        <w:trPr>
          <w:trHeight w:val="243"/>
        </w:trPr>
        <w:tc>
          <w:tcPr>
            <w:tcW w:w="1250" w:type="dxa"/>
            <w:vMerge w:val="restart"/>
            <w:tcBorders>
              <w:top w:val="single" w:sz="6" w:space="0" w:color="auto"/>
            </w:tcBorders>
            <w:shd w:val="clear" w:color="auto" w:fill="D9E2F3" w:themeFill="accent1" w:themeFillTint="33"/>
            <w:noWrap/>
          </w:tcPr>
          <w:p w14:paraId="63512A49" w14:textId="535EC525" w:rsidR="00EB1003" w:rsidRPr="00C97CA2" w:rsidRDefault="00EB1003" w:rsidP="00411DCA">
            <w:pPr>
              <w:spacing w:line="240" w:lineRule="auto"/>
              <w:rPr>
                <w:rFonts w:cstheme="minorHAnsi"/>
                <w:bCs/>
                <w:sz w:val="16"/>
                <w:szCs w:val="16"/>
              </w:rPr>
            </w:pPr>
            <w:r w:rsidRPr="00C97CA2">
              <w:rPr>
                <w:rFonts w:cstheme="minorHAnsi"/>
                <w:bCs/>
                <w:sz w:val="16"/>
                <w:szCs w:val="16"/>
              </w:rPr>
              <w:t>observations</w:t>
            </w:r>
          </w:p>
        </w:tc>
        <w:tc>
          <w:tcPr>
            <w:tcW w:w="1745" w:type="dxa"/>
            <w:tcBorders>
              <w:top w:val="single" w:sz="6" w:space="0" w:color="auto"/>
              <w:bottom w:val="single" w:sz="6" w:space="0" w:color="auto"/>
            </w:tcBorders>
            <w:shd w:val="clear" w:color="auto" w:fill="D9E2F3" w:themeFill="accent1" w:themeFillTint="33"/>
          </w:tcPr>
          <w:p w14:paraId="3BD01C65" w14:textId="70832793" w:rsidR="00EB1003" w:rsidRPr="00C97CA2" w:rsidRDefault="00EB1003" w:rsidP="0044483D">
            <w:pPr>
              <w:spacing w:line="240" w:lineRule="auto"/>
              <w:rPr>
                <w:rFonts w:eastAsia="Times New Roman" w:cstheme="minorHAnsi"/>
                <w:color w:val="000000"/>
                <w:sz w:val="16"/>
                <w:szCs w:val="16"/>
              </w:rPr>
            </w:pPr>
            <w:r w:rsidRPr="00C97CA2">
              <w:rPr>
                <w:rFonts w:eastAsia="Times New Roman" w:cstheme="minorHAnsi"/>
                <w:color w:val="000000"/>
                <w:sz w:val="16"/>
                <w:szCs w:val="16"/>
              </w:rPr>
              <w:t>Covid test</w:t>
            </w:r>
          </w:p>
        </w:tc>
        <w:tc>
          <w:tcPr>
            <w:tcW w:w="6270" w:type="dxa"/>
            <w:tcBorders>
              <w:top w:val="single" w:sz="6" w:space="0" w:color="auto"/>
              <w:bottom w:val="single" w:sz="6" w:space="0" w:color="auto"/>
            </w:tcBorders>
            <w:shd w:val="clear" w:color="auto" w:fill="D9E2F3" w:themeFill="accent1" w:themeFillTint="33"/>
          </w:tcPr>
          <w:p w14:paraId="11A876EE" w14:textId="2CACAA26" w:rsidR="00EB1003" w:rsidRPr="00C97CA2" w:rsidRDefault="00EB1003" w:rsidP="00411DCA">
            <w:pPr>
              <w:spacing w:line="240" w:lineRule="auto"/>
              <w:rPr>
                <w:rFonts w:eastAsia="Times New Roman" w:cstheme="minorHAnsi"/>
                <w:color w:val="000000"/>
                <w:sz w:val="16"/>
                <w:szCs w:val="16"/>
              </w:rPr>
            </w:pPr>
            <w:r>
              <w:rPr>
                <w:rFonts w:eastAsia="Times New Roman" w:cstheme="minorHAnsi"/>
                <w:color w:val="000000"/>
                <w:sz w:val="16"/>
                <w:szCs w:val="16"/>
              </w:rPr>
              <w:t>-</w:t>
            </w:r>
            <w:r w:rsidRPr="00C97CA2">
              <w:rPr>
                <w:rFonts w:eastAsia="Times New Roman" w:cstheme="minorHAnsi"/>
                <w:color w:val="000000"/>
                <w:sz w:val="16"/>
                <w:szCs w:val="16"/>
              </w:rPr>
              <w:t>Identify Covid patients, drop non-Covid patients</w:t>
            </w:r>
            <w:r>
              <w:rPr>
                <w:rFonts w:eastAsia="Times New Roman" w:cstheme="minorHAnsi"/>
                <w:color w:val="000000"/>
                <w:sz w:val="16"/>
                <w:szCs w:val="16"/>
              </w:rPr>
              <w:t xml:space="preserve"> in all 4 data frames</w:t>
            </w:r>
          </w:p>
          <w:p w14:paraId="2533B33C" w14:textId="4000B441" w:rsidR="00EB1003" w:rsidRPr="00C97CA2" w:rsidRDefault="00EB1003" w:rsidP="00411DCA">
            <w:pPr>
              <w:spacing w:line="240" w:lineRule="auto"/>
              <w:rPr>
                <w:rFonts w:eastAsia="Times New Roman" w:cstheme="minorHAnsi"/>
                <w:color w:val="000000"/>
                <w:sz w:val="16"/>
                <w:szCs w:val="16"/>
              </w:rPr>
            </w:pPr>
            <w:r>
              <w:rPr>
                <w:rFonts w:eastAsia="Times New Roman" w:cstheme="minorHAnsi"/>
                <w:color w:val="000000"/>
                <w:sz w:val="16"/>
                <w:szCs w:val="16"/>
              </w:rPr>
              <w:t>-</w:t>
            </w:r>
            <w:r w:rsidRPr="00C97CA2">
              <w:rPr>
                <w:rFonts w:eastAsia="Times New Roman" w:cstheme="minorHAnsi"/>
                <w:color w:val="000000"/>
                <w:sz w:val="16"/>
                <w:szCs w:val="16"/>
              </w:rPr>
              <w:t xml:space="preserve">Compute age at the time of diagnosis and add </w:t>
            </w:r>
            <w:r w:rsidR="009731F4">
              <w:rPr>
                <w:rFonts w:eastAsia="Times New Roman" w:cstheme="minorHAnsi"/>
                <w:color w:val="000000"/>
                <w:sz w:val="16"/>
                <w:szCs w:val="16"/>
              </w:rPr>
              <w:t xml:space="preserve">the </w:t>
            </w:r>
            <w:r>
              <w:rPr>
                <w:rFonts w:eastAsia="Times New Roman" w:cstheme="minorHAnsi"/>
                <w:color w:val="000000"/>
                <w:sz w:val="16"/>
                <w:szCs w:val="16"/>
              </w:rPr>
              <w:t>A</w:t>
            </w:r>
            <w:r w:rsidRPr="00C97CA2">
              <w:rPr>
                <w:rFonts w:eastAsia="Times New Roman" w:cstheme="minorHAnsi"/>
                <w:color w:val="000000"/>
                <w:sz w:val="16"/>
                <w:szCs w:val="16"/>
              </w:rPr>
              <w:t xml:space="preserve">ge </w:t>
            </w:r>
            <w:r>
              <w:rPr>
                <w:rFonts w:eastAsia="Times New Roman" w:cstheme="minorHAnsi"/>
                <w:color w:val="000000"/>
                <w:sz w:val="16"/>
                <w:szCs w:val="16"/>
              </w:rPr>
              <w:t xml:space="preserve">column </w:t>
            </w:r>
            <w:r w:rsidRPr="00C97CA2">
              <w:rPr>
                <w:rFonts w:eastAsia="Times New Roman" w:cstheme="minorHAnsi"/>
                <w:color w:val="000000"/>
                <w:sz w:val="16"/>
                <w:szCs w:val="16"/>
              </w:rPr>
              <w:t xml:space="preserve">to the </w:t>
            </w:r>
            <w:r w:rsidR="009731F4">
              <w:rPr>
                <w:rFonts w:eastAsia="Times New Roman" w:cstheme="minorHAnsi"/>
                <w:color w:val="000000"/>
                <w:sz w:val="16"/>
                <w:szCs w:val="16"/>
              </w:rPr>
              <w:t>patients’</w:t>
            </w:r>
            <w:r w:rsidRPr="00C97CA2">
              <w:rPr>
                <w:rFonts w:eastAsia="Times New Roman" w:cstheme="minorHAnsi"/>
                <w:color w:val="000000"/>
                <w:sz w:val="16"/>
                <w:szCs w:val="16"/>
              </w:rPr>
              <w:t xml:space="preserve"> data frame</w:t>
            </w:r>
          </w:p>
          <w:p w14:paraId="39DE1B6B" w14:textId="18261F76" w:rsidR="00EB1003" w:rsidRPr="00C97CA2" w:rsidRDefault="00EB1003" w:rsidP="00411DCA">
            <w:pPr>
              <w:spacing w:line="240" w:lineRule="auto"/>
              <w:rPr>
                <w:rFonts w:eastAsia="Times New Roman" w:cstheme="minorHAnsi"/>
                <w:color w:val="000000"/>
                <w:sz w:val="16"/>
                <w:szCs w:val="16"/>
              </w:rPr>
            </w:pPr>
            <w:r>
              <w:rPr>
                <w:rFonts w:eastAsia="Times New Roman" w:cstheme="minorHAnsi"/>
                <w:color w:val="000000"/>
                <w:sz w:val="16"/>
                <w:szCs w:val="16"/>
              </w:rPr>
              <w:t>-Drop p</w:t>
            </w:r>
            <w:r w:rsidRPr="00C97CA2">
              <w:rPr>
                <w:rFonts w:eastAsia="Times New Roman" w:cstheme="minorHAnsi"/>
                <w:color w:val="000000"/>
                <w:sz w:val="16"/>
                <w:szCs w:val="16"/>
              </w:rPr>
              <w:t>ediatric patient</w:t>
            </w:r>
            <w:r>
              <w:rPr>
                <w:rFonts w:eastAsia="Times New Roman" w:cstheme="minorHAnsi"/>
                <w:color w:val="000000"/>
                <w:sz w:val="16"/>
                <w:szCs w:val="16"/>
              </w:rPr>
              <w:t xml:space="preserve">s </w:t>
            </w:r>
            <w:r>
              <w:rPr>
                <w:rFonts w:eastAsia="Times New Roman" w:cstheme="minorHAnsi"/>
                <w:color w:val="000000"/>
                <w:sz w:val="16"/>
                <w:szCs w:val="16"/>
              </w:rPr>
              <w:t>in all 4 data frames</w:t>
            </w:r>
          </w:p>
        </w:tc>
      </w:tr>
      <w:tr w:rsidR="00EB1003" w:rsidRPr="000E53D1" w14:paraId="0041F1F2" w14:textId="77777777" w:rsidTr="00C378A3">
        <w:trPr>
          <w:trHeight w:val="415"/>
        </w:trPr>
        <w:tc>
          <w:tcPr>
            <w:tcW w:w="1250" w:type="dxa"/>
            <w:vMerge/>
            <w:shd w:val="clear" w:color="auto" w:fill="auto"/>
            <w:noWrap/>
          </w:tcPr>
          <w:p w14:paraId="66B920B6" w14:textId="77777777" w:rsidR="00EB1003" w:rsidRPr="00C97CA2" w:rsidRDefault="00EB1003" w:rsidP="00411DCA">
            <w:pPr>
              <w:spacing w:line="240" w:lineRule="auto"/>
              <w:rPr>
                <w:rFonts w:cstheme="minorHAnsi"/>
                <w:bCs/>
                <w:sz w:val="16"/>
                <w:szCs w:val="16"/>
              </w:rPr>
            </w:pPr>
          </w:p>
        </w:tc>
        <w:tc>
          <w:tcPr>
            <w:tcW w:w="1745" w:type="dxa"/>
            <w:tcBorders>
              <w:top w:val="single" w:sz="6" w:space="0" w:color="auto"/>
              <w:bottom w:val="single" w:sz="6" w:space="0" w:color="auto"/>
            </w:tcBorders>
            <w:shd w:val="clear" w:color="auto" w:fill="D9E2F3" w:themeFill="accent1" w:themeFillTint="33"/>
          </w:tcPr>
          <w:p w14:paraId="6728DDA0" w14:textId="3CBA4687" w:rsidR="00EB1003" w:rsidRPr="00C97CA2" w:rsidRDefault="00EB1003" w:rsidP="0044483D">
            <w:pPr>
              <w:spacing w:line="240" w:lineRule="auto"/>
              <w:rPr>
                <w:rFonts w:eastAsia="Times New Roman" w:cstheme="minorHAnsi"/>
                <w:color w:val="000000"/>
                <w:sz w:val="16"/>
                <w:szCs w:val="16"/>
              </w:rPr>
            </w:pPr>
            <w:r w:rsidRPr="00C97CA2">
              <w:rPr>
                <w:rFonts w:eastAsia="Times New Roman" w:cstheme="minorHAnsi"/>
                <w:color w:val="000000"/>
                <w:sz w:val="16"/>
                <w:szCs w:val="16"/>
              </w:rPr>
              <w:t>Cause/date of death</w:t>
            </w:r>
          </w:p>
        </w:tc>
        <w:tc>
          <w:tcPr>
            <w:tcW w:w="6270" w:type="dxa"/>
            <w:tcBorders>
              <w:top w:val="single" w:sz="6" w:space="0" w:color="auto"/>
              <w:bottom w:val="single" w:sz="6" w:space="0" w:color="auto"/>
            </w:tcBorders>
            <w:shd w:val="clear" w:color="auto" w:fill="D9E2F3" w:themeFill="accent1" w:themeFillTint="33"/>
          </w:tcPr>
          <w:p w14:paraId="7A4086B9" w14:textId="14C923AB" w:rsidR="00EB1003" w:rsidRDefault="00EB1003" w:rsidP="00411DCA">
            <w:pPr>
              <w:spacing w:line="240" w:lineRule="auto"/>
              <w:rPr>
                <w:rFonts w:eastAsia="Times New Roman" w:cstheme="minorHAnsi"/>
                <w:color w:val="000000"/>
                <w:sz w:val="16"/>
                <w:szCs w:val="16"/>
              </w:rPr>
            </w:pPr>
            <w:r>
              <w:rPr>
                <w:rFonts w:eastAsia="Times New Roman" w:cstheme="minorHAnsi"/>
                <w:color w:val="000000"/>
                <w:sz w:val="16"/>
                <w:szCs w:val="16"/>
              </w:rPr>
              <w:t>-</w:t>
            </w:r>
            <w:r w:rsidRPr="00C97CA2">
              <w:rPr>
                <w:rFonts w:eastAsia="Times New Roman" w:cstheme="minorHAnsi"/>
                <w:color w:val="000000"/>
                <w:sz w:val="16"/>
                <w:szCs w:val="16"/>
              </w:rPr>
              <w:t>Identify patients who died from Covid</w:t>
            </w:r>
          </w:p>
          <w:p w14:paraId="25CB3877" w14:textId="6ADA523C" w:rsidR="00EB1003" w:rsidRPr="00C97CA2" w:rsidRDefault="00EB1003" w:rsidP="00CE2C04">
            <w:pPr>
              <w:spacing w:line="240" w:lineRule="auto"/>
              <w:rPr>
                <w:rFonts w:eastAsia="Times New Roman" w:cstheme="minorHAnsi"/>
                <w:color w:val="000000"/>
                <w:sz w:val="16"/>
                <w:szCs w:val="16"/>
              </w:rPr>
            </w:pPr>
            <w:r>
              <w:rPr>
                <w:rFonts w:eastAsia="Times New Roman" w:cstheme="minorHAnsi"/>
                <w:color w:val="000000"/>
                <w:sz w:val="16"/>
                <w:szCs w:val="16"/>
              </w:rPr>
              <w:t>-C</w:t>
            </w:r>
            <w:r w:rsidRPr="00C97CA2">
              <w:rPr>
                <w:rFonts w:eastAsia="Times New Roman" w:cstheme="minorHAnsi"/>
                <w:color w:val="000000"/>
                <w:sz w:val="16"/>
                <w:szCs w:val="16"/>
              </w:rPr>
              <w:t>reate target variable Mortality</w:t>
            </w:r>
            <w:r>
              <w:rPr>
                <w:rFonts w:eastAsia="Times New Roman" w:cstheme="minorHAnsi"/>
                <w:color w:val="000000"/>
                <w:sz w:val="16"/>
                <w:szCs w:val="16"/>
              </w:rPr>
              <w:t xml:space="preserve"> i</w:t>
            </w:r>
            <w:r w:rsidRPr="00C97CA2">
              <w:rPr>
                <w:rFonts w:eastAsia="Times New Roman" w:cstheme="minorHAnsi"/>
                <w:color w:val="000000"/>
                <w:sz w:val="16"/>
                <w:szCs w:val="16"/>
              </w:rPr>
              <w:t xml:space="preserve">n </w:t>
            </w:r>
            <w:r>
              <w:rPr>
                <w:rFonts w:eastAsia="Times New Roman" w:cstheme="minorHAnsi"/>
                <w:color w:val="000000"/>
                <w:sz w:val="16"/>
                <w:szCs w:val="16"/>
              </w:rPr>
              <w:t xml:space="preserve">the </w:t>
            </w:r>
            <w:r w:rsidR="009731F4">
              <w:rPr>
                <w:rFonts w:eastAsia="Times New Roman" w:cstheme="minorHAnsi"/>
                <w:color w:val="000000"/>
                <w:sz w:val="16"/>
                <w:szCs w:val="16"/>
              </w:rPr>
              <w:t>patients’</w:t>
            </w:r>
            <w:r w:rsidRPr="00C97CA2">
              <w:rPr>
                <w:rFonts w:eastAsia="Times New Roman" w:cstheme="minorHAnsi"/>
                <w:color w:val="000000"/>
                <w:sz w:val="16"/>
                <w:szCs w:val="16"/>
              </w:rPr>
              <w:t xml:space="preserve"> data frame</w:t>
            </w:r>
          </w:p>
        </w:tc>
      </w:tr>
      <w:tr w:rsidR="00EB1003" w:rsidRPr="000E53D1" w14:paraId="6386F370" w14:textId="77777777" w:rsidTr="00AC2051">
        <w:trPr>
          <w:trHeight w:val="243"/>
        </w:trPr>
        <w:tc>
          <w:tcPr>
            <w:tcW w:w="1250" w:type="dxa"/>
            <w:vMerge/>
            <w:tcBorders>
              <w:bottom w:val="single" w:sz="6" w:space="0" w:color="auto"/>
            </w:tcBorders>
            <w:shd w:val="clear" w:color="auto" w:fill="auto"/>
            <w:noWrap/>
          </w:tcPr>
          <w:p w14:paraId="31A4300C" w14:textId="77777777" w:rsidR="00EB1003" w:rsidRPr="00C97CA2" w:rsidRDefault="00EB1003" w:rsidP="00411DCA">
            <w:pPr>
              <w:spacing w:line="240" w:lineRule="auto"/>
              <w:rPr>
                <w:rFonts w:cstheme="minorHAnsi"/>
                <w:bCs/>
                <w:sz w:val="16"/>
                <w:szCs w:val="16"/>
              </w:rPr>
            </w:pPr>
          </w:p>
        </w:tc>
        <w:tc>
          <w:tcPr>
            <w:tcW w:w="1745" w:type="dxa"/>
            <w:tcBorders>
              <w:top w:val="single" w:sz="6" w:space="0" w:color="auto"/>
              <w:bottom w:val="single" w:sz="6" w:space="0" w:color="auto"/>
            </w:tcBorders>
            <w:shd w:val="clear" w:color="auto" w:fill="D9E2F3" w:themeFill="accent1" w:themeFillTint="33"/>
          </w:tcPr>
          <w:p w14:paraId="02D401F9" w14:textId="186E6936" w:rsidR="00EB1003" w:rsidRPr="00C97CA2" w:rsidRDefault="00EB1003" w:rsidP="0044483D">
            <w:pPr>
              <w:spacing w:line="240" w:lineRule="auto"/>
              <w:rPr>
                <w:rFonts w:eastAsia="Times New Roman" w:cstheme="minorHAnsi"/>
                <w:color w:val="000000"/>
                <w:sz w:val="16"/>
                <w:szCs w:val="16"/>
              </w:rPr>
            </w:pPr>
            <w:r w:rsidRPr="00C97CA2">
              <w:rPr>
                <w:rFonts w:eastAsia="Times New Roman" w:cstheme="minorHAnsi"/>
                <w:color w:val="000000"/>
                <w:sz w:val="16"/>
                <w:szCs w:val="16"/>
              </w:rPr>
              <w:t>Smoking Status</w:t>
            </w:r>
          </w:p>
        </w:tc>
        <w:tc>
          <w:tcPr>
            <w:tcW w:w="6270" w:type="dxa"/>
            <w:tcBorders>
              <w:top w:val="single" w:sz="6" w:space="0" w:color="auto"/>
              <w:bottom w:val="single" w:sz="6" w:space="0" w:color="auto"/>
            </w:tcBorders>
            <w:shd w:val="clear" w:color="auto" w:fill="D9E2F3" w:themeFill="accent1" w:themeFillTint="33"/>
          </w:tcPr>
          <w:p w14:paraId="7F309DB1" w14:textId="36F465F3" w:rsidR="00EB1003" w:rsidRDefault="00EB1003" w:rsidP="00411DCA">
            <w:pPr>
              <w:spacing w:line="240" w:lineRule="auto"/>
              <w:rPr>
                <w:rFonts w:eastAsia="Times New Roman" w:cstheme="minorHAnsi"/>
                <w:color w:val="000000"/>
                <w:sz w:val="16"/>
                <w:szCs w:val="16"/>
              </w:rPr>
            </w:pPr>
            <w:r>
              <w:rPr>
                <w:rFonts w:eastAsia="Times New Roman" w:cstheme="minorHAnsi"/>
                <w:color w:val="000000"/>
                <w:sz w:val="16"/>
                <w:szCs w:val="16"/>
              </w:rPr>
              <w:t>-</w:t>
            </w:r>
            <w:r w:rsidRPr="00C97CA2">
              <w:rPr>
                <w:rFonts w:eastAsia="Times New Roman" w:cstheme="minorHAnsi"/>
                <w:color w:val="000000"/>
                <w:sz w:val="16"/>
                <w:szCs w:val="16"/>
              </w:rPr>
              <w:t>Extract the value for each patient</w:t>
            </w:r>
          </w:p>
          <w:p w14:paraId="58F7FB56" w14:textId="7FAA96AA" w:rsidR="00EB1003" w:rsidRDefault="00EB1003" w:rsidP="00411DCA">
            <w:pPr>
              <w:spacing w:line="240" w:lineRule="auto"/>
              <w:rPr>
                <w:rFonts w:eastAsia="Times New Roman" w:cstheme="minorHAnsi"/>
                <w:color w:val="000000"/>
                <w:sz w:val="16"/>
                <w:szCs w:val="16"/>
              </w:rPr>
            </w:pPr>
            <w:r>
              <w:rPr>
                <w:rFonts w:eastAsia="Times New Roman" w:cstheme="minorHAnsi"/>
                <w:color w:val="000000"/>
                <w:sz w:val="16"/>
                <w:szCs w:val="16"/>
              </w:rPr>
              <w:t>-Pivot value</w:t>
            </w:r>
            <w:r w:rsidR="00966CBB">
              <w:rPr>
                <w:rFonts w:eastAsia="Times New Roman" w:cstheme="minorHAnsi"/>
                <w:color w:val="000000"/>
                <w:sz w:val="16"/>
                <w:szCs w:val="16"/>
              </w:rPr>
              <w:t>s</w:t>
            </w:r>
            <w:r>
              <w:rPr>
                <w:rFonts w:eastAsia="Times New Roman" w:cstheme="minorHAnsi"/>
                <w:color w:val="000000"/>
                <w:sz w:val="16"/>
                <w:szCs w:val="16"/>
              </w:rPr>
              <w:t xml:space="preserve"> to 3 separate columns one-hot encoded</w:t>
            </w:r>
          </w:p>
          <w:p w14:paraId="1A5C571F" w14:textId="5540B3CE" w:rsidR="00EB1003" w:rsidRPr="00C97CA2" w:rsidRDefault="00EB1003" w:rsidP="00623D9D">
            <w:pPr>
              <w:spacing w:line="240" w:lineRule="auto"/>
              <w:rPr>
                <w:rFonts w:eastAsia="Times New Roman" w:cstheme="minorHAnsi"/>
                <w:color w:val="000000"/>
                <w:sz w:val="16"/>
                <w:szCs w:val="16"/>
              </w:rPr>
            </w:pPr>
            <w:r>
              <w:rPr>
                <w:rFonts w:eastAsia="Times New Roman" w:cstheme="minorHAnsi"/>
                <w:color w:val="000000"/>
                <w:sz w:val="16"/>
                <w:szCs w:val="16"/>
              </w:rPr>
              <w:t>-</w:t>
            </w:r>
            <w:r w:rsidRPr="00623D9D">
              <w:rPr>
                <w:sz w:val="16"/>
                <w:szCs w:val="16"/>
              </w:rPr>
              <w:t>C</w:t>
            </w:r>
            <w:r w:rsidRPr="00FC22D4">
              <w:rPr>
                <w:rFonts w:eastAsia="Times New Roman" w:cstheme="minorHAnsi"/>
                <w:color w:val="000000"/>
                <w:sz w:val="16"/>
                <w:szCs w:val="16"/>
              </w:rPr>
              <w:t>oncatenate</w:t>
            </w:r>
            <w:r>
              <w:rPr>
                <w:rFonts w:eastAsia="Times New Roman" w:cstheme="minorHAnsi"/>
                <w:color w:val="000000"/>
                <w:sz w:val="16"/>
                <w:szCs w:val="16"/>
              </w:rPr>
              <w:t xml:space="preserve"> to the conditions data frame</w:t>
            </w:r>
          </w:p>
        </w:tc>
      </w:tr>
      <w:tr w:rsidR="008A7777" w:rsidRPr="000E53D1" w14:paraId="352E2803" w14:textId="77777777" w:rsidTr="00AC2051">
        <w:trPr>
          <w:trHeight w:val="243"/>
        </w:trPr>
        <w:tc>
          <w:tcPr>
            <w:tcW w:w="1250" w:type="dxa"/>
            <w:tcBorders>
              <w:top w:val="single" w:sz="6" w:space="0" w:color="auto"/>
              <w:bottom w:val="single" w:sz="6" w:space="0" w:color="auto"/>
            </w:tcBorders>
            <w:shd w:val="clear" w:color="D9E1F2" w:fill="FFFFFF" w:themeFill="background1"/>
            <w:noWrap/>
          </w:tcPr>
          <w:p w14:paraId="5F663312" w14:textId="3727EA43" w:rsidR="008A7777" w:rsidRPr="00C97CA2" w:rsidRDefault="00A0461F" w:rsidP="00411DCA">
            <w:pPr>
              <w:spacing w:line="240" w:lineRule="auto"/>
              <w:rPr>
                <w:rFonts w:cstheme="minorHAnsi"/>
                <w:bCs/>
                <w:sz w:val="16"/>
                <w:szCs w:val="16"/>
              </w:rPr>
            </w:pPr>
            <w:r w:rsidRPr="00C97CA2">
              <w:rPr>
                <w:rFonts w:cstheme="minorHAnsi"/>
                <w:bCs/>
                <w:sz w:val="16"/>
                <w:szCs w:val="16"/>
              </w:rPr>
              <w:t>conditions</w:t>
            </w:r>
          </w:p>
        </w:tc>
        <w:tc>
          <w:tcPr>
            <w:tcW w:w="1745" w:type="dxa"/>
            <w:tcBorders>
              <w:top w:val="single" w:sz="6" w:space="0" w:color="auto"/>
              <w:bottom w:val="single" w:sz="6" w:space="0" w:color="auto"/>
            </w:tcBorders>
            <w:shd w:val="clear" w:color="D9E1F2" w:fill="FFFFFF" w:themeFill="background1"/>
          </w:tcPr>
          <w:p w14:paraId="6EC22B6D" w14:textId="32F45F9E" w:rsidR="008A7777" w:rsidRPr="00C97CA2" w:rsidRDefault="008A7777" w:rsidP="00411DCA">
            <w:pPr>
              <w:tabs>
                <w:tab w:val="right" w:pos="2704"/>
              </w:tabs>
              <w:spacing w:line="240" w:lineRule="auto"/>
              <w:rPr>
                <w:rFonts w:eastAsia="Times New Roman" w:cstheme="minorHAnsi"/>
                <w:color w:val="000000"/>
                <w:sz w:val="16"/>
                <w:szCs w:val="16"/>
              </w:rPr>
            </w:pPr>
            <w:r w:rsidRPr="00C97CA2">
              <w:rPr>
                <w:rFonts w:eastAsia="Times New Roman" w:cstheme="minorHAnsi"/>
                <w:color w:val="000000"/>
                <w:sz w:val="16"/>
                <w:szCs w:val="16"/>
              </w:rPr>
              <w:t>Medical Conditions</w:t>
            </w:r>
          </w:p>
        </w:tc>
        <w:tc>
          <w:tcPr>
            <w:tcW w:w="6270" w:type="dxa"/>
            <w:tcBorders>
              <w:top w:val="single" w:sz="6" w:space="0" w:color="auto"/>
              <w:bottom w:val="single" w:sz="6" w:space="0" w:color="auto"/>
            </w:tcBorders>
            <w:shd w:val="clear" w:color="D9E1F2" w:fill="FFFFFF" w:themeFill="background1"/>
          </w:tcPr>
          <w:p w14:paraId="0B726F8F" w14:textId="0983F764" w:rsidR="008A7777" w:rsidRDefault="004420B8" w:rsidP="00411DCA">
            <w:pPr>
              <w:spacing w:line="240" w:lineRule="auto"/>
              <w:rPr>
                <w:rFonts w:eastAsia="Times New Roman" w:cstheme="minorHAnsi"/>
                <w:color w:val="000000"/>
                <w:sz w:val="16"/>
                <w:szCs w:val="16"/>
              </w:rPr>
            </w:pPr>
            <w:r>
              <w:rPr>
                <w:rFonts w:eastAsia="Times New Roman" w:cstheme="minorHAnsi"/>
                <w:color w:val="000000"/>
                <w:sz w:val="16"/>
                <w:szCs w:val="16"/>
              </w:rPr>
              <w:t>-</w:t>
            </w:r>
            <w:r w:rsidR="008A7777" w:rsidRPr="00C97CA2">
              <w:rPr>
                <w:rFonts w:eastAsia="Times New Roman" w:cstheme="minorHAnsi"/>
                <w:color w:val="000000"/>
                <w:sz w:val="16"/>
                <w:szCs w:val="16"/>
              </w:rPr>
              <w:t>1</w:t>
            </w:r>
            <w:r w:rsidR="00AD68C3">
              <w:rPr>
                <w:rFonts w:eastAsia="Times New Roman" w:cstheme="minorHAnsi"/>
                <w:color w:val="000000"/>
                <w:sz w:val="16"/>
                <w:szCs w:val="16"/>
              </w:rPr>
              <w:t>8</w:t>
            </w:r>
            <w:r w:rsidR="008A7777" w:rsidRPr="00C97CA2">
              <w:rPr>
                <w:rFonts w:eastAsia="Times New Roman" w:cstheme="minorHAnsi"/>
                <w:color w:val="000000"/>
                <w:sz w:val="16"/>
                <w:szCs w:val="16"/>
              </w:rPr>
              <w:t xml:space="preserve"> out of 170 conditions dated before Covid diagnosis </w:t>
            </w:r>
            <w:r w:rsidR="008A7777">
              <w:rPr>
                <w:rFonts w:eastAsia="Times New Roman" w:cstheme="minorHAnsi"/>
                <w:color w:val="000000"/>
                <w:sz w:val="16"/>
                <w:szCs w:val="16"/>
              </w:rPr>
              <w:t xml:space="preserve">were </w:t>
            </w:r>
            <w:r w:rsidR="008A7777" w:rsidRPr="00C97CA2">
              <w:rPr>
                <w:rFonts w:eastAsia="Times New Roman" w:cstheme="minorHAnsi"/>
                <w:color w:val="000000"/>
                <w:sz w:val="16"/>
                <w:szCs w:val="16"/>
              </w:rPr>
              <w:t>extracted for each patient</w:t>
            </w:r>
          </w:p>
          <w:p w14:paraId="25A8D805" w14:textId="3CB376CC" w:rsidR="005E7698" w:rsidRDefault="00AD68C3" w:rsidP="00411DCA">
            <w:pPr>
              <w:spacing w:line="240" w:lineRule="auto"/>
              <w:rPr>
                <w:rFonts w:eastAsia="Times New Roman" w:cstheme="minorHAnsi"/>
                <w:color w:val="000000"/>
                <w:sz w:val="16"/>
                <w:szCs w:val="16"/>
              </w:rPr>
            </w:pPr>
            <w:r>
              <w:rPr>
                <w:rFonts w:eastAsia="Times New Roman" w:cstheme="minorHAnsi"/>
                <w:color w:val="000000"/>
                <w:sz w:val="16"/>
                <w:szCs w:val="16"/>
              </w:rPr>
              <w:t>-</w:t>
            </w:r>
            <w:r w:rsidR="006B4AAB">
              <w:rPr>
                <w:rFonts w:eastAsia="Times New Roman" w:cstheme="minorHAnsi"/>
                <w:color w:val="000000"/>
                <w:sz w:val="16"/>
                <w:szCs w:val="16"/>
              </w:rPr>
              <w:t xml:space="preserve"> </w:t>
            </w:r>
            <w:r w:rsidR="00700B4C">
              <w:rPr>
                <w:rFonts w:eastAsia="Times New Roman" w:cstheme="minorHAnsi"/>
                <w:color w:val="000000"/>
                <w:sz w:val="16"/>
                <w:szCs w:val="16"/>
              </w:rPr>
              <w:t xml:space="preserve">2 pairs of </w:t>
            </w:r>
            <w:r w:rsidR="006B4AAB">
              <w:rPr>
                <w:rFonts w:eastAsia="Times New Roman" w:cstheme="minorHAnsi"/>
                <w:color w:val="000000"/>
                <w:sz w:val="16"/>
                <w:szCs w:val="16"/>
              </w:rPr>
              <w:t xml:space="preserve"> </w:t>
            </w:r>
            <w:r w:rsidR="007B1A24">
              <w:rPr>
                <w:rFonts w:eastAsia="Times New Roman" w:cstheme="minorHAnsi"/>
                <w:color w:val="000000"/>
                <w:sz w:val="16"/>
                <w:szCs w:val="16"/>
              </w:rPr>
              <w:t xml:space="preserve">similar conditions </w:t>
            </w:r>
            <w:r w:rsidR="00CA6C9D">
              <w:rPr>
                <w:rFonts w:eastAsia="Times New Roman" w:cstheme="minorHAnsi"/>
                <w:color w:val="000000"/>
                <w:sz w:val="16"/>
                <w:szCs w:val="16"/>
              </w:rPr>
              <w:t>consolidated for a total of 16 conditions</w:t>
            </w:r>
          </w:p>
          <w:p w14:paraId="4BE1478D" w14:textId="50FE8E0C" w:rsidR="00AA417D" w:rsidRDefault="00AA417D" w:rsidP="00411DCA">
            <w:pPr>
              <w:spacing w:line="240" w:lineRule="auto"/>
              <w:rPr>
                <w:rFonts w:eastAsia="Times New Roman" w:cstheme="minorHAnsi"/>
                <w:color w:val="000000"/>
                <w:sz w:val="16"/>
                <w:szCs w:val="16"/>
              </w:rPr>
            </w:pPr>
            <w:r>
              <w:rPr>
                <w:rFonts w:eastAsia="Times New Roman" w:cstheme="minorHAnsi"/>
                <w:color w:val="000000"/>
                <w:sz w:val="16"/>
                <w:szCs w:val="16"/>
              </w:rPr>
              <w:t>-</w:t>
            </w:r>
            <w:r w:rsidR="00E62D7A">
              <w:rPr>
                <w:rFonts w:eastAsia="Times New Roman" w:cstheme="minorHAnsi"/>
                <w:color w:val="000000"/>
                <w:sz w:val="16"/>
                <w:szCs w:val="16"/>
              </w:rPr>
              <w:t xml:space="preserve"> </w:t>
            </w:r>
            <w:r w:rsidR="00E62D7A">
              <w:rPr>
                <w:rFonts w:eastAsia="Times New Roman" w:cstheme="minorHAnsi"/>
                <w:color w:val="000000"/>
                <w:sz w:val="16"/>
                <w:szCs w:val="16"/>
              </w:rPr>
              <w:t xml:space="preserve">Pivot </w:t>
            </w:r>
            <w:r w:rsidR="00E62D7A">
              <w:rPr>
                <w:rFonts w:eastAsia="Times New Roman" w:cstheme="minorHAnsi"/>
                <w:color w:val="000000"/>
                <w:sz w:val="16"/>
                <w:szCs w:val="16"/>
              </w:rPr>
              <w:t>conditions</w:t>
            </w:r>
            <w:r w:rsidR="00E62D7A">
              <w:rPr>
                <w:rFonts w:eastAsia="Times New Roman" w:cstheme="minorHAnsi"/>
                <w:color w:val="000000"/>
                <w:sz w:val="16"/>
                <w:szCs w:val="16"/>
              </w:rPr>
              <w:t xml:space="preserve"> to </w:t>
            </w:r>
            <w:r w:rsidR="00E62D7A">
              <w:rPr>
                <w:rFonts w:eastAsia="Times New Roman" w:cstheme="minorHAnsi"/>
                <w:color w:val="000000"/>
                <w:sz w:val="16"/>
                <w:szCs w:val="16"/>
              </w:rPr>
              <w:t>16</w:t>
            </w:r>
            <w:r w:rsidR="00E62D7A">
              <w:rPr>
                <w:rFonts w:eastAsia="Times New Roman" w:cstheme="minorHAnsi"/>
                <w:color w:val="000000"/>
                <w:sz w:val="16"/>
                <w:szCs w:val="16"/>
              </w:rPr>
              <w:t xml:space="preserve"> separate columns one-hot encoded</w:t>
            </w:r>
          </w:p>
          <w:p w14:paraId="2A08F866" w14:textId="54B5FC6F" w:rsidR="00F5552B" w:rsidRPr="00C97CA2" w:rsidRDefault="00F5552B" w:rsidP="00411DCA">
            <w:pPr>
              <w:spacing w:line="240" w:lineRule="auto"/>
              <w:rPr>
                <w:rFonts w:eastAsia="Times New Roman" w:cstheme="minorHAnsi"/>
                <w:color w:val="000000"/>
                <w:sz w:val="16"/>
                <w:szCs w:val="16"/>
              </w:rPr>
            </w:pPr>
            <w:r>
              <w:rPr>
                <w:rFonts w:eastAsia="Times New Roman" w:cstheme="minorHAnsi"/>
                <w:color w:val="000000"/>
                <w:sz w:val="16"/>
                <w:szCs w:val="16"/>
              </w:rPr>
              <w:t>-</w:t>
            </w:r>
            <w:r w:rsidRPr="00623D9D">
              <w:rPr>
                <w:sz w:val="16"/>
                <w:szCs w:val="16"/>
              </w:rPr>
              <w:t>C</w:t>
            </w:r>
            <w:r w:rsidRPr="00FC22D4">
              <w:rPr>
                <w:rFonts w:eastAsia="Times New Roman" w:cstheme="minorHAnsi"/>
                <w:color w:val="000000"/>
                <w:sz w:val="16"/>
                <w:szCs w:val="16"/>
              </w:rPr>
              <w:t>oncatenate</w:t>
            </w:r>
            <w:r>
              <w:rPr>
                <w:rFonts w:eastAsia="Times New Roman" w:cstheme="minorHAnsi"/>
                <w:color w:val="000000"/>
                <w:sz w:val="16"/>
                <w:szCs w:val="16"/>
              </w:rPr>
              <w:t xml:space="preserve"> to the </w:t>
            </w:r>
            <w:r w:rsidR="009731F4">
              <w:rPr>
                <w:rFonts w:eastAsia="Times New Roman" w:cstheme="minorHAnsi"/>
                <w:color w:val="000000"/>
                <w:sz w:val="16"/>
                <w:szCs w:val="16"/>
              </w:rPr>
              <w:t>patients’</w:t>
            </w:r>
            <w:r>
              <w:rPr>
                <w:rFonts w:eastAsia="Times New Roman" w:cstheme="minorHAnsi"/>
                <w:color w:val="000000"/>
                <w:sz w:val="16"/>
                <w:szCs w:val="16"/>
              </w:rPr>
              <w:t xml:space="preserve"> data frame</w:t>
            </w:r>
          </w:p>
        </w:tc>
      </w:tr>
      <w:tr w:rsidR="008A7777" w14:paraId="6278E502" w14:textId="77777777" w:rsidTr="00AC2051">
        <w:trPr>
          <w:trHeight w:val="243"/>
        </w:trPr>
        <w:tc>
          <w:tcPr>
            <w:tcW w:w="1250" w:type="dxa"/>
            <w:tcBorders>
              <w:top w:val="single" w:sz="6" w:space="0" w:color="auto"/>
              <w:bottom w:val="single" w:sz="4" w:space="0" w:color="auto"/>
            </w:tcBorders>
            <w:shd w:val="clear" w:color="auto" w:fill="D9E2F3" w:themeFill="accent1" w:themeFillTint="33"/>
            <w:noWrap/>
          </w:tcPr>
          <w:p w14:paraId="32136CD9" w14:textId="20ECFC97" w:rsidR="008A7777" w:rsidRPr="00C97CA2" w:rsidRDefault="00A0461F" w:rsidP="0044483D">
            <w:pPr>
              <w:spacing w:line="240" w:lineRule="auto"/>
              <w:rPr>
                <w:rFonts w:cstheme="minorHAnsi"/>
                <w:bCs/>
                <w:sz w:val="16"/>
                <w:szCs w:val="16"/>
              </w:rPr>
            </w:pPr>
            <w:r w:rsidRPr="00C97CA2">
              <w:rPr>
                <w:rFonts w:cstheme="minorHAnsi"/>
                <w:bCs/>
                <w:sz w:val="16"/>
                <w:szCs w:val="16"/>
              </w:rPr>
              <w:t>encounters</w:t>
            </w:r>
          </w:p>
        </w:tc>
        <w:tc>
          <w:tcPr>
            <w:tcW w:w="1745" w:type="dxa"/>
            <w:tcBorders>
              <w:top w:val="single" w:sz="6" w:space="0" w:color="auto"/>
              <w:bottom w:val="single" w:sz="4" w:space="0" w:color="auto"/>
            </w:tcBorders>
            <w:shd w:val="clear" w:color="auto" w:fill="D9E2F3" w:themeFill="accent1" w:themeFillTint="33"/>
          </w:tcPr>
          <w:p w14:paraId="6E45DBED" w14:textId="77777777" w:rsidR="008A7777" w:rsidRPr="00C97CA2" w:rsidRDefault="008A7777" w:rsidP="008A7777">
            <w:pPr>
              <w:tabs>
                <w:tab w:val="right" w:pos="2704"/>
              </w:tabs>
              <w:spacing w:line="240" w:lineRule="auto"/>
              <w:rPr>
                <w:rFonts w:eastAsia="Times New Roman" w:cstheme="minorHAnsi"/>
                <w:color w:val="000000"/>
                <w:sz w:val="16"/>
                <w:szCs w:val="16"/>
              </w:rPr>
            </w:pPr>
            <w:r w:rsidRPr="00C97CA2">
              <w:rPr>
                <w:rFonts w:eastAsia="Times New Roman" w:cstheme="minorHAnsi"/>
                <w:color w:val="000000"/>
                <w:sz w:val="16"/>
                <w:szCs w:val="16"/>
              </w:rPr>
              <w:t>Hospital Days</w:t>
            </w:r>
          </w:p>
          <w:p w14:paraId="2E439055" w14:textId="0913001F" w:rsidR="008A7777" w:rsidRPr="00C97CA2" w:rsidRDefault="008A7777" w:rsidP="008A7777">
            <w:pPr>
              <w:tabs>
                <w:tab w:val="right" w:pos="2704"/>
              </w:tabs>
              <w:spacing w:line="240" w:lineRule="auto"/>
              <w:rPr>
                <w:rFonts w:eastAsia="Times New Roman" w:cstheme="minorHAnsi"/>
                <w:color w:val="000000"/>
                <w:sz w:val="16"/>
                <w:szCs w:val="16"/>
              </w:rPr>
            </w:pPr>
            <w:r w:rsidRPr="00C97CA2">
              <w:rPr>
                <w:rFonts w:eastAsia="Times New Roman" w:cstheme="minorHAnsi"/>
                <w:color w:val="000000"/>
                <w:sz w:val="16"/>
                <w:szCs w:val="16"/>
              </w:rPr>
              <w:t xml:space="preserve"> ICU Days</w:t>
            </w:r>
          </w:p>
        </w:tc>
        <w:tc>
          <w:tcPr>
            <w:tcW w:w="6270" w:type="dxa"/>
            <w:tcBorders>
              <w:top w:val="single" w:sz="6" w:space="0" w:color="auto"/>
              <w:bottom w:val="single" w:sz="4" w:space="0" w:color="auto"/>
            </w:tcBorders>
            <w:shd w:val="clear" w:color="auto" w:fill="D9E2F3" w:themeFill="accent1" w:themeFillTint="33"/>
          </w:tcPr>
          <w:p w14:paraId="686DF011" w14:textId="7FE62F59" w:rsidR="00FC1713" w:rsidRDefault="00435273" w:rsidP="0044483D">
            <w:pPr>
              <w:spacing w:line="240" w:lineRule="auto"/>
              <w:rPr>
                <w:rFonts w:eastAsia="Times New Roman" w:cstheme="minorHAnsi"/>
                <w:color w:val="000000"/>
                <w:sz w:val="16"/>
                <w:szCs w:val="16"/>
              </w:rPr>
            </w:pPr>
            <w:r>
              <w:rPr>
                <w:rFonts w:eastAsia="Times New Roman" w:cstheme="minorHAnsi"/>
                <w:color w:val="000000"/>
                <w:sz w:val="16"/>
                <w:szCs w:val="16"/>
              </w:rPr>
              <w:t>-</w:t>
            </w:r>
            <w:r w:rsidR="008A7777" w:rsidRPr="00C97CA2">
              <w:rPr>
                <w:rFonts w:eastAsia="Times New Roman" w:cstheme="minorHAnsi"/>
                <w:color w:val="000000"/>
                <w:sz w:val="16"/>
                <w:szCs w:val="16"/>
              </w:rPr>
              <w:t>Total days for hospital admissions and ICU stays for diagnosis of Covid</w:t>
            </w:r>
            <w:r>
              <w:rPr>
                <w:rFonts w:eastAsia="Times New Roman" w:cstheme="minorHAnsi"/>
                <w:color w:val="000000"/>
                <w:sz w:val="16"/>
                <w:szCs w:val="16"/>
              </w:rPr>
              <w:t xml:space="preserve"> computed</w:t>
            </w:r>
          </w:p>
          <w:p w14:paraId="7104DC00" w14:textId="1E6874D2" w:rsidR="008A7777" w:rsidRPr="00C97CA2" w:rsidRDefault="008A7777" w:rsidP="0044483D">
            <w:pPr>
              <w:spacing w:line="240" w:lineRule="auto"/>
              <w:rPr>
                <w:rFonts w:eastAsia="Times New Roman" w:cstheme="minorHAnsi"/>
                <w:color w:val="000000"/>
                <w:sz w:val="16"/>
                <w:szCs w:val="16"/>
              </w:rPr>
            </w:pPr>
            <w:r w:rsidRPr="00C97CA2">
              <w:rPr>
                <w:rFonts w:eastAsia="Times New Roman" w:cstheme="minorHAnsi"/>
                <w:color w:val="000000"/>
                <w:sz w:val="16"/>
                <w:szCs w:val="16"/>
              </w:rPr>
              <w:t xml:space="preserve"> </w:t>
            </w:r>
            <w:r w:rsidR="00435273">
              <w:rPr>
                <w:rFonts w:eastAsia="Times New Roman" w:cstheme="minorHAnsi"/>
                <w:color w:val="000000"/>
                <w:sz w:val="16"/>
                <w:szCs w:val="16"/>
              </w:rPr>
              <w:t>-</w:t>
            </w:r>
            <w:r w:rsidR="00CC1345">
              <w:rPr>
                <w:rFonts w:eastAsia="Times New Roman" w:cstheme="minorHAnsi"/>
                <w:color w:val="000000"/>
                <w:sz w:val="16"/>
                <w:szCs w:val="16"/>
              </w:rPr>
              <w:t>A</w:t>
            </w:r>
            <w:r w:rsidR="00DB01BB">
              <w:rPr>
                <w:rFonts w:eastAsia="Times New Roman" w:cstheme="minorHAnsi"/>
                <w:color w:val="000000"/>
                <w:sz w:val="16"/>
                <w:szCs w:val="16"/>
              </w:rPr>
              <w:t>dd</w:t>
            </w:r>
            <w:r w:rsidR="00CC1345">
              <w:rPr>
                <w:rFonts w:eastAsia="Times New Roman" w:cstheme="minorHAnsi"/>
                <w:color w:val="000000"/>
                <w:sz w:val="16"/>
                <w:szCs w:val="16"/>
              </w:rPr>
              <w:t>ed</w:t>
            </w:r>
            <w:r w:rsidR="00DB01BB">
              <w:rPr>
                <w:rFonts w:eastAsia="Times New Roman" w:cstheme="minorHAnsi"/>
                <w:color w:val="000000"/>
                <w:sz w:val="16"/>
                <w:szCs w:val="16"/>
              </w:rPr>
              <w:t xml:space="preserve"> </w:t>
            </w:r>
            <w:r w:rsidRPr="00C97CA2">
              <w:rPr>
                <w:rFonts w:eastAsia="Times New Roman" w:cstheme="minorHAnsi"/>
                <w:color w:val="000000"/>
                <w:sz w:val="16"/>
                <w:szCs w:val="16"/>
              </w:rPr>
              <w:t xml:space="preserve">to the </w:t>
            </w:r>
            <w:r w:rsidR="009731F4">
              <w:rPr>
                <w:rFonts w:eastAsia="Times New Roman" w:cstheme="minorHAnsi"/>
                <w:color w:val="000000"/>
                <w:sz w:val="16"/>
                <w:szCs w:val="16"/>
              </w:rPr>
              <w:t>patients’</w:t>
            </w:r>
            <w:r w:rsidRPr="00C97CA2">
              <w:rPr>
                <w:rFonts w:eastAsia="Times New Roman" w:cstheme="minorHAnsi"/>
                <w:color w:val="000000"/>
                <w:sz w:val="16"/>
                <w:szCs w:val="16"/>
              </w:rPr>
              <w:t xml:space="preserve"> data frame</w:t>
            </w:r>
            <w:r w:rsidR="00CC1345">
              <w:rPr>
                <w:rFonts w:eastAsia="Times New Roman" w:cstheme="minorHAnsi"/>
                <w:color w:val="000000"/>
                <w:sz w:val="16"/>
                <w:szCs w:val="16"/>
              </w:rPr>
              <w:t xml:space="preserve"> as columns</w:t>
            </w:r>
          </w:p>
        </w:tc>
      </w:tr>
    </w:tbl>
    <w:p w14:paraId="38D6AA07" w14:textId="11C4FEA7" w:rsidR="005561B7" w:rsidRDefault="005561B7" w:rsidP="005561B7">
      <w:pPr>
        <w:pStyle w:val="NormalWeb"/>
        <w:shd w:val="clear" w:color="auto" w:fill="FFFFFF"/>
        <w:spacing w:before="0" w:beforeAutospacing="0" w:after="0" w:afterAutospacing="0" w:line="480" w:lineRule="auto"/>
        <w:rPr>
          <w:rStyle w:val="Strong"/>
          <w:b w:val="0"/>
          <w:bCs w:val="0"/>
          <w:color w:val="333333"/>
        </w:rPr>
      </w:pPr>
    </w:p>
    <w:p w14:paraId="4D69F774" w14:textId="77777777" w:rsidR="002509AD" w:rsidRDefault="002509AD" w:rsidP="005561B7">
      <w:pPr>
        <w:pStyle w:val="NormalWeb"/>
        <w:shd w:val="clear" w:color="auto" w:fill="FFFFFF"/>
        <w:spacing w:before="0" w:beforeAutospacing="0" w:after="0" w:afterAutospacing="0" w:line="480" w:lineRule="auto"/>
        <w:rPr>
          <w:rStyle w:val="Strong"/>
          <w:b w:val="0"/>
          <w:bCs w:val="0"/>
          <w:color w:val="333333"/>
        </w:rPr>
      </w:pPr>
    </w:p>
    <w:p w14:paraId="0515BE00" w14:textId="3466465C" w:rsidR="008B1285" w:rsidRDefault="000F176B" w:rsidP="002A1586">
      <w:pPr>
        <w:pStyle w:val="NormalWeb"/>
        <w:shd w:val="clear" w:color="auto" w:fill="FFFFFF"/>
        <w:spacing w:before="0" w:beforeAutospacing="0" w:after="0" w:afterAutospacing="0" w:line="480" w:lineRule="auto"/>
        <w:rPr>
          <w:rStyle w:val="Strong"/>
          <w:b w:val="0"/>
          <w:bCs w:val="0"/>
          <w:color w:val="333333"/>
        </w:rPr>
      </w:pPr>
      <w:r>
        <w:rPr>
          <w:rStyle w:val="Strong"/>
          <w:b w:val="0"/>
          <w:bCs w:val="0"/>
          <w:color w:val="333333"/>
        </w:rPr>
        <w:t xml:space="preserve">The final </w:t>
      </w:r>
      <w:r w:rsidR="00136138">
        <w:rPr>
          <w:rStyle w:val="Strong"/>
          <w:b w:val="0"/>
          <w:bCs w:val="0"/>
          <w:color w:val="333333"/>
        </w:rPr>
        <w:t xml:space="preserve">data frame contains </w:t>
      </w:r>
      <w:r w:rsidR="00B17896">
        <w:rPr>
          <w:rStyle w:val="Strong"/>
          <w:b w:val="0"/>
          <w:bCs w:val="0"/>
          <w:color w:val="333333"/>
        </w:rPr>
        <w:t>71,091</w:t>
      </w:r>
      <w:r w:rsidR="008E6182">
        <w:rPr>
          <w:rStyle w:val="Strong"/>
          <w:b w:val="0"/>
          <w:bCs w:val="0"/>
          <w:color w:val="333333"/>
        </w:rPr>
        <w:t xml:space="preserve"> rows</w:t>
      </w:r>
      <w:r w:rsidR="004D0312">
        <w:rPr>
          <w:rStyle w:val="Strong"/>
          <w:b w:val="0"/>
          <w:bCs w:val="0"/>
          <w:color w:val="333333"/>
        </w:rPr>
        <w:t xml:space="preserve">, representing </w:t>
      </w:r>
      <w:r w:rsidR="00065A16">
        <w:rPr>
          <w:rStyle w:val="Strong"/>
          <w:b w:val="0"/>
          <w:bCs w:val="0"/>
          <w:color w:val="333333"/>
        </w:rPr>
        <w:t>1 patient per row,</w:t>
      </w:r>
      <w:r w:rsidR="00165B78">
        <w:rPr>
          <w:rStyle w:val="Strong"/>
          <w:b w:val="0"/>
          <w:bCs w:val="0"/>
          <w:color w:val="333333"/>
        </w:rPr>
        <w:t xml:space="preserve"> and </w:t>
      </w:r>
      <w:r w:rsidR="007A2B11">
        <w:rPr>
          <w:rStyle w:val="Strong"/>
          <w:b w:val="0"/>
          <w:bCs w:val="0"/>
          <w:color w:val="333333"/>
        </w:rPr>
        <w:t>23 columns.</w:t>
      </w:r>
      <w:r w:rsidR="00165B78">
        <w:rPr>
          <w:rStyle w:val="Strong"/>
          <w:b w:val="0"/>
          <w:bCs w:val="0"/>
          <w:color w:val="333333"/>
        </w:rPr>
        <w:t xml:space="preserve"> </w:t>
      </w:r>
    </w:p>
    <w:p w14:paraId="22655E54" w14:textId="6A50D542" w:rsidR="00A7589F" w:rsidRDefault="00A7589F" w:rsidP="00C97CA2">
      <w:pPr>
        <w:pStyle w:val="NormalWeb"/>
        <w:shd w:val="clear" w:color="auto" w:fill="FFFFFF"/>
        <w:spacing w:before="0" w:beforeAutospacing="0" w:after="0" w:afterAutospacing="0" w:line="480" w:lineRule="auto"/>
        <w:rPr>
          <w:rStyle w:val="Strong"/>
          <w:color w:val="333333"/>
        </w:rPr>
      </w:pPr>
      <w:r>
        <w:rPr>
          <w:rStyle w:val="Strong"/>
          <w:color w:val="333333"/>
        </w:rPr>
        <w:t>Table 3</w:t>
      </w:r>
    </w:p>
    <w:p w14:paraId="1E1F3513" w14:textId="5966AC43" w:rsidR="008B1285" w:rsidRDefault="00A7589F" w:rsidP="002A1586">
      <w:pPr>
        <w:pStyle w:val="NormalWeb"/>
        <w:shd w:val="clear" w:color="auto" w:fill="FFFFFF"/>
        <w:spacing w:before="0" w:beforeAutospacing="0" w:after="0" w:afterAutospacing="0" w:line="480" w:lineRule="auto"/>
        <w:rPr>
          <w:rStyle w:val="Strong"/>
          <w:b w:val="0"/>
          <w:bCs w:val="0"/>
          <w:color w:val="333333"/>
        </w:rPr>
      </w:pPr>
      <w:r>
        <w:rPr>
          <w:rStyle w:val="Strong"/>
          <w:b w:val="0"/>
          <w:bCs w:val="0"/>
          <w:i/>
          <w:iCs/>
          <w:color w:val="333333"/>
        </w:rPr>
        <w:t>Summary of Final Variables</w:t>
      </w:r>
    </w:p>
    <w:tbl>
      <w:tblPr>
        <w:tblpPr w:leftFromText="180" w:rightFromText="180" w:vertAnchor="text" w:horzAnchor="margin" w:tblpY="-74"/>
        <w:tblW w:w="6678" w:type="dxa"/>
        <w:tblBorders>
          <w:top w:val="single" w:sz="4" w:space="0" w:color="8EA9DB"/>
          <w:left w:val="single" w:sz="4" w:space="0" w:color="8EA9DB"/>
          <w:bottom w:val="single" w:sz="4" w:space="0" w:color="8EA9DB"/>
          <w:right w:val="single" w:sz="4" w:space="0" w:color="8EA9DB"/>
          <w:insideH w:val="single" w:sz="6" w:space="0" w:color="8EA9DB"/>
          <w:insideV w:val="single" w:sz="6" w:space="0" w:color="8EA9DB"/>
        </w:tblBorders>
        <w:tblLook w:val="04A0" w:firstRow="1" w:lastRow="0" w:firstColumn="1" w:lastColumn="0" w:noHBand="0" w:noVBand="1"/>
      </w:tblPr>
      <w:tblGrid>
        <w:gridCol w:w="2922"/>
        <w:gridCol w:w="1115"/>
        <w:gridCol w:w="1231"/>
        <w:gridCol w:w="1410"/>
      </w:tblGrid>
      <w:tr w:rsidR="00C97CA2" w:rsidRPr="00BE29DF" w14:paraId="1FE0FDE7" w14:textId="77777777" w:rsidTr="00C97CA2">
        <w:trPr>
          <w:trHeight w:val="251"/>
        </w:trPr>
        <w:tc>
          <w:tcPr>
            <w:tcW w:w="2922" w:type="dxa"/>
            <w:shd w:val="clear" w:color="4472C4" w:fill="4472C4"/>
            <w:noWrap/>
            <w:vAlign w:val="bottom"/>
            <w:hideMark/>
          </w:tcPr>
          <w:p w14:paraId="2E43CECE" w14:textId="77777777" w:rsidR="008B1285" w:rsidRPr="00C97CA2" w:rsidRDefault="008B1285" w:rsidP="00C97CA2">
            <w:pPr>
              <w:spacing w:line="240" w:lineRule="auto"/>
              <w:rPr>
                <w:rFonts w:eastAsia="Times New Roman" w:cstheme="minorHAnsi"/>
                <w:b/>
                <w:bCs/>
                <w:color w:val="FFFFFF"/>
                <w:sz w:val="18"/>
                <w:szCs w:val="18"/>
              </w:rPr>
            </w:pPr>
            <w:r w:rsidRPr="00C97CA2">
              <w:rPr>
                <w:rFonts w:eastAsia="Times New Roman" w:cstheme="minorHAnsi"/>
                <w:b/>
                <w:bCs/>
                <w:color w:val="FFFFFF"/>
                <w:sz w:val="18"/>
                <w:szCs w:val="18"/>
              </w:rPr>
              <w:t>Field</w:t>
            </w:r>
          </w:p>
        </w:tc>
        <w:tc>
          <w:tcPr>
            <w:tcW w:w="1115" w:type="dxa"/>
            <w:shd w:val="clear" w:color="4472C4" w:fill="4472C4"/>
            <w:noWrap/>
            <w:vAlign w:val="bottom"/>
            <w:hideMark/>
          </w:tcPr>
          <w:p w14:paraId="7A617173" w14:textId="77777777" w:rsidR="008B1285" w:rsidRPr="00C97CA2" w:rsidRDefault="008B1285" w:rsidP="00C97CA2">
            <w:pPr>
              <w:spacing w:line="240" w:lineRule="auto"/>
              <w:rPr>
                <w:rFonts w:eastAsia="Times New Roman" w:cstheme="minorHAnsi"/>
                <w:b/>
                <w:bCs/>
                <w:color w:val="FFFFFF"/>
                <w:sz w:val="18"/>
                <w:szCs w:val="18"/>
              </w:rPr>
            </w:pPr>
            <w:r w:rsidRPr="00C97CA2">
              <w:rPr>
                <w:rFonts w:eastAsia="Times New Roman" w:cstheme="minorHAnsi"/>
                <w:b/>
                <w:bCs/>
                <w:color w:val="FFFFFF"/>
                <w:sz w:val="18"/>
                <w:szCs w:val="18"/>
              </w:rPr>
              <w:t>Data Type</w:t>
            </w:r>
          </w:p>
        </w:tc>
        <w:tc>
          <w:tcPr>
            <w:tcW w:w="1231" w:type="dxa"/>
            <w:shd w:val="clear" w:color="4472C4" w:fill="4472C4"/>
          </w:tcPr>
          <w:p w14:paraId="074A46F6" w14:textId="77777777" w:rsidR="008B1285" w:rsidRPr="00C97CA2" w:rsidRDefault="008B1285" w:rsidP="00C97CA2">
            <w:pPr>
              <w:spacing w:line="240" w:lineRule="auto"/>
              <w:rPr>
                <w:rFonts w:eastAsia="Times New Roman" w:cstheme="minorHAnsi"/>
                <w:b/>
                <w:bCs/>
                <w:color w:val="FFFFFF"/>
                <w:sz w:val="18"/>
                <w:szCs w:val="18"/>
              </w:rPr>
            </w:pPr>
            <w:r w:rsidRPr="00C97CA2">
              <w:rPr>
                <w:rFonts w:eastAsia="Times New Roman" w:cstheme="minorHAnsi"/>
                <w:b/>
                <w:bCs/>
                <w:color w:val="FFFFFF"/>
                <w:sz w:val="18"/>
                <w:szCs w:val="18"/>
              </w:rPr>
              <w:t>Variable Type</w:t>
            </w:r>
          </w:p>
        </w:tc>
        <w:tc>
          <w:tcPr>
            <w:tcW w:w="1410" w:type="dxa"/>
            <w:shd w:val="clear" w:color="4472C4" w:fill="4472C4"/>
          </w:tcPr>
          <w:p w14:paraId="4790FA59" w14:textId="77777777" w:rsidR="008B1285" w:rsidRPr="00C97CA2" w:rsidRDefault="008B1285" w:rsidP="00C97CA2">
            <w:pPr>
              <w:spacing w:line="240" w:lineRule="auto"/>
              <w:rPr>
                <w:rFonts w:eastAsia="Times New Roman" w:cstheme="minorHAnsi"/>
                <w:b/>
                <w:bCs/>
                <w:color w:val="FFFFFF"/>
                <w:sz w:val="18"/>
                <w:szCs w:val="18"/>
              </w:rPr>
            </w:pPr>
            <w:r w:rsidRPr="00C97CA2">
              <w:rPr>
                <w:rFonts w:eastAsia="Times New Roman" w:cstheme="minorHAnsi"/>
                <w:b/>
                <w:bCs/>
                <w:color w:val="FFFFFF"/>
                <w:sz w:val="18"/>
                <w:szCs w:val="18"/>
              </w:rPr>
              <w:t xml:space="preserve">Use </w:t>
            </w:r>
          </w:p>
        </w:tc>
      </w:tr>
      <w:tr w:rsidR="00C97CA2" w:rsidRPr="00BE29DF" w14:paraId="25666213" w14:textId="77777777" w:rsidTr="00C97CA2">
        <w:trPr>
          <w:trHeight w:val="251"/>
        </w:trPr>
        <w:tc>
          <w:tcPr>
            <w:tcW w:w="2922" w:type="dxa"/>
            <w:shd w:val="clear" w:color="D9E1F2" w:fill="D9E1F2"/>
            <w:noWrap/>
            <w:hideMark/>
          </w:tcPr>
          <w:p w14:paraId="15794B08" w14:textId="77777777" w:rsidR="008B1285" w:rsidRPr="00C97CA2" w:rsidRDefault="008B1285" w:rsidP="00C97CA2">
            <w:pPr>
              <w:spacing w:line="240" w:lineRule="auto"/>
              <w:rPr>
                <w:rFonts w:eastAsia="Times New Roman" w:cstheme="minorHAnsi"/>
                <w:color w:val="000000"/>
                <w:sz w:val="18"/>
                <w:szCs w:val="18"/>
              </w:rPr>
            </w:pPr>
            <w:r w:rsidRPr="00C97CA2">
              <w:rPr>
                <w:rFonts w:cstheme="minorHAnsi"/>
                <w:sz w:val="18"/>
                <w:szCs w:val="18"/>
              </w:rPr>
              <w:t>Id</w:t>
            </w:r>
          </w:p>
        </w:tc>
        <w:tc>
          <w:tcPr>
            <w:tcW w:w="1115" w:type="dxa"/>
            <w:shd w:val="clear" w:color="D9E1F2" w:fill="D9E1F2"/>
            <w:noWrap/>
            <w:vAlign w:val="bottom"/>
            <w:hideMark/>
          </w:tcPr>
          <w:p w14:paraId="694029A7"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Categorical</w:t>
            </w:r>
          </w:p>
        </w:tc>
        <w:tc>
          <w:tcPr>
            <w:tcW w:w="1231" w:type="dxa"/>
            <w:shd w:val="clear" w:color="D9E1F2" w:fill="D9E1F2"/>
          </w:tcPr>
          <w:p w14:paraId="5D8ACAE6"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Independent</w:t>
            </w:r>
          </w:p>
        </w:tc>
        <w:tc>
          <w:tcPr>
            <w:tcW w:w="1410" w:type="dxa"/>
            <w:shd w:val="clear" w:color="D9E1F2" w:fill="D9E1F2"/>
          </w:tcPr>
          <w:p w14:paraId="3096D497"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Index</w:t>
            </w:r>
          </w:p>
        </w:tc>
      </w:tr>
      <w:tr w:rsidR="00C97CA2" w:rsidRPr="00BE29DF" w14:paraId="08AE219D" w14:textId="77777777" w:rsidTr="00C97CA2">
        <w:trPr>
          <w:trHeight w:val="251"/>
        </w:trPr>
        <w:tc>
          <w:tcPr>
            <w:tcW w:w="2922" w:type="dxa"/>
            <w:shd w:val="clear" w:color="auto" w:fill="auto"/>
            <w:noWrap/>
            <w:hideMark/>
          </w:tcPr>
          <w:p w14:paraId="63CD35BD" w14:textId="77777777" w:rsidR="008B1285" w:rsidRPr="00C97CA2" w:rsidRDefault="008B1285" w:rsidP="00C97CA2">
            <w:pPr>
              <w:spacing w:line="240" w:lineRule="auto"/>
              <w:rPr>
                <w:rFonts w:eastAsia="Times New Roman" w:cstheme="minorHAnsi"/>
                <w:color w:val="000000"/>
                <w:sz w:val="18"/>
                <w:szCs w:val="18"/>
              </w:rPr>
            </w:pPr>
            <w:proofErr w:type="spellStart"/>
            <w:r w:rsidRPr="00C97CA2">
              <w:rPr>
                <w:rFonts w:cstheme="minorHAnsi"/>
                <w:sz w:val="18"/>
                <w:szCs w:val="18"/>
              </w:rPr>
              <w:t>ICU_days</w:t>
            </w:r>
            <w:proofErr w:type="spellEnd"/>
          </w:p>
        </w:tc>
        <w:tc>
          <w:tcPr>
            <w:tcW w:w="1115" w:type="dxa"/>
            <w:shd w:val="clear" w:color="auto" w:fill="auto"/>
            <w:noWrap/>
            <w:vAlign w:val="bottom"/>
            <w:hideMark/>
          </w:tcPr>
          <w:p w14:paraId="52936E66"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Continuous</w:t>
            </w:r>
          </w:p>
        </w:tc>
        <w:tc>
          <w:tcPr>
            <w:tcW w:w="1231" w:type="dxa"/>
          </w:tcPr>
          <w:p w14:paraId="7CFF179E"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Independent</w:t>
            </w:r>
          </w:p>
        </w:tc>
        <w:tc>
          <w:tcPr>
            <w:tcW w:w="1410" w:type="dxa"/>
          </w:tcPr>
          <w:p w14:paraId="6139FD0F"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Demonstration</w:t>
            </w:r>
          </w:p>
        </w:tc>
      </w:tr>
      <w:tr w:rsidR="00C97CA2" w:rsidRPr="00BE29DF" w14:paraId="3F67AA68" w14:textId="77777777" w:rsidTr="00C97CA2">
        <w:trPr>
          <w:trHeight w:val="251"/>
        </w:trPr>
        <w:tc>
          <w:tcPr>
            <w:tcW w:w="2922" w:type="dxa"/>
            <w:shd w:val="clear" w:color="D9E1F2" w:fill="D9E1F2"/>
            <w:noWrap/>
            <w:hideMark/>
          </w:tcPr>
          <w:p w14:paraId="1B4C2C80" w14:textId="2C1D9087" w:rsidR="008B1285" w:rsidRPr="00C97CA2" w:rsidRDefault="008B1285" w:rsidP="00C97CA2">
            <w:pPr>
              <w:spacing w:line="240" w:lineRule="auto"/>
              <w:rPr>
                <w:rFonts w:eastAsia="Times New Roman" w:cstheme="minorHAnsi"/>
                <w:color w:val="000000"/>
                <w:sz w:val="18"/>
                <w:szCs w:val="18"/>
              </w:rPr>
            </w:pPr>
            <w:bookmarkStart w:id="0" w:name="_Hlk119077152"/>
            <w:proofErr w:type="spellStart"/>
            <w:r w:rsidRPr="00C97CA2">
              <w:rPr>
                <w:rFonts w:cstheme="minorHAnsi"/>
                <w:sz w:val="18"/>
                <w:szCs w:val="18"/>
              </w:rPr>
              <w:t>Total_Hosp_days</w:t>
            </w:r>
            <w:bookmarkEnd w:id="0"/>
            <w:proofErr w:type="spellEnd"/>
          </w:p>
        </w:tc>
        <w:tc>
          <w:tcPr>
            <w:tcW w:w="1115" w:type="dxa"/>
            <w:shd w:val="clear" w:color="D9E1F2" w:fill="D9E1F2"/>
            <w:noWrap/>
            <w:vAlign w:val="bottom"/>
            <w:hideMark/>
          </w:tcPr>
          <w:p w14:paraId="5453E146"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Continuous</w:t>
            </w:r>
          </w:p>
        </w:tc>
        <w:tc>
          <w:tcPr>
            <w:tcW w:w="1231" w:type="dxa"/>
            <w:shd w:val="clear" w:color="D9E1F2" w:fill="D9E1F2"/>
          </w:tcPr>
          <w:p w14:paraId="30F60BCE"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Independent</w:t>
            </w:r>
          </w:p>
        </w:tc>
        <w:tc>
          <w:tcPr>
            <w:tcW w:w="1410" w:type="dxa"/>
            <w:shd w:val="clear" w:color="D9E1F2" w:fill="D9E1F2"/>
          </w:tcPr>
          <w:p w14:paraId="6A2F9B5A"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Demonstration</w:t>
            </w:r>
          </w:p>
        </w:tc>
      </w:tr>
      <w:tr w:rsidR="00C97CA2" w:rsidRPr="00BE29DF" w14:paraId="5BF5CDC1" w14:textId="77777777" w:rsidTr="00C97CA2">
        <w:trPr>
          <w:trHeight w:val="251"/>
        </w:trPr>
        <w:tc>
          <w:tcPr>
            <w:tcW w:w="2922" w:type="dxa"/>
            <w:shd w:val="clear" w:color="auto" w:fill="auto"/>
            <w:noWrap/>
            <w:hideMark/>
          </w:tcPr>
          <w:p w14:paraId="0701220A" w14:textId="77777777" w:rsidR="008B1285" w:rsidRPr="00C97CA2" w:rsidRDefault="008B1285" w:rsidP="00C97CA2">
            <w:pPr>
              <w:spacing w:line="240" w:lineRule="auto"/>
              <w:rPr>
                <w:rFonts w:eastAsia="Times New Roman" w:cstheme="minorHAnsi"/>
                <w:color w:val="000000"/>
                <w:sz w:val="18"/>
                <w:szCs w:val="18"/>
              </w:rPr>
            </w:pPr>
            <w:r w:rsidRPr="00C97CA2">
              <w:rPr>
                <w:rFonts w:cstheme="minorHAnsi"/>
                <w:sz w:val="18"/>
                <w:szCs w:val="18"/>
              </w:rPr>
              <w:t>Age</w:t>
            </w:r>
          </w:p>
        </w:tc>
        <w:tc>
          <w:tcPr>
            <w:tcW w:w="1115" w:type="dxa"/>
            <w:shd w:val="clear" w:color="auto" w:fill="auto"/>
            <w:noWrap/>
            <w:vAlign w:val="bottom"/>
            <w:hideMark/>
          </w:tcPr>
          <w:p w14:paraId="51838D55"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Continuous</w:t>
            </w:r>
          </w:p>
        </w:tc>
        <w:tc>
          <w:tcPr>
            <w:tcW w:w="1231" w:type="dxa"/>
          </w:tcPr>
          <w:p w14:paraId="3ED1DC75"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Independent</w:t>
            </w:r>
          </w:p>
        </w:tc>
        <w:tc>
          <w:tcPr>
            <w:tcW w:w="1410" w:type="dxa"/>
          </w:tcPr>
          <w:p w14:paraId="14034188"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 model</w:t>
            </w:r>
          </w:p>
        </w:tc>
      </w:tr>
      <w:tr w:rsidR="00C97CA2" w:rsidRPr="00BE29DF" w14:paraId="5AEF3E51" w14:textId="77777777" w:rsidTr="00C97CA2">
        <w:trPr>
          <w:trHeight w:val="251"/>
        </w:trPr>
        <w:tc>
          <w:tcPr>
            <w:tcW w:w="2922" w:type="dxa"/>
            <w:shd w:val="clear" w:color="D9E1F2" w:fill="D9E1F2"/>
            <w:noWrap/>
            <w:hideMark/>
          </w:tcPr>
          <w:p w14:paraId="7FE34CA9" w14:textId="77777777" w:rsidR="008B1285" w:rsidRPr="00C97CA2" w:rsidRDefault="008B1285" w:rsidP="00C97CA2">
            <w:pPr>
              <w:spacing w:line="240" w:lineRule="auto"/>
              <w:rPr>
                <w:rFonts w:eastAsia="Times New Roman" w:cstheme="minorHAnsi"/>
                <w:color w:val="000000"/>
                <w:sz w:val="18"/>
                <w:szCs w:val="18"/>
              </w:rPr>
            </w:pPr>
            <w:r w:rsidRPr="00C97CA2">
              <w:rPr>
                <w:rFonts w:cstheme="minorHAnsi"/>
                <w:sz w:val="18"/>
                <w:szCs w:val="18"/>
              </w:rPr>
              <w:t>Gender</w:t>
            </w:r>
          </w:p>
        </w:tc>
        <w:tc>
          <w:tcPr>
            <w:tcW w:w="1115" w:type="dxa"/>
            <w:shd w:val="clear" w:color="D9E1F2" w:fill="D9E1F2"/>
            <w:noWrap/>
            <w:vAlign w:val="bottom"/>
            <w:hideMark/>
          </w:tcPr>
          <w:p w14:paraId="4E00F0A5"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Categorical</w:t>
            </w:r>
          </w:p>
        </w:tc>
        <w:tc>
          <w:tcPr>
            <w:tcW w:w="1231" w:type="dxa"/>
            <w:shd w:val="clear" w:color="D9E1F2" w:fill="D9E1F2"/>
          </w:tcPr>
          <w:p w14:paraId="151CD085"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Independent</w:t>
            </w:r>
          </w:p>
        </w:tc>
        <w:tc>
          <w:tcPr>
            <w:tcW w:w="1410" w:type="dxa"/>
            <w:shd w:val="clear" w:color="D9E1F2" w:fill="D9E1F2"/>
          </w:tcPr>
          <w:p w14:paraId="0D784B59"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 model</w:t>
            </w:r>
          </w:p>
        </w:tc>
      </w:tr>
      <w:tr w:rsidR="00C97CA2" w:rsidRPr="00BE29DF" w14:paraId="3A1FC9D1" w14:textId="77777777" w:rsidTr="00C97CA2">
        <w:trPr>
          <w:trHeight w:val="251"/>
        </w:trPr>
        <w:tc>
          <w:tcPr>
            <w:tcW w:w="2922" w:type="dxa"/>
            <w:shd w:val="clear" w:color="auto" w:fill="auto"/>
            <w:noWrap/>
            <w:hideMark/>
          </w:tcPr>
          <w:p w14:paraId="273690FB" w14:textId="77777777" w:rsidR="008B1285" w:rsidRPr="00C97CA2" w:rsidRDefault="008B1285" w:rsidP="00C97CA2">
            <w:pPr>
              <w:spacing w:line="240" w:lineRule="auto"/>
              <w:rPr>
                <w:rFonts w:eastAsia="Times New Roman" w:cstheme="minorHAnsi"/>
                <w:color w:val="000000"/>
                <w:sz w:val="18"/>
                <w:szCs w:val="18"/>
              </w:rPr>
            </w:pPr>
            <w:proofErr w:type="spellStart"/>
            <w:r w:rsidRPr="00C97CA2">
              <w:rPr>
                <w:rFonts w:cstheme="minorHAnsi"/>
                <w:sz w:val="18"/>
                <w:szCs w:val="18"/>
              </w:rPr>
              <w:t>Alzheimer`s_disease</w:t>
            </w:r>
            <w:proofErr w:type="spellEnd"/>
          </w:p>
        </w:tc>
        <w:tc>
          <w:tcPr>
            <w:tcW w:w="1115" w:type="dxa"/>
            <w:shd w:val="clear" w:color="auto" w:fill="auto"/>
            <w:noWrap/>
            <w:vAlign w:val="bottom"/>
            <w:hideMark/>
          </w:tcPr>
          <w:p w14:paraId="7364A1B5"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Categorical</w:t>
            </w:r>
          </w:p>
        </w:tc>
        <w:tc>
          <w:tcPr>
            <w:tcW w:w="1231" w:type="dxa"/>
          </w:tcPr>
          <w:p w14:paraId="769C8341"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Independent</w:t>
            </w:r>
          </w:p>
        </w:tc>
        <w:tc>
          <w:tcPr>
            <w:tcW w:w="1410" w:type="dxa"/>
          </w:tcPr>
          <w:p w14:paraId="6D644108"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 model</w:t>
            </w:r>
          </w:p>
        </w:tc>
      </w:tr>
      <w:tr w:rsidR="00C97CA2" w:rsidRPr="00BE29DF" w14:paraId="3A4BE5F0" w14:textId="77777777" w:rsidTr="00C97CA2">
        <w:trPr>
          <w:trHeight w:val="251"/>
        </w:trPr>
        <w:tc>
          <w:tcPr>
            <w:tcW w:w="2922" w:type="dxa"/>
            <w:shd w:val="clear" w:color="D9E1F2" w:fill="D9E1F2"/>
            <w:noWrap/>
            <w:hideMark/>
          </w:tcPr>
          <w:p w14:paraId="708E1EC8" w14:textId="77777777" w:rsidR="008B1285" w:rsidRPr="00C97CA2" w:rsidRDefault="008B1285" w:rsidP="00C97CA2">
            <w:pPr>
              <w:spacing w:line="240" w:lineRule="auto"/>
              <w:rPr>
                <w:rFonts w:eastAsia="Times New Roman" w:cstheme="minorHAnsi"/>
                <w:color w:val="000000"/>
                <w:sz w:val="18"/>
                <w:szCs w:val="18"/>
              </w:rPr>
            </w:pPr>
            <w:r w:rsidRPr="00C97CA2">
              <w:rPr>
                <w:rFonts w:cstheme="minorHAnsi"/>
                <w:sz w:val="18"/>
                <w:szCs w:val="18"/>
              </w:rPr>
              <w:t>Asthma</w:t>
            </w:r>
          </w:p>
        </w:tc>
        <w:tc>
          <w:tcPr>
            <w:tcW w:w="1115" w:type="dxa"/>
            <w:shd w:val="clear" w:color="D9E1F2" w:fill="D9E1F2"/>
            <w:noWrap/>
            <w:vAlign w:val="bottom"/>
            <w:hideMark/>
          </w:tcPr>
          <w:p w14:paraId="173FBFEA"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Categorical</w:t>
            </w:r>
          </w:p>
        </w:tc>
        <w:tc>
          <w:tcPr>
            <w:tcW w:w="1231" w:type="dxa"/>
            <w:shd w:val="clear" w:color="D9E1F2" w:fill="D9E1F2"/>
          </w:tcPr>
          <w:p w14:paraId="03B24529"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Independent</w:t>
            </w:r>
          </w:p>
        </w:tc>
        <w:tc>
          <w:tcPr>
            <w:tcW w:w="1410" w:type="dxa"/>
            <w:shd w:val="clear" w:color="D9E1F2" w:fill="D9E1F2"/>
          </w:tcPr>
          <w:p w14:paraId="6913DE81"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 model</w:t>
            </w:r>
          </w:p>
        </w:tc>
      </w:tr>
      <w:tr w:rsidR="00C97CA2" w:rsidRPr="00BE29DF" w14:paraId="57FC2C33" w14:textId="77777777" w:rsidTr="00C97CA2">
        <w:trPr>
          <w:trHeight w:val="251"/>
        </w:trPr>
        <w:tc>
          <w:tcPr>
            <w:tcW w:w="2922" w:type="dxa"/>
            <w:shd w:val="clear" w:color="auto" w:fill="auto"/>
            <w:noWrap/>
            <w:hideMark/>
          </w:tcPr>
          <w:p w14:paraId="0CC0F152" w14:textId="77777777" w:rsidR="008B1285" w:rsidRPr="00C97CA2" w:rsidRDefault="008B1285" w:rsidP="00C97CA2">
            <w:pPr>
              <w:spacing w:line="240" w:lineRule="auto"/>
              <w:rPr>
                <w:rFonts w:eastAsia="Times New Roman" w:cstheme="minorHAnsi"/>
                <w:color w:val="000000"/>
                <w:sz w:val="18"/>
                <w:szCs w:val="18"/>
              </w:rPr>
            </w:pPr>
            <w:r w:rsidRPr="00C97CA2">
              <w:rPr>
                <w:rFonts w:cstheme="minorHAnsi"/>
                <w:sz w:val="18"/>
                <w:szCs w:val="18"/>
              </w:rPr>
              <w:t>Obesity</w:t>
            </w:r>
          </w:p>
        </w:tc>
        <w:tc>
          <w:tcPr>
            <w:tcW w:w="1115" w:type="dxa"/>
            <w:shd w:val="clear" w:color="auto" w:fill="auto"/>
            <w:noWrap/>
            <w:vAlign w:val="bottom"/>
            <w:hideMark/>
          </w:tcPr>
          <w:p w14:paraId="60F6950E"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Categorical</w:t>
            </w:r>
          </w:p>
        </w:tc>
        <w:tc>
          <w:tcPr>
            <w:tcW w:w="1231" w:type="dxa"/>
          </w:tcPr>
          <w:p w14:paraId="6EC111C0"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Independent</w:t>
            </w:r>
          </w:p>
        </w:tc>
        <w:tc>
          <w:tcPr>
            <w:tcW w:w="1410" w:type="dxa"/>
          </w:tcPr>
          <w:p w14:paraId="7FD2E084"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 model</w:t>
            </w:r>
          </w:p>
        </w:tc>
      </w:tr>
      <w:tr w:rsidR="00C97CA2" w:rsidRPr="00BE29DF" w14:paraId="40D4A593" w14:textId="77777777" w:rsidTr="00C97CA2">
        <w:trPr>
          <w:trHeight w:val="251"/>
        </w:trPr>
        <w:tc>
          <w:tcPr>
            <w:tcW w:w="2922" w:type="dxa"/>
            <w:shd w:val="clear" w:color="D9E1F2" w:fill="D9E1F2"/>
            <w:noWrap/>
            <w:hideMark/>
          </w:tcPr>
          <w:p w14:paraId="0038914C" w14:textId="77777777" w:rsidR="008B1285" w:rsidRPr="00C97CA2" w:rsidRDefault="008B1285" w:rsidP="00C97CA2">
            <w:pPr>
              <w:spacing w:line="240" w:lineRule="auto"/>
              <w:rPr>
                <w:rFonts w:eastAsia="Times New Roman" w:cstheme="minorHAnsi"/>
                <w:color w:val="000000"/>
                <w:sz w:val="18"/>
                <w:szCs w:val="18"/>
              </w:rPr>
            </w:pPr>
            <w:proofErr w:type="spellStart"/>
            <w:r w:rsidRPr="00C97CA2">
              <w:rPr>
                <w:rFonts w:cstheme="minorHAnsi"/>
                <w:sz w:val="18"/>
                <w:szCs w:val="18"/>
              </w:rPr>
              <w:t>Chronic_congestive_heart_failure</w:t>
            </w:r>
            <w:proofErr w:type="spellEnd"/>
          </w:p>
        </w:tc>
        <w:tc>
          <w:tcPr>
            <w:tcW w:w="1115" w:type="dxa"/>
            <w:shd w:val="clear" w:color="D9E1F2" w:fill="D9E1F2"/>
            <w:noWrap/>
            <w:vAlign w:val="bottom"/>
            <w:hideMark/>
          </w:tcPr>
          <w:p w14:paraId="152AD240"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Categorical</w:t>
            </w:r>
          </w:p>
        </w:tc>
        <w:tc>
          <w:tcPr>
            <w:tcW w:w="1231" w:type="dxa"/>
            <w:shd w:val="clear" w:color="D9E1F2" w:fill="D9E1F2"/>
          </w:tcPr>
          <w:p w14:paraId="26D0993A"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Independent</w:t>
            </w:r>
          </w:p>
        </w:tc>
        <w:tc>
          <w:tcPr>
            <w:tcW w:w="1410" w:type="dxa"/>
            <w:shd w:val="clear" w:color="D9E1F2" w:fill="D9E1F2"/>
          </w:tcPr>
          <w:p w14:paraId="2B92FBDA"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 model</w:t>
            </w:r>
          </w:p>
        </w:tc>
      </w:tr>
      <w:tr w:rsidR="00C97CA2" w:rsidRPr="00BE29DF" w14:paraId="2882CC65" w14:textId="77777777" w:rsidTr="00C97CA2">
        <w:trPr>
          <w:trHeight w:val="251"/>
        </w:trPr>
        <w:tc>
          <w:tcPr>
            <w:tcW w:w="2922" w:type="dxa"/>
            <w:shd w:val="clear" w:color="auto" w:fill="auto"/>
            <w:noWrap/>
            <w:hideMark/>
          </w:tcPr>
          <w:p w14:paraId="38E0C7E7" w14:textId="77777777" w:rsidR="008B1285" w:rsidRPr="00C97CA2" w:rsidRDefault="008B1285" w:rsidP="00C97CA2">
            <w:pPr>
              <w:spacing w:line="240" w:lineRule="auto"/>
              <w:rPr>
                <w:rFonts w:eastAsia="Times New Roman" w:cstheme="minorHAnsi"/>
                <w:color w:val="000000"/>
                <w:sz w:val="18"/>
                <w:szCs w:val="18"/>
              </w:rPr>
            </w:pPr>
            <w:proofErr w:type="spellStart"/>
            <w:r w:rsidRPr="00C97CA2">
              <w:rPr>
                <w:rFonts w:cstheme="minorHAnsi"/>
                <w:sz w:val="18"/>
                <w:szCs w:val="18"/>
              </w:rPr>
              <w:t>Chronic_kidney_disease</w:t>
            </w:r>
            <w:proofErr w:type="spellEnd"/>
          </w:p>
        </w:tc>
        <w:tc>
          <w:tcPr>
            <w:tcW w:w="1115" w:type="dxa"/>
            <w:shd w:val="clear" w:color="auto" w:fill="auto"/>
            <w:noWrap/>
            <w:vAlign w:val="bottom"/>
            <w:hideMark/>
          </w:tcPr>
          <w:p w14:paraId="2261B80B"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Categorical</w:t>
            </w:r>
          </w:p>
        </w:tc>
        <w:tc>
          <w:tcPr>
            <w:tcW w:w="1231" w:type="dxa"/>
          </w:tcPr>
          <w:p w14:paraId="19DE50A5"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Independent</w:t>
            </w:r>
          </w:p>
        </w:tc>
        <w:tc>
          <w:tcPr>
            <w:tcW w:w="1410" w:type="dxa"/>
          </w:tcPr>
          <w:p w14:paraId="00C88AD5"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 model</w:t>
            </w:r>
          </w:p>
        </w:tc>
      </w:tr>
      <w:tr w:rsidR="00C97CA2" w:rsidRPr="00BE29DF" w14:paraId="12CCDF7E" w14:textId="77777777" w:rsidTr="00C97CA2">
        <w:trPr>
          <w:trHeight w:val="251"/>
        </w:trPr>
        <w:tc>
          <w:tcPr>
            <w:tcW w:w="2922" w:type="dxa"/>
            <w:shd w:val="clear" w:color="D9E1F2" w:fill="D9E1F2"/>
            <w:noWrap/>
            <w:hideMark/>
          </w:tcPr>
          <w:p w14:paraId="3CE80F51" w14:textId="77777777" w:rsidR="008B1285" w:rsidRPr="00C97CA2" w:rsidRDefault="008B1285" w:rsidP="00C97CA2">
            <w:pPr>
              <w:spacing w:line="240" w:lineRule="auto"/>
              <w:rPr>
                <w:rFonts w:eastAsia="Times New Roman" w:cstheme="minorHAnsi"/>
                <w:color w:val="000000"/>
                <w:sz w:val="18"/>
                <w:szCs w:val="18"/>
              </w:rPr>
            </w:pPr>
            <w:proofErr w:type="spellStart"/>
            <w:r w:rsidRPr="00C97CA2">
              <w:rPr>
                <w:rFonts w:cstheme="minorHAnsi"/>
                <w:sz w:val="18"/>
                <w:szCs w:val="18"/>
              </w:rPr>
              <w:t>Chronic_obstructive_bronchitis</w:t>
            </w:r>
            <w:proofErr w:type="spellEnd"/>
          </w:p>
        </w:tc>
        <w:tc>
          <w:tcPr>
            <w:tcW w:w="1115" w:type="dxa"/>
            <w:shd w:val="clear" w:color="D9E1F2" w:fill="D9E1F2"/>
            <w:noWrap/>
            <w:vAlign w:val="bottom"/>
            <w:hideMark/>
          </w:tcPr>
          <w:p w14:paraId="2DA0667D"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Categorical</w:t>
            </w:r>
          </w:p>
        </w:tc>
        <w:tc>
          <w:tcPr>
            <w:tcW w:w="1231" w:type="dxa"/>
            <w:shd w:val="clear" w:color="D9E1F2" w:fill="D9E1F2"/>
          </w:tcPr>
          <w:p w14:paraId="7D889349"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Independent</w:t>
            </w:r>
          </w:p>
        </w:tc>
        <w:tc>
          <w:tcPr>
            <w:tcW w:w="1410" w:type="dxa"/>
            <w:shd w:val="clear" w:color="D9E1F2" w:fill="D9E1F2"/>
          </w:tcPr>
          <w:p w14:paraId="7B875B77"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 model</w:t>
            </w:r>
          </w:p>
        </w:tc>
      </w:tr>
      <w:tr w:rsidR="00C97CA2" w:rsidRPr="00BE29DF" w14:paraId="0B828B50" w14:textId="77777777" w:rsidTr="00C97CA2">
        <w:trPr>
          <w:trHeight w:val="251"/>
        </w:trPr>
        <w:tc>
          <w:tcPr>
            <w:tcW w:w="2922" w:type="dxa"/>
            <w:shd w:val="clear" w:color="auto" w:fill="auto"/>
            <w:noWrap/>
            <w:hideMark/>
          </w:tcPr>
          <w:p w14:paraId="58A6909B" w14:textId="77777777" w:rsidR="008B1285" w:rsidRPr="00C97CA2" w:rsidRDefault="008B1285" w:rsidP="00C97CA2">
            <w:pPr>
              <w:spacing w:line="240" w:lineRule="auto"/>
              <w:rPr>
                <w:rFonts w:eastAsia="Times New Roman" w:cstheme="minorHAnsi"/>
                <w:color w:val="000000"/>
                <w:sz w:val="18"/>
                <w:szCs w:val="18"/>
              </w:rPr>
            </w:pPr>
            <w:proofErr w:type="spellStart"/>
            <w:r w:rsidRPr="00C97CA2">
              <w:rPr>
                <w:rFonts w:cstheme="minorHAnsi"/>
                <w:sz w:val="18"/>
                <w:szCs w:val="18"/>
              </w:rPr>
              <w:t>Coronary_Heart_Disease</w:t>
            </w:r>
            <w:proofErr w:type="spellEnd"/>
          </w:p>
        </w:tc>
        <w:tc>
          <w:tcPr>
            <w:tcW w:w="1115" w:type="dxa"/>
            <w:shd w:val="clear" w:color="auto" w:fill="auto"/>
            <w:noWrap/>
            <w:vAlign w:val="bottom"/>
            <w:hideMark/>
          </w:tcPr>
          <w:p w14:paraId="09066E1E"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Categorical</w:t>
            </w:r>
          </w:p>
        </w:tc>
        <w:tc>
          <w:tcPr>
            <w:tcW w:w="1231" w:type="dxa"/>
          </w:tcPr>
          <w:p w14:paraId="56BB2646"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Independent</w:t>
            </w:r>
          </w:p>
        </w:tc>
        <w:tc>
          <w:tcPr>
            <w:tcW w:w="1410" w:type="dxa"/>
          </w:tcPr>
          <w:p w14:paraId="64B8402B"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 model</w:t>
            </w:r>
          </w:p>
        </w:tc>
      </w:tr>
      <w:tr w:rsidR="00C97CA2" w:rsidRPr="00BE29DF" w14:paraId="13093370" w14:textId="77777777" w:rsidTr="00C97CA2">
        <w:trPr>
          <w:trHeight w:val="251"/>
        </w:trPr>
        <w:tc>
          <w:tcPr>
            <w:tcW w:w="2922" w:type="dxa"/>
            <w:shd w:val="clear" w:color="D9E1F2" w:fill="D9E1F2"/>
            <w:noWrap/>
            <w:hideMark/>
          </w:tcPr>
          <w:p w14:paraId="2A273FCD" w14:textId="77777777" w:rsidR="008B1285" w:rsidRPr="00C97CA2" w:rsidRDefault="008B1285" w:rsidP="00C97CA2">
            <w:pPr>
              <w:spacing w:line="240" w:lineRule="auto"/>
              <w:rPr>
                <w:rFonts w:eastAsia="Times New Roman" w:cstheme="minorHAnsi"/>
                <w:color w:val="000000"/>
                <w:sz w:val="18"/>
                <w:szCs w:val="18"/>
              </w:rPr>
            </w:pPr>
            <w:r w:rsidRPr="00C97CA2">
              <w:rPr>
                <w:rFonts w:cstheme="minorHAnsi"/>
                <w:sz w:val="18"/>
                <w:szCs w:val="18"/>
              </w:rPr>
              <w:t>Diabetes</w:t>
            </w:r>
          </w:p>
        </w:tc>
        <w:tc>
          <w:tcPr>
            <w:tcW w:w="1115" w:type="dxa"/>
            <w:shd w:val="clear" w:color="D9E1F2" w:fill="D9E1F2"/>
            <w:noWrap/>
            <w:vAlign w:val="bottom"/>
            <w:hideMark/>
          </w:tcPr>
          <w:p w14:paraId="3EC756BE"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Categorical</w:t>
            </w:r>
          </w:p>
        </w:tc>
        <w:tc>
          <w:tcPr>
            <w:tcW w:w="1231" w:type="dxa"/>
            <w:shd w:val="clear" w:color="D9E1F2" w:fill="D9E1F2"/>
          </w:tcPr>
          <w:p w14:paraId="00578481"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Independent</w:t>
            </w:r>
          </w:p>
        </w:tc>
        <w:tc>
          <w:tcPr>
            <w:tcW w:w="1410" w:type="dxa"/>
            <w:shd w:val="clear" w:color="D9E1F2" w:fill="D9E1F2"/>
          </w:tcPr>
          <w:p w14:paraId="3882F54C"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 model</w:t>
            </w:r>
          </w:p>
        </w:tc>
      </w:tr>
      <w:tr w:rsidR="00C97CA2" w:rsidRPr="00BE29DF" w14:paraId="51DA5512" w14:textId="77777777" w:rsidTr="00C97CA2">
        <w:trPr>
          <w:trHeight w:val="251"/>
        </w:trPr>
        <w:tc>
          <w:tcPr>
            <w:tcW w:w="2922" w:type="dxa"/>
            <w:shd w:val="clear" w:color="auto" w:fill="auto"/>
            <w:noWrap/>
            <w:hideMark/>
          </w:tcPr>
          <w:p w14:paraId="630714D8" w14:textId="77777777" w:rsidR="008B1285" w:rsidRPr="00C97CA2" w:rsidRDefault="008B1285" w:rsidP="00C97CA2">
            <w:pPr>
              <w:spacing w:line="240" w:lineRule="auto"/>
              <w:rPr>
                <w:rFonts w:eastAsia="Times New Roman" w:cstheme="minorHAnsi"/>
                <w:color w:val="000000"/>
                <w:sz w:val="18"/>
                <w:szCs w:val="18"/>
              </w:rPr>
            </w:pPr>
            <w:proofErr w:type="spellStart"/>
            <w:r w:rsidRPr="00C97CA2">
              <w:rPr>
                <w:rFonts w:cstheme="minorHAnsi"/>
                <w:sz w:val="18"/>
                <w:szCs w:val="18"/>
              </w:rPr>
              <w:t>History_of_myocardial_infarction</w:t>
            </w:r>
            <w:proofErr w:type="spellEnd"/>
          </w:p>
        </w:tc>
        <w:tc>
          <w:tcPr>
            <w:tcW w:w="1115" w:type="dxa"/>
            <w:shd w:val="clear" w:color="auto" w:fill="auto"/>
            <w:noWrap/>
            <w:vAlign w:val="bottom"/>
            <w:hideMark/>
          </w:tcPr>
          <w:p w14:paraId="21B79569"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Categorical</w:t>
            </w:r>
          </w:p>
        </w:tc>
        <w:tc>
          <w:tcPr>
            <w:tcW w:w="1231" w:type="dxa"/>
          </w:tcPr>
          <w:p w14:paraId="1AEBA90D"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Independent</w:t>
            </w:r>
          </w:p>
        </w:tc>
        <w:tc>
          <w:tcPr>
            <w:tcW w:w="1410" w:type="dxa"/>
          </w:tcPr>
          <w:p w14:paraId="5DC10B46"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 model</w:t>
            </w:r>
          </w:p>
        </w:tc>
      </w:tr>
      <w:tr w:rsidR="00C97CA2" w:rsidRPr="00BE29DF" w14:paraId="1D5A5062" w14:textId="77777777" w:rsidTr="00C97CA2">
        <w:trPr>
          <w:trHeight w:val="251"/>
        </w:trPr>
        <w:tc>
          <w:tcPr>
            <w:tcW w:w="2922" w:type="dxa"/>
            <w:shd w:val="clear" w:color="D9E1F2" w:fill="D9E1F2"/>
            <w:noWrap/>
            <w:hideMark/>
          </w:tcPr>
          <w:p w14:paraId="3FFE68CF" w14:textId="77777777" w:rsidR="008B1285" w:rsidRPr="00C97CA2" w:rsidRDefault="008B1285" w:rsidP="00C97CA2">
            <w:pPr>
              <w:spacing w:line="240" w:lineRule="auto"/>
              <w:rPr>
                <w:rFonts w:eastAsia="Times New Roman" w:cstheme="minorHAnsi"/>
                <w:color w:val="000000"/>
                <w:sz w:val="18"/>
                <w:szCs w:val="18"/>
              </w:rPr>
            </w:pPr>
            <w:r w:rsidRPr="00C97CA2">
              <w:rPr>
                <w:rFonts w:cstheme="minorHAnsi"/>
                <w:sz w:val="18"/>
                <w:szCs w:val="18"/>
              </w:rPr>
              <w:t>Hyperlipidemia</w:t>
            </w:r>
          </w:p>
        </w:tc>
        <w:tc>
          <w:tcPr>
            <w:tcW w:w="1115" w:type="dxa"/>
            <w:shd w:val="clear" w:color="D9E1F2" w:fill="D9E1F2"/>
            <w:noWrap/>
            <w:vAlign w:val="bottom"/>
            <w:hideMark/>
          </w:tcPr>
          <w:p w14:paraId="1E079BCD"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Categorical</w:t>
            </w:r>
          </w:p>
        </w:tc>
        <w:tc>
          <w:tcPr>
            <w:tcW w:w="1231" w:type="dxa"/>
            <w:shd w:val="clear" w:color="D9E1F2" w:fill="D9E1F2"/>
          </w:tcPr>
          <w:p w14:paraId="24F0CFB5"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Independent</w:t>
            </w:r>
          </w:p>
        </w:tc>
        <w:tc>
          <w:tcPr>
            <w:tcW w:w="1410" w:type="dxa"/>
            <w:shd w:val="clear" w:color="D9E1F2" w:fill="D9E1F2"/>
          </w:tcPr>
          <w:p w14:paraId="455D0A20"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 model</w:t>
            </w:r>
          </w:p>
        </w:tc>
      </w:tr>
      <w:tr w:rsidR="00C97CA2" w:rsidRPr="00BE29DF" w14:paraId="47D97BFC" w14:textId="77777777" w:rsidTr="00C97CA2">
        <w:trPr>
          <w:trHeight w:val="251"/>
        </w:trPr>
        <w:tc>
          <w:tcPr>
            <w:tcW w:w="2922" w:type="dxa"/>
            <w:shd w:val="clear" w:color="auto" w:fill="auto"/>
            <w:noWrap/>
            <w:hideMark/>
          </w:tcPr>
          <w:p w14:paraId="2CCA8284" w14:textId="77777777" w:rsidR="008B1285" w:rsidRPr="00C97CA2" w:rsidRDefault="008B1285" w:rsidP="00C97CA2">
            <w:pPr>
              <w:spacing w:line="240" w:lineRule="auto"/>
              <w:rPr>
                <w:rFonts w:eastAsia="Times New Roman" w:cstheme="minorHAnsi"/>
                <w:color w:val="000000"/>
                <w:sz w:val="18"/>
                <w:szCs w:val="18"/>
              </w:rPr>
            </w:pPr>
            <w:r w:rsidRPr="00C97CA2">
              <w:rPr>
                <w:rFonts w:cstheme="minorHAnsi"/>
                <w:sz w:val="18"/>
                <w:szCs w:val="18"/>
              </w:rPr>
              <w:t>Hypertension</w:t>
            </w:r>
          </w:p>
        </w:tc>
        <w:tc>
          <w:tcPr>
            <w:tcW w:w="1115" w:type="dxa"/>
            <w:shd w:val="clear" w:color="auto" w:fill="auto"/>
            <w:noWrap/>
            <w:vAlign w:val="bottom"/>
            <w:hideMark/>
          </w:tcPr>
          <w:p w14:paraId="6FFDBD4B"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Categorical</w:t>
            </w:r>
          </w:p>
        </w:tc>
        <w:tc>
          <w:tcPr>
            <w:tcW w:w="1231" w:type="dxa"/>
          </w:tcPr>
          <w:p w14:paraId="7453E10D"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Independent</w:t>
            </w:r>
          </w:p>
        </w:tc>
        <w:tc>
          <w:tcPr>
            <w:tcW w:w="1410" w:type="dxa"/>
          </w:tcPr>
          <w:p w14:paraId="50EDA4D6"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 model</w:t>
            </w:r>
          </w:p>
        </w:tc>
      </w:tr>
      <w:tr w:rsidR="00C97CA2" w:rsidRPr="00BE29DF" w14:paraId="02C85C55" w14:textId="77777777" w:rsidTr="00C97CA2">
        <w:trPr>
          <w:trHeight w:val="251"/>
        </w:trPr>
        <w:tc>
          <w:tcPr>
            <w:tcW w:w="2922" w:type="dxa"/>
            <w:shd w:val="clear" w:color="D9E1F2" w:fill="D9E1F2"/>
            <w:noWrap/>
            <w:hideMark/>
          </w:tcPr>
          <w:p w14:paraId="7D764F01" w14:textId="77777777" w:rsidR="008B1285" w:rsidRPr="00C97CA2" w:rsidRDefault="008B1285" w:rsidP="00C97CA2">
            <w:pPr>
              <w:spacing w:line="240" w:lineRule="auto"/>
              <w:rPr>
                <w:rFonts w:eastAsia="Times New Roman" w:cstheme="minorHAnsi"/>
                <w:color w:val="000000"/>
                <w:sz w:val="18"/>
                <w:szCs w:val="18"/>
              </w:rPr>
            </w:pPr>
            <w:r w:rsidRPr="00C97CA2">
              <w:rPr>
                <w:rFonts w:cstheme="minorHAnsi"/>
                <w:sz w:val="18"/>
                <w:szCs w:val="18"/>
              </w:rPr>
              <w:t>Hypertriglyceridemia</w:t>
            </w:r>
          </w:p>
        </w:tc>
        <w:tc>
          <w:tcPr>
            <w:tcW w:w="1115" w:type="dxa"/>
            <w:shd w:val="clear" w:color="D9E1F2" w:fill="D9E1F2"/>
            <w:noWrap/>
            <w:vAlign w:val="bottom"/>
            <w:hideMark/>
          </w:tcPr>
          <w:p w14:paraId="3EC1DF1C"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Categorical</w:t>
            </w:r>
          </w:p>
        </w:tc>
        <w:tc>
          <w:tcPr>
            <w:tcW w:w="1231" w:type="dxa"/>
            <w:shd w:val="clear" w:color="D9E1F2" w:fill="D9E1F2"/>
          </w:tcPr>
          <w:p w14:paraId="2E9917DB"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Independent</w:t>
            </w:r>
          </w:p>
        </w:tc>
        <w:tc>
          <w:tcPr>
            <w:tcW w:w="1410" w:type="dxa"/>
            <w:shd w:val="clear" w:color="D9E1F2" w:fill="D9E1F2"/>
          </w:tcPr>
          <w:p w14:paraId="4234E880"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 model</w:t>
            </w:r>
          </w:p>
        </w:tc>
      </w:tr>
      <w:tr w:rsidR="00C97CA2" w:rsidRPr="00BE29DF" w14:paraId="3C4DE6E2" w14:textId="77777777" w:rsidTr="00C97CA2">
        <w:trPr>
          <w:trHeight w:val="251"/>
        </w:trPr>
        <w:tc>
          <w:tcPr>
            <w:tcW w:w="2922" w:type="dxa"/>
            <w:shd w:val="clear" w:color="auto" w:fill="auto"/>
            <w:noWrap/>
            <w:hideMark/>
          </w:tcPr>
          <w:p w14:paraId="5B8AD695" w14:textId="77777777" w:rsidR="008B1285" w:rsidRPr="00C97CA2" w:rsidRDefault="008B1285" w:rsidP="00C97CA2">
            <w:pPr>
              <w:spacing w:line="240" w:lineRule="auto"/>
              <w:rPr>
                <w:rFonts w:eastAsia="Times New Roman" w:cstheme="minorHAnsi"/>
                <w:color w:val="000000"/>
                <w:sz w:val="18"/>
                <w:szCs w:val="18"/>
              </w:rPr>
            </w:pPr>
            <w:r w:rsidRPr="00C97CA2">
              <w:rPr>
                <w:rFonts w:cstheme="minorHAnsi"/>
                <w:sz w:val="18"/>
                <w:szCs w:val="18"/>
              </w:rPr>
              <w:t>Prediabetes</w:t>
            </w:r>
          </w:p>
        </w:tc>
        <w:tc>
          <w:tcPr>
            <w:tcW w:w="1115" w:type="dxa"/>
            <w:shd w:val="clear" w:color="auto" w:fill="auto"/>
            <w:noWrap/>
            <w:vAlign w:val="bottom"/>
            <w:hideMark/>
          </w:tcPr>
          <w:p w14:paraId="78570AB0"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Continuous</w:t>
            </w:r>
          </w:p>
        </w:tc>
        <w:tc>
          <w:tcPr>
            <w:tcW w:w="1231" w:type="dxa"/>
          </w:tcPr>
          <w:p w14:paraId="3E41FCBF"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Independent</w:t>
            </w:r>
          </w:p>
        </w:tc>
        <w:tc>
          <w:tcPr>
            <w:tcW w:w="1410" w:type="dxa"/>
          </w:tcPr>
          <w:p w14:paraId="0489FA24"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 model</w:t>
            </w:r>
          </w:p>
        </w:tc>
      </w:tr>
      <w:tr w:rsidR="00C97CA2" w:rsidRPr="00BE29DF" w14:paraId="08AF940E" w14:textId="77777777" w:rsidTr="00C97CA2">
        <w:trPr>
          <w:trHeight w:val="251"/>
        </w:trPr>
        <w:tc>
          <w:tcPr>
            <w:tcW w:w="2922" w:type="dxa"/>
            <w:shd w:val="clear" w:color="D9E1F2" w:fill="D9E1F2"/>
            <w:noWrap/>
            <w:hideMark/>
          </w:tcPr>
          <w:p w14:paraId="139F4199" w14:textId="77777777" w:rsidR="008B1285" w:rsidRPr="00C97CA2" w:rsidRDefault="008B1285" w:rsidP="00C97CA2">
            <w:pPr>
              <w:spacing w:line="240" w:lineRule="auto"/>
              <w:rPr>
                <w:rFonts w:eastAsia="Times New Roman" w:cstheme="minorHAnsi"/>
                <w:color w:val="000000"/>
                <w:sz w:val="18"/>
                <w:szCs w:val="18"/>
              </w:rPr>
            </w:pPr>
            <w:proofErr w:type="spellStart"/>
            <w:r w:rsidRPr="00C97CA2">
              <w:rPr>
                <w:rFonts w:cstheme="minorHAnsi"/>
                <w:sz w:val="18"/>
                <w:szCs w:val="18"/>
              </w:rPr>
              <w:t>Pulmonary_emphysema</w:t>
            </w:r>
            <w:proofErr w:type="spellEnd"/>
          </w:p>
        </w:tc>
        <w:tc>
          <w:tcPr>
            <w:tcW w:w="1115" w:type="dxa"/>
            <w:shd w:val="clear" w:color="D9E1F2" w:fill="D9E1F2"/>
            <w:noWrap/>
            <w:vAlign w:val="bottom"/>
            <w:hideMark/>
          </w:tcPr>
          <w:p w14:paraId="5FA447B9"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Categorical</w:t>
            </w:r>
          </w:p>
        </w:tc>
        <w:tc>
          <w:tcPr>
            <w:tcW w:w="1231" w:type="dxa"/>
            <w:shd w:val="clear" w:color="D9E1F2" w:fill="D9E1F2"/>
          </w:tcPr>
          <w:p w14:paraId="3C606670"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Independent</w:t>
            </w:r>
          </w:p>
        </w:tc>
        <w:tc>
          <w:tcPr>
            <w:tcW w:w="1410" w:type="dxa"/>
            <w:shd w:val="clear" w:color="D9E1F2" w:fill="D9E1F2"/>
          </w:tcPr>
          <w:p w14:paraId="5946B58C"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 model</w:t>
            </w:r>
          </w:p>
        </w:tc>
      </w:tr>
      <w:tr w:rsidR="00C97CA2" w:rsidRPr="00BE29DF" w14:paraId="53BEFF85" w14:textId="77777777" w:rsidTr="00C97CA2">
        <w:trPr>
          <w:trHeight w:val="251"/>
        </w:trPr>
        <w:tc>
          <w:tcPr>
            <w:tcW w:w="2922" w:type="dxa"/>
            <w:shd w:val="clear" w:color="auto" w:fill="auto"/>
            <w:noWrap/>
            <w:hideMark/>
          </w:tcPr>
          <w:p w14:paraId="52CF888B" w14:textId="77777777" w:rsidR="008B1285" w:rsidRPr="00C97CA2" w:rsidRDefault="008B1285" w:rsidP="00C97CA2">
            <w:pPr>
              <w:spacing w:line="240" w:lineRule="auto"/>
              <w:rPr>
                <w:rFonts w:eastAsia="Times New Roman" w:cstheme="minorHAnsi"/>
                <w:color w:val="000000"/>
                <w:sz w:val="18"/>
                <w:szCs w:val="18"/>
              </w:rPr>
            </w:pPr>
            <w:r w:rsidRPr="00C97CA2">
              <w:rPr>
                <w:rFonts w:cstheme="minorHAnsi"/>
                <w:sz w:val="18"/>
                <w:szCs w:val="18"/>
              </w:rPr>
              <w:t>Stroke</w:t>
            </w:r>
          </w:p>
        </w:tc>
        <w:tc>
          <w:tcPr>
            <w:tcW w:w="1115" w:type="dxa"/>
            <w:shd w:val="clear" w:color="auto" w:fill="auto"/>
            <w:noWrap/>
            <w:vAlign w:val="bottom"/>
            <w:hideMark/>
          </w:tcPr>
          <w:p w14:paraId="7EB623D2"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Categorical</w:t>
            </w:r>
          </w:p>
        </w:tc>
        <w:tc>
          <w:tcPr>
            <w:tcW w:w="1231" w:type="dxa"/>
          </w:tcPr>
          <w:p w14:paraId="2C891BA3"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Independent</w:t>
            </w:r>
          </w:p>
        </w:tc>
        <w:tc>
          <w:tcPr>
            <w:tcW w:w="1410" w:type="dxa"/>
          </w:tcPr>
          <w:p w14:paraId="22F608DE"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 model</w:t>
            </w:r>
          </w:p>
        </w:tc>
      </w:tr>
      <w:tr w:rsidR="00C97CA2" w:rsidRPr="00BE29DF" w14:paraId="06C8746F" w14:textId="77777777" w:rsidTr="00C97CA2">
        <w:trPr>
          <w:trHeight w:val="251"/>
        </w:trPr>
        <w:tc>
          <w:tcPr>
            <w:tcW w:w="2922" w:type="dxa"/>
            <w:shd w:val="clear" w:color="D9E1F2" w:fill="D9E1F2"/>
            <w:noWrap/>
          </w:tcPr>
          <w:p w14:paraId="615D671C" w14:textId="77777777" w:rsidR="008B1285" w:rsidRPr="00C97CA2" w:rsidRDefault="008B1285" w:rsidP="00C97CA2">
            <w:pPr>
              <w:spacing w:line="240" w:lineRule="auto"/>
              <w:rPr>
                <w:rFonts w:eastAsia="Times New Roman" w:cstheme="minorHAnsi"/>
                <w:sz w:val="18"/>
                <w:szCs w:val="18"/>
              </w:rPr>
            </w:pPr>
            <w:proofErr w:type="spellStart"/>
            <w:r w:rsidRPr="00C97CA2">
              <w:rPr>
                <w:rFonts w:cstheme="minorHAnsi"/>
                <w:sz w:val="18"/>
                <w:szCs w:val="18"/>
              </w:rPr>
              <w:t>Current_smoker</w:t>
            </w:r>
            <w:proofErr w:type="spellEnd"/>
          </w:p>
        </w:tc>
        <w:tc>
          <w:tcPr>
            <w:tcW w:w="1115" w:type="dxa"/>
            <w:shd w:val="clear" w:color="D9E1F2" w:fill="D9E1F2"/>
            <w:noWrap/>
            <w:vAlign w:val="bottom"/>
          </w:tcPr>
          <w:p w14:paraId="57497630"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Categorical</w:t>
            </w:r>
          </w:p>
        </w:tc>
        <w:tc>
          <w:tcPr>
            <w:tcW w:w="1231" w:type="dxa"/>
            <w:shd w:val="clear" w:color="D9E1F2" w:fill="D9E1F2"/>
          </w:tcPr>
          <w:p w14:paraId="3847E12F"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Independent</w:t>
            </w:r>
          </w:p>
        </w:tc>
        <w:tc>
          <w:tcPr>
            <w:tcW w:w="1410" w:type="dxa"/>
            <w:shd w:val="clear" w:color="D9E1F2" w:fill="D9E1F2"/>
          </w:tcPr>
          <w:p w14:paraId="3896A86F"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 model</w:t>
            </w:r>
          </w:p>
        </w:tc>
      </w:tr>
      <w:tr w:rsidR="00C97CA2" w:rsidRPr="00BE29DF" w14:paraId="00B6458A" w14:textId="77777777" w:rsidTr="00C97CA2">
        <w:trPr>
          <w:trHeight w:val="251"/>
        </w:trPr>
        <w:tc>
          <w:tcPr>
            <w:tcW w:w="2922" w:type="dxa"/>
            <w:shd w:val="clear" w:color="auto" w:fill="auto"/>
            <w:noWrap/>
          </w:tcPr>
          <w:p w14:paraId="53276C16" w14:textId="77777777" w:rsidR="008B1285" w:rsidRPr="00C97CA2" w:rsidRDefault="008B1285" w:rsidP="00C97CA2">
            <w:pPr>
              <w:spacing w:line="240" w:lineRule="auto"/>
              <w:rPr>
                <w:rFonts w:eastAsia="Times New Roman" w:cstheme="minorHAnsi"/>
                <w:sz w:val="18"/>
                <w:szCs w:val="18"/>
              </w:rPr>
            </w:pPr>
            <w:bookmarkStart w:id="1" w:name="_Hlk119067316"/>
            <w:proofErr w:type="spellStart"/>
            <w:r w:rsidRPr="00C97CA2">
              <w:rPr>
                <w:rFonts w:cstheme="minorHAnsi"/>
                <w:sz w:val="18"/>
                <w:szCs w:val="18"/>
              </w:rPr>
              <w:t>Former_smoker</w:t>
            </w:r>
            <w:proofErr w:type="spellEnd"/>
          </w:p>
        </w:tc>
        <w:tc>
          <w:tcPr>
            <w:tcW w:w="1115" w:type="dxa"/>
            <w:shd w:val="clear" w:color="auto" w:fill="auto"/>
            <w:noWrap/>
            <w:vAlign w:val="bottom"/>
          </w:tcPr>
          <w:p w14:paraId="2A6A76D0"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Categorical</w:t>
            </w:r>
          </w:p>
        </w:tc>
        <w:tc>
          <w:tcPr>
            <w:tcW w:w="1231" w:type="dxa"/>
          </w:tcPr>
          <w:p w14:paraId="515CD5D7"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Independent</w:t>
            </w:r>
          </w:p>
        </w:tc>
        <w:tc>
          <w:tcPr>
            <w:tcW w:w="1410" w:type="dxa"/>
          </w:tcPr>
          <w:p w14:paraId="71846F7F"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 model</w:t>
            </w:r>
          </w:p>
        </w:tc>
      </w:tr>
      <w:bookmarkEnd w:id="1"/>
      <w:tr w:rsidR="00C97CA2" w:rsidRPr="00BE29DF" w14:paraId="27820E16" w14:textId="77777777" w:rsidTr="00C97CA2">
        <w:trPr>
          <w:trHeight w:val="251"/>
        </w:trPr>
        <w:tc>
          <w:tcPr>
            <w:tcW w:w="2922" w:type="dxa"/>
            <w:shd w:val="clear" w:color="D9E1F2" w:fill="D9E1F2"/>
            <w:noWrap/>
          </w:tcPr>
          <w:p w14:paraId="6B966FE9" w14:textId="77777777" w:rsidR="008B1285" w:rsidRPr="00C97CA2" w:rsidRDefault="008B1285" w:rsidP="00C97CA2">
            <w:pPr>
              <w:spacing w:line="240" w:lineRule="auto"/>
              <w:rPr>
                <w:rFonts w:eastAsia="Times New Roman" w:cstheme="minorHAnsi"/>
                <w:sz w:val="18"/>
                <w:szCs w:val="18"/>
              </w:rPr>
            </w:pPr>
            <w:r w:rsidRPr="00C97CA2">
              <w:rPr>
                <w:rFonts w:eastAsia="Times New Roman" w:cstheme="minorHAnsi"/>
                <w:sz w:val="18"/>
                <w:szCs w:val="18"/>
              </w:rPr>
              <w:t>Mortality</w:t>
            </w:r>
          </w:p>
        </w:tc>
        <w:tc>
          <w:tcPr>
            <w:tcW w:w="1115" w:type="dxa"/>
            <w:shd w:val="clear" w:color="D9E1F2" w:fill="D9E1F2"/>
            <w:noWrap/>
            <w:vAlign w:val="bottom"/>
          </w:tcPr>
          <w:p w14:paraId="05502101"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Categorical</w:t>
            </w:r>
          </w:p>
        </w:tc>
        <w:tc>
          <w:tcPr>
            <w:tcW w:w="1231" w:type="dxa"/>
            <w:shd w:val="clear" w:color="D9E1F2" w:fill="D9E1F2"/>
          </w:tcPr>
          <w:p w14:paraId="6E0EDCD5"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Dependent</w:t>
            </w:r>
          </w:p>
        </w:tc>
        <w:tc>
          <w:tcPr>
            <w:tcW w:w="1410" w:type="dxa"/>
            <w:shd w:val="clear" w:color="D9E1F2" w:fill="D9E1F2"/>
          </w:tcPr>
          <w:p w14:paraId="4B3ABD6E" w14:textId="77777777" w:rsidR="008B1285" w:rsidRPr="00C97CA2" w:rsidRDefault="008B1285" w:rsidP="00C97CA2">
            <w:pPr>
              <w:spacing w:line="240" w:lineRule="auto"/>
              <w:rPr>
                <w:rFonts w:eastAsia="Times New Roman" w:cstheme="minorHAnsi"/>
                <w:color w:val="000000"/>
                <w:sz w:val="18"/>
                <w:szCs w:val="18"/>
              </w:rPr>
            </w:pPr>
            <w:r w:rsidRPr="00C97CA2">
              <w:rPr>
                <w:rFonts w:eastAsia="Times New Roman" w:cstheme="minorHAnsi"/>
                <w:color w:val="000000"/>
                <w:sz w:val="18"/>
                <w:szCs w:val="18"/>
              </w:rPr>
              <w:t>In model</w:t>
            </w:r>
          </w:p>
        </w:tc>
      </w:tr>
    </w:tbl>
    <w:p w14:paraId="277B3CDC" w14:textId="2E26B5F5" w:rsidR="00D36F65" w:rsidRDefault="000F176B" w:rsidP="002A1586">
      <w:pPr>
        <w:pStyle w:val="NormalWeb"/>
        <w:shd w:val="clear" w:color="auto" w:fill="FFFFFF"/>
        <w:spacing w:before="0" w:beforeAutospacing="0" w:after="0" w:afterAutospacing="0" w:line="480" w:lineRule="auto"/>
        <w:rPr>
          <w:rStyle w:val="Strong"/>
          <w:b w:val="0"/>
          <w:bCs w:val="0"/>
          <w:color w:val="333333"/>
        </w:rPr>
      </w:pPr>
      <w:r>
        <w:rPr>
          <w:rStyle w:val="Strong"/>
          <w:b w:val="0"/>
          <w:bCs w:val="0"/>
          <w:color w:val="333333"/>
        </w:rPr>
        <w:t xml:space="preserve"> </w:t>
      </w:r>
    </w:p>
    <w:p w14:paraId="44319824" w14:textId="3D5EF946" w:rsidR="005C390E" w:rsidRDefault="005C390E" w:rsidP="00FA715B">
      <w:pPr>
        <w:pStyle w:val="NormalWeb"/>
        <w:shd w:val="clear" w:color="auto" w:fill="FFFFFF"/>
        <w:tabs>
          <w:tab w:val="left" w:pos="2430"/>
        </w:tabs>
        <w:spacing w:before="0" w:beforeAutospacing="0" w:after="0" w:afterAutospacing="0" w:line="480" w:lineRule="auto"/>
        <w:ind w:left="1080"/>
        <w:rPr>
          <w:rFonts w:eastAsiaTheme="minorEastAsia"/>
          <w:color w:val="000000"/>
        </w:rPr>
      </w:pPr>
    </w:p>
    <w:p w14:paraId="1ED4A155" w14:textId="61E0AC47" w:rsidR="00CF0164" w:rsidRDefault="00CF0164" w:rsidP="00D769F7">
      <w:pPr>
        <w:pStyle w:val="NormalWeb"/>
        <w:shd w:val="clear" w:color="auto" w:fill="FFFFFF"/>
        <w:spacing w:before="0" w:beforeAutospacing="0" w:after="0" w:afterAutospacing="0" w:line="480" w:lineRule="auto"/>
        <w:ind w:left="1080"/>
        <w:rPr>
          <w:rFonts w:eastAsiaTheme="minorEastAsia"/>
          <w:color w:val="000000"/>
        </w:rPr>
      </w:pPr>
    </w:p>
    <w:p w14:paraId="5F8EEC21" w14:textId="77777777" w:rsidR="0048380A" w:rsidRDefault="0048380A" w:rsidP="0048380A">
      <w:pPr>
        <w:pStyle w:val="NormalWeb"/>
        <w:shd w:val="clear" w:color="auto" w:fill="FFFFFF"/>
        <w:spacing w:before="0" w:beforeAutospacing="0" w:after="0" w:afterAutospacing="0" w:line="480" w:lineRule="auto"/>
        <w:ind w:left="2610"/>
        <w:rPr>
          <w:rFonts w:eastAsiaTheme="minorEastAsia"/>
          <w:color w:val="000000"/>
        </w:rPr>
      </w:pPr>
    </w:p>
    <w:p w14:paraId="41FCF918" w14:textId="612C5818" w:rsidR="00BB4094" w:rsidRPr="00BB4094" w:rsidRDefault="00B0213E" w:rsidP="00BB4094">
      <w:pPr>
        <w:pStyle w:val="NormalWeb"/>
        <w:shd w:val="clear" w:color="auto" w:fill="FFFFFF"/>
        <w:spacing w:before="0" w:beforeAutospacing="0" w:after="0" w:afterAutospacing="0" w:line="480" w:lineRule="auto"/>
        <w:ind w:firstLine="720"/>
        <w:rPr>
          <w:rFonts w:eastAsiaTheme="minorEastAsia"/>
          <w:color w:val="000000"/>
        </w:rPr>
      </w:pPr>
      <w:r>
        <w:rPr>
          <w:rStyle w:val="Strong"/>
          <w:b w:val="0"/>
          <w:bCs w:val="0"/>
          <w:color w:val="333333"/>
        </w:rPr>
        <w:t xml:space="preserve"> </w:t>
      </w:r>
    </w:p>
    <w:p w14:paraId="7F23AE1C" w14:textId="16DB6D53" w:rsidR="00D27991" w:rsidRDefault="00D27991" w:rsidP="00C7239A">
      <w:pPr>
        <w:pStyle w:val="NormalWeb"/>
        <w:shd w:val="clear" w:color="auto" w:fill="FFFFFF"/>
        <w:spacing w:before="0" w:beforeAutospacing="0" w:after="0" w:afterAutospacing="0" w:line="480" w:lineRule="auto"/>
        <w:ind w:firstLine="720"/>
        <w:rPr>
          <w:rFonts w:eastAsiaTheme="minorEastAsia"/>
          <w:color w:val="000000"/>
        </w:rPr>
      </w:pPr>
    </w:p>
    <w:p w14:paraId="7AFDB415" w14:textId="71F28CE7" w:rsidR="00D27991" w:rsidRDefault="00D27991" w:rsidP="00C7239A">
      <w:pPr>
        <w:pStyle w:val="NormalWeb"/>
        <w:shd w:val="clear" w:color="auto" w:fill="FFFFFF"/>
        <w:spacing w:before="0" w:beforeAutospacing="0" w:after="0" w:afterAutospacing="0" w:line="480" w:lineRule="auto"/>
        <w:ind w:firstLine="720"/>
        <w:rPr>
          <w:rFonts w:eastAsiaTheme="minorEastAsia"/>
          <w:color w:val="000000"/>
        </w:rPr>
      </w:pPr>
    </w:p>
    <w:p w14:paraId="01145CC1" w14:textId="77777777" w:rsidR="00D27991" w:rsidRDefault="00D27991" w:rsidP="00C7239A">
      <w:pPr>
        <w:pStyle w:val="NormalWeb"/>
        <w:shd w:val="clear" w:color="auto" w:fill="FFFFFF"/>
        <w:spacing w:before="0" w:beforeAutospacing="0" w:after="0" w:afterAutospacing="0" w:line="480" w:lineRule="auto"/>
        <w:ind w:firstLine="720"/>
        <w:rPr>
          <w:rFonts w:eastAsiaTheme="minorEastAsia"/>
          <w:color w:val="000000"/>
        </w:rPr>
      </w:pPr>
    </w:p>
    <w:p w14:paraId="6BA972C0" w14:textId="5EA411D4" w:rsidR="00D27991" w:rsidRDefault="00D27991" w:rsidP="00C7239A">
      <w:pPr>
        <w:pStyle w:val="NormalWeb"/>
        <w:shd w:val="clear" w:color="auto" w:fill="FFFFFF"/>
        <w:spacing w:before="0" w:beforeAutospacing="0" w:after="0" w:afterAutospacing="0" w:line="480" w:lineRule="auto"/>
        <w:ind w:firstLine="720"/>
        <w:rPr>
          <w:rFonts w:eastAsiaTheme="minorEastAsia"/>
          <w:color w:val="000000"/>
        </w:rPr>
      </w:pPr>
    </w:p>
    <w:p w14:paraId="574CE960" w14:textId="77777777" w:rsidR="00D27991" w:rsidRDefault="00D27991" w:rsidP="00C7239A">
      <w:pPr>
        <w:pStyle w:val="NormalWeb"/>
        <w:shd w:val="clear" w:color="auto" w:fill="FFFFFF"/>
        <w:spacing w:before="0" w:beforeAutospacing="0" w:after="0" w:afterAutospacing="0" w:line="480" w:lineRule="auto"/>
        <w:ind w:firstLine="720"/>
        <w:rPr>
          <w:rStyle w:val="Strong"/>
          <w:b w:val="0"/>
          <w:bCs w:val="0"/>
          <w:color w:val="333333"/>
        </w:rPr>
      </w:pPr>
    </w:p>
    <w:p w14:paraId="5E75DB3D" w14:textId="77777777" w:rsidR="001F7A8E" w:rsidRDefault="001F7A8E" w:rsidP="00686630">
      <w:pPr>
        <w:pStyle w:val="NormalWeb"/>
        <w:shd w:val="clear" w:color="auto" w:fill="FFFFFF"/>
        <w:spacing w:before="0" w:beforeAutospacing="0" w:after="0" w:afterAutospacing="0"/>
        <w:ind w:firstLine="720"/>
        <w:rPr>
          <w:color w:val="333333"/>
        </w:rPr>
      </w:pPr>
    </w:p>
    <w:p w14:paraId="4A0F927D" w14:textId="77777777" w:rsidR="001F7A8E" w:rsidRDefault="001F7A8E" w:rsidP="00686630">
      <w:pPr>
        <w:pStyle w:val="NormalWeb"/>
        <w:shd w:val="clear" w:color="auto" w:fill="FFFFFF"/>
        <w:spacing w:before="0" w:beforeAutospacing="0" w:after="0" w:afterAutospacing="0"/>
        <w:ind w:firstLine="720"/>
        <w:rPr>
          <w:color w:val="333333"/>
        </w:rPr>
      </w:pPr>
    </w:p>
    <w:p w14:paraId="381E9285" w14:textId="77777777" w:rsidR="001F7A8E" w:rsidRDefault="001F7A8E" w:rsidP="00686630">
      <w:pPr>
        <w:pStyle w:val="NormalWeb"/>
        <w:shd w:val="clear" w:color="auto" w:fill="FFFFFF"/>
        <w:spacing w:before="0" w:beforeAutospacing="0" w:after="0" w:afterAutospacing="0"/>
        <w:ind w:firstLine="720"/>
        <w:rPr>
          <w:color w:val="333333"/>
        </w:rPr>
      </w:pPr>
    </w:p>
    <w:p w14:paraId="60655D82" w14:textId="77777777" w:rsidR="001F7A8E" w:rsidRDefault="001F7A8E" w:rsidP="00686630">
      <w:pPr>
        <w:pStyle w:val="NormalWeb"/>
        <w:shd w:val="clear" w:color="auto" w:fill="FFFFFF"/>
        <w:spacing w:before="0" w:beforeAutospacing="0" w:after="0" w:afterAutospacing="0"/>
        <w:ind w:firstLine="720"/>
        <w:rPr>
          <w:color w:val="333333"/>
        </w:rPr>
      </w:pPr>
    </w:p>
    <w:p w14:paraId="2C7A0F07" w14:textId="77777777" w:rsidR="001F7A8E" w:rsidRDefault="001F7A8E" w:rsidP="00686630">
      <w:pPr>
        <w:pStyle w:val="NormalWeb"/>
        <w:shd w:val="clear" w:color="auto" w:fill="FFFFFF"/>
        <w:spacing w:before="0" w:beforeAutospacing="0" w:after="0" w:afterAutospacing="0"/>
        <w:ind w:firstLine="720"/>
        <w:rPr>
          <w:color w:val="333333"/>
        </w:rPr>
      </w:pPr>
    </w:p>
    <w:p w14:paraId="37718A94" w14:textId="16718906" w:rsidR="001F7A8E" w:rsidRDefault="00490BD2" w:rsidP="00E235DC">
      <w:pPr>
        <w:pStyle w:val="NormalWeb"/>
        <w:shd w:val="clear" w:color="auto" w:fill="FFFFFF"/>
        <w:spacing w:before="0" w:beforeAutospacing="0" w:after="0" w:afterAutospacing="0" w:line="480" w:lineRule="auto"/>
        <w:rPr>
          <w:b/>
          <w:bCs/>
          <w:color w:val="333333"/>
        </w:rPr>
      </w:pPr>
      <w:r>
        <w:rPr>
          <w:b/>
          <w:bCs/>
          <w:color w:val="333333"/>
        </w:rPr>
        <w:t>Exploratory</w:t>
      </w:r>
      <w:r w:rsidR="009930C2" w:rsidRPr="002C1CA2">
        <w:rPr>
          <w:b/>
          <w:bCs/>
          <w:color w:val="333333"/>
        </w:rPr>
        <w:t xml:space="preserve"> </w:t>
      </w:r>
      <w:r w:rsidR="002C1CA2" w:rsidRPr="002C1CA2">
        <w:rPr>
          <w:b/>
          <w:bCs/>
          <w:color w:val="333333"/>
        </w:rPr>
        <w:t>Data Analysis</w:t>
      </w:r>
    </w:p>
    <w:p w14:paraId="7A175AAD" w14:textId="39869BC0" w:rsidR="001F7A8E" w:rsidRDefault="00490BD2" w:rsidP="005C14E2">
      <w:pPr>
        <w:pStyle w:val="NormalWeb"/>
        <w:shd w:val="clear" w:color="auto" w:fill="FFFFFF"/>
        <w:spacing w:before="0" w:beforeAutospacing="0" w:after="0" w:afterAutospacing="0" w:line="480" w:lineRule="auto"/>
        <w:ind w:firstLine="720"/>
        <w:rPr>
          <w:rStyle w:val="Strong"/>
          <w:b w:val="0"/>
          <w:bCs w:val="0"/>
          <w:color w:val="333333"/>
        </w:rPr>
      </w:pPr>
      <w:r>
        <w:rPr>
          <w:color w:val="333333"/>
        </w:rPr>
        <w:t>Exploratory</w:t>
      </w:r>
      <w:r w:rsidR="00D141D7">
        <w:rPr>
          <w:color w:val="333333"/>
        </w:rPr>
        <w:t xml:space="preserve"> data analysis was </w:t>
      </w:r>
      <w:r>
        <w:rPr>
          <w:color w:val="333333"/>
        </w:rPr>
        <w:t>performed</w:t>
      </w:r>
      <w:r w:rsidR="00D141D7">
        <w:rPr>
          <w:color w:val="333333"/>
        </w:rPr>
        <w:t xml:space="preserve"> on the </w:t>
      </w:r>
      <w:r w:rsidR="00FA455D">
        <w:rPr>
          <w:color w:val="333333"/>
        </w:rPr>
        <w:t xml:space="preserve">prepared data. </w:t>
      </w:r>
      <w:r w:rsidR="009E6A88">
        <w:rPr>
          <w:rStyle w:val="Strong"/>
          <w:b w:val="0"/>
          <w:bCs w:val="0"/>
          <w:color w:val="333333"/>
        </w:rPr>
        <w:t>A comparison of hospital utilization between deceased and recovered patients revealed both total hospital days and ICU days are significantly higher for the mortality group.</w:t>
      </w:r>
      <w:r w:rsidR="00F026C5">
        <w:rPr>
          <w:rStyle w:val="Strong"/>
          <w:b w:val="0"/>
          <w:bCs w:val="0"/>
          <w:color w:val="333333"/>
        </w:rPr>
        <w:t xml:space="preserve"> Bivar</w:t>
      </w:r>
      <w:r w:rsidR="003C42F9">
        <w:rPr>
          <w:rStyle w:val="Strong"/>
          <w:b w:val="0"/>
          <w:bCs w:val="0"/>
          <w:color w:val="333333"/>
        </w:rPr>
        <w:t xml:space="preserve">iate visualizations of the categorical </w:t>
      </w:r>
      <w:r>
        <w:rPr>
          <w:rStyle w:val="Strong"/>
          <w:b w:val="0"/>
          <w:bCs w:val="0"/>
          <w:color w:val="333333"/>
        </w:rPr>
        <w:t>variables</w:t>
      </w:r>
      <w:r w:rsidR="003C42F9">
        <w:rPr>
          <w:rStyle w:val="Strong"/>
          <w:b w:val="0"/>
          <w:bCs w:val="0"/>
          <w:color w:val="333333"/>
        </w:rPr>
        <w:t xml:space="preserve"> were not particularly </w:t>
      </w:r>
      <w:r>
        <w:rPr>
          <w:rStyle w:val="Strong"/>
          <w:b w:val="0"/>
          <w:bCs w:val="0"/>
          <w:color w:val="333333"/>
        </w:rPr>
        <w:t>revealing</w:t>
      </w:r>
      <w:r w:rsidR="003C42F9">
        <w:rPr>
          <w:rStyle w:val="Strong"/>
          <w:b w:val="0"/>
          <w:bCs w:val="0"/>
          <w:color w:val="333333"/>
        </w:rPr>
        <w:t xml:space="preserve"> </w:t>
      </w:r>
      <w:r w:rsidR="00A65F41">
        <w:rPr>
          <w:rStyle w:val="Strong"/>
          <w:b w:val="0"/>
          <w:bCs w:val="0"/>
          <w:color w:val="333333"/>
        </w:rPr>
        <w:t xml:space="preserve">due to the </w:t>
      </w:r>
      <w:r w:rsidR="004B3570">
        <w:rPr>
          <w:rStyle w:val="Strong"/>
          <w:b w:val="0"/>
          <w:bCs w:val="0"/>
          <w:color w:val="333333"/>
        </w:rPr>
        <w:t xml:space="preserve">imbalanced nature of the data. </w:t>
      </w:r>
      <w:r w:rsidR="00117363">
        <w:rPr>
          <w:color w:val="333333"/>
        </w:rPr>
        <w:t xml:space="preserve"> </w:t>
      </w:r>
      <w:r w:rsidR="004B3570">
        <w:rPr>
          <w:color w:val="333333"/>
        </w:rPr>
        <w:t xml:space="preserve">The </w:t>
      </w:r>
      <w:r w:rsidR="002262F7">
        <w:rPr>
          <w:color w:val="333333"/>
        </w:rPr>
        <w:t>target</w:t>
      </w:r>
      <w:r w:rsidR="00143BDF">
        <w:rPr>
          <w:color w:val="333333"/>
        </w:rPr>
        <w:t xml:space="preserve"> </w:t>
      </w:r>
      <w:r w:rsidR="009137EA">
        <w:rPr>
          <w:rFonts w:eastAsiaTheme="minorEastAsia"/>
          <w:color w:val="000000"/>
        </w:rPr>
        <w:t>for prediction is the minority by almost 20:1</w:t>
      </w:r>
      <w:r w:rsidR="009051CB">
        <w:rPr>
          <w:rFonts w:eastAsiaTheme="minorEastAsia"/>
          <w:color w:val="000000"/>
        </w:rPr>
        <w:t>.</w:t>
      </w:r>
      <w:r w:rsidR="009137EA">
        <w:rPr>
          <w:rFonts w:eastAsiaTheme="minorEastAsia"/>
          <w:color w:val="000000"/>
        </w:rPr>
        <w:t xml:space="preserve"> </w:t>
      </w:r>
      <w:r w:rsidR="009051CB">
        <w:rPr>
          <w:rFonts w:eastAsiaTheme="minorEastAsia"/>
          <w:color w:val="000000"/>
        </w:rPr>
        <w:t>G</w:t>
      </w:r>
      <w:r w:rsidR="00257087">
        <w:rPr>
          <w:rFonts w:eastAsiaTheme="minorEastAsia"/>
          <w:color w:val="000000"/>
        </w:rPr>
        <w:t>raphs were dominated by the negative class</w:t>
      </w:r>
      <w:r w:rsidR="000B5FB7">
        <w:rPr>
          <w:rFonts w:eastAsiaTheme="minorEastAsia"/>
          <w:color w:val="000000"/>
        </w:rPr>
        <w:t>,</w:t>
      </w:r>
      <w:r w:rsidR="00BB0E20">
        <w:rPr>
          <w:rFonts w:eastAsiaTheme="minorEastAsia"/>
          <w:color w:val="000000"/>
        </w:rPr>
        <w:t xml:space="preserve"> </w:t>
      </w:r>
      <w:r w:rsidR="00597F18">
        <w:rPr>
          <w:rFonts w:eastAsiaTheme="minorEastAsia"/>
          <w:color w:val="000000"/>
        </w:rPr>
        <w:t xml:space="preserve">making the positive class visually </w:t>
      </w:r>
      <w:r w:rsidR="001531BF">
        <w:rPr>
          <w:rFonts w:eastAsiaTheme="minorEastAsia"/>
          <w:color w:val="000000"/>
        </w:rPr>
        <w:t>negligible</w:t>
      </w:r>
      <w:r w:rsidR="00257087">
        <w:rPr>
          <w:rFonts w:eastAsiaTheme="minorEastAsia"/>
          <w:color w:val="000000"/>
        </w:rPr>
        <w:t>.</w:t>
      </w:r>
      <w:r w:rsidR="00BC3ECE">
        <w:rPr>
          <w:rFonts w:eastAsiaTheme="minorEastAsia"/>
          <w:color w:val="000000"/>
        </w:rPr>
        <w:t xml:space="preserve"> </w:t>
      </w:r>
      <w:r w:rsidR="001323FC">
        <w:rPr>
          <w:rFonts w:eastAsiaTheme="minorEastAsia"/>
          <w:color w:val="000000"/>
        </w:rPr>
        <w:t xml:space="preserve">A </w:t>
      </w:r>
      <w:r w:rsidR="00494D93">
        <w:rPr>
          <w:rFonts w:eastAsiaTheme="minorEastAsia"/>
          <w:color w:val="000000"/>
        </w:rPr>
        <w:t>distribution plot of the</w:t>
      </w:r>
      <w:r w:rsidR="00BC3ECE">
        <w:rPr>
          <w:rFonts w:eastAsiaTheme="minorEastAsia"/>
          <w:color w:val="000000"/>
        </w:rPr>
        <w:t xml:space="preserve"> one c</w:t>
      </w:r>
      <w:r w:rsidR="0012390F">
        <w:rPr>
          <w:rFonts w:eastAsiaTheme="minorEastAsia"/>
          <w:color w:val="000000"/>
        </w:rPr>
        <w:t xml:space="preserve">ontinuous variable, Age, </w:t>
      </w:r>
      <w:r w:rsidR="006E4152">
        <w:rPr>
          <w:rFonts w:eastAsiaTheme="minorEastAsia"/>
          <w:color w:val="000000"/>
        </w:rPr>
        <w:lastRenderedPageBreak/>
        <w:t xml:space="preserve">demonstrated </w:t>
      </w:r>
      <w:r w:rsidR="00417FE2">
        <w:rPr>
          <w:rFonts w:eastAsiaTheme="minorEastAsia"/>
          <w:color w:val="000000"/>
        </w:rPr>
        <w:t xml:space="preserve">a distinct difference in mean between the </w:t>
      </w:r>
      <w:r w:rsidR="007B211C">
        <w:rPr>
          <w:rFonts w:eastAsiaTheme="minorEastAsia"/>
          <w:color w:val="000000"/>
        </w:rPr>
        <w:t xml:space="preserve">two classes, but no linear relationship. </w:t>
      </w:r>
      <w:r w:rsidR="007B073B">
        <w:rPr>
          <w:rStyle w:val="Strong"/>
          <w:b w:val="0"/>
          <w:bCs w:val="0"/>
          <w:color w:val="333333"/>
        </w:rPr>
        <w:t xml:space="preserve">A correlation heatmap of the predictors </w:t>
      </w:r>
      <w:r w:rsidR="00EC05D1">
        <w:rPr>
          <w:rStyle w:val="Strong"/>
          <w:b w:val="0"/>
          <w:bCs w:val="0"/>
          <w:color w:val="333333"/>
        </w:rPr>
        <w:t xml:space="preserve">showed </w:t>
      </w:r>
      <w:r w:rsidR="001D7516">
        <w:rPr>
          <w:rStyle w:val="Strong"/>
          <w:b w:val="0"/>
          <w:bCs w:val="0"/>
          <w:color w:val="333333"/>
        </w:rPr>
        <w:t xml:space="preserve">significate </w:t>
      </w:r>
      <w:r w:rsidR="00BF55DB">
        <w:rPr>
          <w:rStyle w:val="Strong"/>
          <w:b w:val="0"/>
          <w:bCs w:val="0"/>
          <w:color w:val="333333"/>
        </w:rPr>
        <w:t xml:space="preserve">multicollinearity </w:t>
      </w:r>
      <w:r w:rsidR="007B073B">
        <w:rPr>
          <w:rStyle w:val="Strong"/>
          <w:b w:val="0"/>
          <w:bCs w:val="0"/>
          <w:color w:val="333333"/>
        </w:rPr>
        <w:t xml:space="preserve">between </w:t>
      </w:r>
      <w:r w:rsidR="00BF55DB">
        <w:rPr>
          <w:rStyle w:val="Strong"/>
          <w:b w:val="0"/>
          <w:bCs w:val="0"/>
          <w:color w:val="333333"/>
        </w:rPr>
        <w:t xml:space="preserve">some of the </w:t>
      </w:r>
      <w:r w:rsidR="007B073B">
        <w:rPr>
          <w:rStyle w:val="Strong"/>
          <w:b w:val="0"/>
          <w:bCs w:val="0"/>
          <w:color w:val="333333"/>
        </w:rPr>
        <w:t>independent variables</w:t>
      </w:r>
      <w:r w:rsidR="00BF55DB">
        <w:rPr>
          <w:rStyle w:val="Strong"/>
          <w:b w:val="0"/>
          <w:bCs w:val="0"/>
          <w:color w:val="333333"/>
        </w:rPr>
        <w:t>.</w:t>
      </w:r>
    </w:p>
    <w:p w14:paraId="09BB0DDA" w14:textId="0C0741F7" w:rsidR="00BF55DB" w:rsidRDefault="00607187" w:rsidP="005C14E2">
      <w:pPr>
        <w:pStyle w:val="NormalWeb"/>
        <w:shd w:val="clear" w:color="auto" w:fill="FFFFFF"/>
        <w:spacing w:before="0" w:beforeAutospacing="0" w:after="0" w:afterAutospacing="0" w:line="480" w:lineRule="auto"/>
        <w:rPr>
          <w:rStyle w:val="Strong"/>
          <w:color w:val="333333"/>
        </w:rPr>
      </w:pPr>
      <w:r w:rsidRPr="00A53DF9">
        <w:rPr>
          <w:rStyle w:val="Strong"/>
          <w:color w:val="333333"/>
        </w:rPr>
        <w:t xml:space="preserve">Statistical </w:t>
      </w:r>
      <w:r>
        <w:rPr>
          <w:rStyle w:val="Strong"/>
          <w:color w:val="333333"/>
        </w:rPr>
        <w:t>T</w:t>
      </w:r>
      <w:r w:rsidRPr="00A53DF9">
        <w:rPr>
          <w:rStyle w:val="Strong"/>
          <w:color w:val="333333"/>
        </w:rPr>
        <w:t>ests</w:t>
      </w:r>
    </w:p>
    <w:p w14:paraId="3351C112" w14:textId="0FF1C839" w:rsidR="00173D4F" w:rsidRDefault="00173D4F" w:rsidP="005C14E2">
      <w:pPr>
        <w:pStyle w:val="NormalWeb"/>
        <w:shd w:val="clear" w:color="auto" w:fill="FFFFFF"/>
        <w:spacing w:before="0" w:beforeAutospacing="0" w:after="0" w:afterAutospacing="0" w:line="480" w:lineRule="auto"/>
        <w:ind w:firstLine="720"/>
        <w:rPr>
          <w:rStyle w:val="Strong"/>
          <w:b w:val="0"/>
          <w:bCs w:val="0"/>
          <w:color w:val="333333"/>
        </w:rPr>
      </w:pPr>
      <w:r>
        <w:rPr>
          <w:rStyle w:val="Strong"/>
          <w:b w:val="0"/>
          <w:bCs w:val="0"/>
          <w:color w:val="333333"/>
        </w:rPr>
        <w:t xml:space="preserve">The Chi-squared test for independence between the independent categorical variables and the target </w:t>
      </w:r>
      <w:r w:rsidR="00472746">
        <w:rPr>
          <w:rStyle w:val="Strong"/>
          <w:b w:val="0"/>
          <w:bCs w:val="0"/>
          <w:color w:val="333333"/>
        </w:rPr>
        <w:t xml:space="preserve">showed </w:t>
      </w:r>
      <w:r w:rsidR="00ED07FE">
        <w:rPr>
          <w:rStyle w:val="Strong"/>
          <w:b w:val="0"/>
          <w:bCs w:val="0"/>
          <w:color w:val="333333"/>
        </w:rPr>
        <w:t>the relationship was</w:t>
      </w:r>
      <w:r w:rsidR="000A4043">
        <w:rPr>
          <w:rStyle w:val="Strong"/>
          <w:b w:val="0"/>
          <w:bCs w:val="0"/>
          <w:color w:val="333333"/>
        </w:rPr>
        <w:t xml:space="preserve"> </w:t>
      </w:r>
      <w:r w:rsidR="00D4589C">
        <w:rPr>
          <w:rStyle w:val="Strong"/>
          <w:b w:val="0"/>
          <w:bCs w:val="0"/>
          <w:color w:val="333333"/>
        </w:rPr>
        <w:t>statistically</w:t>
      </w:r>
      <w:r w:rsidR="000A4043">
        <w:rPr>
          <w:rStyle w:val="Strong"/>
          <w:b w:val="0"/>
          <w:bCs w:val="0"/>
          <w:color w:val="333333"/>
        </w:rPr>
        <w:t xml:space="preserve"> significate, </w:t>
      </w:r>
      <w:r w:rsidR="00960D67">
        <w:rPr>
          <w:rStyle w:val="Strong"/>
          <w:b w:val="0"/>
          <w:bCs w:val="0"/>
          <w:color w:val="333333"/>
        </w:rPr>
        <w:t>p</w:t>
      </w:r>
      <w:r w:rsidR="00846404">
        <w:rPr>
          <w:rStyle w:val="Strong"/>
          <w:b w:val="0"/>
          <w:bCs w:val="0"/>
          <w:color w:val="333333"/>
        </w:rPr>
        <w:t xml:space="preserve">-value </w:t>
      </w:r>
      <w:r w:rsidR="00647ECC">
        <w:rPr>
          <w:rStyle w:val="Strong"/>
          <w:b w:val="0"/>
          <w:bCs w:val="0"/>
          <w:color w:val="333333"/>
        </w:rPr>
        <w:t xml:space="preserve">&lt; 0.5, </w:t>
      </w:r>
      <w:r w:rsidR="00D4589C">
        <w:rPr>
          <w:rStyle w:val="Strong"/>
          <w:b w:val="0"/>
          <w:bCs w:val="0"/>
          <w:color w:val="333333"/>
        </w:rPr>
        <w:t xml:space="preserve">for all of them </w:t>
      </w:r>
      <w:r w:rsidR="00ED07FE">
        <w:rPr>
          <w:rStyle w:val="Strong"/>
          <w:b w:val="0"/>
          <w:bCs w:val="0"/>
          <w:color w:val="333333"/>
        </w:rPr>
        <w:t>except</w:t>
      </w:r>
      <w:r w:rsidR="00D4589C">
        <w:rPr>
          <w:rStyle w:val="Strong"/>
          <w:b w:val="0"/>
          <w:bCs w:val="0"/>
          <w:color w:val="333333"/>
        </w:rPr>
        <w:t xml:space="preserve"> Asthma.</w:t>
      </w:r>
    </w:p>
    <w:p w14:paraId="499AEA14" w14:textId="24B3D194" w:rsidR="00917158" w:rsidRDefault="005C14E2" w:rsidP="005C14E2">
      <w:pPr>
        <w:pStyle w:val="NormalWeb"/>
        <w:shd w:val="clear" w:color="auto" w:fill="FFFFFF"/>
        <w:spacing w:before="0" w:beforeAutospacing="0" w:after="0" w:afterAutospacing="0" w:line="480" w:lineRule="auto"/>
        <w:rPr>
          <w:rStyle w:val="Strong"/>
          <w:color w:val="333333"/>
        </w:rPr>
      </w:pPr>
      <w:r w:rsidRPr="005C14E2">
        <w:rPr>
          <w:rStyle w:val="Strong"/>
          <w:color w:val="333333"/>
        </w:rPr>
        <w:t>Analysis</w:t>
      </w:r>
    </w:p>
    <w:p w14:paraId="217BDB5B" w14:textId="38E4D73C" w:rsidR="005C14E2" w:rsidRDefault="00102394" w:rsidP="00D72B2D">
      <w:pPr>
        <w:pStyle w:val="NormalWeb"/>
        <w:shd w:val="clear" w:color="auto" w:fill="FFFFFF"/>
        <w:spacing w:before="0" w:beforeAutospacing="0" w:after="0" w:afterAutospacing="0" w:line="480" w:lineRule="auto"/>
        <w:ind w:firstLine="720"/>
        <w:rPr>
          <w:rFonts w:eastAsiaTheme="minorEastAsia"/>
          <w:color w:val="000000"/>
        </w:rPr>
      </w:pPr>
      <w:r>
        <w:rPr>
          <w:rStyle w:val="Strong"/>
          <w:b w:val="0"/>
          <w:bCs w:val="0"/>
          <w:color w:val="333333"/>
        </w:rPr>
        <w:t xml:space="preserve">The model was created using an </w:t>
      </w:r>
      <w:proofErr w:type="spellStart"/>
      <w:r w:rsidRPr="00596021">
        <w:rPr>
          <w:rStyle w:val="Strong"/>
          <w:b w:val="0"/>
          <w:bCs w:val="0"/>
          <w:color w:val="333333"/>
        </w:rPr>
        <w:t>eXtreme</w:t>
      </w:r>
      <w:proofErr w:type="spellEnd"/>
      <w:r w:rsidRPr="00596021">
        <w:rPr>
          <w:rStyle w:val="Strong"/>
          <w:b w:val="0"/>
          <w:bCs w:val="0"/>
          <w:color w:val="333333"/>
        </w:rPr>
        <w:t xml:space="preserve"> Gradient Boosting (XGBoost) classifier</w:t>
      </w:r>
      <w:r>
        <w:rPr>
          <w:rStyle w:val="Strong"/>
          <w:b w:val="0"/>
          <w:bCs w:val="0"/>
          <w:color w:val="333333"/>
        </w:rPr>
        <w:t xml:space="preserve">. </w:t>
      </w:r>
      <w:r w:rsidR="00323708">
        <w:rPr>
          <w:rStyle w:val="Strong"/>
          <w:b w:val="0"/>
          <w:bCs w:val="0"/>
          <w:color w:val="333333"/>
        </w:rPr>
        <w:t>Th</w:t>
      </w:r>
      <w:r w:rsidR="00FC3C8C">
        <w:rPr>
          <w:rStyle w:val="Strong"/>
          <w:b w:val="0"/>
          <w:bCs w:val="0"/>
          <w:color w:val="333333"/>
        </w:rPr>
        <w:t xml:space="preserve">is method was chosen for its robustness to </w:t>
      </w:r>
      <w:r w:rsidR="009356C6">
        <w:rPr>
          <w:rStyle w:val="Strong"/>
          <w:b w:val="0"/>
          <w:bCs w:val="0"/>
          <w:color w:val="333333"/>
        </w:rPr>
        <w:t xml:space="preserve">multicollinearity and </w:t>
      </w:r>
      <w:r w:rsidR="009700FD">
        <w:rPr>
          <w:rStyle w:val="Strong"/>
          <w:b w:val="0"/>
          <w:bCs w:val="0"/>
          <w:color w:val="333333"/>
        </w:rPr>
        <w:t xml:space="preserve">its </w:t>
      </w:r>
      <w:r w:rsidR="00907BBD">
        <w:rPr>
          <w:rStyle w:val="Strong"/>
          <w:b w:val="0"/>
          <w:bCs w:val="0"/>
          <w:color w:val="333333"/>
        </w:rPr>
        <w:t>ability to identify non-linear rel</w:t>
      </w:r>
      <w:r w:rsidR="00261A9F">
        <w:rPr>
          <w:rStyle w:val="Strong"/>
          <w:b w:val="0"/>
          <w:bCs w:val="0"/>
          <w:color w:val="333333"/>
        </w:rPr>
        <w:t xml:space="preserve">ationships (Gupta, </w:t>
      </w:r>
      <w:r w:rsidR="00036AE6">
        <w:rPr>
          <w:rStyle w:val="Strong"/>
          <w:b w:val="0"/>
          <w:bCs w:val="0"/>
          <w:color w:val="333333"/>
        </w:rPr>
        <w:t>2020)</w:t>
      </w:r>
      <w:r w:rsidR="006C4C24">
        <w:rPr>
          <w:rStyle w:val="Strong"/>
          <w:b w:val="0"/>
          <w:bCs w:val="0"/>
          <w:color w:val="333333"/>
        </w:rPr>
        <w:t>.</w:t>
      </w:r>
      <w:r w:rsidR="005250AB">
        <w:rPr>
          <w:rStyle w:val="Strong"/>
          <w:b w:val="0"/>
          <w:bCs w:val="0"/>
          <w:color w:val="333333"/>
        </w:rPr>
        <w:t xml:space="preserve"> </w:t>
      </w:r>
      <w:r w:rsidR="005250AB">
        <w:rPr>
          <w:rFonts w:eastAsiaTheme="minorEastAsia"/>
          <w:color w:val="000000"/>
        </w:rPr>
        <w:t>The data was divided into a train and test set</w:t>
      </w:r>
      <w:r w:rsidR="0096035D">
        <w:rPr>
          <w:rFonts w:eastAsiaTheme="minorEastAsia"/>
          <w:color w:val="000000"/>
        </w:rPr>
        <w:t xml:space="preserve"> with</w:t>
      </w:r>
      <w:r w:rsidR="00D37AB2">
        <w:rPr>
          <w:rFonts w:eastAsiaTheme="minorEastAsia"/>
          <w:color w:val="000000"/>
        </w:rPr>
        <w:t xml:space="preserve"> an</w:t>
      </w:r>
      <w:r w:rsidR="005250AB">
        <w:rPr>
          <w:rFonts w:eastAsiaTheme="minorEastAsia"/>
          <w:color w:val="000000"/>
        </w:rPr>
        <w:t xml:space="preserve"> 80/20 stratified spli</w:t>
      </w:r>
      <w:r w:rsidR="00D37AB2">
        <w:rPr>
          <w:rFonts w:eastAsiaTheme="minorEastAsia"/>
          <w:color w:val="000000"/>
        </w:rPr>
        <w:t>t</w:t>
      </w:r>
      <w:r w:rsidR="005250AB">
        <w:rPr>
          <w:rFonts w:eastAsiaTheme="minorEastAsia"/>
          <w:color w:val="000000"/>
        </w:rPr>
        <w:t>.</w:t>
      </w:r>
      <w:r w:rsidR="006C4C24">
        <w:rPr>
          <w:rStyle w:val="Strong"/>
          <w:b w:val="0"/>
          <w:bCs w:val="0"/>
          <w:color w:val="333333"/>
        </w:rPr>
        <w:t xml:space="preserve"> </w:t>
      </w:r>
      <w:r w:rsidR="00BA240F">
        <w:rPr>
          <w:rStyle w:val="Strong"/>
          <w:b w:val="0"/>
          <w:bCs w:val="0"/>
          <w:color w:val="333333"/>
        </w:rPr>
        <w:t xml:space="preserve">Hyperparameter </w:t>
      </w:r>
      <w:r w:rsidR="00384746">
        <w:rPr>
          <w:rStyle w:val="Strong"/>
          <w:b w:val="0"/>
          <w:bCs w:val="0"/>
          <w:color w:val="333333"/>
        </w:rPr>
        <w:t>tuning</w:t>
      </w:r>
      <w:r w:rsidR="00BA240F">
        <w:rPr>
          <w:rStyle w:val="Strong"/>
          <w:b w:val="0"/>
          <w:bCs w:val="0"/>
          <w:color w:val="333333"/>
        </w:rPr>
        <w:t xml:space="preserve"> was accomplished </w:t>
      </w:r>
      <w:r w:rsidR="00384746">
        <w:rPr>
          <w:rStyle w:val="Strong"/>
          <w:b w:val="0"/>
          <w:bCs w:val="0"/>
          <w:color w:val="333333"/>
        </w:rPr>
        <w:t>with</w:t>
      </w:r>
      <w:r w:rsidR="00BA240F">
        <w:rPr>
          <w:rStyle w:val="Strong"/>
          <w:b w:val="0"/>
          <w:bCs w:val="0"/>
          <w:color w:val="333333"/>
        </w:rPr>
        <w:t xml:space="preserve"> the </w:t>
      </w:r>
      <w:proofErr w:type="spellStart"/>
      <w:r w:rsidR="00BA240F">
        <w:rPr>
          <w:rStyle w:val="Strong"/>
          <w:b w:val="0"/>
          <w:bCs w:val="0"/>
          <w:color w:val="333333"/>
        </w:rPr>
        <w:t>HyperOpt</w:t>
      </w:r>
      <w:proofErr w:type="spellEnd"/>
      <w:r w:rsidR="00BA240F">
        <w:rPr>
          <w:rStyle w:val="Strong"/>
          <w:b w:val="0"/>
          <w:bCs w:val="0"/>
          <w:color w:val="333333"/>
        </w:rPr>
        <w:t xml:space="preserve"> library </w:t>
      </w:r>
      <w:r w:rsidR="00384746">
        <w:rPr>
          <w:rStyle w:val="Strong"/>
          <w:b w:val="0"/>
          <w:bCs w:val="0"/>
          <w:color w:val="333333"/>
        </w:rPr>
        <w:t>that utilizes</w:t>
      </w:r>
      <w:r w:rsidR="00BA240F">
        <w:rPr>
          <w:rStyle w:val="Strong"/>
          <w:b w:val="0"/>
          <w:bCs w:val="0"/>
          <w:color w:val="333333"/>
        </w:rPr>
        <w:t xml:space="preserve"> Bayesian optimization</w:t>
      </w:r>
      <w:r w:rsidR="004F24E0">
        <w:rPr>
          <w:rStyle w:val="Strong"/>
          <w:b w:val="0"/>
          <w:bCs w:val="0"/>
          <w:color w:val="333333"/>
        </w:rPr>
        <w:t xml:space="preserve"> (</w:t>
      </w:r>
      <w:proofErr w:type="spellStart"/>
      <w:r w:rsidR="004F24E0" w:rsidRPr="004C3E69">
        <w:rPr>
          <w:rFonts w:eastAsiaTheme="minorEastAsia"/>
          <w:color w:val="000000"/>
        </w:rPr>
        <w:t>Koehrsen</w:t>
      </w:r>
      <w:proofErr w:type="spellEnd"/>
      <w:r w:rsidR="004F24E0">
        <w:rPr>
          <w:rFonts w:eastAsiaTheme="minorEastAsia"/>
          <w:color w:val="000000"/>
        </w:rPr>
        <w:t>, 2018)</w:t>
      </w:r>
      <w:r w:rsidR="00384746">
        <w:rPr>
          <w:rStyle w:val="Strong"/>
          <w:b w:val="0"/>
          <w:bCs w:val="0"/>
          <w:color w:val="333333"/>
        </w:rPr>
        <w:t>.</w:t>
      </w:r>
      <w:r w:rsidR="004F24E0">
        <w:rPr>
          <w:rStyle w:val="Strong"/>
          <w:b w:val="0"/>
          <w:bCs w:val="0"/>
          <w:color w:val="333333"/>
        </w:rPr>
        <w:t xml:space="preserve"> </w:t>
      </w:r>
      <w:r w:rsidR="003F50FB">
        <w:rPr>
          <w:rStyle w:val="Strong"/>
          <w:b w:val="0"/>
          <w:bCs w:val="0"/>
          <w:color w:val="333333"/>
        </w:rPr>
        <w:t xml:space="preserve">Mitigation measures for the imbalanced </w:t>
      </w:r>
      <w:r w:rsidR="00DF7C7E">
        <w:rPr>
          <w:rStyle w:val="Strong"/>
          <w:b w:val="0"/>
          <w:bCs w:val="0"/>
          <w:color w:val="333333"/>
        </w:rPr>
        <w:t xml:space="preserve">data: 1) </w:t>
      </w:r>
      <w:r w:rsidR="009F0436">
        <w:rPr>
          <w:rFonts w:eastAsiaTheme="minorEastAsia"/>
          <w:color w:val="000000"/>
        </w:rPr>
        <w:t xml:space="preserve">Cross-validation with sklearn’s </w:t>
      </w:r>
      <w:proofErr w:type="spellStart"/>
      <w:r w:rsidR="009F0436">
        <w:rPr>
          <w:rFonts w:eastAsiaTheme="minorEastAsia"/>
          <w:color w:val="000000"/>
        </w:rPr>
        <w:t>RepeatedStratifiedFold</w:t>
      </w:r>
      <w:proofErr w:type="spellEnd"/>
      <w:r w:rsidR="009F0436">
        <w:rPr>
          <w:rFonts w:eastAsiaTheme="minorEastAsia"/>
          <w:color w:val="000000"/>
        </w:rPr>
        <w:t xml:space="preserve"> </w:t>
      </w:r>
      <w:r w:rsidR="0078339C">
        <w:rPr>
          <w:rFonts w:eastAsiaTheme="minorEastAsia"/>
          <w:color w:val="000000"/>
        </w:rPr>
        <w:t xml:space="preserve">to </w:t>
      </w:r>
      <w:r w:rsidR="00D846A8">
        <w:rPr>
          <w:rFonts w:eastAsiaTheme="minorEastAsia"/>
          <w:color w:val="000000"/>
        </w:rPr>
        <w:t>maintain a consistent</w:t>
      </w:r>
      <w:r w:rsidR="0078339C">
        <w:rPr>
          <w:rFonts w:eastAsiaTheme="minorEastAsia"/>
          <w:color w:val="000000"/>
        </w:rPr>
        <w:t xml:space="preserve"> distribution of the minority class with each fold</w:t>
      </w:r>
      <w:r w:rsidR="00D846A8">
        <w:rPr>
          <w:rFonts w:eastAsiaTheme="minorEastAsia"/>
          <w:color w:val="000000"/>
        </w:rPr>
        <w:t xml:space="preserve">. 2) </w:t>
      </w:r>
      <w:r w:rsidR="00987DED">
        <w:rPr>
          <w:rFonts w:eastAsiaTheme="minorEastAsia"/>
          <w:color w:val="000000"/>
        </w:rPr>
        <w:t xml:space="preserve">The </w:t>
      </w:r>
      <w:r w:rsidR="00813B07">
        <w:rPr>
          <w:rFonts w:eastAsiaTheme="minorEastAsia"/>
          <w:color w:val="000000"/>
        </w:rPr>
        <w:t xml:space="preserve">appropriate </w:t>
      </w:r>
      <w:r w:rsidR="00987DED">
        <w:rPr>
          <w:rFonts w:eastAsiaTheme="minorEastAsia"/>
          <w:color w:val="000000"/>
        </w:rPr>
        <w:t>evaluation metric</w:t>
      </w:r>
      <w:r w:rsidR="001043E3">
        <w:rPr>
          <w:rFonts w:eastAsiaTheme="minorEastAsia"/>
          <w:color w:val="000000"/>
        </w:rPr>
        <w:t>,</w:t>
      </w:r>
      <w:r w:rsidR="00987DED">
        <w:rPr>
          <w:rFonts w:eastAsiaTheme="minorEastAsia"/>
          <w:color w:val="000000"/>
        </w:rPr>
        <w:t xml:space="preserve"> </w:t>
      </w:r>
      <w:r w:rsidR="009D66C0">
        <w:rPr>
          <w:rFonts w:eastAsiaTheme="minorEastAsia"/>
          <w:color w:val="000000"/>
        </w:rPr>
        <w:t xml:space="preserve">the </w:t>
      </w:r>
      <w:r w:rsidR="00987DED">
        <w:rPr>
          <w:rFonts w:eastAsiaTheme="minorEastAsia"/>
          <w:color w:val="000000"/>
        </w:rPr>
        <w:t xml:space="preserve">area under the precision-recall curve (AUC-PR), </w:t>
      </w:r>
      <w:r w:rsidR="00904753">
        <w:rPr>
          <w:rFonts w:eastAsiaTheme="minorEastAsia"/>
          <w:color w:val="000000"/>
        </w:rPr>
        <w:t xml:space="preserve">does not include </w:t>
      </w:r>
      <w:r w:rsidR="00AA544D">
        <w:rPr>
          <w:rFonts w:eastAsiaTheme="minorEastAsia"/>
          <w:color w:val="000000"/>
        </w:rPr>
        <w:t>the large true</w:t>
      </w:r>
      <w:r w:rsidR="00544046">
        <w:rPr>
          <w:rFonts w:eastAsiaTheme="minorEastAsia"/>
          <w:color w:val="000000"/>
        </w:rPr>
        <w:t>-</w:t>
      </w:r>
      <w:r w:rsidR="00AA544D">
        <w:rPr>
          <w:rFonts w:eastAsiaTheme="minorEastAsia"/>
          <w:color w:val="000000"/>
        </w:rPr>
        <w:t>negative</w:t>
      </w:r>
      <w:r w:rsidR="005F753C">
        <w:rPr>
          <w:rFonts w:eastAsiaTheme="minorEastAsia"/>
          <w:color w:val="000000"/>
        </w:rPr>
        <w:t xml:space="preserve"> group</w:t>
      </w:r>
      <w:r w:rsidR="00AA544D">
        <w:rPr>
          <w:rFonts w:eastAsiaTheme="minorEastAsia"/>
          <w:color w:val="000000"/>
        </w:rPr>
        <w:t xml:space="preserve"> in its equation allowing a greater focus on </w:t>
      </w:r>
      <w:r w:rsidR="00506999">
        <w:rPr>
          <w:rFonts w:eastAsiaTheme="minorEastAsia"/>
          <w:color w:val="000000"/>
        </w:rPr>
        <w:t xml:space="preserve">the minority </w:t>
      </w:r>
      <w:r w:rsidR="005F753C">
        <w:rPr>
          <w:rFonts w:eastAsiaTheme="minorEastAsia"/>
          <w:color w:val="000000"/>
        </w:rPr>
        <w:t>true</w:t>
      </w:r>
      <w:r w:rsidR="00544046">
        <w:rPr>
          <w:rFonts w:eastAsiaTheme="minorEastAsia"/>
          <w:color w:val="000000"/>
        </w:rPr>
        <w:t>-</w:t>
      </w:r>
      <w:r w:rsidR="00506999">
        <w:rPr>
          <w:rFonts w:eastAsiaTheme="minorEastAsia"/>
          <w:color w:val="000000"/>
        </w:rPr>
        <w:t>positive</w:t>
      </w:r>
      <w:r w:rsidR="005F753C">
        <w:rPr>
          <w:rFonts w:eastAsiaTheme="minorEastAsia"/>
          <w:color w:val="000000"/>
        </w:rPr>
        <w:t xml:space="preserve"> class</w:t>
      </w:r>
      <w:r w:rsidR="00506999">
        <w:rPr>
          <w:rFonts w:eastAsiaTheme="minorEastAsia"/>
          <w:color w:val="000000"/>
        </w:rPr>
        <w:t>. 3)</w:t>
      </w:r>
      <w:r w:rsidR="005F753C">
        <w:rPr>
          <w:rFonts w:eastAsiaTheme="minorEastAsia"/>
          <w:color w:val="000000"/>
        </w:rPr>
        <w:t xml:space="preserve"> </w:t>
      </w:r>
      <w:r w:rsidR="0025070E">
        <w:rPr>
          <w:rFonts w:eastAsiaTheme="minorEastAsia"/>
          <w:color w:val="000000"/>
        </w:rPr>
        <w:t xml:space="preserve">Tuning the </w:t>
      </w:r>
      <w:proofErr w:type="spellStart"/>
      <w:r w:rsidR="0025070E">
        <w:rPr>
          <w:rFonts w:eastAsiaTheme="minorEastAsia"/>
          <w:color w:val="000000"/>
        </w:rPr>
        <w:t>scale_pos_weight</w:t>
      </w:r>
      <w:proofErr w:type="spellEnd"/>
      <w:r w:rsidR="0025070E">
        <w:rPr>
          <w:rFonts w:eastAsiaTheme="minorEastAsia"/>
          <w:color w:val="000000"/>
        </w:rPr>
        <w:t xml:space="preserve"> param</w:t>
      </w:r>
      <w:r w:rsidR="0025070E" w:rsidRPr="00F321BE">
        <w:rPr>
          <w:rFonts w:eastAsiaTheme="minorEastAsia"/>
          <w:color w:val="000000"/>
        </w:rPr>
        <w:t>eter to balance</w:t>
      </w:r>
      <w:r w:rsidR="0025070E">
        <w:rPr>
          <w:rFonts w:eastAsiaTheme="minorEastAsia"/>
          <w:color w:val="000000"/>
        </w:rPr>
        <w:t xml:space="preserve"> the weigh</w:t>
      </w:r>
      <w:r w:rsidR="0025070E" w:rsidRPr="00FA5573">
        <w:rPr>
          <w:rFonts w:eastAsiaTheme="minorEastAsia"/>
          <w:color w:val="000000"/>
        </w:rPr>
        <w:t>ts</w:t>
      </w:r>
      <w:r w:rsidR="0002511A">
        <w:rPr>
          <w:rFonts w:eastAsiaTheme="minorEastAsia"/>
          <w:color w:val="000000"/>
        </w:rPr>
        <w:t xml:space="preserve"> </w:t>
      </w:r>
      <w:r w:rsidR="0002511A" w:rsidRPr="00FA5573">
        <w:rPr>
          <w:rFonts w:eastAsiaTheme="minorEastAsia"/>
          <w:color w:val="000000"/>
        </w:rPr>
        <w:t>(</w:t>
      </w:r>
      <w:r w:rsidR="0002511A">
        <w:rPr>
          <w:rFonts w:eastAsiaTheme="minorEastAsia"/>
          <w:color w:val="000000"/>
        </w:rPr>
        <w:t>M</w:t>
      </w:r>
      <w:r w:rsidR="0002511A" w:rsidRPr="00926DD7">
        <w:rPr>
          <w:rFonts w:eastAsiaTheme="minorEastAsia"/>
          <w:color w:val="000000"/>
        </w:rPr>
        <w:t>umtaz</w:t>
      </w:r>
      <w:r w:rsidR="0002511A">
        <w:rPr>
          <w:rFonts w:eastAsiaTheme="minorEastAsia"/>
          <w:color w:val="000000"/>
        </w:rPr>
        <w:t>, 2020).</w:t>
      </w:r>
      <w:r w:rsidR="00F06545">
        <w:rPr>
          <w:rFonts w:eastAsiaTheme="minorEastAsia"/>
          <w:color w:val="000000"/>
        </w:rPr>
        <w:t xml:space="preserve"> The </w:t>
      </w:r>
      <w:r w:rsidR="00973FCC">
        <w:rPr>
          <w:rFonts w:eastAsiaTheme="minorEastAsia"/>
          <w:color w:val="000000"/>
        </w:rPr>
        <w:t xml:space="preserve">AUC-PR was also chosen as the best metric </w:t>
      </w:r>
      <w:r w:rsidR="00E201FC">
        <w:rPr>
          <w:rFonts w:eastAsiaTheme="minorEastAsia"/>
          <w:color w:val="000000"/>
        </w:rPr>
        <w:t xml:space="preserve">for this study </w:t>
      </w:r>
      <w:r w:rsidR="00374AEF">
        <w:rPr>
          <w:rFonts w:eastAsiaTheme="minorEastAsia"/>
          <w:color w:val="000000"/>
        </w:rPr>
        <w:t>bec</w:t>
      </w:r>
      <w:r w:rsidR="003E3D20">
        <w:rPr>
          <w:rFonts w:eastAsiaTheme="minorEastAsia"/>
          <w:color w:val="000000"/>
        </w:rPr>
        <w:t xml:space="preserve">ause </w:t>
      </w:r>
      <w:r w:rsidR="000C0B2C">
        <w:rPr>
          <w:rFonts w:eastAsiaTheme="minorEastAsia"/>
          <w:color w:val="000000"/>
        </w:rPr>
        <w:t xml:space="preserve">identifying </w:t>
      </w:r>
      <w:proofErr w:type="gramStart"/>
      <w:r w:rsidR="000C0B2C">
        <w:rPr>
          <w:rFonts w:eastAsiaTheme="minorEastAsia"/>
          <w:color w:val="000000"/>
        </w:rPr>
        <w:t>all of</w:t>
      </w:r>
      <w:proofErr w:type="gramEnd"/>
      <w:r w:rsidR="000C0B2C">
        <w:rPr>
          <w:rFonts w:eastAsiaTheme="minorEastAsia"/>
          <w:color w:val="000000"/>
        </w:rPr>
        <w:t xml:space="preserve"> the </w:t>
      </w:r>
      <w:r w:rsidR="00E461B4">
        <w:rPr>
          <w:rFonts w:eastAsiaTheme="minorEastAsia"/>
          <w:color w:val="000000"/>
        </w:rPr>
        <w:t>positive-class</w:t>
      </w:r>
      <w:r w:rsidR="000C0B2C">
        <w:rPr>
          <w:rFonts w:eastAsiaTheme="minorEastAsia"/>
          <w:color w:val="000000"/>
        </w:rPr>
        <w:t xml:space="preserve">, </w:t>
      </w:r>
      <w:r w:rsidR="00871CAC">
        <w:rPr>
          <w:rFonts w:eastAsiaTheme="minorEastAsia"/>
          <w:color w:val="000000"/>
        </w:rPr>
        <w:t>patients at high risk of mortality</w:t>
      </w:r>
      <w:r w:rsidR="00E461B4">
        <w:rPr>
          <w:rFonts w:eastAsiaTheme="minorEastAsia"/>
          <w:color w:val="000000"/>
        </w:rPr>
        <w:t>,</w:t>
      </w:r>
      <w:r w:rsidR="00871CAC">
        <w:rPr>
          <w:rFonts w:eastAsiaTheme="minorEastAsia"/>
          <w:color w:val="000000"/>
        </w:rPr>
        <w:t xml:space="preserve"> is considered </w:t>
      </w:r>
      <w:r w:rsidR="00E461B4">
        <w:rPr>
          <w:rFonts w:eastAsiaTheme="minorEastAsia"/>
          <w:color w:val="000000"/>
        </w:rPr>
        <w:t xml:space="preserve">a priority </w:t>
      </w:r>
      <w:r w:rsidR="002665BF">
        <w:rPr>
          <w:rFonts w:eastAsiaTheme="minorEastAsia"/>
          <w:color w:val="000000"/>
        </w:rPr>
        <w:t xml:space="preserve">over balancing </w:t>
      </w:r>
      <w:r w:rsidR="00293B60">
        <w:rPr>
          <w:rFonts w:eastAsiaTheme="minorEastAsia"/>
          <w:color w:val="000000"/>
        </w:rPr>
        <w:t xml:space="preserve">the </w:t>
      </w:r>
      <w:r w:rsidR="00201E31">
        <w:rPr>
          <w:rFonts w:eastAsiaTheme="minorEastAsia"/>
          <w:color w:val="000000"/>
        </w:rPr>
        <w:t xml:space="preserve">true positive </w:t>
      </w:r>
      <w:r w:rsidR="00293B60">
        <w:rPr>
          <w:rFonts w:eastAsiaTheme="minorEastAsia"/>
          <w:color w:val="000000"/>
        </w:rPr>
        <w:t>and true negative rates</w:t>
      </w:r>
      <w:r w:rsidR="00AD2920">
        <w:rPr>
          <w:rFonts w:eastAsiaTheme="minorEastAsia"/>
          <w:color w:val="000000"/>
        </w:rPr>
        <w:t xml:space="preserve"> as the ROC-AUC </w:t>
      </w:r>
      <w:r w:rsidR="00405C44">
        <w:rPr>
          <w:rFonts w:eastAsiaTheme="minorEastAsia"/>
          <w:color w:val="000000"/>
        </w:rPr>
        <w:t>does</w:t>
      </w:r>
      <w:r w:rsidR="001E597E">
        <w:rPr>
          <w:rFonts w:eastAsiaTheme="minorEastAsia"/>
          <w:color w:val="000000"/>
        </w:rPr>
        <w:t xml:space="preserve"> (</w:t>
      </w:r>
      <w:r w:rsidR="001E597E" w:rsidRPr="00AD7176">
        <w:rPr>
          <w:rFonts w:eastAsiaTheme="minorEastAsia"/>
          <w:color w:val="000000"/>
        </w:rPr>
        <w:t>Brownlee</w:t>
      </w:r>
      <w:r w:rsidR="001E597E">
        <w:rPr>
          <w:rFonts w:eastAsiaTheme="minorEastAsia"/>
          <w:color w:val="000000"/>
        </w:rPr>
        <w:t>, 2020).</w:t>
      </w:r>
    </w:p>
    <w:p w14:paraId="236EDC5F" w14:textId="70510CA4" w:rsidR="00C82D2D" w:rsidRDefault="00C82D2D" w:rsidP="00D72B2D">
      <w:pPr>
        <w:pStyle w:val="NormalWeb"/>
        <w:shd w:val="clear" w:color="auto" w:fill="FFFFFF"/>
        <w:spacing w:before="0" w:beforeAutospacing="0" w:after="0" w:afterAutospacing="0" w:line="480" w:lineRule="auto"/>
        <w:ind w:firstLine="720"/>
        <w:rPr>
          <w:rFonts w:eastAsiaTheme="minorEastAsia"/>
          <w:color w:val="000000"/>
        </w:rPr>
      </w:pPr>
      <w:r>
        <w:rPr>
          <w:rFonts w:eastAsiaTheme="minorEastAsia"/>
          <w:color w:val="000000"/>
        </w:rPr>
        <w:t xml:space="preserve">The </w:t>
      </w:r>
      <w:r w:rsidR="00266941">
        <w:rPr>
          <w:rFonts w:eastAsiaTheme="minorEastAsia"/>
          <w:color w:val="000000"/>
        </w:rPr>
        <w:t xml:space="preserve">model was trained </w:t>
      </w:r>
      <w:r w:rsidR="00A47DA3">
        <w:rPr>
          <w:rFonts w:eastAsiaTheme="minorEastAsia"/>
          <w:color w:val="000000"/>
        </w:rPr>
        <w:t xml:space="preserve">on the training set </w:t>
      </w:r>
      <w:r w:rsidR="00266941">
        <w:rPr>
          <w:rFonts w:eastAsiaTheme="minorEastAsia"/>
          <w:color w:val="000000"/>
        </w:rPr>
        <w:t xml:space="preserve">using </w:t>
      </w:r>
      <w:r w:rsidR="00A47DA3">
        <w:rPr>
          <w:rFonts w:eastAsiaTheme="minorEastAsia"/>
          <w:color w:val="000000"/>
        </w:rPr>
        <w:t xml:space="preserve">the </w:t>
      </w:r>
      <w:r w:rsidR="00AD4E77">
        <w:rPr>
          <w:rFonts w:eastAsiaTheme="minorEastAsia"/>
          <w:color w:val="000000"/>
        </w:rPr>
        <w:t>best parameters</w:t>
      </w:r>
      <w:r w:rsidR="00A47DA3">
        <w:rPr>
          <w:rFonts w:eastAsiaTheme="minorEastAsia"/>
          <w:color w:val="000000"/>
        </w:rPr>
        <w:t xml:space="preserve"> </w:t>
      </w:r>
      <w:r w:rsidR="009A15BC">
        <w:rPr>
          <w:rFonts w:eastAsiaTheme="minorEastAsia"/>
          <w:color w:val="000000"/>
        </w:rPr>
        <w:t xml:space="preserve">and predictions </w:t>
      </w:r>
      <w:r w:rsidR="00595D01">
        <w:rPr>
          <w:rFonts w:eastAsiaTheme="minorEastAsia"/>
          <w:color w:val="000000"/>
        </w:rPr>
        <w:t>made on the test set.</w:t>
      </w:r>
      <w:r w:rsidR="00CE41D0">
        <w:rPr>
          <w:rFonts w:eastAsiaTheme="minorEastAsia"/>
          <w:color w:val="000000"/>
        </w:rPr>
        <w:t xml:space="preserve"> The predictions were evaluated</w:t>
      </w:r>
      <w:r w:rsidR="00035F58">
        <w:rPr>
          <w:rFonts w:eastAsiaTheme="minorEastAsia"/>
          <w:color w:val="000000"/>
        </w:rPr>
        <w:t xml:space="preserve"> with a</w:t>
      </w:r>
      <w:r w:rsidR="00406D1D">
        <w:rPr>
          <w:rFonts w:eastAsiaTheme="minorEastAsia"/>
          <w:color w:val="000000"/>
        </w:rPr>
        <w:t xml:space="preserve"> classification </w:t>
      </w:r>
      <w:r w:rsidR="008C54D1">
        <w:rPr>
          <w:rFonts w:eastAsiaTheme="minorEastAsia"/>
          <w:color w:val="000000"/>
        </w:rPr>
        <w:t>report</w:t>
      </w:r>
      <w:r w:rsidR="009D23D5">
        <w:rPr>
          <w:rFonts w:eastAsiaTheme="minorEastAsia"/>
          <w:color w:val="000000"/>
        </w:rPr>
        <w:t>,</w:t>
      </w:r>
      <w:r w:rsidR="00035F58">
        <w:rPr>
          <w:rFonts w:eastAsiaTheme="minorEastAsia"/>
          <w:color w:val="000000"/>
        </w:rPr>
        <w:t xml:space="preserve"> a</w:t>
      </w:r>
      <w:r w:rsidR="009D23D5">
        <w:rPr>
          <w:rFonts w:eastAsiaTheme="minorEastAsia"/>
          <w:color w:val="000000"/>
        </w:rPr>
        <w:t xml:space="preserve"> </w:t>
      </w:r>
      <w:r w:rsidR="00406D1D">
        <w:rPr>
          <w:rFonts w:eastAsiaTheme="minorEastAsia"/>
          <w:color w:val="000000"/>
        </w:rPr>
        <w:t>confusion matrix</w:t>
      </w:r>
      <w:r w:rsidR="009D23D5">
        <w:rPr>
          <w:rFonts w:eastAsiaTheme="minorEastAsia"/>
          <w:color w:val="000000"/>
        </w:rPr>
        <w:t xml:space="preserve">, </w:t>
      </w:r>
      <w:r w:rsidR="00035F58">
        <w:rPr>
          <w:rFonts w:eastAsiaTheme="minorEastAsia"/>
          <w:color w:val="000000"/>
        </w:rPr>
        <w:t xml:space="preserve">a </w:t>
      </w:r>
      <w:r w:rsidR="009D23D5">
        <w:rPr>
          <w:rFonts w:eastAsiaTheme="minorEastAsia"/>
          <w:color w:val="000000"/>
        </w:rPr>
        <w:lastRenderedPageBreak/>
        <w:t>ROC-AUC</w:t>
      </w:r>
      <w:r w:rsidR="00CE41D0">
        <w:rPr>
          <w:rFonts w:eastAsiaTheme="minorEastAsia"/>
          <w:color w:val="000000"/>
        </w:rPr>
        <w:t xml:space="preserve"> curve, and </w:t>
      </w:r>
      <w:r w:rsidR="00035F58">
        <w:rPr>
          <w:rFonts w:eastAsiaTheme="minorEastAsia"/>
          <w:color w:val="000000"/>
        </w:rPr>
        <w:t xml:space="preserve">an </w:t>
      </w:r>
      <w:r w:rsidR="00CE41D0">
        <w:rPr>
          <w:rFonts w:eastAsiaTheme="minorEastAsia"/>
          <w:color w:val="000000"/>
        </w:rPr>
        <w:t>AUC-PR</w:t>
      </w:r>
      <w:r w:rsidR="00406D1D">
        <w:rPr>
          <w:rFonts w:eastAsiaTheme="minorEastAsia"/>
          <w:color w:val="000000"/>
        </w:rPr>
        <w:t xml:space="preserve"> </w:t>
      </w:r>
      <w:r w:rsidR="00CE41D0">
        <w:rPr>
          <w:rFonts w:eastAsiaTheme="minorEastAsia"/>
          <w:color w:val="000000"/>
        </w:rPr>
        <w:t>curve</w:t>
      </w:r>
      <w:r w:rsidR="00035F58">
        <w:rPr>
          <w:rFonts w:eastAsiaTheme="minorEastAsia"/>
          <w:color w:val="000000"/>
        </w:rPr>
        <w:t xml:space="preserve">. Further </w:t>
      </w:r>
      <w:r w:rsidR="00252865">
        <w:rPr>
          <w:rFonts w:eastAsiaTheme="minorEastAsia"/>
          <w:color w:val="000000"/>
        </w:rPr>
        <w:t xml:space="preserve">interpretation of the results </w:t>
      </w:r>
      <w:r w:rsidR="00DB7324">
        <w:rPr>
          <w:rFonts w:eastAsiaTheme="minorEastAsia"/>
          <w:color w:val="000000"/>
        </w:rPr>
        <w:t xml:space="preserve">with the </w:t>
      </w:r>
      <w:r w:rsidR="002B1887">
        <w:rPr>
          <w:rFonts w:eastAsiaTheme="minorEastAsia"/>
          <w:color w:val="000000"/>
        </w:rPr>
        <w:t xml:space="preserve">Python </w:t>
      </w:r>
      <w:r w:rsidR="00DB7324">
        <w:rPr>
          <w:rFonts w:eastAsiaTheme="minorEastAsia"/>
          <w:color w:val="000000"/>
        </w:rPr>
        <w:t xml:space="preserve">SHAP package </w:t>
      </w:r>
      <w:r w:rsidR="000A7B26">
        <w:rPr>
          <w:rFonts w:eastAsiaTheme="minorEastAsia"/>
          <w:color w:val="000000"/>
        </w:rPr>
        <w:t>was done to look at the features’ contribution to the model.</w:t>
      </w:r>
    </w:p>
    <w:p w14:paraId="0919D946" w14:textId="7C231905" w:rsidR="00787ECA" w:rsidRPr="00E50413" w:rsidRDefault="0080170B" w:rsidP="0080170B">
      <w:pPr>
        <w:pStyle w:val="NormalWeb"/>
        <w:shd w:val="clear" w:color="auto" w:fill="FFFFFF"/>
        <w:spacing w:before="0" w:beforeAutospacing="0" w:after="0" w:afterAutospacing="0" w:line="480" w:lineRule="auto"/>
        <w:jc w:val="center"/>
        <w:rPr>
          <w:rFonts w:eastAsiaTheme="minorEastAsia"/>
          <w:b/>
          <w:bCs/>
          <w:color w:val="000000"/>
        </w:rPr>
      </w:pPr>
      <w:r w:rsidRPr="00E50413">
        <w:rPr>
          <w:b/>
          <w:bCs/>
          <w:color w:val="333333"/>
        </w:rPr>
        <w:t>Outline of the findings</w:t>
      </w:r>
    </w:p>
    <w:p w14:paraId="6E615FD1" w14:textId="77777777" w:rsidR="00860A18" w:rsidRDefault="002A6156" w:rsidP="00860A18">
      <w:pPr>
        <w:pStyle w:val="NormalWeb"/>
        <w:shd w:val="clear" w:color="auto" w:fill="FFFFFF"/>
        <w:spacing w:before="0" w:beforeAutospacing="0" w:after="0" w:afterAutospacing="0" w:line="480" w:lineRule="auto"/>
        <w:rPr>
          <w:rFonts w:eastAsiaTheme="minorEastAsia"/>
          <w:b/>
          <w:bCs/>
          <w:color w:val="000000"/>
        </w:rPr>
      </w:pPr>
      <w:r w:rsidRPr="002A6156">
        <w:rPr>
          <w:rFonts w:eastAsiaTheme="minorEastAsia"/>
          <w:b/>
          <w:bCs/>
          <w:color w:val="000000"/>
        </w:rPr>
        <w:t>Result Statistics</w:t>
      </w:r>
    </w:p>
    <w:p w14:paraId="7325F4D1" w14:textId="5E848697" w:rsidR="00067FF3" w:rsidRPr="00131F3F" w:rsidRDefault="00860A18" w:rsidP="00860A18">
      <w:pPr>
        <w:pStyle w:val="NormalWeb"/>
        <w:shd w:val="clear" w:color="auto" w:fill="FFFFFF"/>
        <w:spacing w:before="0" w:beforeAutospacing="0" w:after="0" w:afterAutospacing="0" w:line="480" w:lineRule="auto"/>
        <w:rPr>
          <w:rFonts w:eastAsiaTheme="minorEastAsia"/>
          <w:b/>
          <w:bCs/>
          <w:color w:val="000000"/>
        </w:rPr>
      </w:pPr>
      <w:r w:rsidRPr="00860A18">
        <w:rPr>
          <w:rFonts w:eastAsiaTheme="minorEastAsia"/>
          <w:color w:val="000000"/>
        </w:rPr>
        <w:t xml:space="preserve">1) </w:t>
      </w:r>
      <w:r w:rsidR="001C740A" w:rsidRPr="00A44793">
        <w:rPr>
          <w:rFonts w:eastAsiaTheme="minorEastAsia"/>
          <w:color w:val="000000"/>
          <w:u w:val="single"/>
        </w:rPr>
        <w:t>Classification Report and Confusion Matrix</w:t>
      </w:r>
    </w:p>
    <w:p w14:paraId="7919C0E9" w14:textId="77777777" w:rsidR="00355206" w:rsidRDefault="008F25ED" w:rsidP="000952CA">
      <w:pPr>
        <w:pStyle w:val="NormalWeb"/>
        <w:shd w:val="clear" w:color="auto" w:fill="FFFFFF"/>
        <w:spacing w:before="0" w:beforeAutospacing="0" w:after="0" w:afterAutospacing="0" w:line="480" w:lineRule="auto"/>
        <w:rPr>
          <w:rFonts w:eastAsiaTheme="minorEastAsia"/>
          <w:color w:val="000000"/>
        </w:rPr>
      </w:pPr>
      <w:r>
        <w:rPr>
          <w:noProof/>
        </w:rPr>
        <w:drawing>
          <wp:inline distT="0" distB="0" distL="0" distR="0" wp14:anchorId="528DB7E6" wp14:editId="2F6685FD">
            <wp:extent cx="2769079" cy="1017764"/>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rotWithShape="1">
                    <a:blip r:embed="rId7"/>
                    <a:srcRect l="28593" t="37782" r="39855" b="47589"/>
                    <a:stretch/>
                  </pic:blipFill>
                  <pic:spPr bwMode="auto">
                    <a:xfrm>
                      <a:off x="0" y="0"/>
                      <a:ext cx="2794130" cy="1026971"/>
                    </a:xfrm>
                    <a:prstGeom prst="rect">
                      <a:avLst/>
                    </a:prstGeom>
                    <a:ln>
                      <a:noFill/>
                    </a:ln>
                    <a:extLst>
                      <a:ext uri="{53640926-AAD7-44D8-BBD7-CCE9431645EC}">
                        <a14:shadowObscured xmlns:a14="http://schemas.microsoft.com/office/drawing/2010/main"/>
                      </a:ext>
                    </a:extLst>
                  </pic:spPr>
                </pic:pic>
              </a:graphicData>
            </a:graphic>
          </wp:inline>
        </w:drawing>
      </w:r>
    </w:p>
    <w:p w14:paraId="3745596D" w14:textId="4E7773DE" w:rsidR="000D6D0A" w:rsidRDefault="004D7E0C" w:rsidP="000952CA">
      <w:pPr>
        <w:pStyle w:val="NormalWeb"/>
        <w:shd w:val="clear" w:color="auto" w:fill="FFFFFF"/>
        <w:spacing w:before="0" w:beforeAutospacing="0" w:after="0" w:afterAutospacing="0" w:line="480" w:lineRule="auto"/>
        <w:rPr>
          <w:rFonts w:eastAsiaTheme="minorEastAsia"/>
          <w:color w:val="000000"/>
        </w:rPr>
      </w:pPr>
      <w:r>
        <w:rPr>
          <w:noProof/>
        </w:rPr>
        <w:drawing>
          <wp:inline distT="0" distB="0" distL="0" distR="0" wp14:anchorId="4F9EB9C3" wp14:editId="3A29C455">
            <wp:extent cx="3131389" cy="2574313"/>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rotWithShape="1">
                    <a:blip r:embed="rId7"/>
                    <a:srcRect l="28593" t="57659" r="33244" b="2764"/>
                    <a:stretch/>
                  </pic:blipFill>
                  <pic:spPr bwMode="auto">
                    <a:xfrm>
                      <a:off x="0" y="0"/>
                      <a:ext cx="3167011" cy="2603598"/>
                    </a:xfrm>
                    <a:prstGeom prst="rect">
                      <a:avLst/>
                    </a:prstGeom>
                    <a:ln>
                      <a:noFill/>
                    </a:ln>
                    <a:extLst>
                      <a:ext uri="{53640926-AAD7-44D8-BBD7-CCE9431645EC}">
                        <a14:shadowObscured xmlns:a14="http://schemas.microsoft.com/office/drawing/2010/main"/>
                      </a:ext>
                    </a:extLst>
                  </pic:spPr>
                </pic:pic>
              </a:graphicData>
            </a:graphic>
          </wp:inline>
        </w:drawing>
      </w:r>
    </w:p>
    <w:p w14:paraId="57A4EA0F" w14:textId="6CB41631" w:rsidR="00BC3AFD" w:rsidRDefault="00BC3AFD" w:rsidP="000952CA">
      <w:pPr>
        <w:pStyle w:val="NormalWeb"/>
        <w:shd w:val="clear" w:color="auto" w:fill="FFFFFF"/>
        <w:spacing w:before="0" w:beforeAutospacing="0" w:after="0" w:afterAutospacing="0" w:line="480" w:lineRule="auto"/>
        <w:rPr>
          <w:rFonts w:eastAsiaTheme="minorEastAsia"/>
          <w:color w:val="000000"/>
        </w:rPr>
      </w:pPr>
    </w:p>
    <w:p w14:paraId="53C44059" w14:textId="2AE57B90" w:rsidR="00BC3AFD" w:rsidRDefault="00BC3AFD" w:rsidP="000952CA">
      <w:pPr>
        <w:pStyle w:val="NormalWeb"/>
        <w:shd w:val="clear" w:color="auto" w:fill="FFFFFF"/>
        <w:spacing w:before="0" w:beforeAutospacing="0" w:after="0" w:afterAutospacing="0" w:line="480" w:lineRule="auto"/>
        <w:rPr>
          <w:rFonts w:eastAsiaTheme="minorEastAsia"/>
          <w:color w:val="000000"/>
        </w:rPr>
      </w:pPr>
    </w:p>
    <w:p w14:paraId="40C20600" w14:textId="6E6CFACD" w:rsidR="00BC3AFD" w:rsidRDefault="00BC3AFD" w:rsidP="000952CA">
      <w:pPr>
        <w:pStyle w:val="NormalWeb"/>
        <w:shd w:val="clear" w:color="auto" w:fill="FFFFFF"/>
        <w:spacing w:before="0" w:beforeAutospacing="0" w:after="0" w:afterAutospacing="0" w:line="480" w:lineRule="auto"/>
        <w:rPr>
          <w:rFonts w:eastAsiaTheme="minorEastAsia"/>
          <w:color w:val="000000"/>
        </w:rPr>
      </w:pPr>
    </w:p>
    <w:p w14:paraId="65DE6B47" w14:textId="20C676B6" w:rsidR="00BC3AFD" w:rsidRDefault="00BC3AFD" w:rsidP="000952CA">
      <w:pPr>
        <w:pStyle w:val="NormalWeb"/>
        <w:shd w:val="clear" w:color="auto" w:fill="FFFFFF"/>
        <w:spacing w:before="0" w:beforeAutospacing="0" w:after="0" w:afterAutospacing="0" w:line="480" w:lineRule="auto"/>
        <w:rPr>
          <w:rFonts w:eastAsiaTheme="minorEastAsia"/>
          <w:color w:val="000000"/>
        </w:rPr>
      </w:pPr>
    </w:p>
    <w:p w14:paraId="78C4D784" w14:textId="02F4279E" w:rsidR="00BC3AFD" w:rsidRDefault="00BC3AFD" w:rsidP="000952CA">
      <w:pPr>
        <w:pStyle w:val="NormalWeb"/>
        <w:shd w:val="clear" w:color="auto" w:fill="FFFFFF"/>
        <w:spacing w:before="0" w:beforeAutospacing="0" w:after="0" w:afterAutospacing="0" w:line="480" w:lineRule="auto"/>
        <w:rPr>
          <w:rFonts w:eastAsiaTheme="minorEastAsia"/>
          <w:color w:val="000000"/>
        </w:rPr>
      </w:pPr>
    </w:p>
    <w:p w14:paraId="6BA08AD3" w14:textId="08FAA3DD" w:rsidR="000F71F1" w:rsidRDefault="000F71F1" w:rsidP="000952CA">
      <w:pPr>
        <w:pStyle w:val="NormalWeb"/>
        <w:shd w:val="clear" w:color="auto" w:fill="FFFFFF"/>
        <w:spacing w:before="0" w:beforeAutospacing="0" w:after="0" w:afterAutospacing="0" w:line="480" w:lineRule="auto"/>
        <w:rPr>
          <w:rFonts w:eastAsiaTheme="minorEastAsia"/>
          <w:color w:val="000000"/>
        </w:rPr>
      </w:pPr>
    </w:p>
    <w:p w14:paraId="126D0C5C" w14:textId="77777777" w:rsidR="000F71F1" w:rsidRDefault="000F71F1" w:rsidP="000952CA">
      <w:pPr>
        <w:pStyle w:val="NormalWeb"/>
        <w:shd w:val="clear" w:color="auto" w:fill="FFFFFF"/>
        <w:spacing w:before="0" w:beforeAutospacing="0" w:after="0" w:afterAutospacing="0" w:line="480" w:lineRule="auto"/>
        <w:rPr>
          <w:rFonts w:eastAsiaTheme="minorEastAsia"/>
          <w:color w:val="000000"/>
        </w:rPr>
      </w:pPr>
    </w:p>
    <w:p w14:paraId="6B746E81" w14:textId="13246656" w:rsidR="005C69CB" w:rsidRPr="00DB1D18" w:rsidRDefault="00860A18" w:rsidP="00860A18">
      <w:pPr>
        <w:pStyle w:val="NormalWeb"/>
        <w:shd w:val="clear" w:color="auto" w:fill="FFFFFF"/>
        <w:spacing w:before="0" w:beforeAutospacing="0" w:after="0" w:afterAutospacing="0" w:line="480" w:lineRule="auto"/>
        <w:rPr>
          <w:rStyle w:val="Strong"/>
          <w:b w:val="0"/>
          <w:bCs w:val="0"/>
          <w:color w:val="333333"/>
          <w:u w:val="single"/>
        </w:rPr>
      </w:pPr>
      <w:r w:rsidRPr="00860A18">
        <w:rPr>
          <w:rStyle w:val="Strong"/>
          <w:b w:val="0"/>
          <w:bCs w:val="0"/>
          <w:color w:val="333333"/>
        </w:rPr>
        <w:lastRenderedPageBreak/>
        <w:t xml:space="preserve">2) </w:t>
      </w:r>
      <w:r w:rsidR="00DB1D18" w:rsidRPr="00DB1D18">
        <w:rPr>
          <w:rStyle w:val="Strong"/>
          <w:b w:val="0"/>
          <w:bCs w:val="0"/>
          <w:color w:val="333333"/>
          <w:u w:val="single"/>
        </w:rPr>
        <w:t>Performance Curves</w:t>
      </w:r>
    </w:p>
    <w:p w14:paraId="29BD2BB9" w14:textId="1F48E263" w:rsidR="001F7A8E" w:rsidRDefault="006A74C8" w:rsidP="00860A18">
      <w:pPr>
        <w:pStyle w:val="NormalWeb"/>
        <w:shd w:val="clear" w:color="auto" w:fill="FFFFFF"/>
        <w:spacing w:before="0" w:beforeAutospacing="0" w:after="0" w:afterAutospacing="0" w:line="480" w:lineRule="auto"/>
        <w:rPr>
          <w:color w:val="333333"/>
        </w:rPr>
      </w:pPr>
      <w:r>
        <w:rPr>
          <w:noProof/>
        </w:rPr>
        <w:drawing>
          <wp:inline distT="0" distB="0" distL="0" distR="0" wp14:anchorId="0B17B80F" wp14:editId="1266F15C">
            <wp:extent cx="2898475" cy="2079633"/>
            <wp:effectExtent l="0" t="0" r="0" b="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rotWithShape="1">
                    <a:blip r:embed="rId8"/>
                    <a:srcRect l="32806" t="49548" r="32096" b="19693"/>
                    <a:stretch/>
                  </pic:blipFill>
                  <pic:spPr bwMode="auto">
                    <a:xfrm>
                      <a:off x="0" y="0"/>
                      <a:ext cx="2924229" cy="2098111"/>
                    </a:xfrm>
                    <a:prstGeom prst="rect">
                      <a:avLst/>
                    </a:prstGeom>
                    <a:ln>
                      <a:noFill/>
                    </a:ln>
                    <a:extLst>
                      <a:ext uri="{53640926-AAD7-44D8-BBD7-CCE9431645EC}">
                        <a14:shadowObscured xmlns:a14="http://schemas.microsoft.com/office/drawing/2010/main"/>
                      </a:ext>
                    </a:extLst>
                  </pic:spPr>
                </pic:pic>
              </a:graphicData>
            </a:graphic>
          </wp:inline>
        </w:drawing>
      </w:r>
      <w:r w:rsidR="00696CBB">
        <w:rPr>
          <w:noProof/>
        </w:rPr>
        <w:drawing>
          <wp:inline distT="0" distB="0" distL="0" distR="0" wp14:anchorId="0651AC3B" wp14:editId="77736C70">
            <wp:extent cx="2838091" cy="2081002"/>
            <wp:effectExtent l="0" t="0" r="635" b="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rotWithShape="1">
                    <a:blip r:embed="rId9"/>
                    <a:srcRect l="33102" t="45699" r="33260" b="19946"/>
                    <a:stretch/>
                  </pic:blipFill>
                  <pic:spPr bwMode="auto">
                    <a:xfrm>
                      <a:off x="0" y="0"/>
                      <a:ext cx="2841789" cy="2083714"/>
                    </a:xfrm>
                    <a:prstGeom prst="rect">
                      <a:avLst/>
                    </a:prstGeom>
                    <a:ln>
                      <a:noFill/>
                    </a:ln>
                    <a:extLst>
                      <a:ext uri="{53640926-AAD7-44D8-BBD7-CCE9431645EC}">
                        <a14:shadowObscured xmlns:a14="http://schemas.microsoft.com/office/drawing/2010/main"/>
                      </a:ext>
                    </a:extLst>
                  </pic:spPr>
                </pic:pic>
              </a:graphicData>
            </a:graphic>
          </wp:inline>
        </w:drawing>
      </w:r>
    </w:p>
    <w:p w14:paraId="7D016049" w14:textId="1B1C11AF" w:rsidR="001F7A8E" w:rsidRDefault="00A85FE7" w:rsidP="005C14E2">
      <w:pPr>
        <w:pStyle w:val="NormalWeb"/>
        <w:shd w:val="clear" w:color="auto" w:fill="FFFFFF"/>
        <w:spacing w:before="0" w:beforeAutospacing="0" w:after="0" w:afterAutospacing="0" w:line="480" w:lineRule="auto"/>
        <w:ind w:firstLine="720"/>
        <w:rPr>
          <w:rFonts w:eastAsiaTheme="minorEastAsia"/>
          <w:color w:val="000000"/>
        </w:rPr>
      </w:pPr>
      <w:r>
        <w:rPr>
          <w:rFonts w:eastAsiaTheme="minorEastAsia"/>
          <w:color w:val="000000"/>
        </w:rPr>
        <w:t>By the usual metrics for evaluating classification tasks</w:t>
      </w:r>
      <w:r w:rsidR="00765CEA">
        <w:rPr>
          <w:rFonts w:eastAsiaTheme="minorEastAsia"/>
          <w:color w:val="000000"/>
        </w:rPr>
        <w:t>,</w:t>
      </w:r>
      <w:r w:rsidR="002C0386">
        <w:rPr>
          <w:rFonts w:eastAsiaTheme="minorEastAsia"/>
          <w:color w:val="000000"/>
        </w:rPr>
        <w:t xml:space="preserve"> accuracy and AUC, the model </w:t>
      </w:r>
      <w:r w:rsidR="00795F2C">
        <w:rPr>
          <w:rFonts w:eastAsiaTheme="minorEastAsia"/>
          <w:color w:val="000000"/>
        </w:rPr>
        <w:t xml:space="preserve">performed </w:t>
      </w:r>
      <w:r w:rsidR="001A60E0">
        <w:rPr>
          <w:rFonts w:eastAsiaTheme="minorEastAsia"/>
          <w:color w:val="000000"/>
        </w:rPr>
        <w:t xml:space="preserve">reasonably </w:t>
      </w:r>
      <w:r w:rsidR="00795F2C">
        <w:rPr>
          <w:rFonts w:eastAsiaTheme="minorEastAsia"/>
          <w:color w:val="000000"/>
        </w:rPr>
        <w:t xml:space="preserve">well with </w:t>
      </w:r>
      <w:r w:rsidR="00D06F53">
        <w:rPr>
          <w:rFonts w:eastAsiaTheme="minorEastAsia"/>
          <w:color w:val="000000"/>
        </w:rPr>
        <w:t xml:space="preserve">0.75 and 0.83 respectively. </w:t>
      </w:r>
      <w:r w:rsidR="00A44793">
        <w:rPr>
          <w:rFonts w:eastAsiaTheme="minorEastAsia"/>
          <w:color w:val="000000"/>
        </w:rPr>
        <w:t>Interpreting the results in the context of</w:t>
      </w:r>
      <w:r w:rsidR="000B09B3">
        <w:rPr>
          <w:rFonts w:eastAsiaTheme="minorEastAsia"/>
          <w:color w:val="000000"/>
        </w:rPr>
        <w:t xml:space="preserve"> </w:t>
      </w:r>
      <w:r w:rsidR="00CB2BC6">
        <w:rPr>
          <w:rFonts w:eastAsiaTheme="minorEastAsia"/>
          <w:color w:val="000000"/>
        </w:rPr>
        <w:t xml:space="preserve">the </w:t>
      </w:r>
      <w:r w:rsidR="00F06545">
        <w:rPr>
          <w:rFonts w:eastAsiaTheme="minorEastAsia"/>
          <w:color w:val="000000"/>
        </w:rPr>
        <w:t xml:space="preserve">goal of </w:t>
      </w:r>
      <w:r w:rsidR="007E23C4">
        <w:rPr>
          <w:rFonts w:eastAsiaTheme="minorEastAsia"/>
          <w:color w:val="000000"/>
        </w:rPr>
        <w:t xml:space="preserve">identifying </w:t>
      </w:r>
      <w:proofErr w:type="gramStart"/>
      <w:r w:rsidR="007E23C4">
        <w:rPr>
          <w:rFonts w:eastAsiaTheme="minorEastAsia"/>
          <w:color w:val="000000"/>
        </w:rPr>
        <w:t>all of</w:t>
      </w:r>
      <w:proofErr w:type="gramEnd"/>
      <w:r w:rsidR="007E23C4">
        <w:rPr>
          <w:rFonts w:eastAsiaTheme="minorEastAsia"/>
          <w:color w:val="000000"/>
        </w:rPr>
        <w:t xml:space="preserve"> the true </w:t>
      </w:r>
      <w:r w:rsidR="00355A14">
        <w:rPr>
          <w:rFonts w:eastAsiaTheme="minorEastAsia"/>
          <w:color w:val="000000"/>
        </w:rPr>
        <w:t>positives, it performed</w:t>
      </w:r>
      <w:r w:rsidR="008C1E7E">
        <w:rPr>
          <w:rFonts w:eastAsiaTheme="minorEastAsia"/>
          <w:color w:val="000000"/>
        </w:rPr>
        <w:t xml:space="preserve"> </w:t>
      </w:r>
      <w:r w:rsidR="005D54B2">
        <w:rPr>
          <w:rFonts w:eastAsiaTheme="minorEastAsia"/>
          <w:color w:val="000000"/>
        </w:rPr>
        <w:t>relatively</w:t>
      </w:r>
      <w:r w:rsidR="00770222">
        <w:rPr>
          <w:rFonts w:eastAsiaTheme="minorEastAsia"/>
          <w:color w:val="000000"/>
        </w:rPr>
        <w:t xml:space="preserve"> well with </w:t>
      </w:r>
      <w:r w:rsidR="008C1E7E">
        <w:rPr>
          <w:rFonts w:eastAsiaTheme="minorEastAsia"/>
          <w:color w:val="000000"/>
        </w:rPr>
        <w:t>an</w:t>
      </w:r>
      <w:r w:rsidR="00770222">
        <w:rPr>
          <w:rFonts w:eastAsiaTheme="minorEastAsia"/>
          <w:color w:val="000000"/>
        </w:rPr>
        <w:t xml:space="preserve"> AUC-PR of 0.22</w:t>
      </w:r>
      <w:r w:rsidR="008C1E7E">
        <w:rPr>
          <w:rFonts w:eastAsiaTheme="minorEastAsia"/>
          <w:color w:val="000000"/>
        </w:rPr>
        <w:t xml:space="preserve"> which is </w:t>
      </w:r>
      <w:r w:rsidR="006E5BCE">
        <w:rPr>
          <w:rFonts w:eastAsiaTheme="minorEastAsia"/>
          <w:color w:val="000000"/>
        </w:rPr>
        <w:t>4</w:t>
      </w:r>
      <w:r w:rsidR="00A52ADF">
        <w:rPr>
          <w:rFonts w:eastAsiaTheme="minorEastAsia"/>
          <w:color w:val="000000"/>
        </w:rPr>
        <w:t xml:space="preserve">.5 times the baseline of </w:t>
      </w:r>
      <w:r w:rsidR="00DF267C">
        <w:rPr>
          <w:rFonts w:eastAsiaTheme="minorEastAsia"/>
          <w:color w:val="000000"/>
        </w:rPr>
        <w:t xml:space="preserve">0.049, or the random chance of </w:t>
      </w:r>
      <w:r w:rsidR="00E14EB3">
        <w:rPr>
          <w:rFonts w:eastAsiaTheme="minorEastAsia"/>
          <w:color w:val="000000"/>
        </w:rPr>
        <w:t>choosing</w:t>
      </w:r>
      <w:r w:rsidR="00DF267C">
        <w:rPr>
          <w:rFonts w:eastAsiaTheme="minorEastAsia"/>
          <w:color w:val="000000"/>
        </w:rPr>
        <w:t xml:space="preserve"> the right </w:t>
      </w:r>
      <w:r w:rsidR="00E14EB3">
        <w:rPr>
          <w:rFonts w:eastAsiaTheme="minorEastAsia"/>
          <w:color w:val="000000"/>
        </w:rPr>
        <w:t>class.</w:t>
      </w:r>
    </w:p>
    <w:p w14:paraId="23E24F4B" w14:textId="7C7FEC4D" w:rsidR="006871BE" w:rsidRDefault="00FB084C" w:rsidP="005C14E2">
      <w:pPr>
        <w:pStyle w:val="NormalWeb"/>
        <w:shd w:val="clear" w:color="auto" w:fill="FFFFFF"/>
        <w:spacing w:before="0" w:beforeAutospacing="0" w:after="0" w:afterAutospacing="0" w:line="480" w:lineRule="auto"/>
        <w:ind w:firstLine="720"/>
        <w:rPr>
          <w:color w:val="333333"/>
        </w:rPr>
      </w:pPr>
      <w:r>
        <w:rPr>
          <w:rFonts w:eastAsiaTheme="minorEastAsia"/>
          <w:color w:val="000000"/>
        </w:rPr>
        <w:t>Given these results</w:t>
      </w:r>
      <w:r w:rsidR="007649DD">
        <w:rPr>
          <w:rFonts w:eastAsiaTheme="minorEastAsia"/>
          <w:color w:val="000000"/>
        </w:rPr>
        <w:t xml:space="preserve">, </w:t>
      </w:r>
      <w:r w:rsidR="00435153">
        <w:rPr>
          <w:rFonts w:eastAsiaTheme="minorEastAsia"/>
          <w:color w:val="000000"/>
        </w:rPr>
        <w:t>the comorbidities of patients diagnosed with Covid-19 can be used to predict the risk of mortality with statistical significance.</w:t>
      </w:r>
      <w:r w:rsidR="00AA0E5E">
        <w:rPr>
          <w:rFonts w:eastAsiaTheme="minorEastAsia"/>
          <w:color w:val="000000"/>
        </w:rPr>
        <w:t xml:space="preserve"> However, </w:t>
      </w:r>
      <w:r w:rsidR="002018EE">
        <w:rPr>
          <w:color w:val="333333"/>
        </w:rPr>
        <w:t>the fact it missed 166 out of the 619 true positives and falsely labeled 3,387 as positive</w:t>
      </w:r>
      <w:r w:rsidR="00E91512">
        <w:rPr>
          <w:color w:val="333333"/>
        </w:rPr>
        <w:t>,</w:t>
      </w:r>
      <w:r w:rsidR="002018EE">
        <w:rPr>
          <w:color w:val="333333"/>
        </w:rPr>
        <w:t xml:space="preserve"> shows that there are other factors affecting mortality.</w:t>
      </w:r>
    </w:p>
    <w:p w14:paraId="7B9C2F3A" w14:textId="00D68E06" w:rsidR="005B2144" w:rsidRPr="005B2144" w:rsidRDefault="005B2144" w:rsidP="005B2144">
      <w:pPr>
        <w:pStyle w:val="NormalWeb"/>
        <w:shd w:val="clear" w:color="auto" w:fill="FFFFFF"/>
        <w:spacing w:before="0" w:beforeAutospacing="0" w:after="0" w:afterAutospacing="0" w:line="480" w:lineRule="auto"/>
        <w:rPr>
          <w:rFonts w:eastAsiaTheme="minorEastAsia"/>
          <w:b/>
          <w:bCs/>
          <w:color w:val="000000"/>
        </w:rPr>
      </w:pPr>
      <w:r w:rsidRPr="005B2144">
        <w:rPr>
          <w:b/>
          <w:bCs/>
          <w:color w:val="333333"/>
        </w:rPr>
        <w:t xml:space="preserve">Feature </w:t>
      </w:r>
      <w:r>
        <w:rPr>
          <w:b/>
          <w:bCs/>
          <w:color w:val="333333"/>
        </w:rPr>
        <w:t>Importance</w:t>
      </w:r>
    </w:p>
    <w:p w14:paraId="13D200BD" w14:textId="77B93AEE" w:rsidR="00583F1B" w:rsidRDefault="00354C54" w:rsidP="00583F1B">
      <w:pPr>
        <w:pStyle w:val="NormalWeb"/>
        <w:shd w:val="clear" w:color="auto" w:fill="FFFFFF"/>
        <w:spacing w:before="0" w:beforeAutospacing="0" w:after="0" w:afterAutospacing="0" w:line="480" w:lineRule="auto"/>
        <w:ind w:firstLine="720"/>
        <w:rPr>
          <w:color w:val="333333"/>
        </w:rPr>
      </w:pPr>
      <w:r>
        <w:rPr>
          <w:color w:val="333333"/>
        </w:rPr>
        <w:t xml:space="preserve">The </w:t>
      </w:r>
      <w:r w:rsidR="003D7BDE">
        <w:rPr>
          <w:color w:val="333333"/>
        </w:rPr>
        <w:t xml:space="preserve">SHAPS package allows us to look at the features’ </w:t>
      </w:r>
      <w:r w:rsidR="00B4139B">
        <w:rPr>
          <w:color w:val="333333"/>
        </w:rPr>
        <w:t>contribution</w:t>
      </w:r>
      <w:r w:rsidR="003D7BDE">
        <w:rPr>
          <w:color w:val="333333"/>
        </w:rPr>
        <w:t xml:space="preserve"> to the model</w:t>
      </w:r>
      <w:r w:rsidR="00B4139B">
        <w:rPr>
          <w:color w:val="333333"/>
        </w:rPr>
        <w:t>.</w:t>
      </w:r>
    </w:p>
    <w:p w14:paraId="1816AAE8" w14:textId="38A7563B" w:rsidR="000F71F1" w:rsidRDefault="000F71F1" w:rsidP="00583F1B">
      <w:pPr>
        <w:pStyle w:val="NormalWeb"/>
        <w:shd w:val="clear" w:color="auto" w:fill="FFFFFF"/>
        <w:spacing w:before="0" w:beforeAutospacing="0" w:after="0" w:afterAutospacing="0" w:line="480" w:lineRule="auto"/>
        <w:ind w:firstLine="720"/>
        <w:rPr>
          <w:color w:val="333333"/>
        </w:rPr>
      </w:pPr>
    </w:p>
    <w:p w14:paraId="06A3E802" w14:textId="59084EA5" w:rsidR="000F71F1" w:rsidRDefault="000F71F1" w:rsidP="00583F1B">
      <w:pPr>
        <w:pStyle w:val="NormalWeb"/>
        <w:shd w:val="clear" w:color="auto" w:fill="FFFFFF"/>
        <w:spacing w:before="0" w:beforeAutospacing="0" w:after="0" w:afterAutospacing="0" w:line="480" w:lineRule="auto"/>
        <w:ind w:firstLine="720"/>
        <w:rPr>
          <w:color w:val="333333"/>
        </w:rPr>
      </w:pPr>
    </w:p>
    <w:p w14:paraId="2EBDF971" w14:textId="4917344C" w:rsidR="000F71F1" w:rsidRDefault="000F71F1" w:rsidP="00583F1B">
      <w:pPr>
        <w:pStyle w:val="NormalWeb"/>
        <w:shd w:val="clear" w:color="auto" w:fill="FFFFFF"/>
        <w:spacing w:before="0" w:beforeAutospacing="0" w:after="0" w:afterAutospacing="0" w:line="480" w:lineRule="auto"/>
        <w:ind w:firstLine="720"/>
        <w:rPr>
          <w:color w:val="333333"/>
        </w:rPr>
      </w:pPr>
    </w:p>
    <w:p w14:paraId="1A3E360E" w14:textId="5FAC86E2" w:rsidR="000F71F1" w:rsidRDefault="000F71F1" w:rsidP="00583F1B">
      <w:pPr>
        <w:pStyle w:val="NormalWeb"/>
        <w:shd w:val="clear" w:color="auto" w:fill="FFFFFF"/>
        <w:spacing w:before="0" w:beforeAutospacing="0" w:after="0" w:afterAutospacing="0" w:line="480" w:lineRule="auto"/>
        <w:ind w:firstLine="720"/>
        <w:rPr>
          <w:color w:val="333333"/>
        </w:rPr>
      </w:pPr>
    </w:p>
    <w:p w14:paraId="78BF7719" w14:textId="77777777" w:rsidR="000F71F1" w:rsidRDefault="000F71F1" w:rsidP="00583F1B">
      <w:pPr>
        <w:pStyle w:val="NormalWeb"/>
        <w:shd w:val="clear" w:color="auto" w:fill="FFFFFF"/>
        <w:spacing w:before="0" w:beforeAutospacing="0" w:after="0" w:afterAutospacing="0" w:line="480" w:lineRule="auto"/>
        <w:ind w:firstLine="720"/>
        <w:rPr>
          <w:color w:val="333333"/>
        </w:rPr>
      </w:pPr>
    </w:p>
    <w:p w14:paraId="61A51CF5" w14:textId="1F373BE5" w:rsidR="00EB4740" w:rsidRPr="00D24285" w:rsidRDefault="00CC1A2F" w:rsidP="00583F1B">
      <w:pPr>
        <w:pStyle w:val="NormalWeb"/>
        <w:shd w:val="clear" w:color="auto" w:fill="FFFFFF"/>
        <w:spacing w:before="0" w:beforeAutospacing="0" w:after="0" w:afterAutospacing="0" w:line="480" w:lineRule="auto"/>
        <w:ind w:firstLine="720"/>
        <w:rPr>
          <w:color w:val="333333"/>
        </w:rPr>
      </w:pPr>
      <w:r>
        <w:rPr>
          <w:color w:val="333333"/>
          <w:u w:val="single"/>
        </w:rPr>
        <w:lastRenderedPageBreak/>
        <w:t>Ranked Importance</w:t>
      </w:r>
      <w:r w:rsidR="00D24285">
        <w:rPr>
          <w:color w:val="333333"/>
        </w:rPr>
        <w:t xml:space="preserve">- </w:t>
      </w:r>
      <w:r w:rsidR="00590BD6">
        <w:rPr>
          <w:color w:val="333333"/>
        </w:rPr>
        <w:t xml:space="preserve">the top 11 conditions that impacted the </w:t>
      </w:r>
      <w:r w:rsidR="00893E79">
        <w:rPr>
          <w:color w:val="333333"/>
        </w:rPr>
        <w:t>predictions</w:t>
      </w:r>
      <w:r w:rsidR="00732D35">
        <w:rPr>
          <w:color w:val="333333"/>
        </w:rPr>
        <w:t>.</w:t>
      </w:r>
    </w:p>
    <w:p w14:paraId="56D2A5BC" w14:textId="25019157" w:rsidR="00B4139B" w:rsidRDefault="00125A13" w:rsidP="00583F1B">
      <w:pPr>
        <w:pStyle w:val="NormalWeb"/>
        <w:shd w:val="clear" w:color="auto" w:fill="FFFFFF"/>
        <w:spacing w:before="0" w:beforeAutospacing="0" w:after="0" w:afterAutospacing="0" w:line="480" w:lineRule="auto"/>
        <w:ind w:firstLine="720"/>
        <w:rPr>
          <w:color w:val="333333"/>
        </w:rPr>
      </w:pPr>
      <w:r>
        <w:rPr>
          <w:noProof/>
        </w:rPr>
        <w:drawing>
          <wp:inline distT="0" distB="0" distL="0" distR="0" wp14:anchorId="60B31FFD" wp14:editId="656592E5">
            <wp:extent cx="4488242" cy="3209026"/>
            <wp:effectExtent l="0" t="0" r="7620" b="0"/>
            <wp:docPr id="20" name="Picture 2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text, application&#10;&#10;Description automatically generated"/>
                    <pic:cNvPicPr/>
                  </pic:nvPicPr>
                  <pic:blipFill rotWithShape="1">
                    <a:blip r:embed="rId10"/>
                    <a:srcRect l="11467" t="38243" r="33496" b="10416"/>
                    <a:stretch/>
                  </pic:blipFill>
                  <pic:spPr bwMode="auto">
                    <a:xfrm>
                      <a:off x="0" y="0"/>
                      <a:ext cx="4509228" cy="3224031"/>
                    </a:xfrm>
                    <a:prstGeom prst="rect">
                      <a:avLst/>
                    </a:prstGeom>
                    <a:ln>
                      <a:noFill/>
                    </a:ln>
                    <a:extLst>
                      <a:ext uri="{53640926-AAD7-44D8-BBD7-CCE9431645EC}">
                        <a14:shadowObscured xmlns:a14="http://schemas.microsoft.com/office/drawing/2010/main"/>
                      </a:ext>
                    </a:extLst>
                  </pic:spPr>
                </pic:pic>
              </a:graphicData>
            </a:graphic>
          </wp:inline>
        </w:drawing>
      </w:r>
    </w:p>
    <w:p w14:paraId="6F526E8A" w14:textId="77777777" w:rsidR="00893E79" w:rsidRDefault="00893E79" w:rsidP="00583F1B">
      <w:pPr>
        <w:pStyle w:val="NormalWeb"/>
        <w:shd w:val="clear" w:color="auto" w:fill="FFFFFF"/>
        <w:spacing w:before="0" w:beforeAutospacing="0" w:after="0" w:afterAutospacing="0" w:line="480" w:lineRule="auto"/>
        <w:ind w:firstLine="720"/>
        <w:rPr>
          <w:color w:val="333333"/>
          <w:u w:val="single"/>
        </w:rPr>
      </w:pPr>
    </w:p>
    <w:p w14:paraId="17471F7A" w14:textId="71BCB401" w:rsidR="00B87B8E" w:rsidRPr="00732D35" w:rsidRDefault="00FD05C1" w:rsidP="003C60E1">
      <w:pPr>
        <w:pStyle w:val="NormalWeb"/>
        <w:shd w:val="clear" w:color="auto" w:fill="FFFFFF"/>
        <w:spacing w:before="0" w:beforeAutospacing="0" w:after="0" w:afterAutospacing="0" w:line="480" w:lineRule="auto"/>
        <w:ind w:left="720"/>
        <w:rPr>
          <w:color w:val="333333"/>
        </w:rPr>
      </w:pPr>
      <w:r>
        <w:rPr>
          <w:color w:val="333333"/>
          <w:u w:val="single"/>
        </w:rPr>
        <w:t>Contribution by Feature Value</w:t>
      </w:r>
      <w:r w:rsidR="00732D35">
        <w:rPr>
          <w:color w:val="333333"/>
        </w:rPr>
        <w:t>-</w:t>
      </w:r>
      <w:r w:rsidR="00C034E9">
        <w:rPr>
          <w:color w:val="333333"/>
        </w:rPr>
        <w:t xml:space="preserve"> </w:t>
      </w:r>
      <w:r w:rsidR="00C034E9">
        <w:rPr>
          <w:color w:val="333333"/>
        </w:rPr>
        <w:t xml:space="preserve">how the specific </w:t>
      </w:r>
      <w:r w:rsidR="00C034E9">
        <w:rPr>
          <w:color w:val="333333"/>
        </w:rPr>
        <w:t>values of the features contributed to the predictions.</w:t>
      </w:r>
    </w:p>
    <w:p w14:paraId="2A79627A" w14:textId="0DC3AC47" w:rsidR="005F7E1D" w:rsidRPr="00CC1A2F" w:rsidRDefault="005F7E1D" w:rsidP="00583F1B">
      <w:pPr>
        <w:pStyle w:val="NormalWeb"/>
        <w:shd w:val="clear" w:color="auto" w:fill="FFFFFF"/>
        <w:spacing w:before="0" w:beforeAutospacing="0" w:after="0" w:afterAutospacing="0" w:line="480" w:lineRule="auto"/>
        <w:ind w:firstLine="720"/>
        <w:rPr>
          <w:color w:val="333333"/>
          <w:u w:val="single"/>
        </w:rPr>
      </w:pPr>
      <w:r w:rsidRPr="00162AB5">
        <w:rPr>
          <w:noProof/>
        </w:rPr>
        <w:drawing>
          <wp:inline distT="0" distB="0" distL="0" distR="0" wp14:anchorId="26B4DDFC" wp14:editId="485743D2">
            <wp:extent cx="4473302" cy="3174521"/>
            <wp:effectExtent l="0" t="0" r="3810" b="6985"/>
            <wp:docPr id="22" name="Picture 2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10;&#10;Description automatically generated"/>
                    <pic:cNvPicPr/>
                  </pic:nvPicPr>
                  <pic:blipFill rotWithShape="1">
                    <a:blip r:embed="rId11"/>
                    <a:srcRect l="11321" t="33425" r="33669" b="26368"/>
                    <a:stretch/>
                  </pic:blipFill>
                  <pic:spPr bwMode="auto">
                    <a:xfrm>
                      <a:off x="0" y="0"/>
                      <a:ext cx="4492192" cy="3187926"/>
                    </a:xfrm>
                    <a:prstGeom prst="rect">
                      <a:avLst/>
                    </a:prstGeom>
                    <a:ln>
                      <a:noFill/>
                    </a:ln>
                    <a:extLst>
                      <a:ext uri="{53640926-AAD7-44D8-BBD7-CCE9431645EC}">
                        <a14:shadowObscured xmlns:a14="http://schemas.microsoft.com/office/drawing/2010/main"/>
                      </a:ext>
                    </a:extLst>
                  </pic:spPr>
                </pic:pic>
              </a:graphicData>
            </a:graphic>
          </wp:inline>
        </w:drawing>
      </w:r>
    </w:p>
    <w:p w14:paraId="48CE4DC8" w14:textId="7D9FC8EB" w:rsidR="001F7A8E" w:rsidRPr="00E85E6B" w:rsidRDefault="008A2E5E" w:rsidP="001A60E0">
      <w:pPr>
        <w:pStyle w:val="NormalWeb"/>
        <w:shd w:val="clear" w:color="auto" w:fill="FFFFFF"/>
        <w:spacing w:before="0" w:beforeAutospacing="0" w:after="0" w:afterAutospacing="0" w:line="480" w:lineRule="auto"/>
        <w:ind w:firstLine="720"/>
        <w:jc w:val="center"/>
        <w:rPr>
          <w:b/>
          <w:bCs/>
          <w:color w:val="333333"/>
        </w:rPr>
      </w:pPr>
      <w:r w:rsidRPr="00E85E6B">
        <w:rPr>
          <w:b/>
          <w:bCs/>
          <w:color w:val="333333"/>
        </w:rPr>
        <w:lastRenderedPageBreak/>
        <w:t>L</w:t>
      </w:r>
      <w:r w:rsidRPr="00E85E6B">
        <w:rPr>
          <w:b/>
          <w:bCs/>
          <w:color w:val="333333"/>
        </w:rPr>
        <w:t>imitations</w:t>
      </w:r>
    </w:p>
    <w:p w14:paraId="32F9A416" w14:textId="2E908471" w:rsidR="00366205" w:rsidRDefault="00C94334" w:rsidP="005C14E2">
      <w:pPr>
        <w:pStyle w:val="NormalWeb"/>
        <w:shd w:val="clear" w:color="auto" w:fill="FFFFFF"/>
        <w:spacing w:before="0" w:beforeAutospacing="0" w:after="0" w:afterAutospacing="0" w:line="480" w:lineRule="auto"/>
        <w:ind w:firstLine="720"/>
        <w:rPr>
          <w:color w:val="333333"/>
        </w:rPr>
      </w:pPr>
      <w:r>
        <w:rPr>
          <w:color w:val="333333"/>
        </w:rPr>
        <w:t xml:space="preserve">One of the limitations of the study is that the data is synthetic.  Better insights might be found in a database of actual patients. Additionally, the comorbidities are defined somewhat generally. Diabetes, for instance, covers a wide range of severity. Quantifying the severity with </w:t>
      </w:r>
      <w:r w:rsidRPr="009B30D2">
        <w:rPr>
          <w:color w:val="333333"/>
        </w:rPr>
        <w:t>tools such as the</w:t>
      </w:r>
      <w:r>
        <w:rPr>
          <w:color w:val="333333"/>
        </w:rPr>
        <w:t xml:space="preserve"> </w:t>
      </w:r>
      <w:r w:rsidRPr="009B30D2">
        <w:rPr>
          <w:color w:val="333333"/>
        </w:rPr>
        <w:t>Diabetes Severity Score (DISSCO)</w:t>
      </w:r>
      <w:r>
        <w:rPr>
          <w:color w:val="333333"/>
        </w:rPr>
        <w:t xml:space="preserve"> could improve the predictive value </w:t>
      </w:r>
      <w:r w:rsidRPr="00A36B9A">
        <w:rPr>
          <w:color w:val="333333"/>
        </w:rPr>
        <w:t>(Zghebi, 2020)</w:t>
      </w:r>
      <w:r>
        <w:rPr>
          <w:color w:val="333333"/>
        </w:rPr>
        <w:t>.</w:t>
      </w:r>
      <w:r w:rsidR="002B132A">
        <w:rPr>
          <w:color w:val="333333"/>
        </w:rPr>
        <w:t xml:space="preserve"> </w:t>
      </w:r>
      <w:r w:rsidR="00366205">
        <w:rPr>
          <w:color w:val="333333"/>
        </w:rPr>
        <w:t xml:space="preserve">Additionally, because the </w:t>
      </w:r>
      <w:r w:rsidR="0026110D">
        <w:rPr>
          <w:color w:val="333333"/>
        </w:rPr>
        <w:t xml:space="preserve">data is synthetic, the model will have </w:t>
      </w:r>
      <w:r w:rsidR="00903DE5">
        <w:rPr>
          <w:color w:val="333333"/>
        </w:rPr>
        <w:t xml:space="preserve">to be </w:t>
      </w:r>
      <w:r w:rsidR="005C52BB">
        <w:rPr>
          <w:color w:val="333333"/>
        </w:rPr>
        <w:t xml:space="preserve">validated </w:t>
      </w:r>
      <w:r w:rsidR="00903DE5">
        <w:rPr>
          <w:color w:val="333333"/>
        </w:rPr>
        <w:t xml:space="preserve">with </w:t>
      </w:r>
      <w:r w:rsidR="005C52BB">
        <w:rPr>
          <w:color w:val="333333"/>
        </w:rPr>
        <w:t xml:space="preserve">actual patient data before </w:t>
      </w:r>
      <w:r w:rsidR="00114453">
        <w:rPr>
          <w:color w:val="333333"/>
        </w:rPr>
        <w:t xml:space="preserve">the results are actionable </w:t>
      </w:r>
      <w:r w:rsidR="00393A99">
        <w:rPr>
          <w:color w:val="333333"/>
        </w:rPr>
        <w:t>by the st</w:t>
      </w:r>
      <w:r w:rsidR="00903DE5">
        <w:rPr>
          <w:color w:val="333333"/>
        </w:rPr>
        <w:t>akeholders.</w:t>
      </w:r>
    </w:p>
    <w:p w14:paraId="5DF4C0CB" w14:textId="125089AC" w:rsidR="001A60E0" w:rsidRPr="001A60E0" w:rsidRDefault="001A60E0" w:rsidP="001A60E0">
      <w:pPr>
        <w:pStyle w:val="NormalWeb"/>
        <w:shd w:val="clear" w:color="auto" w:fill="FFFFFF"/>
        <w:spacing w:before="0" w:beforeAutospacing="0" w:after="0" w:afterAutospacing="0" w:line="480" w:lineRule="auto"/>
        <w:ind w:firstLine="720"/>
        <w:jc w:val="center"/>
        <w:rPr>
          <w:b/>
          <w:bCs/>
          <w:color w:val="333333"/>
        </w:rPr>
      </w:pPr>
      <w:r w:rsidRPr="001A60E0">
        <w:rPr>
          <w:b/>
          <w:bCs/>
          <w:color w:val="333333"/>
        </w:rPr>
        <w:t>P</w:t>
      </w:r>
      <w:r w:rsidRPr="001A60E0">
        <w:rPr>
          <w:b/>
          <w:bCs/>
          <w:color w:val="333333"/>
        </w:rPr>
        <w:t xml:space="preserve">roposed </w:t>
      </w:r>
      <w:r w:rsidRPr="001A60E0">
        <w:rPr>
          <w:b/>
          <w:bCs/>
          <w:color w:val="333333"/>
        </w:rPr>
        <w:t>A</w:t>
      </w:r>
      <w:r w:rsidRPr="001A60E0">
        <w:rPr>
          <w:b/>
          <w:bCs/>
          <w:color w:val="333333"/>
        </w:rPr>
        <w:t>ctions</w:t>
      </w:r>
    </w:p>
    <w:p w14:paraId="11FEB1EB" w14:textId="0662451C" w:rsidR="005F7E1D" w:rsidRDefault="00F92080" w:rsidP="00A73763">
      <w:pPr>
        <w:pStyle w:val="NormalWeb"/>
        <w:numPr>
          <w:ilvl w:val="0"/>
          <w:numId w:val="5"/>
        </w:numPr>
        <w:shd w:val="clear" w:color="auto" w:fill="FFFFFF"/>
        <w:spacing w:before="0" w:beforeAutospacing="0" w:after="0" w:afterAutospacing="0" w:line="480" w:lineRule="auto"/>
        <w:rPr>
          <w:color w:val="333333"/>
        </w:rPr>
      </w:pPr>
      <w:r>
        <w:rPr>
          <w:color w:val="333333"/>
        </w:rPr>
        <w:t>A</w:t>
      </w:r>
      <w:r>
        <w:rPr>
          <w:color w:val="333333"/>
        </w:rPr>
        <w:t>pply the model to an actual patient database to evaluate performance.</w:t>
      </w:r>
    </w:p>
    <w:p w14:paraId="0301F155" w14:textId="6B66214C" w:rsidR="00F92080" w:rsidRDefault="00620129" w:rsidP="00A73763">
      <w:pPr>
        <w:pStyle w:val="NormalWeb"/>
        <w:numPr>
          <w:ilvl w:val="0"/>
          <w:numId w:val="5"/>
        </w:numPr>
        <w:shd w:val="clear" w:color="auto" w:fill="FFFFFF"/>
        <w:spacing w:before="0" w:beforeAutospacing="0" w:after="0" w:afterAutospacing="0" w:line="480" w:lineRule="auto"/>
        <w:rPr>
          <w:color w:val="333333"/>
        </w:rPr>
      </w:pPr>
      <w:r>
        <w:rPr>
          <w:color w:val="333333"/>
        </w:rPr>
        <w:t>Consider including</w:t>
      </w:r>
      <w:r>
        <w:rPr>
          <w:color w:val="333333"/>
        </w:rPr>
        <w:t xml:space="preserve"> clinical measurements for each patient at the time of diagnosis. A patient who has been sick for days before coming in to be seen may already be too late to benefit from treatment as well as a patient diagnosed at the first sign of sickness (Sun et al. 2020).</w:t>
      </w:r>
    </w:p>
    <w:p w14:paraId="4818465D" w14:textId="6220086D" w:rsidR="00B504DE" w:rsidRDefault="00820715" w:rsidP="00A73763">
      <w:pPr>
        <w:pStyle w:val="NormalWeb"/>
        <w:numPr>
          <w:ilvl w:val="0"/>
          <w:numId w:val="5"/>
        </w:numPr>
        <w:shd w:val="clear" w:color="auto" w:fill="FFFFFF"/>
        <w:spacing w:before="0" w:beforeAutospacing="0" w:after="0" w:afterAutospacing="0" w:line="480" w:lineRule="auto"/>
        <w:rPr>
          <w:color w:val="333333"/>
        </w:rPr>
      </w:pPr>
      <w:r>
        <w:rPr>
          <w:color w:val="333333"/>
        </w:rPr>
        <w:t>Includ</w:t>
      </w:r>
      <w:r>
        <w:rPr>
          <w:color w:val="333333"/>
        </w:rPr>
        <w:t>e</w:t>
      </w:r>
      <w:r>
        <w:rPr>
          <w:color w:val="333333"/>
        </w:rPr>
        <w:t xml:space="preserve"> C</w:t>
      </w:r>
      <w:r w:rsidR="00B335F4">
        <w:rPr>
          <w:color w:val="333333"/>
        </w:rPr>
        <w:t>ovid</w:t>
      </w:r>
      <w:r>
        <w:rPr>
          <w:color w:val="333333"/>
        </w:rPr>
        <w:t xml:space="preserve"> vaccination status to see if it </w:t>
      </w:r>
      <w:r w:rsidR="007C398A">
        <w:rPr>
          <w:color w:val="333333"/>
        </w:rPr>
        <w:t>affects</w:t>
      </w:r>
      <w:r>
        <w:rPr>
          <w:color w:val="333333"/>
        </w:rPr>
        <w:t xml:space="preserve"> mortality.  At the time of this study, C</w:t>
      </w:r>
      <w:r w:rsidR="00B335F4">
        <w:rPr>
          <w:color w:val="333333"/>
        </w:rPr>
        <w:t>ovi</w:t>
      </w:r>
      <w:r w:rsidR="00E34965">
        <w:rPr>
          <w:color w:val="333333"/>
        </w:rPr>
        <w:t>d</w:t>
      </w:r>
      <w:r>
        <w:rPr>
          <w:color w:val="333333"/>
        </w:rPr>
        <w:t xml:space="preserve"> vaccinations were not documented in the dataset.</w:t>
      </w:r>
    </w:p>
    <w:p w14:paraId="01F01AF6" w14:textId="034186A2" w:rsidR="00E34965" w:rsidRPr="00E34965" w:rsidRDefault="00E34965" w:rsidP="00E34965">
      <w:pPr>
        <w:pStyle w:val="NormalWeb"/>
        <w:shd w:val="clear" w:color="auto" w:fill="FFFFFF"/>
        <w:spacing w:before="0" w:beforeAutospacing="0" w:after="0" w:afterAutospacing="0" w:line="480" w:lineRule="auto"/>
        <w:ind w:left="1080"/>
        <w:jc w:val="center"/>
        <w:rPr>
          <w:b/>
          <w:bCs/>
          <w:color w:val="333333"/>
        </w:rPr>
      </w:pPr>
      <w:r w:rsidRPr="00E34965">
        <w:rPr>
          <w:b/>
          <w:bCs/>
          <w:color w:val="333333"/>
        </w:rPr>
        <w:t>E</w:t>
      </w:r>
      <w:r w:rsidRPr="00E34965">
        <w:rPr>
          <w:b/>
          <w:bCs/>
          <w:color w:val="333333"/>
        </w:rPr>
        <w:t xml:space="preserve">xpected </w:t>
      </w:r>
      <w:r w:rsidRPr="00E34965">
        <w:rPr>
          <w:b/>
          <w:bCs/>
          <w:color w:val="333333"/>
        </w:rPr>
        <w:t>B</w:t>
      </w:r>
      <w:r w:rsidRPr="00E34965">
        <w:rPr>
          <w:b/>
          <w:bCs/>
          <w:color w:val="333333"/>
        </w:rPr>
        <w:t xml:space="preserve">enefits of the </w:t>
      </w:r>
      <w:r w:rsidRPr="00E34965">
        <w:rPr>
          <w:b/>
          <w:bCs/>
          <w:color w:val="333333"/>
        </w:rPr>
        <w:t>S</w:t>
      </w:r>
      <w:r w:rsidRPr="00E34965">
        <w:rPr>
          <w:b/>
          <w:bCs/>
          <w:color w:val="333333"/>
        </w:rPr>
        <w:t>tudy</w:t>
      </w:r>
    </w:p>
    <w:p w14:paraId="53F10F3B" w14:textId="754AA82D" w:rsidR="005F7E1D" w:rsidRDefault="008D3C42" w:rsidP="005C14E2">
      <w:pPr>
        <w:pStyle w:val="NormalWeb"/>
        <w:shd w:val="clear" w:color="auto" w:fill="FFFFFF"/>
        <w:spacing w:before="0" w:beforeAutospacing="0" w:after="0" w:afterAutospacing="0" w:line="480" w:lineRule="auto"/>
        <w:ind w:firstLine="720"/>
        <w:rPr>
          <w:color w:val="333333"/>
        </w:rPr>
      </w:pPr>
      <w:r>
        <w:rPr>
          <w:color w:val="333333"/>
        </w:rPr>
        <w:t xml:space="preserve">Once validated with actual patient data, </w:t>
      </w:r>
      <w:r w:rsidR="00C355B6">
        <w:rPr>
          <w:color w:val="333333"/>
        </w:rPr>
        <w:t xml:space="preserve">the results will offer insight to healthcare organizations to </w:t>
      </w:r>
      <w:r w:rsidR="00F16576">
        <w:rPr>
          <w:color w:val="333333"/>
        </w:rPr>
        <w:t>develop protocols for managing patients and resources during Covid surges.</w:t>
      </w:r>
    </w:p>
    <w:p w14:paraId="4C22BCA9" w14:textId="0000C113" w:rsidR="008E624B" w:rsidRDefault="00E1142E" w:rsidP="00E1142E">
      <w:pPr>
        <w:pStyle w:val="NormalWeb"/>
        <w:numPr>
          <w:ilvl w:val="0"/>
          <w:numId w:val="6"/>
        </w:numPr>
        <w:shd w:val="clear" w:color="auto" w:fill="FFFFFF"/>
        <w:spacing w:before="0" w:beforeAutospacing="0" w:after="0" w:afterAutospacing="0" w:line="480" w:lineRule="auto"/>
        <w:rPr>
          <w:color w:val="333333"/>
        </w:rPr>
      </w:pPr>
      <w:r>
        <w:rPr>
          <w:color w:val="333333"/>
        </w:rPr>
        <w:t xml:space="preserve">Prevention- </w:t>
      </w:r>
      <w:proofErr w:type="spellStart"/>
      <w:r>
        <w:rPr>
          <w:color w:val="333333"/>
        </w:rPr>
        <w:t>Maximise</w:t>
      </w:r>
      <w:proofErr w:type="spellEnd"/>
      <w:r>
        <w:rPr>
          <w:color w:val="333333"/>
        </w:rPr>
        <w:t xml:space="preserve"> </w:t>
      </w:r>
      <w:r w:rsidR="0031773E">
        <w:rPr>
          <w:color w:val="333333"/>
        </w:rPr>
        <w:t xml:space="preserve">precautions </w:t>
      </w:r>
      <w:r w:rsidR="0003692C">
        <w:rPr>
          <w:color w:val="333333"/>
        </w:rPr>
        <w:t>for</w:t>
      </w:r>
      <w:r w:rsidR="0031773E">
        <w:rPr>
          <w:color w:val="333333"/>
        </w:rPr>
        <w:t xml:space="preserve"> at-risk </w:t>
      </w:r>
      <w:r w:rsidR="0003692C">
        <w:rPr>
          <w:color w:val="333333"/>
        </w:rPr>
        <w:t>populations</w:t>
      </w:r>
      <w:r w:rsidR="0031773E">
        <w:rPr>
          <w:color w:val="333333"/>
        </w:rPr>
        <w:t xml:space="preserve"> with education</w:t>
      </w:r>
      <w:r w:rsidR="0003692C">
        <w:rPr>
          <w:color w:val="333333"/>
        </w:rPr>
        <w:t xml:space="preserve"> and</w:t>
      </w:r>
      <w:r w:rsidR="0031773E">
        <w:rPr>
          <w:color w:val="333333"/>
        </w:rPr>
        <w:t xml:space="preserve"> vaccination</w:t>
      </w:r>
      <w:r w:rsidR="0003692C">
        <w:rPr>
          <w:color w:val="333333"/>
        </w:rPr>
        <w:t>.</w:t>
      </w:r>
    </w:p>
    <w:p w14:paraId="37FBB49E" w14:textId="1936A2DC" w:rsidR="0003692C" w:rsidRDefault="00E16273" w:rsidP="00E1142E">
      <w:pPr>
        <w:pStyle w:val="NormalWeb"/>
        <w:numPr>
          <w:ilvl w:val="0"/>
          <w:numId w:val="6"/>
        </w:numPr>
        <w:shd w:val="clear" w:color="auto" w:fill="FFFFFF"/>
        <w:spacing w:before="0" w:beforeAutospacing="0" w:after="0" w:afterAutospacing="0" w:line="480" w:lineRule="auto"/>
        <w:rPr>
          <w:color w:val="333333"/>
        </w:rPr>
      </w:pPr>
      <w:r>
        <w:rPr>
          <w:color w:val="333333"/>
        </w:rPr>
        <w:t>Early intervention- Early treatment once diagnos</w:t>
      </w:r>
      <w:r w:rsidR="004B31CD">
        <w:rPr>
          <w:color w:val="333333"/>
        </w:rPr>
        <w:t>ed</w:t>
      </w:r>
      <w:r>
        <w:rPr>
          <w:color w:val="333333"/>
        </w:rPr>
        <w:t xml:space="preserve"> </w:t>
      </w:r>
      <w:r w:rsidR="004B31CD">
        <w:rPr>
          <w:color w:val="333333"/>
        </w:rPr>
        <w:t xml:space="preserve">reduces the severity of the infection reducing the need for hospitalization. </w:t>
      </w:r>
    </w:p>
    <w:p w14:paraId="6012822D" w14:textId="04F25378" w:rsidR="004B31CD" w:rsidRDefault="00416004" w:rsidP="00E1142E">
      <w:pPr>
        <w:pStyle w:val="NormalWeb"/>
        <w:numPr>
          <w:ilvl w:val="0"/>
          <w:numId w:val="6"/>
        </w:numPr>
        <w:shd w:val="clear" w:color="auto" w:fill="FFFFFF"/>
        <w:spacing w:before="0" w:beforeAutospacing="0" w:after="0" w:afterAutospacing="0" w:line="480" w:lineRule="auto"/>
        <w:rPr>
          <w:color w:val="333333"/>
        </w:rPr>
      </w:pPr>
      <w:r>
        <w:rPr>
          <w:color w:val="333333"/>
        </w:rPr>
        <w:lastRenderedPageBreak/>
        <w:t xml:space="preserve">Outpatient treatment- Identifying </w:t>
      </w:r>
      <w:r w:rsidR="00C07D3D">
        <w:rPr>
          <w:color w:val="333333"/>
        </w:rPr>
        <w:t xml:space="preserve">lower-risk patients allows for treatment </w:t>
      </w:r>
      <w:r w:rsidR="000C3A47">
        <w:rPr>
          <w:color w:val="333333"/>
        </w:rPr>
        <w:t xml:space="preserve">safely </w:t>
      </w:r>
      <w:r w:rsidR="00C07D3D">
        <w:rPr>
          <w:color w:val="333333"/>
        </w:rPr>
        <w:t>as an outpatient</w:t>
      </w:r>
      <w:r w:rsidR="00250DBF">
        <w:rPr>
          <w:color w:val="333333"/>
        </w:rPr>
        <w:t>,</w:t>
      </w:r>
      <w:r w:rsidR="000C3A47">
        <w:rPr>
          <w:color w:val="333333"/>
        </w:rPr>
        <w:t xml:space="preserve"> </w:t>
      </w:r>
      <w:r w:rsidR="00A25213">
        <w:rPr>
          <w:color w:val="333333"/>
        </w:rPr>
        <w:t>reducing hospital volume.</w:t>
      </w:r>
    </w:p>
    <w:p w14:paraId="2F292953" w14:textId="7AC60DAB" w:rsidR="00A25213" w:rsidRDefault="00715CB1" w:rsidP="00715CB1">
      <w:pPr>
        <w:pStyle w:val="NormalWeb"/>
        <w:shd w:val="clear" w:color="auto" w:fill="FFFFFF"/>
        <w:spacing w:before="0" w:beforeAutospacing="0" w:after="0" w:afterAutospacing="0" w:line="480" w:lineRule="auto"/>
        <w:ind w:left="1080"/>
        <w:rPr>
          <w:color w:val="333333"/>
        </w:rPr>
      </w:pPr>
      <w:r>
        <w:rPr>
          <w:color w:val="333333"/>
        </w:rPr>
        <w:t>(Balser</w:t>
      </w:r>
      <w:r w:rsidR="0040060C">
        <w:rPr>
          <w:color w:val="333333"/>
        </w:rPr>
        <w:t>, 2021)</w:t>
      </w:r>
    </w:p>
    <w:p w14:paraId="6D853D4B" w14:textId="2B8D4CD3" w:rsidR="004F49D6" w:rsidRDefault="004F49D6">
      <w:pPr>
        <w:rPr>
          <w:rFonts w:ascii="Times New Roman" w:eastAsia="Times New Roman" w:hAnsi="Times New Roman" w:cs="Times New Roman"/>
          <w:color w:val="333333"/>
          <w:sz w:val="24"/>
          <w:szCs w:val="24"/>
        </w:rPr>
      </w:pPr>
      <w:r>
        <w:rPr>
          <w:color w:val="333333"/>
        </w:rPr>
        <w:br w:type="page"/>
      </w:r>
    </w:p>
    <w:p w14:paraId="66C907C0" w14:textId="77777777" w:rsidR="004F49D6" w:rsidRDefault="004F49D6" w:rsidP="005C14E2">
      <w:pPr>
        <w:pStyle w:val="NormalWeb"/>
        <w:shd w:val="clear" w:color="auto" w:fill="FFFFFF"/>
        <w:spacing w:before="0" w:beforeAutospacing="0" w:after="0" w:afterAutospacing="0" w:line="480" w:lineRule="auto"/>
        <w:ind w:firstLine="720"/>
        <w:rPr>
          <w:color w:val="333333"/>
        </w:rPr>
      </w:pPr>
    </w:p>
    <w:p w14:paraId="3973A3CD" w14:textId="77777777" w:rsidR="00071579" w:rsidRDefault="00686630" w:rsidP="00071579">
      <w:pPr>
        <w:pStyle w:val="NormalWeb"/>
        <w:shd w:val="clear" w:color="auto" w:fill="FFFFFF"/>
        <w:spacing w:before="0" w:beforeAutospacing="0" w:after="0" w:afterAutospacing="0" w:line="480" w:lineRule="auto"/>
        <w:ind w:firstLine="720"/>
        <w:jc w:val="center"/>
        <w:rPr>
          <w:color w:val="333333"/>
        </w:rPr>
      </w:pPr>
      <w:r w:rsidRPr="00686630">
        <w:rPr>
          <w:color w:val="333333"/>
        </w:rPr>
        <w:t> </w:t>
      </w:r>
      <w:r w:rsidR="00071579" w:rsidRPr="64881FF9">
        <w:rPr>
          <w:b/>
          <w:bCs/>
        </w:rPr>
        <w:t>References</w:t>
      </w:r>
    </w:p>
    <w:p w14:paraId="0A2DCE91" w14:textId="77777777" w:rsidR="00071579" w:rsidRDefault="00071579" w:rsidP="00071579">
      <w:pPr>
        <w:spacing w:line="480" w:lineRule="auto"/>
        <w:ind w:left="720" w:hanging="720"/>
        <w:rPr>
          <w:rFonts w:ascii="Times New Roman" w:eastAsiaTheme="minorEastAsia" w:hAnsi="Times New Roman" w:cs="Times New Roman"/>
          <w:color w:val="000000"/>
          <w:sz w:val="24"/>
          <w:szCs w:val="24"/>
        </w:rPr>
      </w:pPr>
      <w:r w:rsidRPr="004F49D6">
        <w:rPr>
          <w:rFonts w:ascii="Times New Roman" w:eastAsiaTheme="minorEastAsia" w:hAnsi="Times New Roman" w:cs="Times New Roman"/>
          <w:color w:val="000000"/>
          <w:sz w:val="24"/>
          <w:szCs w:val="24"/>
        </w:rPr>
        <w:t>Balser, J., J. Ry</w:t>
      </w:r>
      <w:r w:rsidRPr="00580808">
        <w:rPr>
          <w:rFonts w:ascii="Times New Roman" w:eastAsiaTheme="minorEastAsia" w:hAnsi="Times New Roman" w:cs="Times New Roman"/>
          <w:color w:val="000000"/>
          <w:sz w:val="24"/>
          <w:szCs w:val="24"/>
        </w:rPr>
        <w:t xml:space="preserve">u, M. Hood, G. Kaplan, J. Perlin, and B. Siegel. </w:t>
      </w:r>
      <w:r>
        <w:rPr>
          <w:rFonts w:ascii="Times New Roman" w:eastAsiaTheme="minorEastAsia" w:hAnsi="Times New Roman" w:cs="Times New Roman"/>
          <w:color w:val="000000"/>
          <w:sz w:val="24"/>
          <w:szCs w:val="24"/>
        </w:rPr>
        <w:t>(</w:t>
      </w:r>
      <w:r w:rsidRPr="00580808">
        <w:rPr>
          <w:rFonts w:ascii="Times New Roman" w:eastAsiaTheme="minorEastAsia" w:hAnsi="Times New Roman" w:cs="Times New Roman"/>
          <w:color w:val="000000"/>
          <w:sz w:val="24"/>
          <w:szCs w:val="24"/>
        </w:rPr>
        <w:t>2021</w:t>
      </w:r>
      <w:r>
        <w:rPr>
          <w:rFonts w:ascii="Times New Roman" w:eastAsiaTheme="minorEastAsia" w:hAnsi="Times New Roman" w:cs="Times New Roman"/>
          <w:color w:val="000000"/>
          <w:sz w:val="24"/>
          <w:szCs w:val="24"/>
        </w:rPr>
        <w:t>)</w:t>
      </w:r>
      <w:r w:rsidRPr="00580808">
        <w:rPr>
          <w:rFonts w:ascii="Times New Roman" w:eastAsiaTheme="minorEastAsia" w:hAnsi="Times New Roman" w:cs="Times New Roman"/>
          <w:color w:val="000000"/>
          <w:sz w:val="24"/>
          <w:szCs w:val="24"/>
        </w:rPr>
        <w:t xml:space="preserve">. Care Systems COVID-19 Impact Assessment: Lessons Learned and Compelling Needs. </w:t>
      </w:r>
      <w:r w:rsidRPr="00580808">
        <w:rPr>
          <w:rFonts w:ascii="Times New Roman" w:eastAsiaTheme="minorEastAsia" w:hAnsi="Times New Roman" w:cs="Times New Roman"/>
          <w:i/>
          <w:iCs/>
          <w:color w:val="000000"/>
          <w:sz w:val="24"/>
          <w:szCs w:val="24"/>
        </w:rPr>
        <w:t>NAM Perspectives.</w:t>
      </w:r>
      <w:r w:rsidRPr="00580808">
        <w:rPr>
          <w:rFonts w:ascii="Times New Roman" w:eastAsiaTheme="minorEastAsia" w:hAnsi="Times New Roman" w:cs="Times New Roman"/>
          <w:color w:val="000000"/>
          <w:sz w:val="24"/>
          <w:szCs w:val="24"/>
        </w:rPr>
        <w:t xml:space="preserve"> Discussion Paper, National Academy of Medicine, Washington, DC.</w:t>
      </w:r>
      <w:r>
        <w:rPr>
          <w:rFonts w:ascii="Times New Roman" w:eastAsiaTheme="minorEastAsia" w:hAnsi="Times New Roman" w:cs="Times New Roman"/>
          <w:color w:val="000000"/>
          <w:sz w:val="24"/>
          <w:szCs w:val="24"/>
        </w:rPr>
        <w:t xml:space="preserve"> </w:t>
      </w:r>
      <w:hyperlink r:id="rId12" w:history="1">
        <w:r>
          <w:rPr>
            <w:rStyle w:val="Hyperlink"/>
          </w:rPr>
          <w:t>Care Systems COVID-19 Impact Assessment: Lessons Learned and Compelling Needs - National Academy of Medicine (nam.edu)</w:t>
        </w:r>
      </w:hyperlink>
    </w:p>
    <w:p w14:paraId="37A87FC5" w14:textId="77777777" w:rsidR="00071579" w:rsidRDefault="00071579" w:rsidP="00071579">
      <w:pPr>
        <w:spacing w:line="480" w:lineRule="auto"/>
        <w:ind w:left="720" w:hanging="720"/>
        <w:rPr>
          <w:rFonts w:ascii="Times New Roman" w:eastAsiaTheme="minorEastAsia" w:hAnsi="Times New Roman" w:cs="Times New Roman"/>
          <w:color w:val="0563C1" w:themeColor="hyperlink"/>
          <w:sz w:val="24"/>
          <w:szCs w:val="24"/>
          <w:u w:val="single"/>
        </w:rPr>
      </w:pPr>
      <w:r w:rsidRPr="004F49D6">
        <w:rPr>
          <w:rFonts w:ascii="Times New Roman" w:eastAsiaTheme="minorEastAsia" w:hAnsi="Times New Roman" w:cs="Times New Roman"/>
          <w:color w:val="000000"/>
          <w:sz w:val="24"/>
          <w:szCs w:val="24"/>
        </w:rPr>
        <w:t>Brownlee, J. (20</w:t>
      </w:r>
      <w:r w:rsidRPr="00AD7176">
        <w:rPr>
          <w:rFonts w:ascii="Times New Roman" w:eastAsiaTheme="minorEastAsia" w:hAnsi="Times New Roman" w:cs="Times New Roman"/>
          <w:color w:val="000000"/>
          <w:sz w:val="24"/>
          <w:szCs w:val="24"/>
        </w:rPr>
        <w:t>2</w:t>
      </w:r>
      <w:r>
        <w:rPr>
          <w:rFonts w:ascii="Times New Roman" w:eastAsiaTheme="minorEastAsia" w:hAnsi="Times New Roman" w:cs="Times New Roman"/>
          <w:color w:val="000000"/>
          <w:sz w:val="24"/>
          <w:szCs w:val="24"/>
        </w:rPr>
        <w:t>1</w:t>
      </w:r>
      <w:r w:rsidRPr="00AD7176">
        <w:rPr>
          <w:rFonts w:ascii="Times New Roman" w:eastAsiaTheme="minorEastAsia" w:hAnsi="Times New Roman" w:cs="Times New Roman"/>
          <w:color w:val="000000"/>
          <w:sz w:val="24"/>
          <w:szCs w:val="24"/>
        </w:rPr>
        <w:t xml:space="preserve">). </w:t>
      </w:r>
      <w:r w:rsidRPr="00B65429">
        <w:rPr>
          <w:rFonts w:ascii="Times New Roman" w:eastAsiaTheme="minorEastAsia" w:hAnsi="Times New Roman" w:cs="Times New Roman"/>
          <w:color w:val="000000"/>
          <w:sz w:val="24"/>
          <w:szCs w:val="24"/>
        </w:rPr>
        <w:t>Tour of Evaluation Metrics for Imbalanced Classification</w:t>
      </w:r>
      <w:r>
        <w:rPr>
          <w:rFonts w:ascii="Times New Roman" w:eastAsiaTheme="minorEastAsia" w:hAnsi="Times New Roman" w:cs="Times New Roman"/>
          <w:color w:val="000000"/>
          <w:sz w:val="24"/>
          <w:szCs w:val="24"/>
        </w:rPr>
        <w:t>.</w:t>
      </w:r>
      <w:r w:rsidRPr="00AD7176">
        <w:rPr>
          <w:rFonts w:ascii="Times New Roman" w:eastAsiaTheme="minorEastAsia" w:hAnsi="Times New Roman" w:cs="Times New Roman"/>
          <w:color w:val="000000"/>
          <w:sz w:val="24"/>
          <w:szCs w:val="24"/>
        </w:rPr>
        <w:t xml:space="preserve"> Retrieved November </w:t>
      </w:r>
      <w:r>
        <w:rPr>
          <w:rFonts w:ascii="Times New Roman" w:eastAsiaTheme="minorEastAsia" w:hAnsi="Times New Roman" w:cs="Times New Roman"/>
          <w:color w:val="000000"/>
          <w:sz w:val="24"/>
          <w:szCs w:val="24"/>
        </w:rPr>
        <w:t>10</w:t>
      </w:r>
      <w:r w:rsidRPr="00AD7176">
        <w:rPr>
          <w:rFonts w:ascii="Times New Roman" w:eastAsiaTheme="minorEastAsia" w:hAnsi="Times New Roman" w:cs="Times New Roman"/>
          <w:color w:val="000000"/>
          <w:sz w:val="24"/>
          <w:szCs w:val="24"/>
        </w:rPr>
        <w:t xml:space="preserve">, 2022, from </w:t>
      </w:r>
      <w:hyperlink r:id="rId13" w:history="1">
        <w:r>
          <w:rPr>
            <w:rStyle w:val="Hyperlink"/>
          </w:rPr>
          <w:t>Tour of Evaluation Metrics for Imbalanced Classification - MachineLearningMastery.com</w:t>
        </w:r>
      </w:hyperlink>
    </w:p>
    <w:p w14:paraId="1E8CB73D" w14:textId="77777777" w:rsidR="00071579" w:rsidRPr="00AD7176" w:rsidRDefault="00071579" w:rsidP="00071579">
      <w:pPr>
        <w:spacing w:line="480" w:lineRule="auto"/>
        <w:ind w:left="720" w:hanging="720"/>
        <w:rPr>
          <w:rFonts w:ascii="Times New Roman" w:eastAsiaTheme="minorEastAsia" w:hAnsi="Times New Roman" w:cs="Times New Roman"/>
          <w:sz w:val="24"/>
          <w:szCs w:val="24"/>
        </w:rPr>
      </w:pPr>
      <w:r w:rsidRPr="004F49D6">
        <w:rPr>
          <w:rFonts w:ascii="Times New Roman" w:eastAsiaTheme="minorEastAsia" w:hAnsi="Times New Roman" w:cs="Times New Roman"/>
          <w:sz w:val="24"/>
          <w:szCs w:val="24"/>
        </w:rPr>
        <w:t>French G, H</w:t>
      </w:r>
      <w:r w:rsidRPr="00AD7176">
        <w:rPr>
          <w:rFonts w:ascii="Times New Roman" w:eastAsiaTheme="minorEastAsia" w:hAnsi="Times New Roman" w:cs="Times New Roman"/>
          <w:sz w:val="24"/>
          <w:szCs w:val="24"/>
        </w:rPr>
        <w:t xml:space="preserve">ulse M, Nguyen D, et al. (2021). Impact of Hospital Strain on Excess Deaths During the COVID-19 Pandemic — United States, July 2020–July 2021. </w:t>
      </w:r>
      <w:r w:rsidRPr="00AD7176">
        <w:rPr>
          <w:rFonts w:ascii="Times New Roman" w:eastAsiaTheme="minorEastAsia" w:hAnsi="Times New Roman" w:cs="Times New Roman"/>
          <w:i/>
          <w:iCs/>
          <w:sz w:val="24"/>
          <w:szCs w:val="24"/>
        </w:rPr>
        <w:t>MMWR Morb Mortal Wkly Rep</w:t>
      </w:r>
      <w:r w:rsidRPr="00AD7176">
        <w:rPr>
          <w:rFonts w:ascii="Times New Roman" w:eastAsiaTheme="minorEastAsia" w:hAnsi="Times New Roman" w:cs="Times New Roman"/>
          <w:sz w:val="24"/>
          <w:szCs w:val="24"/>
        </w:rPr>
        <w:t>,</w:t>
      </w:r>
      <w:r w:rsidRPr="00AD7176">
        <w:rPr>
          <w:rFonts w:ascii="Times New Roman" w:eastAsiaTheme="minorEastAsia" w:hAnsi="Times New Roman" w:cs="Times New Roman"/>
          <w:i/>
          <w:iCs/>
          <w:sz w:val="24"/>
          <w:szCs w:val="24"/>
        </w:rPr>
        <w:t xml:space="preserve"> 70, </w:t>
      </w:r>
      <w:r w:rsidRPr="00AD7176">
        <w:rPr>
          <w:rFonts w:ascii="Times New Roman" w:eastAsiaTheme="minorEastAsia" w:hAnsi="Times New Roman" w:cs="Times New Roman"/>
          <w:sz w:val="24"/>
          <w:szCs w:val="24"/>
        </w:rPr>
        <w:t xml:space="preserve">1613–1616. </w:t>
      </w:r>
      <w:hyperlink r:id="rId14" w:anchor="suggestedcitation" w:history="1">
        <w:r w:rsidRPr="00AD7176">
          <w:rPr>
            <w:rFonts w:ascii="Times New Roman" w:eastAsiaTheme="minorEastAsia" w:hAnsi="Times New Roman" w:cs="Times New Roman"/>
            <w:color w:val="0563C1" w:themeColor="hyperlink"/>
            <w:sz w:val="24"/>
            <w:szCs w:val="24"/>
            <w:u w:val="single"/>
          </w:rPr>
          <w:t>Impact of Hospital Strain on Excess Deaths During the COVID-19 Pandemic — United States, July 2020–July 2021 | MMWR (cdc.gov)</w:t>
        </w:r>
      </w:hyperlink>
      <w:r w:rsidRPr="00AD7176">
        <w:rPr>
          <w:rFonts w:ascii="Times New Roman" w:eastAsiaTheme="minorEastAsia" w:hAnsi="Times New Roman" w:cs="Times New Roman"/>
          <w:sz w:val="24"/>
          <w:szCs w:val="24"/>
        </w:rPr>
        <w:t xml:space="preserve"> </w:t>
      </w:r>
    </w:p>
    <w:p w14:paraId="175E65E5" w14:textId="77777777" w:rsidR="00071579" w:rsidRDefault="00071579" w:rsidP="00071579">
      <w:pPr>
        <w:spacing w:line="480" w:lineRule="auto"/>
        <w:ind w:left="720" w:hanging="720"/>
        <w:rPr>
          <w:rFonts w:ascii="Times New Roman" w:eastAsiaTheme="minorEastAsia" w:hAnsi="Times New Roman" w:cs="Times New Roman"/>
          <w:color w:val="000000"/>
          <w:sz w:val="24"/>
          <w:szCs w:val="24"/>
        </w:rPr>
      </w:pPr>
      <w:r w:rsidRPr="004F49D6">
        <w:rPr>
          <w:rFonts w:ascii="Times New Roman" w:eastAsiaTheme="minorEastAsia" w:hAnsi="Times New Roman" w:cs="Times New Roman"/>
          <w:color w:val="000000"/>
          <w:sz w:val="24"/>
          <w:szCs w:val="24"/>
        </w:rPr>
        <w:t>Gupta, S. (2</w:t>
      </w:r>
      <w:r>
        <w:rPr>
          <w:rFonts w:ascii="Times New Roman" w:eastAsiaTheme="minorEastAsia" w:hAnsi="Times New Roman" w:cs="Times New Roman"/>
          <w:color w:val="000000"/>
          <w:sz w:val="24"/>
          <w:szCs w:val="24"/>
        </w:rPr>
        <w:t xml:space="preserve">020). </w:t>
      </w:r>
      <w:r w:rsidRPr="001C0EEB">
        <w:rPr>
          <w:rFonts w:ascii="Times New Roman" w:eastAsiaTheme="minorEastAsia" w:hAnsi="Times New Roman" w:cs="Times New Roman"/>
          <w:color w:val="000000"/>
          <w:sz w:val="24"/>
          <w:szCs w:val="24"/>
        </w:rPr>
        <w:t>Pros and cons of various Machine Learning algorithms</w:t>
      </w:r>
      <w:r>
        <w:rPr>
          <w:rFonts w:ascii="Times New Roman" w:eastAsiaTheme="minorEastAsia" w:hAnsi="Times New Roman" w:cs="Times New Roman"/>
          <w:color w:val="000000"/>
          <w:sz w:val="24"/>
          <w:szCs w:val="24"/>
        </w:rPr>
        <w:t xml:space="preserve">. </w:t>
      </w:r>
      <w:r w:rsidRPr="00AD7176">
        <w:rPr>
          <w:rFonts w:ascii="Times New Roman" w:eastAsiaTheme="minorEastAsia" w:hAnsi="Times New Roman" w:cs="Times New Roman"/>
          <w:color w:val="000000"/>
          <w:sz w:val="24"/>
          <w:szCs w:val="24"/>
        </w:rPr>
        <w:t xml:space="preserve">Retrieved November </w:t>
      </w:r>
      <w:r>
        <w:rPr>
          <w:rFonts w:ascii="Times New Roman" w:eastAsiaTheme="minorEastAsia" w:hAnsi="Times New Roman" w:cs="Times New Roman"/>
          <w:color w:val="000000"/>
          <w:sz w:val="24"/>
          <w:szCs w:val="24"/>
        </w:rPr>
        <w:t>10</w:t>
      </w:r>
      <w:r w:rsidRPr="00AD7176">
        <w:rPr>
          <w:rFonts w:ascii="Times New Roman" w:eastAsiaTheme="minorEastAsia" w:hAnsi="Times New Roman" w:cs="Times New Roman"/>
          <w:color w:val="000000"/>
          <w:sz w:val="24"/>
          <w:szCs w:val="24"/>
        </w:rPr>
        <w:t>, 2022, from</w:t>
      </w:r>
      <w:r>
        <w:rPr>
          <w:rFonts w:ascii="Times New Roman" w:eastAsiaTheme="minorEastAsia" w:hAnsi="Times New Roman" w:cs="Times New Roman"/>
          <w:color w:val="000000"/>
          <w:sz w:val="24"/>
          <w:szCs w:val="24"/>
        </w:rPr>
        <w:t xml:space="preserve"> </w:t>
      </w:r>
      <w:hyperlink r:id="rId15" w:history="1">
        <w:r>
          <w:rPr>
            <w:rStyle w:val="Hyperlink"/>
          </w:rPr>
          <w:t>Pros and cons of various Machine Learning algorithms | by Shailaja Gupta | Towards Data Science</w:t>
        </w:r>
      </w:hyperlink>
    </w:p>
    <w:p w14:paraId="5D3313C1" w14:textId="77777777" w:rsidR="00071579" w:rsidRDefault="00071579" w:rsidP="00071579">
      <w:pPr>
        <w:spacing w:line="480" w:lineRule="auto"/>
        <w:ind w:left="720" w:hanging="720"/>
        <w:rPr>
          <w:rFonts w:ascii="Times New Roman" w:eastAsiaTheme="minorEastAsia" w:hAnsi="Times New Roman" w:cs="Times New Roman"/>
          <w:color w:val="000000"/>
          <w:sz w:val="24"/>
          <w:szCs w:val="24"/>
        </w:rPr>
      </w:pPr>
      <w:r w:rsidRPr="001626FA">
        <w:rPr>
          <w:rFonts w:ascii="Times New Roman" w:eastAsiaTheme="minorEastAsia" w:hAnsi="Times New Roman" w:cs="Times New Roman"/>
          <w:color w:val="000000"/>
          <w:sz w:val="24"/>
          <w:szCs w:val="24"/>
        </w:rPr>
        <w:t>Hick, J. L., D</w:t>
      </w:r>
      <w:r w:rsidRPr="00A920A5">
        <w:rPr>
          <w:rFonts w:ascii="Times New Roman" w:eastAsiaTheme="minorEastAsia" w:hAnsi="Times New Roman" w:cs="Times New Roman"/>
          <w:color w:val="000000"/>
          <w:sz w:val="24"/>
          <w:szCs w:val="24"/>
        </w:rPr>
        <w:t xml:space="preserve">. Hanfling, M. Wynia, and E. Toner. </w:t>
      </w:r>
      <w:r>
        <w:rPr>
          <w:rFonts w:ascii="Times New Roman" w:eastAsiaTheme="minorEastAsia" w:hAnsi="Times New Roman" w:cs="Times New Roman"/>
          <w:color w:val="000000"/>
          <w:sz w:val="24"/>
          <w:szCs w:val="24"/>
        </w:rPr>
        <w:t>(</w:t>
      </w:r>
      <w:r w:rsidRPr="00A920A5">
        <w:rPr>
          <w:rFonts w:ascii="Times New Roman" w:eastAsiaTheme="minorEastAsia" w:hAnsi="Times New Roman" w:cs="Times New Roman"/>
          <w:color w:val="000000"/>
          <w:sz w:val="24"/>
          <w:szCs w:val="24"/>
        </w:rPr>
        <w:t>2021</w:t>
      </w:r>
      <w:r>
        <w:rPr>
          <w:rFonts w:ascii="Times New Roman" w:eastAsiaTheme="minorEastAsia" w:hAnsi="Times New Roman" w:cs="Times New Roman"/>
          <w:color w:val="000000"/>
          <w:sz w:val="24"/>
          <w:szCs w:val="24"/>
        </w:rPr>
        <w:t>)</w:t>
      </w:r>
      <w:r w:rsidRPr="00A920A5">
        <w:rPr>
          <w:rFonts w:ascii="Times New Roman" w:eastAsiaTheme="minorEastAsia" w:hAnsi="Times New Roman" w:cs="Times New Roman"/>
          <w:color w:val="000000"/>
          <w:sz w:val="24"/>
          <w:szCs w:val="24"/>
        </w:rPr>
        <w:t xml:space="preserve">. Crisis Standards of Care and COVID-19: What Did We Learn? How Do We Ensure Equity? What Should We Do? </w:t>
      </w:r>
      <w:r w:rsidRPr="00367FEB">
        <w:rPr>
          <w:rFonts w:ascii="Times New Roman" w:eastAsiaTheme="minorEastAsia" w:hAnsi="Times New Roman" w:cs="Times New Roman"/>
          <w:i/>
          <w:iCs/>
          <w:color w:val="000000"/>
          <w:sz w:val="24"/>
          <w:szCs w:val="24"/>
        </w:rPr>
        <w:t>NAM Perspectives.</w:t>
      </w:r>
      <w:r w:rsidRPr="00A920A5">
        <w:rPr>
          <w:rFonts w:ascii="Times New Roman" w:eastAsiaTheme="minorEastAsia" w:hAnsi="Times New Roman" w:cs="Times New Roman"/>
          <w:color w:val="000000"/>
          <w:sz w:val="24"/>
          <w:szCs w:val="24"/>
        </w:rPr>
        <w:t xml:space="preserve"> Discussion, National Academy of Medicine, Washington, DC.</w:t>
      </w:r>
      <w:r>
        <w:rPr>
          <w:rFonts w:ascii="Times New Roman" w:eastAsiaTheme="minorEastAsia" w:hAnsi="Times New Roman" w:cs="Times New Roman"/>
          <w:color w:val="000000"/>
          <w:sz w:val="24"/>
          <w:szCs w:val="24"/>
        </w:rPr>
        <w:t xml:space="preserve"> </w:t>
      </w:r>
      <w:hyperlink r:id="rId16" w:history="1">
        <w:r>
          <w:rPr>
            <w:rStyle w:val="Hyperlink"/>
          </w:rPr>
          <w:t>Crisis Standards of Care and COVID-19: What Did We Learn? How Do We Ensure Equity? What Should We Do? - National Academy of Medicine (nam.edu)</w:t>
        </w:r>
      </w:hyperlink>
    </w:p>
    <w:p w14:paraId="3CED909B" w14:textId="77777777" w:rsidR="00071579" w:rsidRDefault="00071579" w:rsidP="00071579">
      <w:pPr>
        <w:spacing w:line="480" w:lineRule="auto"/>
        <w:ind w:left="720" w:hanging="720"/>
        <w:rPr>
          <w:rFonts w:ascii="Times New Roman" w:eastAsiaTheme="minorEastAsia" w:hAnsi="Times New Roman" w:cs="Times New Roman"/>
          <w:color w:val="000000"/>
          <w:sz w:val="24"/>
          <w:szCs w:val="24"/>
        </w:rPr>
      </w:pPr>
      <w:proofErr w:type="spellStart"/>
      <w:r w:rsidRPr="001626FA">
        <w:rPr>
          <w:rFonts w:ascii="Times New Roman" w:eastAsiaTheme="minorEastAsia" w:hAnsi="Times New Roman" w:cs="Times New Roman"/>
          <w:color w:val="000000"/>
          <w:sz w:val="24"/>
          <w:szCs w:val="24"/>
        </w:rPr>
        <w:t>Koehrsen</w:t>
      </w:r>
      <w:proofErr w:type="spellEnd"/>
      <w:r w:rsidRPr="001626FA">
        <w:rPr>
          <w:rFonts w:ascii="Times New Roman" w:eastAsiaTheme="minorEastAsia" w:hAnsi="Times New Roman" w:cs="Times New Roman"/>
          <w:color w:val="000000"/>
          <w:sz w:val="24"/>
          <w:szCs w:val="24"/>
        </w:rPr>
        <w:t>, W.</w:t>
      </w:r>
      <w:r>
        <w:rPr>
          <w:rFonts w:ascii="Times New Roman" w:eastAsiaTheme="minorEastAsia" w:hAnsi="Times New Roman" w:cs="Times New Roman"/>
          <w:color w:val="000000"/>
          <w:sz w:val="24"/>
          <w:szCs w:val="24"/>
        </w:rPr>
        <w:t xml:space="preserve"> (2018). </w:t>
      </w:r>
      <w:r w:rsidRPr="00527E63">
        <w:rPr>
          <w:rFonts w:ascii="Times New Roman" w:eastAsiaTheme="minorEastAsia" w:hAnsi="Times New Roman" w:cs="Times New Roman"/>
          <w:color w:val="000000"/>
          <w:sz w:val="24"/>
          <w:szCs w:val="24"/>
        </w:rPr>
        <w:t>A Conceptual Explanation of Bayesian Hyperparameter Optimization for Machine Learning</w:t>
      </w:r>
      <w:r>
        <w:rPr>
          <w:rFonts w:ascii="Times New Roman" w:eastAsiaTheme="minorEastAsia" w:hAnsi="Times New Roman" w:cs="Times New Roman"/>
          <w:color w:val="000000"/>
          <w:sz w:val="24"/>
          <w:szCs w:val="24"/>
        </w:rPr>
        <w:t xml:space="preserve">. </w:t>
      </w:r>
      <w:r w:rsidRPr="006F7D30">
        <w:rPr>
          <w:rFonts w:ascii="Times New Roman" w:eastAsiaTheme="minorEastAsia" w:hAnsi="Times New Roman" w:cs="Times New Roman"/>
          <w:color w:val="000000"/>
          <w:sz w:val="24"/>
          <w:szCs w:val="24"/>
        </w:rPr>
        <w:t xml:space="preserve">Retrieved November </w:t>
      </w:r>
      <w:r>
        <w:rPr>
          <w:rFonts w:ascii="Times New Roman" w:eastAsiaTheme="minorEastAsia" w:hAnsi="Times New Roman" w:cs="Times New Roman"/>
          <w:color w:val="000000"/>
          <w:sz w:val="24"/>
          <w:szCs w:val="24"/>
        </w:rPr>
        <w:t>15</w:t>
      </w:r>
      <w:r w:rsidRPr="006F7D30">
        <w:rPr>
          <w:rFonts w:ascii="Times New Roman" w:eastAsiaTheme="minorEastAsia" w:hAnsi="Times New Roman" w:cs="Times New Roman"/>
          <w:color w:val="000000"/>
          <w:sz w:val="24"/>
          <w:szCs w:val="24"/>
        </w:rPr>
        <w:t>, 2022, from</w:t>
      </w:r>
      <w:r w:rsidRPr="00527E63">
        <w:rPr>
          <w:rFonts w:ascii="Times New Roman" w:eastAsiaTheme="minorEastAsia" w:hAnsi="Times New Roman" w:cs="Times New Roman"/>
          <w:color w:val="000000"/>
          <w:sz w:val="24"/>
          <w:szCs w:val="24"/>
        </w:rPr>
        <w:t xml:space="preserve"> </w:t>
      </w:r>
      <w:r w:rsidRPr="006F7D30">
        <w:rPr>
          <w:rFonts w:ascii="Times New Roman" w:eastAsiaTheme="minorEastAsia" w:hAnsi="Times New Roman" w:cs="Times New Roman"/>
          <w:color w:val="000000"/>
          <w:sz w:val="24"/>
          <w:szCs w:val="24"/>
        </w:rPr>
        <w:t xml:space="preserve">Retrieved November </w:t>
      </w:r>
      <w:r>
        <w:rPr>
          <w:rFonts w:ascii="Times New Roman" w:eastAsiaTheme="minorEastAsia" w:hAnsi="Times New Roman" w:cs="Times New Roman"/>
          <w:color w:val="000000"/>
          <w:sz w:val="24"/>
          <w:szCs w:val="24"/>
        </w:rPr>
        <w:t>15</w:t>
      </w:r>
      <w:r w:rsidRPr="006F7D30">
        <w:rPr>
          <w:rFonts w:ascii="Times New Roman" w:eastAsiaTheme="minorEastAsia" w:hAnsi="Times New Roman" w:cs="Times New Roman"/>
          <w:color w:val="000000"/>
          <w:sz w:val="24"/>
          <w:szCs w:val="24"/>
        </w:rPr>
        <w:t xml:space="preserve">, 2022, </w:t>
      </w:r>
      <w:r w:rsidRPr="006F7D30">
        <w:rPr>
          <w:rFonts w:ascii="Times New Roman" w:eastAsiaTheme="minorEastAsia" w:hAnsi="Times New Roman" w:cs="Times New Roman"/>
          <w:color w:val="000000"/>
          <w:sz w:val="24"/>
          <w:szCs w:val="24"/>
        </w:rPr>
        <w:lastRenderedPageBreak/>
        <w:t>from</w:t>
      </w:r>
      <w:r>
        <w:rPr>
          <w:rFonts w:ascii="Times New Roman" w:eastAsiaTheme="minorEastAsia" w:hAnsi="Times New Roman" w:cs="Times New Roman"/>
          <w:color w:val="000000"/>
          <w:sz w:val="24"/>
          <w:szCs w:val="24"/>
        </w:rPr>
        <w:t xml:space="preserve"> </w:t>
      </w:r>
      <w:hyperlink r:id="rId17" w:history="1">
        <w:r>
          <w:rPr>
            <w:rStyle w:val="Hyperlink"/>
          </w:rPr>
          <w:t xml:space="preserve">A Conceptual Explanation of Bayesian Hyperparameter Optimization for Machine Learning | by Will </w:t>
        </w:r>
        <w:proofErr w:type="spellStart"/>
        <w:r>
          <w:rPr>
            <w:rStyle w:val="Hyperlink"/>
          </w:rPr>
          <w:t>Koehrsen</w:t>
        </w:r>
        <w:proofErr w:type="spellEnd"/>
        <w:r>
          <w:rPr>
            <w:rStyle w:val="Hyperlink"/>
          </w:rPr>
          <w:t xml:space="preserve"> | Towards Data Science</w:t>
        </w:r>
      </w:hyperlink>
    </w:p>
    <w:p w14:paraId="2769DB04" w14:textId="77777777" w:rsidR="00071579" w:rsidRDefault="00071579" w:rsidP="00071579">
      <w:pPr>
        <w:spacing w:line="480" w:lineRule="auto"/>
        <w:ind w:left="720" w:hanging="720"/>
        <w:rPr>
          <w:rFonts w:ascii="Times New Roman" w:eastAsiaTheme="minorEastAsia" w:hAnsi="Times New Roman" w:cs="Times New Roman"/>
          <w:color w:val="000000"/>
          <w:sz w:val="24"/>
          <w:szCs w:val="24"/>
        </w:rPr>
      </w:pPr>
      <w:r w:rsidRPr="001626FA">
        <w:rPr>
          <w:rFonts w:ascii="Times New Roman" w:eastAsiaTheme="minorEastAsia" w:hAnsi="Times New Roman" w:cs="Times New Roman"/>
          <w:color w:val="000000"/>
          <w:sz w:val="24"/>
          <w:szCs w:val="24"/>
        </w:rPr>
        <w:t>Mumtaz, A. (2</w:t>
      </w:r>
      <w:r>
        <w:rPr>
          <w:rFonts w:ascii="Times New Roman" w:eastAsiaTheme="minorEastAsia" w:hAnsi="Times New Roman" w:cs="Times New Roman"/>
          <w:color w:val="000000"/>
          <w:sz w:val="24"/>
          <w:szCs w:val="24"/>
        </w:rPr>
        <w:t xml:space="preserve">020). </w:t>
      </w:r>
      <w:r w:rsidRPr="00460DB3">
        <w:rPr>
          <w:rFonts w:ascii="Times New Roman" w:eastAsiaTheme="minorEastAsia" w:hAnsi="Times New Roman" w:cs="Times New Roman"/>
          <w:color w:val="000000"/>
          <w:sz w:val="24"/>
          <w:szCs w:val="24"/>
        </w:rPr>
        <w:t>How to Effectively Predict Imbalanced Classes in Python</w:t>
      </w:r>
      <w:r>
        <w:rPr>
          <w:rFonts w:ascii="Times New Roman" w:eastAsiaTheme="minorEastAsia" w:hAnsi="Times New Roman" w:cs="Times New Roman"/>
          <w:color w:val="000000"/>
          <w:sz w:val="24"/>
          <w:szCs w:val="24"/>
        </w:rPr>
        <w:t xml:space="preserve">. </w:t>
      </w:r>
      <w:r w:rsidRPr="00AD7176">
        <w:rPr>
          <w:rFonts w:ascii="Times New Roman" w:eastAsiaTheme="minorEastAsia" w:hAnsi="Times New Roman" w:cs="Times New Roman"/>
          <w:color w:val="000000"/>
          <w:sz w:val="24"/>
          <w:szCs w:val="24"/>
        </w:rPr>
        <w:t>Retrieved November 08, 2022, from</w:t>
      </w:r>
      <w:r>
        <w:rPr>
          <w:rFonts w:ascii="Times New Roman" w:eastAsiaTheme="minorEastAsia" w:hAnsi="Times New Roman" w:cs="Times New Roman"/>
          <w:color w:val="000000"/>
          <w:sz w:val="24"/>
          <w:szCs w:val="24"/>
        </w:rPr>
        <w:t xml:space="preserve"> </w:t>
      </w:r>
      <w:hyperlink r:id="rId18" w:history="1">
        <w:r>
          <w:rPr>
            <w:rStyle w:val="Hyperlink"/>
          </w:rPr>
          <w:t>How to Predict Imbalanced Classes in Python | Towards Data Science</w:t>
        </w:r>
      </w:hyperlink>
    </w:p>
    <w:p w14:paraId="23040298" w14:textId="77777777" w:rsidR="00071579" w:rsidRDefault="00071579" w:rsidP="00071579">
      <w:pPr>
        <w:spacing w:line="480" w:lineRule="auto"/>
        <w:ind w:left="720" w:hanging="720"/>
        <w:rPr>
          <w:rFonts w:ascii="Times New Roman" w:eastAsiaTheme="minorEastAsia" w:hAnsi="Times New Roman" w:cs="Times New Roman"/>
          <w:color w:val="000000"/>
          <w:sz w:val="24"/>
          <w:szCs w:val="24"/>
        </w:rPr>
      </w:pPr>
      <w:r w:rsidRPr="001626FA">
        <w:rPr>
          <w:rFonts w:ascii="Times New Roman" w:eastAsiaTheme="minorEastAsia" w:hAnsi="Times New Roman" w:cs="Times New Roman"/>
          <w:color w:val="000000"/>
          <w:sz w:val="24"/>
          <w:szCs w:val="24"/>
        </w:rPr>
        <w:t>Office of the</w:t>
      </w:r>
      <w:r w:rsidRPr="00490CC2">
        <w:rPr>
          <w:rFonts w:ascii="Times New Roman" w:eastAsiaTheme="minorEastAsia" w:hAnsi="Times New Roman" w:cs="Times New Roman"/>
          <w:color w:val="000000"/>
          <w:sz w:val="24"/>
          <w:szCs w:val="24"/>
        </w:rPr>
        <w:t xml:space="preserve"> Assistant Secretary for Planning and Evaluation</w:t>
      </w:r>
      <w:r>
        <w:rPr>
          <w:rFonts w:ascii="Times New Roman" w:eastAsiaTheme="minorEastAsia" w:hAnsi="Times New Roman" w:cs="Times New Roman"/>
          <w:color w:val="000000"/>
          <w:sz w:val="24"/>
          <w:szCs w:val="24"/>
        </w:rPr>
        <w:t>. (2022).</w:t>
      </w:r>
      <w:r w:rsidRPr="00490CC2">
        <w:rPr>
          <w:rFonts w:ascii="Times New Roman" w:eastAsiaTheme="minorEastAsia" w:hAnsi="Times New Roman" w:cs="Times New Roman"/>
          <w:color w:val="000000"/>
          <w:sz w:val="24"/>
          <w:szCs w:val="24"/>
        </w:rPr>
        <w:t xml:space="preserve"> Impact of the COVID-19 pandemic on the hospital and outpatient clinician workforce: challenges and policy responses. (Issue Brief No. HP-2022-13).</w:t>
      </w:r>
      <w:r>
        <w:rPr>
          <w:rFonts w:ascii="Times New Roman" w:eastAsiaTheme="minorEastAsia" w:hAnsi="Times New Roman" w:cs="Times New Roman"/>
          <w:color w:val="000000"/>
          <w:sz w:val="24"/>
          <w:szCs w:val="24"/>
        </w:rPr>
        <w:t xml:space="preserve"> </w:t>
      </w:r>
      <w:r w:rsidRPr="00490CC2">
        <w:rPr>
          <w:rFonts w:ascii="Times New Roman" w:eastAsiaTheme="minorEastAsia" w:hAnsi="Times New Roman" w:cs="Times New Roman"/>
          <w:color w:val="000000"/>
          <w:sz w:val="24"/>
          <w:szCs w:val="24"/>
        </w:rPr>
        <w:t xml:space="preserve">U.S. Department of Health and Human Services. </w:t>
      </w:r>
      <w:hyperlink r:id="rId19" w:history="1">
        <w:r>
          <w:rPr>
            <w:rStyle w:val="Hyperlink"/>
          </w:rPr>
          <w:t>aspe-covid-workforce-report.pdf (hhs.gov)</w:t>
        </w:r>
      </w:hyperlink>
    </w:p>
    <w:p w14:paraId="2FBA6053" w14:textId="77777777" w:rsidR="00071579" w:rsidRDefault="00071579" w:rsidP="00071579">
      <w:pPr>
        <w:spacing w:line="480" w:lineRule="auto"/>
        <w:ind w:left="720" w:hanging="720"/>
        <w:rPr>
          <w:rFonts w:ascii="Times New Roman" w:eastAsiaTheme="minorEastAsia" w:hAnsi="Times New Roman" w:cs="Times New Roman"/>
          <w:color w:val="000000"/>
          <w:sz w:val="24"/>
          <w:szCs w:val="24"/>
        </w:rPr>
      </w:pPr>
      <w:r w:rsidRPr="001626FA">
        <w:rPr>
          <w:rFonts w:ascii="Times New Roman" w:eastAsiaTheme="minorEastAsia" w:hAnsi="Times New Roman" w:cs="Times New Roman"/>
          <w:color w:val="000000"/>
          <w:sz w:val="24"/>
          <w:szCs w:val="24"/>
        </w:rPr>
        <w:t xml:space="preserve">Sun, Q., </w:t>
      </w:r>
      <w:proofErr w:type="spellStart"/>
      <w:r w:rsidRPr="001626FA">
        <w:rPr>
          <w:rFonts w:ascii="Times New Roman" w:eastAsiaTheme="minorEastAsia" w:hAnsi="Times New Roman" w:cs="Times New Roman"/>
          <w:color w:val="000000"/>
          <w:sz w:val="24"/>
          <w:szCs w:val="24"/>
        </w:rPr>
        <w:t>Q</w:t>
      </w:r>
      <w:r w:rsidRPr="007D0252">
        <w:rPr>
          <w:rFonts w:ascii="Times New Roman" w:eastAsiaTheme="minorEastAsia" w:hAnsi="Times New Roman" w:cs="Times New Roman"/>
          <w:color w:val="000000"/>
          <w:sz w:val="24"/>
          <w:szCs w:val="24"/>
        </w:rPr>
        <w:t>iu</w:t>
      </w:r>
      <w:proofErr w:type="spellEnd"/>
      <w:r w:rsidRPr="007D0252">
        <w:rPr>
          <w:rFonts w:ascii="Times New Roman" w:eastAsiaTheme="minorEastAsia" w:hAnsi="Times New Roman" w:cs="Times New Roman"/>
          <w:color w:val="000000"/>
          <w:sz w:val="24"/>
          <w:szCs w:val="24"/>
        </w:rPr>
        <w:t xml:space="preserve">, H., Huang, M., &amp; Yang, Y. (2020). Lower mortality of COVID-19 by early recognition and intervention: experience from Jiangsu Province. </w:t>
      </w:r>
      <w:r w:rsidRPr="009F77F9">
        <w:rPr>
          <w:rFonts w:ascii="Times New Roman" w:eastAsiaTheme="minorEastAsia" w:hAnsi="Times New Roman" w:cs="Times New Roman"/>
          <w:i/>
          <w:iCs/>
          <w:color w:val="000000"/>
          <w:sz w:val="24"/>
          <w:szCs w:val="24"/>
        </w:rPr>
        <w:t>Annals of intensive care, 10(1)</w:t>
      </w:r>
      <w:r w:rsidRPr="007D0252">
        <w:rPr>
          <w:rFonts w:ascii="Times New Roman" w:eastAsiaTheme="minorEastAsia" w:hAnsi="Times New Roman" w:cs="Times New Roman"/>
          <w:color w:val="000000"/>
          <w:sz w:val="24"/>
          <w:szCs w:val="24"/>
        </w:rPr>
        <w:t>, 33. https://doi.org/10.1186/s13613-020-00650-2</w:t>
      </w:r>
    </w:p>
    <w:p w14:paraId="1C0E1FF4" w14:textId="6D4CD781" w:rsidR="00071579" w:rsidRDefault="00071579" w:rsidP="00F930A0">
      <w:pPr>
        <w:spacing w:line="480" w:lineRule="auto"/>
        <w:ind w:left="720" w:hanging="720"/>
        <w:rPr>
          <w:rFonts w:ascii="Times New Roman" w:eastAsiaTheme="minorEastAsia" w:hAnsi="Times New Roman" w:cs="Times New Roman"/>
          <w:color w:val="0563C1" w:themeColor="hyperlink"/>
          <w:sz w:val="24"/>
          <w:szCs w:val="24"/>
          <w:u w:val="single"/>
        </w:rPr>
      </w:pPr>
      <w:r w:rsidRPr="001626FA">
        <w:rPr>
          <w:rFonts w:ascii="Times New Roman" w:eastAsiaTheme="minorEastAsia" w:hAnsi="Times New Roman" w:cs="Times New Roman"/>
          <w:sz w:val="24"/>
          <w:szCs w:val="24"/>
        </w:rPr>
        <w:t>Walonoski, J., K</w:t>
      </w:r>
      <w:r w:rsidRPr="00AD7176">
        <w:rPr>
          <w:rFonts w:ascii="Times New Roman" w:eastAsiaTheme="minorEastAsia" w:hAnsi="Times New Roman" w:cs="Times New Roman"/>
          <w:sz w:val="24"/>
          <w:szCs w:val="24"/>
        </w:rPr>
        <w:t xml:space="preserve">laus, S., Granger, E., Hall, D., Gregorowicz, A., Neyarapally, G., Watson, A., &amp; Eastman, J. (2020). Synthea™ Novel coronavirus (COVID-19) model and synthetic data set. </w:t>
      </w:r>
      <w:r w:rsidRPr="00AD7176">
        <w:rPr>
          <w:rFonts w:ascii="Times New Roman" w:eastAsiaTheme="minorEastAsia" w:hAnsi="Times New Roman" w:cs="Times New Roman"/>
          <w:i/>
          <w:iCs/>
          <w:sz w:val="24"/>
          <w:szCs w:val="24"/>
        </w:rPr>
        <w:t>Intelligence-based medicine, 1</w:t>
      </w:r>
      <w:r w:rsidRPr="00AD7176">
        <w:rPr>
          <w:rFonts w:ascii="Times New Roman" w:eastAsiaTheme="minorEastAsia" w:hAnsi="Times New Roman" w:cs="Times New Roman"/>
          <w:sz w:val="24"/>
          <w:szCs w:val="24"/>
        </w:rPr>
        <w:t xml:space="preserve">, 100007. </w:t>
      </w:r>
      <w:hyperlink r:id="rId20" w:history="1">
        <w:r w:rsidRPr="00AD7176">
          <w:rPr>
            <w:rFonts w:ascii="Times New Roman" w:eastAsiaTheme="minorEastAsia" w:hAnsi="Times New Roman" w:cs="Times New Roman"/>
            <w:color w:val="0563C1" w:themeColor="hyperlink"/>
            <w:sz w:val="24"/>
            <w:szCs w:val="24"/>
            <w:u w:val="single"/>
          </w:rPr>
          <w:t>Synthea™ Novel coronavirus (COVID-19) model and synthetic data set - ScienceDirect</w:t>
        </w:r>
      </w:hyperlink>
    </w:p>
    <w:p w14:paraId="527F133E" w14:textId="33E981CF" w:rsidR="00C245C0" w:rsidRPr="00F930A0" w:rsidRDefault="00F930A0" w:rsidP="00F930A0">
      <w:pPr>
        <w:pStyle w:val="NormalWeb"/>
        <w:shd w:val="clear" w:color="auto" w:fill="FFFFFF"/>
        <w:spacing w:before="0" w:beforeAutospacing="0" w:after="0" w:afterAutospacing="0" w:line="480" w:lineRule="auto"/>
        <w:ind w:left="720" w:hanging="720"/>
        <w:rPr>
          <w:rStyle w:val="Strong"/>
          <w:b w:val="0"/>
          <w:bCs w:val="0"/>
          <w:color w:val="333333"/>
        </w:rPr>
      </w:pPr>
      <w:r w:rsidRPr="00F930A0">
        <w:rPr>
          <w:rStyle w:val="Strong"/>
          <w:b w:val="0"/>
          <w:bCs w:val="0"/>
          <w:color w:val="333333"/>
        </w:rPr>
        <w:t xml:space="preserve">Zghebi SS, and others. (2020). Development and validation of the Diabetes Severity Score (DISSCO) in 139626 individuals with type 2 diabetes: a retrospective cohort study. </w:t>
      </w:r>
      <w:r w:rsidRPr="000A656F">
        <w:rPr>
          <w:rStyle w:val="Strong"/>
          <w:b w:val="0"/>
          <w:bCs w:val="0"/>
          <w:i/>
          <w:iCs/>
          <w:color w:val="333333"/>
        </w:rPr>
        <w:t>BMJ Open Diabetes Res Care.;8</w:t>
      </w:r>
      <w:r w:rsidRPr="00F930A0">
        <w:rPr>
          <w:rStyle w:val="Strong"/>
          <w:b w:val="0"/>
          <w:bCs w:val="0"/>
          <w:color w:val="333333"/>
        </w:rPr>
        <w:t>:e000962</w:t>
      </w:r>
    </w:p>
    <w:sectPr w:rsidR="00C245C0" w:rsidRPr="00F930A0">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A8C7B0" w14:textId="77777777" w:rsidR="0042349A" w:rsidRDefault="0042349A" w:rsidP="0042349A">
      <w:pPr>
        <w:spacing w:line="240" w:lineRule="auto"/>
      </w:pPr>
      <w:r>
        <w:separator/>
      </w:r>
    </w:p>
  </w:endnote>
  <w:endnote w:type="continuationSeparator" w:id="0">
    <w:p w14:paraId="36560DEC" w14:textId="77777777" w:rsidR="0042349A" w:rsidRDefault="0042349A" w:rsidP="004234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A0A02" w14:textId="77777777" w:rsidR="0042349A" w:rsidRDefault="0042349A" w:rsidP="0042349A">
      <w:pPr>
        <w:spacing w:line="240" w:lineRule="auto"/>
      </w:pPr>
      <w:r>
        <w:separator/>
      </w:r>
    </w:p>
  </w:footnote>
  <w:footnote w:type="continuationSeparator" w:id="0">
    <w:p w14:paraId="5BADF00E" w14:textId="77777777" w:rsidR="0042349A" w:rsidRDefault="0042349A" w:rsidP="0042349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1406164"/>
      <w:docPartObj>
        <w:docPartGallery w:val="Page Numbers (Top of Page)"/>
        <w:docPartUnique/>
      </w:docPartObj>
    </w:sdtPr>
    <w:sdtEndPr>
      <w:rPr>
        <w:noProof/>
      </w:rPr>
    </w:sdtEndPr>
    <w:sdtContent>
      <w:p w14:paraId="52BE0413" w14:textId="22485C09" w:rsidR="0042349A" w:rsidRDefault="0042349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8CF979" w14:textId="77777777" w:rsidR="0042349A" w:rsidRDefault="0042349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A786F"/>
    <w:multiLevelType w:val="hybridMultilevel"/>
    <w:tmpl w:val="47587176"/>
    <w:lvl w:ilvl="0" w:tplc="BBECFDAC">
      <w:start w:val="1"/>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32B04AE"/>
    <w:multiLevelType w:val="hybridMultilevel"/>
    <w:tmpl w:val="21E011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726AA6"/>
    <w:multiLevelType w:val="hybridMultilevel"/>
    <w:tmpl w:val="3FB8D940"/>
    <w:lvl w:ilvl="0" w:tplc="55C85A80">
      <w:start w:val="1"/>
      <w:numFmt w:val="decimal"/>
      <w:lvlText w:val="%1)"/>
      <w:lvlJc w:val="left"/>
      <w:pPr>
        <w:ind w:left="1080" w:hanging="360"/>
      </w:pPr>
      <w:rPr>
        <w:rFonts w:eastAsia="Times New Roman"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B25185"/>
    <w:multiLevelType w:val="hybridMultilevel"/>
    <w:tmpl w:val="3A22ACB4"/>
    <w:lvl w:ilvl="0" w:tplc="F9E099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5E4017B"/>
    <w:multiLevelType w:val="hybridMultilevel"/>
    <w:tmpl w:val="7B144B9C"/>
    <w:lvl w:ilvl="0" w:tplc="C21C33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0327069"/>
    <w:multiLevelType w:val="hybridMultilevel"/>
    <w:tmpl w:val="071ADDFA"/>
    <w:lvl w:ilvl="0" w:tplc="A06A6D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44760705">
    <w:abstractNumId w:val="2"/>
  </w:num>
  <w:num w:numId="2" w16cid:durableId="973678906">
    <w:abstractNumId w:val="0"/>
  </w:num>
  <w:num w:numId="3" w16cid:durableId="1954555601">
    <w:abstractNumId w:val="4"/>
  </w:num>
  <w:num w:numId="4" w16cid:durableId="137499715">
    <w:abstractNumId w:val="1"/>
  </w:num>
  <w:num w:numId="5" w16cid:durableId="197862604">
    <w:abstractNumId w:val="5"/>
  </w:num>
  <w:num w:numId="6" w16cid:durableId="30489509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Y3MDM2NLc0MwDyTJV0lIJTi4sz8/NACgxrAZWQBmksAAAA"/>
  </w:docVars>
  <w:rsids>
    <w:rsidRoot w:val="00A3231C"/>
    <w:rsid w:val="0002511A"/>
    <w:rsid w:val="00035F58"/>
    <w:rsid w:val="0003692C"/>
    <w:rsid w:val="00036AE6"/>
    <w:rsid w:val="00065A16"/>
    <w:rsid w:val="00067FF3"/>
    <w:rsid w:val="00071579"/>
    <w:rsid w:val="00077286"/>
    <w:rsid w:val="00081553"/>
    <w:rsid w:val="000952CA"/>
    <w:rsid w:val="0009724C"/>
    <w:rsid w:val="000973B8"/>
    <w:rsid w:val="000A0CC8"/>
    <w:rsid w:val="000A1497"/>
    <w:rsid w:val="000A4043"/>
    <w:rsid w:val="000A656F"/>
    <w:rsid w:val="000A7B26"/>
    <w:rsid w:val="000B09B3"/>
    <w:rsid w:val="000B301C"/>
    <w:rsid w:val="000B5FB7"/>
    <w:rsid w:val="000C0B2C"/>
    <w:rsid w:val="000C3A47"/>
    <w:rsid w:val="000D6D0A"/>
    <w:rsid w:val="000F176B"/>
    <w:rsid w:val="000F71F1"/>
    <w:rsid w:val="00102394"/>
    <w:rsid w:val="001043E3"/>
    <w:rsid w:val="00105CFE"/>
    <w:rsid w:val="00114453"/>
    <w:rsid w:val="00117363"/>
    <w:rsid w:val="0012390F"/>
    <w:rsid w:val="00123C9B"/>
    <w:rsid w:val="00125A13"/>
    <w:rsid w:val="00130714"/>
    <w:rsid w:val="00131F3F"/>
    <w:rsid w:val="001323FC"/>
    <w:rsid w:val="00136138"/>
    <w:rsid w:val="00143BDF"/>
    <w:rsid w:val="00144239"/>
    <w:rsid w:val="00145F37"/>
    <w:rsid w:val="001531BF"/>
    <w:rsid w:val="00160C7E"/>
    <w:rsid w:val="001626FA"/>
    <w:rsid w:val="00165B78"/>
    <w:rsid w:val="00167DF8"/>
    <w:rsid w:val="00171514"/>
    <w:rsid w:val="00173D4F"/>
    <w:rsid w:val="00197C8F"/>
    <w:rsid w:val="001A1FB4"/>
    <w:rsid w:val="001A60E0"/>
    <w:rsid w:val="001C2EC7"/>
    <w:rsid w:val="001C3C59"/>
    <w:rsid w:val="001C4068"/>
    <w:rsid w:val="001C740A"/>
    <w:rsid w:val="001D31E2"/>
    <w:rsid w:val="001D7516"/>
    <w:rsid w:val="001E597E"/>
    <w:rsid w:val="001F315C"/>
    <w:rsid w:val="001F333D"/>
    <w:rsid w:val="001F7A8E"/>
    <w:rsid w:val="002018EE"/>
    <w:rsid w:val="00201E31"/>
    <w:rsid w:val="00203429"/>
    <w:rsid w:val="00204343"/>
    <w:rsid w:val="00222462"/>
    <w:rsid w:val="002262F7"/>
    <w:rsid w:val="0025070E"/>
    <w:rsid w:val="002509AD"/>
    <w:rsid w:val="00250DBF"/>
    <w:rsid w:val="00250ED0"/>
    <w:rsid w:val="00252865"/>
    <w:rsid w:val="00257087"/>
    <w:rsid w:val="0026110D"/>
    <w:rsid w:val="00261A9F"/>
    <w:rsid w:val="00262924"/>
    <w:rsid w:val="002638BE"/>
    <w:rsid w:val="002665BF"/>
    <w:rsid w:val="00266929"/>
    <w:rsid w:val="00266941"/>
    <w:rsid w:val="002672A7"/>
    <w:rsid w:val="00270ED7"/>
    <w:rsid w:val="00272F4E"/>
    <w:rsid w:val="00293B60"/>
    <w:rsid w:val="00296DC3"/>
    <w:rsid w:val="002A121E"/>
    <w:rsid w:val="002A1586"/>
    <w:rsid w:val="002A6156"/>
    <w:rsid w:val="002B132A"/>
    <w:rsid w:val="002B1887"/>
    <w:rsid w:val="002C0386"/>
    <w:rsid w:val="002C1CA2"/>
    <w:rsid w:val="002D4C0E"/>
    <w:rsid w:val="002F0235"/>
    <w:rsid w:val="002F7F3F"/>
    <w:rsid w:val="003010F2"/>
    <w:rsid w:val="0031773E"/>
    <w:rsid w:val="00323708"/>
    <w:rsid w:val="003279DC"/>
    <w:rsid w:val="00354C54"/>
    <w:rsid w:val="00355206"/>
    <w:rsid w:val="00355A14"/>
    <w:rsid w:val="00356418"/>
    <w:rsid w:val="00361CE6"/>
    <w:rsid w:val="00366205"/>
    <w:rsid w:val="00374AEF"/>
    <w:rsid w:val="00377824"/>
    <w:rsid w:val="00377F40"/>
    <w:rsid w:val="00384746"/>
    <w:rsid w:val="00385DAC"/>
    <w:rsid w:val="00392DA6"/>
    <w:rsid w:val="00393A99"/>
    <w:rsid w:val="003B2A06"/>
    <w:rsid w:val="003B2ABE"/>
    <w:rsid w:val="003C42F9"/>
    <w:rsid w:val="003C60E1"/>
    <w:rsid w:val="003D13B6"/>
    <w:rsid w:val="003D7BDE"/>
    <w:rsid w:val="003E3D20"/>
    <w:rsid w:val="003F3AFD"/>
    <w:rsid w:val="003F50FB"/>
    <w:rsid w:val="0040060C"/>
    <w:rsid w:val="00405C44"/>
    <w:rsid w:val="00405F7F"/>
    <w:rsid w:val="00406D1D"/>
    <w:rsid w:val="00410DB1"/>
    <w:rsid w:val="00415045"/>
    <w:rsid w:val="00416004"/>
    <w:rsid w:val="00417FE2"/>
    <w:rsid w:val="0042349A"/>
    <w:rsid w:val="0043001E"/>
    <w:rsid w:val="00435153"/>
    <w:rsid w:val="00435273"/>
    <w:rsid w:val="004414D6"/>
    <w:rsid w:val="004420B8"/>
    <w:rsid w:val="0044224C"/>
    <w:rsid w:val="0044483D"/>
    <w:rsid w:val="00472746"/>
    <w:rsid w:val="0048380A"/>
    <w:rsid w:val="00490BD2"/>
    <w:rsid w:val="00494D93"/>
    <w:rsid w:val="004B0781"/>
    <w:rsid w:val="004B31CD"/>
    <w:rsid w:val="004B3570"/>
    <w:rsid w:val="004D0312"/>
    <w:rsid w:val="004D0B8A"/>
    <w:rsid w:val="004D1086"/>
    <w:rsid w:val="004D5318"/>
    <w:rsid w:val="004D7E0C"/>
    <w:rsid w:val="004E0711"/>
    <w:rsid w:val="004F0BEE"/>
    <w:rsid w:val="004F0C37"/>
    <w:rsid w:val="004F24E0"/>
    <w:rsid w:val="004F49D6"/>
    <w:rsid w:val="005029F5"/>
    <w:rsid w:val="00505CEC"/>
    <w:rsid w:val="00506999"/>
    <w:rsid w:val="005250AB"/>
    <w:rsid w:val="00527EF1"/>
    <w:rsid w:val="005333AD"/>
    <w:rsid w:val="00535938"/>
    <w:rsid w:val="00544046"/>
    <w:rsid w:val="00552114"/>
    <w:rsid w:val="005561B7"/>
    <w:rsid w:val="00565EA9"/>
    <w:rsid w:val="0058159A"/>
    <w:rsid w:val="00583F1B"/>
    <w:rsid w:val="00590BD6"/>
    <w:rsid w:val="005917A4"/>
    <w:rsid w:val="00591BAE"/>
    <w:rsid w:val="00593FFC"/>
    <w:rsid w:val="00595D01"/>
    <w:rsid w:val="00597F18"/>
    <w:rsid w:val="005A2EE7"/>
    <w:rsid w:val="005B2144"/>
    <w:rsid w:val="005C14E2"/>
    <w:rsid w:val="005C390E"/>
    <w:rsid w:val="005C499D"/>
    <w:rsid w:val="005C52BB"/>
    <w:rsid w:val="005C69CB"/>
    <w:rsid w:val="005D2BB5"/>
    <w:rsid w:val="005D54B2"/>
    <w:rsid w:val="005E2BCD"/>
    <w:rsid w:val="005E7698"/>
    <w:rsid w:val="005F753C"/>
    <w:rsid w:val="005F7E1D"/>
    <w:rsid w:val="00607187"/>
    <w:rsid w:val="0061446A"/>
    <w:rsid w:val="00620129"/>
    <w:rsid w:val="00623D9D"/>
    <w:rsid w:val="0062722C"/>
    <w:rsid w:val="006432DF"/>
    <w:rsid w:val="00647ECC"/>
    <w:rsid w:val="006577CC"/>
    <w:rsid w:val="0065788D"/>
    <w:rsid w:val="006754AC"/>
    <w:rsid w:val="00677E16"/>
    <w:rsid w:val="00683CD8"/>
    <w:rsid w:val="00686630"/>
    <w:rsid w:val="006871BE"/>
    <w:rsid w:val="0069101C"/>
    <w:rsid w:val="00696CBB"/>
    <w:rsid w:val="006A63F3"/>
    <w:rsid w:val="006A74C8"/>
    <w:rsid w:val="006B4AAB"/>
    <w:rsid w:val="006C1413"/>
    <w:rsid w:val="006C2AC7"/>
    <w:rsid w:val="006C36CA"/>
    <w:rsid w:val="006C4C24"/>
    <w:rsid w:val="006C706D"/>
    <w:rsid w:val="006E4152"/>
    <w:rsid w:val="006E5BCE"/>
    <w:rsid w:val="006E7FD0"/>
    <w:rsid w:val="00700B4C"/>
    <w:rsid w:val="00701B47"/>
    <w:rsid w:val="00703760"/>
    <w:rsid w:val="00715CB1"/>
    <w:rsid w:val="007268C4"/>
    <w:rsid w:val="00732D35"/>
    <w:rsid w:val="007438D9"/>
    <w:rsid w:val="00746806"/>
    <w:rsid w:val="00753C22"/>
    <w:rsid w:val="00754DDB"/>
    <w:rsid w:val="00755146"/>
    <w:rsid w:val="00761262"/>
    <w:rsid w:val="007649DD"/>
    <w:rsid w:val="00765CEA"/>
    <w:rsid w:val="00767BF4"/>
    <w:rsid w:val="00770222"/>
    <w:rsid w:val="0078339C"/>
    <w:rsid w:val="00787407"/>
    <w:rsid w:val="00787ECA"/>
    <w:rsid w:val="00795F17"/>
    <w:rsid w:val="00795F2C"/>
    <w:rsid w:val="007A2B11"/>
    <w:rsid w:val="007B073B"/>
    <w:rsid w:val="007B1A24"/>
    <w:rsid w:val="007B211C"/>
    <w:rsid w:val="007B250B"/>
    <w:rsid w:val="007B2554"/>
    <w:rsid w:val="007C398A"/>
    <w:rsid w:val="007E23C4"/>
    <w:rsid w:val="007E6DBA"/>
    <w:rsid w:val="007E7CB2"/>
    <w:rsid w:val="007F1925"/>
    <w:rsid w:val="0080170B"/>
    <w:rsid w:val="008108A4"/>
    <w:rsid w:val="00813B07"/>
    <w:rsid w:val="00814568"/>
    <w:rsid w:val="008166F8"/>
    <w:rsid w:val="00820715"/>
    <w:rsid w:val="008266B7"/>
    <w:rsid w:val="0083677D"/>
    <w:rsid w:val="00846404"/>
    <w:rsid w:val="008537A5"/>
    <w:rsid w:val="0085530B"/>
    <w:rsid w:val="00860A18"/>
    <w:rsid w:val="00871CAC"/>
    <w:rsid w:val="00893282"/>
    <w:rsid w:val="00893E79"/>
    <w:rsid w:val="008947EA"/>
    <w:rsid w:val="008A2E5E"/>
    <w:rsid w:val="008A3841"/>
    <w:rsid w:val="008A5AFE"/>
    <w:rsid w:val="008A7777"/>
    <w:rsid w:val="008B1285"/>
    <w:rsid w:val="008B71DE"/>
    <w:rsid w:val="008B7640"/>
    <w:rsid w:val="008C1E7E"/>
    <w:rsid w:val="008C347C"/>
    <w:rsid w:val="008C54D1"/>
    <w:rsid w:val="008C64A7"/>
    <w:rsid w:val="008D1710"/>
    <w:rsid w:val="008D3C42"/>
    <w:rsid w:val="008D58ED"/>
    <w:rsid w:val="008E6182"/>
    <w:rsid w:val="008E624B"/>
    <w:rsid w:val="008F0C20"/>
    <w:rsid w:val="008F25ED"/>
    <w:rsid w:val="008F5B56"/>
    <w:rsid w:val="008F7D48"/>
    <w:rsid w:val="00902775"/>
    <w:rsid w:val="00903DE5"/>
    <w:rsid w:val="00904753"/>
    <w:rsid w:val="009051CB"/>
    <w:rsid w:val="00907BBD"/>
    <w:rsid w:val="009137EA"/>
    <w:rsid w:val="00917158"/>
    <w:rsid w:val="009356C6"/>
    <w:rsid w:val="0093782E"/>
    <w:rsid w:val="0096035D"/>
    <w:rsid w:val="00960D67"/>
    <w:rsid w:val="009641BE"/>
    <w:rsid w:val="00966CBB"/>
    <w:rsid w:val="009700FD"/>
    <w:rsid w:val="009731F4"/>
    <w:rsid w:val="00973FCC"/>
    <w:rsid w:val="00987DED"/>
    <w:rsid w:val="009930C2"/>
    <w:rsid w:val="009A0DBD"/>
    <w:rsid w:val="009A15BC"/>
    <w:rsid w:val="009B3701"/>
    <w:rsid w:val="009B7F9B"/>
    <w:rsid w:val="009C12E9"/>
    <w:rsid w:val="009C1DBD"/>
    <w:rsid w:val="009D23D5"/>
    <w:rsid w:val="009D66C0"/>
    <w:rsid w:val="009E5E5F"/>
    <w:rsid w:val="009E6A88"/>
    <w:rsid w:val="009E6C35"/>
    <w:rsid w:val="009F0436"/>
    <w:rsid w:val="00A0461F"/>
    <w:rsid w:val="00A20A7C"/>
    <w:rsid w:val="00A2196F"/>
    <w:rsid w:val="00A22A2D"/>
    <w:rsid w:val="00A25213"/>
    <w:rsid w:val="00A3231C"/>
    <w:rsid w:val="00A44793"/>
    <w:rsid w:val="00A45779"/>
    <w:rsid w:val="00A47DA3"/>
    <w:rsid w:val="00A52ADF"/>
    <w:rsid w:val="00A65F41"/>
    <w:rsid w:val="00A73763"/>
    <w:rsid w:val="00A7589F"/>
    <w:rsid w:val="00A77F0A"/>
    <w:rsid w:val="00A836F0"/>
    <w:rsid w:val="00A84BE2"/>
    <w:rsid w:val="00A85FE7"/>
    <w:rsid w:val="00A92C3F"/>
    <w:rsid w:val="00AA0E5E"/>
    <w:rsid w:val="00AA417D"/>
    <w:rsid w:val="00AA544D"/>
    <w:rsid w:val="00AC085D"/>
    <w:rsid w:val="00AC0D7F"/>
    <w:rsid w:val="00AC2051"/>
    <w:rsid w:val="00AC29C8"/>
    <w:rsid w:val="00AD2920"/>
    <w:rsid w:val="00AD44C6"/>
    <w:rsid w:val="00AD4E77"/>
    <w:rsid w:val="00AD68C3"/>
    <w:rsid w:val="00AE01CB"/>
    <w:rsid w:val="00AF335B"/>
    <w:rsid w:val="00B0213E"/>
    <w:rsid w:val="00B1110C"/>
    <w:rsid w:val="00B17896"/>
    <w:rsid w:val="00B32B16"/>
    <w:rsid w:val="00B335F4"/>
    <w:rsid w:val="00B35774"/>
    <w:rsid w:val="00B35D91"/>
    <w:rsid w:val="00B4139B"/>
    <w:rsid w:val="00B504DE"/>
    <w:rsid w:val="00B55EE8"/>
    <w:rsid w:val="00B57CB5"/>
    <w:rsid w:val="00B87B8E"/>
    <w:rsid w:val="00BA240F"/>
    <w:rsid w:val="00BA4142"/>
    <w:rsid w:val="00BB07DC"/>
    <w:rsid w:val="00BB0E20"/>
    <w:rsid w:val="00BB1CA2"/>
    <w:rsid w:val="00BB4094"/>
    <w:rsid w:val="00BC3AFD"/>
    <w:rsid w:val="00BC3ECE"/>
    <w:rsid w:val="00BD1BE2"/>
    <w:rsid w:val="00BF3DD1"/>
    <w:rsid w:val="00BF55DB"/>
    <w:rsid w:val="00C034E9"/>
    <w:rsid w:val="00C0546C"/>
    <w:rsid w:val="00C07D3D"/>
    <w:rsid w:val="00C13D30"/>
    <w:rsid w:val="00C236B1"/>
    <w:rsid w:val="00C245C0"/>
    <w:rsid w:val="00C26F0B"/>
    <w:rsid w:val="00C355B6"/>
    <w:rsid w:val="00C366A0"/>
    <w:rsid w:val="00C406BF"/>
    <w:rsid w:val="00C54F4D"/>
    <w:rsid w:val="00C56080"/>
    <w:rsid w:val="00C64882"/>
    <w:rsid w:val="00C7239A"/>
    <w:rsid w:val="00C739DB"/>
    <w:rsid w:val="00C81824"/>
    <w:rsid w:val="00C82D2D"/>
    <w:rsid w:val="00C94334"/>
    <w:rsid w:val="00C97CA2"/>
    <w:rsid w:val="00CA14A7"/>
    <w:rsid w:val="00CA6C9D"/>
    <w:rsid w:val="00CB2BC6"/>
    <w:rsid w:val="00CB631A"/>
    <w:rsid w:val="00CB6418"/>
    <w:rsid w:val="00CC01A7"/>
    <w:rsid w:val="00CC1345"/>
    <w:rsid w:val="00CC1A2F"/>
    <w:rsid w:val="00CC2F70"/>
    <w:rsid w:val="00CD2949"/>
    <w:rsid w:val="00CE1ACF"/>
    <w:rsid w:val="00CE2C04"/>
    <w:rsid w:val="00CE41D0"/>
    <w:rsid w:val="00CE72CF"/>
    <w:rsid w:val="00CF0164"/>
    <w:rsid w:val="00CF53CE"/>
    <w:rsid w:val="00CF7113"/>
    <w:rsid w:val="00D01BF7"/>
    <w:rsid w:val="00D06F53"/>
    <w:rsid w:val="00D11F3D"/>
    <w:rsid w:val="00D121A3"/>
    <w:rsid w:val="00D141D7"/>
    <w:rsid w:val="00D24285"/>
    <w:rsid w:val="00D25AAF"/>
    <w:rsid w:val="00D27991"/>
    <w:rsid w:val="00D36F65"/>
    <w:rsid w:val="00D37AB2"/>
    <w:rsid w:val="00D4589C"/>
    <w:rsid w:val="00D572BE"/>
    <w:rsid w:val="00D72B2D"/>
    <w:rsid w:val="00D769F7"/>
    <w:rsid w:val="00D84120"/>
    <w:rsid w:val="00D846A8"/>
    <w:rsid w:val="00D85DCA"/>
    <w:rsid w:val="00DB01BB"/>
    <w:rsid w:val="00DB1D18"/>
    <w:rsid w:val="00DB4F25"/>
    <w:rsid w:val="00DB7324"/>
    <w:rsid w:val="00DE33E6"/>
    <w:rsid w:val="00DE7D38"/>
    <w:rsid w:val="00DF267C"/>
    <w:rsid w:val="00DF7C7E"/>
    <w:rsid w:val="00E019C9"/>
    <w:rsid w:val="00E1142E"/>
    <w:rsid w:val="00E14EB3"/>
    <w:rsid w:val="00E16273"/>
    <w:rsid w:val="00E201FC"/>
    <w:rsid w:val="00E235DC"/>
    <w:rsid w:val="00E34965"/>
    <w:rsid w:val="00E461B4"/>
    <w:rsid w:val="00E50413"/>
    <w:rsid w:val="00E51995"/>
    <w:rsid w:val="00E61E8F"/>
    <w:rsid w:val="00E62D7A"/>
    <w:rsid w:val="00E66711"/>
    <w:rsid w:val="00E851F4"/>
    <w:rsid w:val="00E85E6B"/>
    <w:rsid w:val="00E91512"/>
    <w:rsid w:val="00EB1003"/>
    <w:rsid w:val="00EB4740"/>
    <w:rsid w:val="00EC05D1"/>
    <w:rsid w:val="00EC0F7D"/>
    <w:rsid w:val="00ED07FE"/>
    <w:rsid w:val="00EE20ED"/>
    <w:rsid w:val="00EF2DB1"/>
    <w:rsid w:val="00EF7CA9"/>
    <w:rsid w:val="00F026C5"/>
    <w:rsid w:val="00F06545"/>
    <w:rsid w:val="00F16576"/>
    <w:rsid w:val="00F22594"/>
    <w:rsid w:val="00F4388D"/>
    <w:rsid w:val="00F46951"/>
    <w:rsid w:val="00F524F2"/>
    <w:rsid w:val="00F5552B"/>
    <w:rsid w:val="00F70159"/>
    <w:rsid w:val="00F92080"/>
    <w:rsid w:val="00F930A0"/>
    <w:rsid w:val="00F93AD9"/>
    <w:rsid w:val="00FA055C"/>
    <w:rsid w:val="00FA145A"/>
    <w:rsid w:val="00FA191B"/>
    <w:rsid w:val="00FA455D"/>
    <w:rsid w:val="00FA715B"/>
    <w:rsid w:val="00FB084C"/>
    <w:rsid w:val="00FB2DB9"/>
    <w:rsid w:val="00FC1713"/>
    <w:rsid w:val="00FC22D4"/>
    <w:rsid w:val="00FC3C8C"/>
    <w:rsid w:val="00FD05C1"/>
    <w:rsid w:val="00FE38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BBDEB"/>
  <w15:chartTrackingRefBased/>
  <w15:docId w15:val="{ABC2A36F-5F2E-4A4C-9262-3B125C3C5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3231C"/>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3231C"/>
    <w:rPr>
      <w:i/>
      <w:iCs/>
    </w:rPr>
  </w:style>
  <w:style w:type="character" w:styleId="Strong">
    <w:name w:val="Strong"/>
    <w:basedOn w:val="DefaultParagraphFont"/>
    <w:uiPriority w:val="22"/>
    <w:qFormat/>
    <w:rsid w:val="00C245C0"/>
    <w:rPr>
      <w:b/>
      <w:bCs/>
    </w:rPr>
  </w:style>
  <w:style w:type="paragraph" w:customStyle="1" w:styleId="m-6174776465076721903msolistparagraph">
    <w:name w:val="m_-6174776465076721903msolistparagraph"/>
    <w:basedOn w:val="Normal"/>
    <w:rsid w:val="00A7589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71579"/>
    <w:rPr>
      <w:color w:val="0000FF"/>
      <w:u w:val="single"/>
    </w:rPr>
  </w:style>
  <w:style w:type="paragraph" w:styleId="Header">
    <w:name w:val="header"/>
    <w:basedOn w:val="Normal"/>
    <w:link w:val="HeaderChar"/>
    <w:uiPriority w:val="99"/>
    <w:unhideWhenUsed/>
    <w:rsid w:val="0042349A"/>
    <w:pPr>
      <w:tabs>
        <w:tab w:val="center" w:pos="4680"/>
        <w:tab w:val="right" w:pos="9360"/>
      </w:tabs>
      <w:spacing w:line="240" w:lineRule="auto"/>
    </w:pPr>
  </w:style>
  <w:style w:type="character" w:customStyle="1" w:styleId="HeaderChar">
    <w:name w:val="Header Char"/>
    <w:basedOn w:val="DefaultParagraphFont"/>
    <w:link w:val="Header"/>
    <w:uiPriority w:val="99"/>
    <w:rsid w:val="0042349A"/>
  </w:style>
  <w:style w:type="paragraph" w:styleId="Footer">
    <w:name w:val="footer"/>
    <w:basedOn w:val="Normal"/>
    <w:link w:val="FooterChar"/>
    <w:uiPriority w:val="99"/>
    <w:unhideWhenUsed/>
    <w:rsid w:val="0042349A"/>
    <w:pPr>
      <w:tabs>
        <w:tab w:val="center" w:pos="4680"/>
        <w:tab w:val="right" w:pos="9360"/>
      </w:tabs>
      <w:spacing w:line="240" w:lineRule="auto"/>
    </w:pPr>
  </w:style>
  <w:style w:type="character" w:customStyle="1" w:styleId="FooterChar">
    <w:name w:val="Footer Char"/>
    <w:basedOn w:val="DefaultParagraphFont"/>
    <w:link w:val="Footer"/>
    <w:uiPriority w:val="99"/>
    <w:rsid w:val="004234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0517913">
      <w:bodyDiv w:val="1"/>
      <w:marLeft w:val="0"/>
      <w:marRight w:val="0"/>
      <w:marTop w:val="0"/>
      <w:marBottom w:val="0"/>
      <w:divBdr>
        <w:top w:val="none" w:sz="0" w:space="0" w:color="auto"/>
        <w:left w:val="none" w:sz="0" w:space="0" w:color="auto"/>
        <w:bottom w:val="none" w:sz="0" w:space="0" w:color="auto"/>
        <w:right w:val="none" w:sz="0" w:space="0" w:color="auto"/>
      </w:divBdr>
    </w:div>
    <w:div w:id="1821533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achinelearningmastery.com/tour-of-evaluation-metrics-for-imbalanced-classification/" TargetMode="External"/><Relationship Id="rId18" Type="http://schemas.openxmlformats.org/officeDocument/2006/relationships/hyperlink" Target="https://towardsdatascience.com/how-to-effectively-predict-imbalanced-classes-in-python-e8cd3b5720c4"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hyperlink" Target="https://nam.edu/care-systems-covid-19-impact-assessment-lessons-learned-and-compelling-needs/?gclid=Cj0KCQiAyMKbBhD1ARIsANs7rEGXsk8MFS5gaVbbD4Gt1aQY0w-y2tzLRcEaG-0HMORwJBJ0a71F7IEaAjtXEALw_wcB" TargetMode="External"/><Relationship Id="rId17" Type="http://schemas.openxmlformats.org/officeDocument/2006/relationships/hyperlink" Target="https://towardsdatascience.com/a-conceptual-explanation-of-bayesian-model-based-hyperparameter-optimization-for-machine-learning-b8172278050f" TargetMode="External"/><Relationship Id="rId2" Type="http://schemas.openxmlformats.org/officeDocument/2006/relationships/styles" Target="styles.xml"/><Relationship Id="rId16" Type="http://schemas.openxmlformats.org/officeDocument/2006/relationships/hyperlink" Target="https://nam.edu/crisis-standards-of-care-and-covid-19-what-did-we-learn-how-do-we-ensure-equity-what-should-we-do/" TargetMode="External"/><Relationship Id="rId20" Type="http://schemas.openxmlformats.org/officeDocument/2006/relationships/hyperlink" Target="https://www.sciencedirect.com/science/article/pii/S2666521220300077?via%3Dihub"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towardsdatascience.com/pros-and-cons-of-various-classification-ml-algorithms-3b5bfb3c87d6"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s://aspe.hhs.gov/sites/default/files/documents/9cc72124abd9ea25d58a22c7692dccb6/aspe-covid-workforce-report.pdf"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cdc.gov/mmwr/volumes/70/wr/mm7046a5.htm"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12</Pages>
  <Words>2168</Words>
  <Characters>12364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Terzin</dc:creator>
  <cp:keywords/>
  <dc:description/>
  <cp:lastModifiedBy>Julia Terzin</cp:lastModifiedBy>
  <cp:revision>2</cp:revision>
  <dcterms:created xsi:type="dcterms:W3CDTF">2022-11-26T23:47:00Z</dcterms:created>
  <dcterms:modified xsi:type="dcterms:W3CDTF">2022-11-26T23:47:00Z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1d295c12-8732-4da3-832c-754e5f22f8f1</vt:lpwstr>
  </property>
</Properties>
</file>