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Pengemabangan aplikasi mobile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1237050025 Muhammad Jalallullail-C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328988" cy="195204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1952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338513" cy="195763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1957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348038" cy="196321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1963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357563" cy="1965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196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451801" cy="20240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1801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255385" cy="5033963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385" cy="503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