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9AE" w:rsidRDefault="008459AE">
      <w:pPr>
        <w:jc w:val="center"/>
      </w:pPr>
    </w:p>
    <w:tbl>
      <w:tblPr>
        <w:tblpPr w:leftFromText="180" w:rightFromText="180" w:vertAnchor="text" w:horzAnchor="margin" w:tblpY="136"/>
        <w:tblW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559"/>
      </w:tblGrid>
      <w:tr w:rsidR="008459AE">
        <w:trPr>
          <w:trHeight w:val="312"/>
        </w:trPr>
        <w:tc>
          <w:tcPr>
            <w:tcW w:w="1101" w:type="dxa"/>
          </w:tcPr>
          <w:p w:rsidR="008459AE" w:rsidRDefault="006B1BF3">
            <w:r>
              <w:rPr>
                <w:rFonts w:hint="eastAsia"/>
              </w:rPr>
              <w:t>卷</w:t>
            </w:r>
            <w:r>
              <w:rPr>
                <w:rFonts w:hint="eastAsia"/>
              </w:rPr>
              <w:t xml:space="preserve">    </w:t>
            </w:r>
            <w:r>
              <w:rPr>
                <w:rFonts w:hint="eastAsia"/>
              </w:rPr>
              <w:t>号</w:t>
            </w:r>
          </w:p>
        </w:tc>
        <w:tc>
          <w:tcPr>
            <w:tcW w:w="1559" w:type="dxa"/>
          </w:tcPr>
          <w:p w:rsidR="008459AE" w:rsidRDefault="008459AE"/>
        </w:tc>
      </w:tr>
      <w:tr w:rsidR="008459AE">
        <w:trPr>
          <w:trHeight w:val="312"/>
        </w:trPr>
        <w:tc>
          <w:tcPr>
            <w:tcW w:w="1101" w:type="dxa"/>
          </w:tcPr>
          <w:p w:rsidR="008459AE" w:rsidRDefault="006B1BF3">
            <w:r>
              <w:rPr>
                <w:rFonts w:hint="eastAsia"/>
              </w:rPr>
              <w:t>卷内编号</w:t>
            </w:r>
          </w:p>
        </w:tc>
        <w:tc>
          <w:tcPr>
            <w:tcW w:w="1559" w:type="dxa"/>
          </w:tcPr>
          <w:p w:rsidR="008459AE" w:rsidRDefault="008459AE"/>
        </w:tc>
      </w:tr>
      <w:tr w:rsidR="008459AE">
        <w:trPr>
          <w:trHeight w:val="312"/>
        </w:trPr>
        <w:tc>
          <w:tcPr>
            <w:tcW w:w="1101" w:type="dxa"/>
          </w:tcPr>
          <w:p w:rsidR="008459AE" w:rsidRDefault="006B1BF3">
            <w:r>
              <w:rPr>
                <w:rFonts w:hint="eastAsia"/>
              </w:rPr>
              <w:t>密</w:t>
            </w:r>
            <w:r>
              <w:rPr>
                <w:rFonts w:hint="eastAsia"/>
              </w:rPr>
              <w:t xml:space="preserve">    </w:t>
            </w:r>
            <w:r>
              <w:rPr>
                <w:rFonts w:hint="eastAsia"/>
              </w:rPr>
              <w:t>级</w:t>
            </w:r>
          </w:p>
        </w:tc>
        <w:tc>
          <w:tcPr>
            <w:tcW w:w="1559" w:type="dxa"/>
          </w:tcPr>
          <w:p w:rsidR="008459AE" w:rsidRDefault="008459AE"/>
        </w:tc>
      </w:tr>
    </w:tbl>
    <w:p w:rsidR="008459AE" w:rsidRDefault="008459AE">
      <w:pPr>
        <w:jc w:val="center"/>
      </w:pPr>
    </w:p>
    <w:p w:rsidR="008459AE" w:rsidRDefault="008459AE">
      <w:pPr>
        <w:jc w:val="center"/>
      </w:pPr>
    </w:p>
    <w:p w:rsidR="008459AE" w:rsidRDefault="008459AE">
      <w:pPr>
        <w:jc w:val="center"/>
      </w:pPr>
    </w:p>
    <w:p w:rsidR="008459AE" w:rsidRDefault="008459AE">
      <w:pPr>
        <w:jc w:val="center"/>
      </w:pPr>
    </w:p>
    <w:p w:rsidR="008459AE" w:rsidRDefault="008459AE">
      <w:pPr>
        <w:jc w:val="center"/>
      </w:pPr>
    </w:p>
    <w:p w:rsidR="008459AE" w:rsidRDefault="006B1BF3">
      <w:pPr>
        <w:jc w:val="center"/>
        <w:rPr>
          <w:sz w:val="24"/>
          <w:szCs w:val="24"/>
        </w:rPr>
      </w:pPr>
      <w:r>
        <w:rPr>
          <w:rFonts w:hint="eastAsia"/>
          <w:sz w:val="24"/>
          <w:szCs w:val="24"/>
        </w:rPr>
        <w:t>项目编号：</w:t>
      </w:r>
    </w:p>
    <w:p w:rsidR="008459AE" w:rsidRDefault="006B1BF3">
      <w:pPr>
        <w:jc w:val="center"/>
        <w:outlineLvl w:val="0"/>
        <w:rPr>
          <w:sz w:val="36"/>
          <w:szCs w:val="36"/>
        </w:rPr>
      </w:pPr>
      <w:bookmarkStart w:id="0" w:name="_Toc386623920"/>
      <w:bookmarkStart w:id="1" w:name="_Toc415129011"/>
      <w:r>
        <w:rPr>
          <w:rFonts w:hint="eastAsia"/>
          <w:sz w:val="36"/>
          <w:szCs w:val="36"/>
        </w:rPr>
        <w:t>&lt;</w:t>
      </w:r>
      <w:r>
        <w:rPr>
          <w:rFonts w:hint="eastAsia"/>
          <w:bCs/>
          <w:sz w:val="36"/>
          <w:szCs w:val="36"/>
        </w:rPr>
        <w:t>电子词典</w:t>
      </w:r>
      <w:r>
        <w:rPr>
          <w:bCs/>
          <w:sz w:val="36"/>
          <w:szCs w:val="36"/>
        </w:rPr>
        <w:t>系统</w:t>
      </w:r>
      <w:r>
        <w:rPr>
          <w:rFonts w:hint="eastAsia"/>
          <w:b/>
          <w:bCs/>
          <w:sz w:val="36"/>
          <w:szCs w:val="36"/>
        </w:rPr>
        <w:t xml:space="preserve"> </w:t>
      </w:r>
      <w:r>
        <w:rPr>
          <w:rFonts w:hint="eastAsia"/>
          <w:sz w:val="36"/>
          <w:szCs w:val="36"/>
        </w:rPr>
        <w:t>&gt;</w:t>
      </w:r>
      <w:bookmarkEnd w:id="0"/>
      <w:bookmarkEnd w:id="1"/>
    </w:p>
    <w:p w:rsidR="008459AE" w:rsidRDefault="00187EC5">
      <w:pPr>
        <w:jc w:val="center"/>
        <w:outlineLvl w:val="0"/>
      </w:pPr>
      <w:r>
        <w:rPr>
          <w:rFonts w:hint="eastAsia"/>
          <w:sz w:val="36"/>
          <w:szCs w:val="36"/>
        </w:rPr>
        <w:t>软件使用</w:t>
      </w:r>
      <w:r w:rsidR="006B1BF3">
        <w:rPr>
          <w:rFonts w:hint="eastAsia"/>
          <w:sz w:val="36"/>
          <w:szCs w:val="36"/>
        </w:rPr>
        <w:t>说明书</w:t>
      </w:r>
    </w:p>
    <w:p w:rsidR="008459AE" w:rsidRDefault="006B1BF3">
      <w:pPr>
        <w:jc w:val="center"/>
        <w:outlineLvl w:val="0"/>
        <w:rPr>
          <w:sz w:val="24"/>
          <w:szCs w:val="24"/>
        </w:rPr>
      </w:pPr>
      <w:bookmarkStart w:id="2" w:name="_Toc386623922"/>
      <w:bookmarkStart w:id="3" w:name="_Toc415129013"/>
      <w:r>
        <w:rPr>
          <w:rFonts w:hint="eastAsia"/>
          <w:sz w:val="24"/>
          <w:szCs w:val="24"/>
        </w:rPr>
        <w:t>Version</w:t>
      </w:r>
      <w:r>
        <w:rPr>
          <w:rFonts w:hint="eastAsia"/>
          <w:sz w:val="24"/>
          <w:szCs w:val="24"/>
        </w:rPr>
        <w:t>：</w:t>
      </w:r>
      <w:bookmarkEnd w:id="2"/>
      <w:r>
        <w:rPr>
          <w:sz w:val="24"/>
          <w:szCs w:val="24"/>
        </w:rPr>
        <w:t>0.1</w:t>
      </w:r>
      <w:bookmarkEnd w:id="3"/>
    </w:p>
    <w:p w:rsidR="008459AE" w:rsidRDefault="008459AE">
      <w:pPr>
        <w:jc w:val="center"/>
        <w:rPr>
          <w:sz w:val="24"/>
          <w:szCs w:val="24"/>
        </w:rPr>
      </w:pPr>
    </w:p>
    <w:p w:rsidR="008459AE" w:rsidRDefault="008459AE">
      <w:pPr>
        <w:jc w:val="center"/>
        <w:rPr>
          <w:sz w:val="24"/>
          <w:szCs w:val="24"/>
        </w:rPr>
      </w:pPr>
    </w:p>
    <w:p w:rsidR="008459AE" w:rsidRDefault="008459AE">
      <w:pPr>
        <w:jc w:val="center"/>
        <w:rPr>
          <w:sz w:val="24"/>
          <w:szCs w:val="24"/>
        </w:rPr>
      </w:pPr>
    </w:p>
    <w:p w:rsidR="008459AE" w:rsidRDefault="008459AE">
      <w:pPr>
        <w:jc w:val="center"/>
        <w:rPr>
          <w:sz w:val="24"/>
          <w:szCs w:val="24"/>
        </w:rPr>
      </w:pPr>
    </w:p>
    <w:p w:rsidR="008459AE" w:rsidRDefault="006B1BF3">
      <w:pPr>
        <w:tabs>
          <w:tab w:val="left" w:pos="1230"/>
          <w:tab w:val="left" w:pos="2160"/>
        </w:tabs>
        <w:spacing w:line="360" w:lineRule="auto"/>
        <w:jc w:val="center"/>
        <w:rPr>
          <w:sz w:val="24"/>
          <w:szCs w:val="24"/>
        </w:rPr>
      </w:pPr>
      <w:r>
        <w:rPr>
          <w:rFonts w:hint="eastAsia"/>
          <w:sz w:val="24"/>
          <w:szCs w:val="24"/>
        </w:rPr>
        <w:t>拟</w:t>
      </w:r>
      <w:r>
        <w:rPr>
          <w:rFonts w:hint="eastAsia"/>
          <w:sz w:val="24"/>
          <w:szCs w:val="24"/>
        </w:rPr>
        <w:t xml:space="preserve"> </w:t>
      </w:r>
      <w:r>
        <w:rPr>
          <w:rFonts w:hint="eastAsia"/>
          <w:sz w:val="24"/>
          <w:szCs w:val="24"/>
        </w:rPr>
        <w:t>制</w:t>
      </w:r>
    </w:p>
    <w:p w:rsidR="008459AE" w:rsidRDefault="006B1BF3">
      <w:pPr>
        <w:tabs>
          <w:tab w:val="left" w:pos="1200"/>
          <w:tab w:val="left" w:pos="2160"/>
        </w:tabs>
        <w:spacing w:line="360" w:lineRule="auto"/>
        <w:jc w:val="center"/>
        <w:rPr>
          <w:sz w:val="24"/>
          <w:szCs w:val="24"/>
        </w:rPr>
      </w:pPr>
      <w:r>
        <w:rPr>
          <w:rFonts w:hint="eastAsia"/>
          <w:sz w:val="24"/>
          <w:szCs w:val="24"/>
        </w:rPr>
        <w:t>审</w:t>
      </w:r>
      <w:r>
        <w:rPr>
          <w:rFonts w:hint="eastAsia"/>
          <w:sz w:val="24"/>
          <w:szCs w:val="24"/>
        </w:rPr>
        <w:t xml:space="preserve"> </w:t>
      </w:r>
      <w:r>
        <w:rPr>
          <w:rFonts w:hint="eastAsia"/>
          <w:sz w:val="24"/>
          <w:szCs w:val="24"/>
        </w:rPr>
        <w:t>核</w:t>
      </w:r>
    </w:p>
    <w:p w:rsidR="008459AE" w:rsidRDefault="006B1BF3">
      <w:pPr>
        <w:tabs>
          <w:tab w:val="left" w:pos="2520"/>
        </w:tabs>
        <w:spacing w:line="360" w:lineRule="auto"/>
        <w:jc w:val="center"/>
        <w:rPr>
          <w:sz w:val="24"/>
          <w:szCs w:val="24"/>
        </w:rPr>
      </w:pPr>
      <w:r>
        <w:rPr>
          <w:rFonts w:hint="eastAsia"/>
          <w:sz w:val="24"/>
          <w:szCs w:val="24"/>
        </w:rPr>
        <w:t>会</w:t>
      </w:r>
      <w:r>
        <w:rPr>
          <w:rFonts w:hint="eastAsia"/>
          <w:sz w:val="24"/>
          <w:szCs w:val="24"/>
        </w:rPr>
        <w:t xml:space="preserve"> </w:t>
      </w:r>
      <w:r>
        <w:rPr>
          <w:rFonts w:hint="eastAsia"/>
          <w:sz w:val="24"/>
          <w:szCs w:val="24"/>
        </w:rPr>
        <w:t>签</w:t>
      </w:r>
    </w:p>
    <w:p w:rsidR="008459AE" w:rsidRDefault="006B1BF3">
      <w:pPr>
        <w:tabs>
          <w:tab w:val="left" w:pos="2520"/>
        </w:tabs>
        <w:spacing w:line="360" w:lineRule="auto"/>
        <w:jc w:val="center"/>
        <w:rPr>
          <w:sz w:val="24"/>
          <w:szCs w:val="24"/>
        </w:rPr>
      </w:pPr>
      <w:r>
        <w:rPr>
          <w:rFonts w:hint="eastAsia"/>
          <w:sz w:val="24"/>
          <w:szCs w:val="24"/>
        </w:rPr>
        <w:t>标准化</w:t>
      </w:r>
    </w:p>
    <w:p w:rsidR="008459AE" w:rsidRDefault="006B1BF3">
      <w:pPr>
        <w:tabs>
          <w:tab w:val="left" w:pos="2520"/>
        </w:tabs>
        <w:spacing w:line="360" w:lineRule="auto"/>
        <w:jc w:val="center"/>
        <w:rPr>
          <w:sz w:val="24"/>
          <w:szCs w:val="24"/>
        </w:rPr>
      </w:pPr>
      <w:r>
        <w:rPr>
          <w:rFonts w:hint="eastAsia"/>
          <w:sz w:val="24"/>
          <w:szCs w:val="24"/>
        </w:rPr>
        <w:t>批</w:t>
      </w:r>
      <w:r>
        <w:rPr>
          <w:rFonts w:hint="eastAsia"/>
          <w:sz w:val="24"/>
          <w:szCs w:val="24"/>
        </w:rPr>
        <w:t xml:space="preserve"> </w:t>
      </w:r>
      <w:r>
        <w:rPr>
          <w:rFonts w:hint="eastAsia"/>
          <w:sz w:val="24"/>
          <w:szCs w:val="24"/>
        </w:rPr>
        <w:t>准</w:t>
      </w:r>
    </w:p>
    <w:p w:rsidR="00CC604B" w:rsidRDefault="00CC604B" w:rsidP="00CC604B">
      <w:pPr>
        <w:tabs>
          <w:tab w:val="left" w:pos="2520"/>
        </w:tabs>
        <w:spacing w:line="360" w:lineRule="auto"/>
        <w:rPr>
          <w:sz w:val="24"/>
          <w:szCs w:val="24"/>
        </w:rPr>
      </w:pPr>
    </w:p>
    <w:p w:rsidR="00CC604B" w:rsidRDefault="00CC604B" w:rsidP="00CC604B">
      <w:pPr>
        <w:tabs>
          <w:tab w:val="left" w:pos="2520"/>
        </w:tabs>
        <w:spacing w:line="360" w:lineRule="auto"/>
        <w:rPr>
          <w:sz w:val="24"/>
          <w:szCs w:val="24"/>
        </w:rPr>
      </w:pPr>
    </w:p>
    <w:p w:rsidR="00CC604B" w:rsidRDefault="00CC604B" w:rsidP="00CC604B">
      <w:pPr>
        <w:tabs>
          <w:tab w:val="left" w:pos="2520"/>
        </w:tabs>
        <w:spacing w:line="360" w:lineRule="auto"/>
        <w:rPr>
          <w:sz w:val="24"/>
          <w:szCs w:val="24"/>
        </w:rPr>
      </w:pPr>
    </w:p>
    <w:p w:rsidR="00CC604B" w:rsidRDefault="00CC604B" w:rsidP="00CC604B">
      <w:pPr>
        <w:tabs>
          <w:tab w:val="left" w:pos="2520"/>
        </w:tabs>
        <w:spacing w:line="360" w:lineRule="auto"/>
        <w:rPr>
          <w:sz w:val="24"/>
          <w:szCs w:val="24"/>
        </w:rPr>
      </w:pPr>
    </w:p>
    <w:p w:rsidR="00CC604B" w:rsidRDefault="00CC604B" w:rsidP="00CC604B">
      <w:pPr>
        <w:tabs>
          <w:tab w:val="left" w:pos="2520"/>
        </w:tabs>
        <w:spacing w:line="360" w:lineRule="auto"/>
        <w:rPr>
          <w:sz w:val="24"/>
          <w:szCs w:val="24"/>
        </w:rPr>
      </w:pPr>
    </w:p>
    <w:p w:rsidR="00CC604B" w:rsidRDefault="00CC604B" w:rsidP="00CC604B">
      <w:pPr>
        <w:tabs>
          <w:tab w:val="left" w:pos="2520"/>
        </w:tabs>
        <w:spacing w:line="360" w:lineRule="auto"/>
        <w:rPr>
          <w:sz w:val="24"/>
          <w:szCs w:val="24"/>
        </w:rPr>
      </w:pPr>
    </w:p>
    <w:p w:rsidR="00CC604B" w:rsidRDefault="00CC604B" w:rsidP="00CC604B">
      <w:pPr>
        <w:tabs>
          <w:tab w:val="left" w:pos="2520"/>
        </w:tabs>
        <w:spacing w:line="360" w:lineRule="auto"/>
        <w:rPr>
          <w:sz w:val="24"/>
          <w:szCs w:val="24"/>
        </w:rPr>
      </w:pPr>
    </w:p>
    <w:p w:rsidR="00CC604B" w:rsidRDefault="00CC604B" w:rsidP="00CC604B">
      <w:pPr>
        <w:tabs>
          <w:tab w:val="left" w:pos="2520"/>
        </w:tabs>
        <w:spacing w:line="360" w:lineRule="auto"/>
        <w:rPr>
          <w:sz w:val="24"/>
          <w:szCs w:val="24"/>
        </w:rPr>
      </w:pPr>
    </w:p>
    <w:p w:rsidR="00CC604B" w:rsidRDefault="00CC604B" w:rsidP="00CC604B">
      <w:pPr>
        <w:tabs>
          <w:tab w:val="left" w:pos="2520"/>
        </w:tabs>
        <w:spacing w:line="360" w:lineRule="auto"/>
        <w:rPr>
          <w:sz w:val="24"/>
          <w:szCs w:val="24"/>
        </w:rPr>
      </w:pPr>
    </w:p>
    <w:p w:rsidR="00CC604B" w:rsidRDefault="00CC604B" w:rsidP="00CC604B">
      <w:pPr>
        <w:tabs>
          <w:tab w:val="left" w:pos="2520"/>
        </w:tabs>
        <w:spacing w:line="360" w:lineRule="auto"/>
        <w:rPr>
          <w:sz w:val="24"/>
          <w:szCs w:val="24"/>
        </w:rPr>
      </w:pPr>
    </w:p>
    <w:p w:rsidR="00CC604B" w:rsidRDefault="00CC604B" w:rsidP="00CC604B">
      <w:pPr>
        <w:tabs>
          <w:tab w:val="left" w:pos="2520"/>
        </w:tabs>
        <w:spacing w:line="360" w:lineRule="auto"/>
        <w:rPr>
          <w:sz w:val="24"/>
          <w:szCs w:val="24"/>
        </w:rPr>
      </w:pPr>
    </w:p>
    <w:p w:rsidR="00CC604B" w:rsidRDefault="00CC604B" w:rsidP="00CC604B">
      <w:pPr>
        <w:tabs>
          <w:tab w:val="left" w:pos="2520"/>
        </w:tabs>
        <w:spacing w:line="360" w:lineRule="auto"/>
        <w:rPr>
          <w:sz w:val="24"/>
          <w:szCs w:val="24"/>
        </w:rPr>
      </w:pPr>
    </w:p>
    <w:p w:rsidR="00CC604B" w:rsidRDefault="00CC604B" w:rsidP="00CC604B">
      <w:pPr>
        <w:tabs>
          <w:tab w:val="left" w:pos="2520"/>
        </w:tabs>
        <w:spacing w:line="360" w:lineRule="auto"/>
        <w:rPr>
          <w:sz w:val="24"/>
          <w:szCs w:val="24"/>
        </w:rPr>
      </w:pPr>
    </w:p>
    <w:p w:rsidR="00CC604B" w:rsidRDefault="00CC604B" w:rsidP="00CC604B">
      <w:pPr>
        <w:tabs>
          <w:tab w:val="left" w:pos="2520"/>
        </w:tabs>
        <w:spacing w:line="360" w:lineRule="auto"/>
        <w:rPr>
          <w:sz w:val="24"/>
          <w:szCs w:val="24"/>
        </w:rPr>
        <w:sectPr w:rsidR="00CC604B">
          <w:headerReference w:type="default" r:id="rId8"/>
          <w:pgSz w:w="11906" w:h="16838"/>
          <w:pgMar w:top="1440" w:right="1800" w:bottom="1440" w:left="1800" w:header="851" w:footer="992" w:gutter="0"/>
          <w:cols w:space="720"/>
          <w:docGrid w:type="lines" w:linePitch="312"/>
        </w:sectPr>
      </w:pPr>
    </w:p>
    <w:tbl>
      <w:tblPr>
        <w:tblpPr w:leftFromText="180" w:rightFromText="180" w:vertAnchor="page" w:horzAnchor="margin" w:tblpY="234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1559"/>
        <w:gridCol w:w="1701"/>
        <w:gridCol w:w="1560"/>
        <w:gridCol w:w="1751"/>
      </w:tblGrid>
      <w:tr w:rsidR="008459AE">
        <w:tc>
          <w:tcPr>
            <w:tcW w:w="1101" w:type="dxa"/>
            <w:shd w:val="clear" w:color="auto" w:fill="A6A6A6"/>
          </w:tcPr>
          <w:p w:rsidR="008459AE" w:rsidRDefault="006B1BF3">
            <w:pPr>
              <w:tabs>
                <w:tab w:val="left" w:pos="2520"/>
              </w:tabs>
              <w:spacing w:line="360" w:lineRule="auto"/>
              <w:jc w:val="center"/>
              <w:rPr>
                <w:szCs w:val="21"/>
              </w:rPr>
            </w:pPr>
            <w:r>
              <w:rPr>
                <w:rFonts w:hint="eastAsia"/>
                <w:szCs w:val="21"/>
              </w:rPr>
              <w:lastRenderedPageBreak/>
              <w:t>文件编号</w:t>
            </w:r>
          </w:p>
        </w:tc>
        <w:tc>
          <w:tcPr>
            <w:tcW w:w="850" w:type="dxa"/>
            <w:shd w:val="clear" w:color="auto" w:fill="A6A6A6"/>
          </w:tcPr>
          <w:p w:rsidR="008459AE" w:rsidRDefault="006B1BF3">
            <w:pPr>
              <w:tabs>
                <w:tab w:val="left" w:pos="2520"/>
              </w:tabs>
              <w:spacing w:line="360" w:lineRule="auto"/>
              <w:jc w:val="center"/>
              <w:rPr>
                <w:szCs w:val="21"/>
              </w:rPr>
            </w:pPr>
            <w:r>
              <w:rPr>
                <w:rFonts w:hint="eastAsia"/>
                <w:szCs w:val="21"/>
              </w:rPr>
              <w:t>版本号</w:t>
            </w:r>
          </w:p>
        </w:tc>
        <w:tc>
          <w:tcPr>
            <w:tcW w:w="1559" w:type="dxa"/>
            <w:shd w:val="clear" w:color="auto" w:fill="A6A6A6"/>
          </w:tcPr>
          <w:p w:rsidR="008459AE" w:rsidRDefault="006B1BF3">
            <w:pPr>
              <w:tabs>
                <w:tab w:val="left" w:pos="2520"/>
              </w:tabs>
              <w:spacing w:line="360" w:lineRule="auto"/>
              <w:jc w:val="center"/>
              <w:rPr>
                <w:szCs w:val="21"/>
              </w:rPr>
            </w:pPr>
            <w:r>
              <w:rPr>
                <w:rFonts w:hint="eastAsia"/>
                <w:szCs w:val="21"/>
              </w:rPr>
              <w:t>拟制人</w:t>
            </w:r>
            <w:r>
              <w:rPr>
                <w:rFonts w:hint="eastAsia"/>
                <w:szCs w:val="21"/>
              </w:rPr>
              <w:t>/</w:t>
            </w:r>
            <w:r>
              <w:rPr>
                <w:rFonts w:hint="eastAsia"/>
                <w:szCs w:val="21"/>
              </w:rPr>
              <w:t>修改人</w:t>
            </w:r>
          </w:p>
        </w:tc>
        <w:tc>
          <w:tcPr>
            <w:tcW w:w="1701" w:type="dxa"/>
            <w:shd w:val="clear" w:color="auto" w:fill="A6A6A6"/>
          </w:tcPr>
          <w:p w:rsidR="008459AE" w:rsidRDefault="006B1BF3">
            <w:pPr>
              <w:tabs>
                <w:tab w:val="left" w:pos="2520"/>
              </w:tabs>
              <w:spacing w:line="360" w:lineRule="auto"/>
              <w:jc w:val="center"/>
              <w:rPr>
                <w:szCs w:val="21"/>
              </w:rPr>
            </w:pPr>
            <w:r>
              <w:rPr>
                <w:rFonts w:hint="eastAsia"/>
                <w:szCs w:val="21"/>
              </w:rPr>
              <w:t>拟制</w:t>
            </w:r>
            <w:r>
              <w:rPr>
                <w:rFonts w:hint="eastAsia"/>
                <w:szCs w:val="21"/>
              </w:rPr>
              <w:t>/</w:t>
            </w:r>
            <w:r>
              <w:rPr>
                <w:rFonts w:hint="eastAsia"/>
                <w:szCs w:val="21"/>
              </w:rPr>
              <w:t>修改日期</w:t>
            </w:r>
          </w:p>
        </w:tc>
        <w:tc>
          <w:tcPr>
            <w:tcW w:w="1560" w:type="dxa"/>
            <w:shd w:val="clear" w:color="auto" w:fill="A6A6A6"/>
          </w:tcPr>
          <w:p w:rsidR="008459AE" w:rsidRDefault="006B1BF3">
            <w:pPr>
              <w:tabs>
                <w:tab w:val="left" w:pos="2520"/>
              </w:tabs>
              <w:spacing w:line="360" w:lineRule="auto"/>
              <w:jc w:val="center"/>
              <w:rPr>
                <w:szCs w:val="21"/>
              </w:rPr>
            </w:pPr>
            <w:r>
              <w:rPr>
                <w:rFonts w:hint="eastAsia"/>
                <w:szCs w:val="21"/>
              </w:rPr>
              <w:t>更改理由</w:t>
            </w:r>
          </w:p>
        </w:tc>
        <w:tc>
          <w:tcPr>
            <w:tcW w:w="1751" w:type="dxa"/>
            <w:shd w:val="clear" w:color="auto" w:fill="A6A6A6"/>
          </w:tcPr>
          <w:p w:rsidR="008459AE" w:rsidRDefault="006B1BF3">
            <w:pPr>
              <w:tabs>
                <w:tab w:val="left" w:pos="2520"/>
              </w:tabs>
              <w:spacing w:line="360" w:lineRule="auto"/>
              <w:jc w:val="center"/>
              <w:rPr>
                <w:szCs w:val="21"/>
              </w:rPr>
            </w:pPr>
            <w:r>
              <w:rPr>
                <w:rFonts w:hint="eastAsia"/>
                <w:szCs w:val="21"/>
              </w:rPr>
              <w:t>主要更改内容</w:t>
            </w:r>
          </w:p>
        </w:tc>
      </w:tr>
      <w:tr w:rsidR="008459AE">
        <w:tc>
          <w:tcPr>
            <w:tcW w:w="1101" w:type="dxa"/>
          </w:tcPr>
          <w:p w:rsidR="008459AE" w:rsidRDefault="008459AE">
            <w:pPr>
              <w:tabs>
                <w:tab w:val="left" w:pos="2520"/>
              </w:tabs>
              <w:spacing w:line="360" w:lineRule="auto"/>
              <w:jc w:val="center"/>
              <w:rPr>
                <w:szCs w:val="21"/>
              </w:rPr>
            </w:pPr>
          </w:p>
        </w:tc>
        <w:tc>
          <w:tcPr>
            <w:tcW w:w="850" w:type="dxa"/>
          </w:tcPr>
          <w:p w:rsidR="008459AE" w:rsidRDefault="008459AE">
            <w:pPr>
              <w:tabs>
                <w:tab w:val="left" w:pos="2520"/>
              </w:tabs>
              <w:spacing w:line="360" w:lineRule="auto"/>
              <w:jc w:val="center"/>
              <w:rPr>
                <w:szCs w:val="21"/>
              </w:rPr>
            </w:pPr>
          </w:p>
        </w:tc>
        <w:tc>
          <w:tcPr>
            <w:tcW w:w="1559" w:type="dxa"/>
          </w:tcPr>
          <w:p w:rsidR="008459AE" w:rsidRDefault="008459AE">
            <w:pPr>
              <w:tabs>
                <w:tab w:val="left" w:pos="2520"/>
              </w:tabs>
              <w:spacing w:line="360" w:lineRule="auto"/>
              <w:jc w:val="center"/>
              <w:rPr>
                <w:szCs w:val="21"/>
              </w:rPr>
            </w:pPr>
          </w:p>
        </w:tc>
        <w:tc>
          <w:tcPr>
            <w:tcW w:w="1701" w:type="dxa"/>
          </w:tcPr>
          <w:p w:rsidR="008459AE" w:rsidRDefault="008459AE">
            <w:pPr>
              <w:tabs>
                <w:tab w:val="left" w:pos="2520"/>
              </w:tabs>
              <w:spacing w:line="360" w:lineRule="auto"/>
              <w:jc w:val="center"/>
              <w:rPr>
                <w:szCs w:val="21"/>
              </w:rPr>
            </w:pPr>
          </w:p>
        </w:tc>
        <w:tc>
          <w:tcPr>
            <w:tcW w:w="1560" w:type="dxa"/>
          </w:tcPr>
          <w:p w:rsidR="008459AE" w:rsidRDefault="008459AE">
            <w:pPr>
              <w:tabs>
                <w:tab w:val="left" w:pos="2520"/>
              </w:tabs>
              <w:spacing w:line="360" w:lineRule="auto"/>
              <w:jc w:val="center"/>
              <w:rPr>
                <w:szCs w:val="21"/>
              </w:rPr>
            </w:pPr>
          </w:p>
        </w:tc>
        <w:tc>
          <w:tcPr>
            <w:tcW w:w="1751" w:type="dxa"/>
          </w:tcPr>
          <w:p w:rsidR="008459AE" w:rsidRDefault="008459AE">
            <w:pPr>
              <w:tabs>
                <w:tab w:val="left" w:pos="2520"/>
              </w:tabs>
              <w:spacing w:line="360" w:lineRule="auto"/>
              <w:jc w:val="center"/>
              <w:rPr>
                <w:szCs w:val="21"/>
              </w:rPr>
            </w:pPr>
          </w:p>
        </w:tc>
      </w:tr>
      <w:tr w:rsidR="008459AE">
        <w:tc>
          <w:tcPr>
            <w:tcW w:w="1101" w:type="dxa"/>
          </w:tcPr>
          <w:p w:rsidR="008459AE" w:rsidRDefault="008459AE">
            <w:pPr>
              <w:tabs>
                <w:tab w:val="left" w:pos="2520"/>
              </w:tabs>
              <w:spacing w:line="360" w:lineRule="auto"/>
              <w:jc w:val="center"/>
              <w:rPr>
                <w:szCs w:val="21"/>
              </w:rPr>
            </w:pPr>
          </w:p>
        </w:tc>
        <w:tc>
          <w:tcPr>
            <w:tcW w:w="850" w:type="dxa"/>
          </w:tcPr>
          <w:p w:rsidR="008459AE" w:rsidRDefault="008459AE">
            <w:pPr>
              <w:tabs>
                <w:tab w:val="left" w:pos="2520"/>
              </w:tabs>
              <w:spacing w:line="360" w:lineRule="auto"/>
              <w:jc w:val="center"/>
              <w:rPr>
                <w:szCs w:val="21"/>
              </w:rPr>
            </w:pPr>
          </w:p>
        </w:tc>
        <w:tc>
          <w:tcPr>
            <w:tcW w:w="1559" w:type="dxa"/>
          </w:tcPr>
          <w:p w:rsidR="008459AE" w:rsidRDefault="008459AE">
            <w:pPr>
              <w:tabs>
                <w:tab w:val="left" w:pos="2520"/>
              </w:tabs>
              <w:spacing w:line="360" w:lineRule="auto"/>
              <w:jc w:val="center"/>
              <w:rPr>
                <w:szCs w:val="21"/>
              </w:rPr>
            </w:pPr>
          </w:p>
        </w:tc>
        <w:tc>
          <w:tcPr>
            <w:tcW w:w="1701" w:type="dxa"/>
          </w:tcPr>
          <w:p w:rsidR="008459AE" w:rsidRDefault="008459AE">
            <w:pPr>
              <w:tabs>
                <w:tab w:val="left" w:pos="2520"/>
              </w:tabs>
              <w:spacing w:line="360" w:lineRule="auto"/>
              <w:jc w:val="center"/>
              <w:rPr>
                <w:szCs w:val="21"/>
              </w:rPr>
            </w:pPr>
          </w:p>
        </w:tc>
        <w:tc>
          <w:tcPr>
            <w:tcW w:w="1560" w:type="dxa"/>
          </w:tcPr>
          <w:p w:rsidR="008459AE" w:rsidRDefault="008459AE">
            <w:pPr>
              <w:tabs>
                <w:tab w:val="left" w:pos="2520"/>
              </w:tabs>
              <w:spacing w:line="360" w:lineRule="auto"/>
              <w:jc w:val="center"/>
              <w:rPr>
                <w:szCs w:val="21"/>
              </w:rPr>
            </w:pPr>
          </w:p>
        </w:tc>
        <w:tc>
          <w:tcPr>
            <w:tcW w:w="1751" w:type="dxa"/>
          </w:tcPr>
          <w:p w:rsidR="008459AE" w:rsidRDefault="008459AE">
            <w:pPr>
              <w:tabs>
                <w:tab w:val="left" w:pos="2520"/>
              </w:tabs>
              <w:spacing w:line="360" w:lineRule="auto"/>
              <w:jc w:val="center"/>
              <w:rPr>
                <w:szCs w:val="21"/>
              </w:rPr>
            </w:pPr>
          </w:p>
        </w:tc>
      </w:tr>
      <w:tr w:rsidR="008459AE">
        <w:tc>
          <w:tcPr>
            <w:tcW w:w="1101" w:type="dxa"/>
          </w:tcPr>
          <w:p w:rsidR="008459AE" w:rsidRDefault="008459AE">
            <w:pPr>
              <w:tabs>
                <w:tab w:val="left" w:pos="2520"/>
              </w:tabs>
              <w:spacing w:line="360" w:lineRule="auto"/>
              <w:jc w:val="center"/>
              <w:rPr>
                <w:szCs w:val="21"/>
              </w:rPr>
            </w:pPr>
          </w:p>
        </w:tc>
        <w:tc>
          <w:tcPr>
            <w:tcW w:w="850" w:type="dxa"/>
          </w:tcPr>
          <w:p w:rsidR="008459AE" w:rsidRDefault="008459AE">
            <w:pPr>
              <w:tabs>
                <w:tab w:val="left" w:pos="2520"/>
              </w:tabs>
              <w:spacing w:line="360" w:lineRule="auto"/>
              <w:jc w:val="center"/>
              <w:rPr>
                <w:szCs w:val="21"/>
              </w:rPr>
            </w:pPr>
          </w:p>
        </w:tc>
        <w:tc>
          <w:tcPr>
            <w:tcW w:w="1559" w:type="dxa"/>
          </w:tcPr>
          <w:p w:rsidR="008459AE" w:rsidRDefault="008459AE">
            <w:pPr>
              <w:tabs>
                <w:tab w:val="left" w:pos="2520"/>
              </w:tabs>
              <w:spacing w:line="360" w:lineRule="auto"/>
              <w:jc w:val="center"/>
              <w:rPr>
                <w:szCs w:val="21"/>
              </w:rPr>
            </w:pPr>
          </w:p>
        </w:tc>
        <w:tc>
          <w:tcPr>
            <w:tcW w:w="1701" w:type="dxa"/>
          </w:tcPr>
          <w:p w:rsidR="008459AE" w:rsidRDefault="008459AE">
            <w:pPr>
              <w:tabs>
                <w:tab w:val="left" w:pos="2520"/>
              </w:tabs>
              <w:spacing w:line="360" w:lineRule="auto"/>
              <w:jc w:val="center"/>
              <w:rPr>
                <w:szCs w:val="21"/>
              </w:rPr>
            </w:pPr>
          </w:p>
        </w:tc>
        <w:tc>
          <w:tcPr>
            <w:tcW w:w="1560" w:type="dxa"/>
          </w:tcPr>
          <w:p w:rsidR="008459AE" w:rsidRDefault="008459AE">
            <w:pPr>
              <w:tabs>
                <w:tab w:val="left" w:pos="2520"/>
              </w:tabs>
              <w:spacing w:line="360" w:lineRule="auto"/>
              <w:jc w:val="center"/>
              <w:rPr>
                <w:szCs w:val="21"/>
              </w:rPr>
            </w:pPr>
          </w:p>
        </w:tc>
        <w:tc>
          <w:tcPr>
            <w:tcW w:w="1751" w:type="dxa"/>
          </w:tcPr>
          <w:p w:rsidR="008459AE" w:rsidRDefault="008459AE">
            <w:pPr>
              <w:tabs>
                <w:tab w:val="left" w:pos="2520"/>
              </w:tabs>
              <w:spacing w:line="360" w:lineRule="auto"/>
              <w:jc w:val="center"/>
              <w:rPr>
                <w:szCs w:val="21"/>
              </w:rPr>
            </w:pPr>
          </w:p>
        </w:tc>
      </w:tr>
      <w:tr w:rsidR="008459AE">
        <w:tc>
          <w:tcPr>
            <w:tcW w:w="1101" w:type="dxa"/>
          </w:tcPr>
          <w:p w:rsidR="008459AE" w:rsidRDefault="008459AE">
            <w:pPr>
              <w:tabs>
                <w:tab w:val="left" w:pos="2520"/>
              </w:tabs>
              <w:spacing w:line="360" w:lineRule="auto"/>
              <w:jc w:val="center"/>
              <w:rPr>
                <w:szCs w:val="21"/>
              </w:rPr>
            </w:pPr>
          </w:p>
        </w:tc>
        <w:tc>
          <w:tcPr>
            <w:tcW w:w="850" w:type="dxa"/>
          </w:tcPr>
          <w:p w:rsidR="008459AE" w:rsidRDefault="008459AE">
            <w:pPr>
              <w:tabs>
                <w:tab w:val="left" w:pos="2520"/>
              </w:tabs>
              <w:spacing w:line="360" w:lineRule="auto"/>
              <w:jc w:val="center"/>
              <w:rPr>
                <w:szCs w:val="21"/>
              </w:rPr>
            </w:pPr>
          </w:p>
        </w:tc>
        <w:tc>
          <w:tcPr>
            <w:tcW w:w="1559" w:type="dxa"/>
          </w:tcPr>
          <w:p w:rsidR="008459AE" w:rsidRDefault="008459AE">
            <w:pPr>
              <w:tabs>
                <w:tab w:val="left" w:pos="2520"/>
              </w:tabs>
              <w:spacing w:line="360" w:lineRule="auto"/>
              <w:jc w:val="center"/>
              <w:rPr>
                <w:szCs w:val="21"/>
              </w:rPr>
            </w:pPr>
          </w:p>
        </w:tc>
        <w:tc>
          <w:tcPr>
            <w:tcW w:w="1701" w:type="dxa"/>
          </w:tcPr>
          <w:p w:rsidR="008459AE" w:rsidRDefault="008459AE">
            <w:pPr>
              <w:tabs>
                <w:tab w:val="left" w:pos="2520"/>
              </w:tabs>
              <w:spacing w:line="360" w:lineRule="auto"/>
              <w:jc w:val="center"/>
              <w:rPr>
                <w:szCs w:val="21"/>
              </w:rPr>
            </w:pPr>
          </w:p>
        </w:tc>
        <w:tc>
          <w:tcPr>
            <w:tcW w:w="1560" w:type="dxa"/>
          </w:tcPr>
          <w:p w:rsidR="008459AE" w:rsidRDefault="008459AE">
            <w:pPr>
              <w:tabs>
                <w:tab w:val="left" w:pos="2520"/>
              </w:tabs>
              <w:spacing w:line="360" w:lineRule="auto"/>
              <w:jc w:val="center"/>
              <w:rPr>
                <w:szCs w:val="21"/>
              </w:rPr>
            </w:pPr>
          </w:p>
        </w:tc>
        <w:tc>
          <w:tcPr>
            <w:tcW w:w="1751" w:type="dxa"/>
          </w:tcPr>
          <w:p w:rsidR="008459AE" w:rsidRDefault="008459AE">
            <w:pPr>
              <w:tabs>
                <w:tab w:val="left" w:pos="2520"/>
              </w:tabs>
              <w:spacing w:line="360" w:lineRule="auto"/>
              <w:jc w:val="center"/>
              <w:rPr>
                <w:szCs w:val="21"/>
              </w:rPr>
            </w:pPr>
          </w:p>
        </w:tc>
      </w:tr>
      <w:tr w:rsidR="008459AE">
        <w:tc>
          <w:tcPr>
            <w:tcW w:w="8522" w:type="dxa"/>
            <w:gridSpan w:val="6"/>
          </w:tcPr>
          <w:p w:rsidR="008459AE" w:rsidRDefault="006B1BF3">
            <w:pPr>
              <w:tabs>
                <w:tab w:val="left" w:pos="2520"/>
              </w:tabs>
              <w:spacing w:line="360" w:lineRule="auto"/>
              <w:jc w:val="center"/>
              <w:rPr>
                <w:szCs w:val="21"/>
              </w:rPr>
            </w:pPr>
            <w:r>
              <w:rPr>
                <w:rFonts w:hint="eastAsia"/>
                <w:szCs w:val="21"/>
              </w:rPr>
              <w:t>注</w:t>
            </w:r>
            <w:r>
              <w:rPr>
                <w:rFonts w:hint="eastAsia"/>
                <w:szCs w:val="21"/>
              </w:rPr>
              <w:t>1</w:t>
            </w:r>
            <w:r>
              <w:rPr>
                <w:rFonts w:hint="eastAsia"/>
                <w:szCs w:val="21"/>
              </w:rPr>
              <w:t>：每次更改归档文件时，需填写此表。</w:t>
            </w:r>
          </w:p>
          <w:p w:rsidR="008459AE" w:rsidRDefault="006B1BF3">
            <w:pPr>
              <w:tabs>
                <w:tab w:val="left" w:pos="2520"/>
              </w:tabs>
              <w:spacing w:line="360" w:lineRule="auto"/>
              <w:jc w:val="center"/>
              <w:rPr>
                <w:szCs w:val="21"/>
              </w:rPr>
            </w:pPr>
            <w:r>
              <w:rPr>
                <w:rFonts w:hint="eastAsia"/>
                <w:szCs w:val="21"/>
              </w:rPr>
              <w:t>注</w:t>
            </w:r>
            <w:r>
              <w:rPr>
                <w:rFonts w:hint="eastAsia"/>
                <w:szCs w:val="21"/>
              </w:rPr>
              <w:t>2</w:t>
            </w:r>
            <w:r>
              <w:rPr>
                <w:rFonts w:hint="eastAsia"/>
                <w:szCs w:val="21"/>
              </w:rPr>
              <w:t>：文档第一次归档时，“更改理由”、“主要更改内容”栏填写“无”</w:t>
            </w:r>
          </w:p>
        </w:tc>
      </w:tr>
    </w:tbl>
    <w:p w:rsidR="008459AE" w:rsidRDefault="006B1BF3">
      <w:pPr>
        <w:tabs>
          <w:tab w:val="left" w:pos="2520"/>
        </w:tabs>
        <w:spacing w:line="360" w:lineRule="auto"/>
        <w:jc w:val="center"/>
        <w:rPr>
          <w:sz w:val="30"/>
          <w:szCs w:val="30"/>
        </w:rPr>
      </w:pPr>
      <w:r>
        <w:rPr>
          <w:rFonts w:hint="eastAsia"/>
          <w:sz w:val="30"/>
          <w:szCs w:val="30"/>
        </w:rPr>
        <w:t>版本变更新</w:t>
      </w:r>
    </w:p>
    <w:p w:rsidR="008459AE" w:rsidRDefault="008459AE"/>
    <w:p w:rsidR="008459AE" w:rsidRDefault="006B1BF3">
      <w:r>
        <w:br w:type="page"/>
      </w:r>
    </w:p>
    <w:p w:rsidR="008459AE" w:rsidRDefault="00187EC5">
      <w:pPr>
        <w:pStyle w:val="1"/>
        <w:numPr>
          <w:ilvl w:val="0"/>
          <w:numId w:val="0"/>
        </w:numPr>
        <w:spacing w:line="240" w:lineRule="auto"/>
        <w:jc w:val="center"/>
        <w:rPr>
          <w:rFonts w:ascii="宋体" w:hAnsi="宋体" w:cs="宋体"/>
        </w:rPr>
      </w:pPr>
      <w:bookmarkStart w:id="4" w:name="_Toc154381216"/>
      <w:r>
        <w:rPr>
          <w:rFonts w:ascii="宋体" w:hAnsi="宋体" w:cs="宋体" w:hint="eastAsia"/>
        </w:rPr>
        <w:lastRenderedPageBreak/>
        <w:t>软件使用</w:t>
      </w:r>
      <w:r w:rsidR="006B1BF3">
        <w:rPr>
          <w:rFonts w:ascii="宋体" w:hAnsi="宋体" w:cs="宋体" w:hint="eastAsia"/>
        </w:rPr>
        <w:t>说明书</w:t>
      </w:r>
      <w:bookmarkEnd w:id="4"/>
    </w:p>
    <w:p w:rsidR="008459AE" w:rsidRDefault="006B1BF3">
      <w:pPr>
        <w:pStyle w:val="1"/>
        <w:numPr>
          <w:ilvl w:val="0"/>
          <w:numId w:val="0"/>
        </w:numPr>
        <w:spacing w:line="240" w:lineRule="auto"/>
        <w:rPr>
          <w:rFonts w:ascii="宋体" w:hAnsi="宋体" w:cs="宋体"/>
        </w:rPr>
      </w:pPr>
      <w:bookmarkStart w:id="5" w:name="_Toc154381217"/>
      <w:bookmarkStart w:id="6" w:name="_Toc149800136"/>
      <w:r>
        <w:rPr>
          <w:rFonts w:ascii="宋体" w:hAnsi="宋体" w:cs="宋体" w:hint="eastAsia"/>
        </w:rPr>
        <w:t>1引言</w:t>
      </w:r>
      <w:bookmarkEnd w:id="5"/>
      <w:bookmarkEnd w:id="6"/>
    </w:p>
    <w:p w:rsidR="0028160E" w:rsidRDefault="0028160E">
      <w:pPr>
        <w:pStyle w:val="2"/>
        <w:numPr>
          <w:ilvl w:val="0"/>
          <w:numId w:val="2"/>
        </w:numPr>
        <w:spacing w:line="240" w:lineRule="auto"/>
        <w:rPr>
          <w:rFonts w:ascii="宋体" w:eastAsia="宋体" w:hAnsi="宋体" w:cs="宋体"/>
        </w:rPr>
      </w:pPr>
      <w:bookmarkStart w:id="7" w:name="_Toc521464959"/>
      <w:bookmarkStart w:id="8" w:name="_Toc149800137"/>
      <w:bookmarkStart w:id="9" w:name="_Toc154381218"/>
      <w:r>
        <w:rPr>
          <w:rFonts w:ascii="宋体" w:eastAsia="宋体" w:hAnsi="宋体" w:cs="宋体" w:hint="eastAsia"/>
        </w:rPr>
        <w:t>1编写目的</w:t>
      </w:r>
      <w:bookmarkStart w:id="10" w:name="_Toc154381219"/>
      <w:bookmarkStart w:id="11" w:name="_Toc521464960"/>
      <w:bookmarkStart w:id="12" w:name="_Toc149800138"/>
      <w:bookmarkEnd w:id="7"/>
      <w:bookmarkEnd w:id="8"/>
      <w:bookmarkEnd w:id="9"/>
    </w:p>
    <w:p w:rsidR="0028160E" w:rsidRDefault="0028160E">
      <w:pPr>
        <w:ind w:firstLine="420"/>
        <w:rPr>
          <w:rFonts w:ascii="宋体" w:hAnsi="宋体" w:cs="宋体"/>
          <w:szCs w:val="21"/>
        </w:rPr>
      </w:pPr>
      <w:r w:rsidRPr="00187EC5">
        <w:rPr>
          <w:rFonts w:ascii="宋体" w:hAnsi="宋体" w:cs="宋体" w:hint="eastAsia"/>
          <w:color w:val="000000"/>
          <w:szCs w:val="21"/>
        </w:rPr>
        <w:t>编写本使用说明的目的是充分叙述本软件所能实现的功能及其运行环境，以便使用者了解本软件的使用范围和使用方法，并为软件的维护和更新提供必要的信息。</w:t>
      </w:r>
    </w:p>
    <w:bookmarkEnd w:id="10"/>
    <w:bookmarkEnd w:id="11"/>
    <w:bookmarkEnd w:id="12"/>
    <w:p w:rsidR="008459AE" w:rsidRDefault="006B1BF3">
      <w:pPr>
        <w:pStyle w:val="1"/>
        <w:numPr>
          <w:ilvl w:val="0"/>
          <w:numId w:val="0"/>
        </w:numPr>
        <w:spacing w:line="240" w:lineRule="auto"/>
        <w:rPr>
          <w:rFonts w:ascii="宋体" w:hAnsi="宋体" w:cs="宋体"/>
        </w:rPr>
      </w:pPr>
      <w:r>
        <w:rPr>
          <w:rFonts w:ascii="宋体" w:hAnsi="宋体" w:cs="宋体" w:hint="eastAsia"/>
        </w:rPr>
        <w:t>2</w:t>
      </w:r>
      <w:r w:rsidR="00187EC5">
        <w:rPr>
          <w:rFonts w:ascii="宋体" w:hAnsi="宋体" w:cs="宋体" w:hint="eastAsia"/>
        </w:rPr>
        <w:t>软件概述</w:t>
      </w:r>
    </w:p>
    <w:p w:rsidR="008459AE" w:rsidRDefault="006B1BF3">
      <w:pPr>
        <w:pStyle w:val="2"/>
        <w:numPr>
          <w:ilvl w:val="0"/>
          <w:numId w:val="0"/>
        </w:numPr>
        <w:spacing w:line="240" w:lineRule="auto"/>
        <w:rPr>
          <w:rFonts w:ascii="宋体" w:eastAsia="宋体" w:hAnsi="宋体" w:cs="宋体"/>
        </w:rPr>
      </w:pPr>
      <w:bookmarkStart w:id="13" w:name="_Toc521464964"/>
      <w:bookmarkStart w:id="14" w:name="_Toc149800142"/>
      <w:bookmarkStart w:id="15" w:name="_Toc154381223"/>
      <w:r>
        <w:rPr>
          <w:rFonts w:ascii="宋体" w:eastAsia="宋体" w:hAnsi="宋体" w:cs="宋体" w:hint="eastAsia"/>
        </w:rPr>
        <w:t>2.1</w:t>
      </w:r>
      <w:bookmarkEnd w:id="13"/>
      <w:bookmarkEnd w:id="14"/>
      <w:bookmarkEnd w:id="15"/>
      <w:r w:rsidR="00187EC5">
        <w:rPr>
          <w:rFonts w:ascii="宋体" w:eastAsia="宋体" w:hAnsi="宋体" w:cs="宋体" w:hint="eastAsia"/>
        </w:rPr>
        <w:t>软件用途</w:t>
      </w:r>
    </w:p>
    <w:p w:rsidR="008459AE" w:rsidRDefault="00187EC5">
      <w:pPr>
        <w:rPr>
          <w:rFonts w:hint="eastAsia"/>
        </w:rPr>
      </w:pPr>
      <w:r>
        <w:rPr>
          <w:rFonts w:hint="eastAsia"/>
        </w:rPr>
        <w:t xml:space="preserve">    </w:t>
      </w:r>
      <w:r>
        <w:rPr>
          <w:rFonts w:hint="eastAsia"/>
        </w:rPr>
        <w:t>本软件的开发是为了实现具有屏幕取词功能的电子词典系统</w:t>
      </w:r>
      <w:r w:rsidR="0028160E">
        <w:rPr>
          <w:rFonts w:hint="eastAsia"/>
        </w:rPr>
        <w:t>，可以对输入的单词或较长文本进行翻译，为日常生活提供一个实用性强的翻译工具。</w:t>
      </w:r>
    </w:p>
    <w:p w:rsidR="0028160E" w:rsidRPr="0028160E" w:rsidRDefault="006B1BF3" w:rsidP="0028160E">
      <w:pPr>
        <w:pStyle w:val="2"/>
        <w:numPr>
          <w:ilvl w:val="0"/>
          <w:numId w:val="0"/>
        </w:numPr>
        <w:spacing w:line="240" w:lineRule="auto"/>
        <w:rPr>
          <w:rFonts w:ascii="宋体" w:eastAsia="宋体" w:hAnsi="宋体" w:cs="宋体" w:hint="eastAsia"/>
        </w:rPr>
      </w:pPr>
      <w:bookmarkStart w:id="16" w:name="_Toc521464965"/>
      <w:bookmarkStart w:id="17" w:name="_Toc149800143"/>
      <w:bookmarkStart w:id="18" w:name="_Toc154381224"/>
      <w:r>
        <w:rPr>
          <w:rFonts w:ascii="宋体" w:eastAsia="宋体" w:hAnsi="宋体" w:cs="宋体" w:hint="eastAsia"/>
        </w:rPr>
        <w:t>2.2</w:t>
      </w:r>
      <w:bookmarkEnd w:id="16"/>
      <w:bookmarkEnd w:id="17"/>
      <w:bookmarkEnd w:id="18"/>
      <w:r w:rsidR="0028160E">
        <w:rPr>
          <w:rFonts w:ascii="宋体" w:eastAsia="宋体" w:hAnsi="宋体" w:cs="宋体" w:hint="eastAsia"/>
        </w:rPr>
        <w:t>软件运行</w:t>
      </w:r>
    </w:p>
    <w:p w:rsidR="008459AE" w:rsidRDefault="0028160E" w:rsidP="0028160E">
      <w:pPr>
        <w:ind w:firstLine="420"/>
      </w:pPr>
      <w:r>
        <w:rPr>
          <w:rFonts w:hint="eastAsia"/>
        </w:rPr>
        <w:t>本软件运行在装有</w:t>
      </w:r>
      <w:r>
        <w:rPr>
          <w:rFonts w:hint="eastAsia"/>
        </w:rPr>
        <w:t>Windows</w:t>
      </w:r>
      <w:r>
        <w:rPr>
          <w:rFonts w:hint="eastAsia"/>
        </w:rPr>
        <w:t>操作系统的</w:t>
      </w:r>
      <w:r>
        <w:rPr>
          <w:rFonts w:hint="eastAsia"/>
        </w:rPr>
        <w:t>PC</w:t>
      </w:r>
      <w:r>
        <w:rPr>
          <w:rFonts w:hint="eastAsia"/>
        </w:rPr>
        <w:t>机上，在软件安装成功后，直接点击相应的图标，就可以显示出软件的主界面，进行需要的软件操作。</w:t>
      </w:r>
    </w:p>
    <w:p w:rsidR="0028160E" w:rsidRDefault="0028160E" w:rsidP="0028160E">
      <w:pPr>
        <w:pStyle w:val="2"/>
        <w:numPr>
          <w:ilvl w:val="0"/>
          <w:numId w:val="0"/>
        </w:numPr>
        <w:spacing w:line="240" w:lineRule="auto"/>
        <w:rPr>
          <w:rFonts w:ascii="宋体" w:eastAsia="宋体" w:hAnsi="宋体" w:cs="宋体"/>
        </w:rPr>
      </w:pPr>
      <w:r>
        <w:rPr>
          <w:rFonts w:ascii="宋体" w:eastAsia="宋体" w:hAnsi="宋体" w:cs="宋体" w:hint="eastAsia"/>
        </w:rPr>
        <w:t>2.3系统配置</w:t>
      </w:r>
    </w:p>
    <w:p w:rsidR="0028160E" w:rsidRDefault="0028160E" w:rsidP="0028160E">
      <w:pPr>
        <w:ind w:firstLine="420"/>
      </w:pPr>
      <w:r>
        <w:rPr>
          <w:rFonts w:hint="eastAsia"/>
        </w:rPr>
        <w:t>本软件要求在安装有</w:t>
      </w:r>
      <w:r>
        <w:rPr>
          <w:rFonts w:hint="eastAsia"/>
        </w:rPr>
        <w:t>Python2.7</w:t>
      </w:r>
      <w:r>
        <w:rPr>
          <w:rFonts w:hint="eastAsia"/>
        </w:rPr>
        <w:t>版本的</w:t>
      </w:r>
      <w:r>
        <w:rPr>
          <w:rFonts w:hint="eastAsia"/>
        </w:rPr>
        <w:t>PC</w:t>
      </w:r>
      <w:r>
        <w:rPr>
          <w:rFonts w:hint="eastAsia"/>
        </w:rPr>
        <w:t>机上，同时需要安装</w:t>
      </w:r>
      <w:r>
        <w:rPr>
          <w:rFonts w:hint="eastAsia"/>
        </w:rPr>
        <w:t>Ima</w:t>
      </w:r>
      <w:r>
        <w:t>ge</w:t>
      </w:r>
      <w:r>
        <w:rPr>
          <w:rFonts w:hint="eastAsia"/>
        </w:rPr>
        <w:t>、</w:t>
      </w:r>
      <w:proofErr w:type="spellStart"/>
      <w:r>
        <w:rPr>
          <w:rFonts w:hint="eastAsia"/>
        </w:rPr>
        <w:t>Pytesser</w:t>
      </w:r>
      <w:proofErr w:type="spellEnd"/>
      <w:r>
        <w:rPr>
          <w:rFonts w:hint="eastAsia"/>
        </w:rPr>
        <w:t>等所需的</w:t>
      </w:r>
      <w:r>
        <w:t>Python</w:t>
      </w:r>
      <w:r>
        <w:rPr>
          <w:rFonts w:hint="eastAsia"/>
        </w:rPr>
        <w:t>第三方包。</w:t>
      </w:r>
    </w:p>
    <w:p w:rsidR="0028160E" w:rsidRDefault="0028160E" w:rsidP="0028160E">
      <w:pPr>
        <w:pStyle w:val="2"/>
        <w:numPr>
          <w:ilvl w:val="0"/>
          <w:numId w:val="0"/>
        </w:numPr>
        <w:spacing w:line="240" w:lineRule="auto"/>
        <w:rPr>
          <w:rFonts w:ascii="宋体" w:eastAsia="宋体" w:hAnsi="宋体" w:cs="宋体"/>
        </w:rPr>
      </w:pPr>
      <w:r>
        <w:rPr>
          <w:rFonts w:ascii="宋体" w:eastAsia="宋体" w:hAnsi="宋体" w:cs="宋体" w:hint="eastAsia"/>
        </w:rPr>
        <w:t>2.4输入输出</w:t>
      </w:r>
    </w:p>
    <w:tbl>
      <w:tblPr>
        <w:tblW w:w="7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8"/>
        <w:gridCol w:w="3900"/>
      </w:tblGrid>
      <w:tr w:rsidR="0028160E" w:rsidTr="003606EF">
        <w:tc>
          <w:tcPr>
            <w:tcW w:w="3408" w:type="dxa"/>
          </w:tcPr>
          <w:p w:rsidR="0028160E" w:rsidRDefault="0028160E" w:rsidP="003606EF">
            <w:pPr>
              <w:rPr>
                <w:rFonts w:ascii="宋体" w:hAnsi="宋体" w:cs="宋体"/>
                <w:color w:val="000000"/>
                <w:szCs w:val="21"/>
              </w:rPr>
            </w:pPr>
            <w:r>
              <w:rPr>
                <w:rFonts w:ascii="宋体" w:hAnsi="宋体" w:cs="宋体" w:hint="eastAsia"/>
                <w:color w:val="000000"/>
                <w:szCs w:val="21"/>
              </w:rPr>
              <w:t>输入的信息</w:t>
            </w:r>
          </w:p>
        </w:tc>
        <w:tc>
          <w:tcPr>
            <w:tcW w:w="3900" w:type="dxa"/>
          </w:tcPr>
          <w:p w:rsidR="0028160E" w:rsidRDefault="0028160E" w:rsidP="003606EF">
            <w:pPr>
              <w:rPr>
                <w:rFonts w:ascii="宋体" w:hAnsi="宋体" w:cs="宋体"/>
                <w:color w:val="000000"/>
                <w:szCs w:val="21"/>
              </w:rPr>
            </w:pPr>
            <w:r>
              <w:rPr>
                <w:rFonts w:ascii="宋体" w:hAnsi="宋体" w:cs="宋体" w:hint="eastAsia"/>
                <w:color w:val="000000"/>
                <w:szCs w:val="21"/>
              </w:rPr>
              <w:t>输出的信息</w:t>
            </w:r>
          </w:p>
        </w:tc>
      </w:tr>
      <w:tr w:rsidR="0028160E" w:rsidTr="003606EF">
        <w:tc>
          <w:tcPr>
            <w:tcW w:w="3408" w:type="dxa"/>
          </w:tcPr>
          <w:p w:rsidR="0028160E" w:rsidRDefault="0028160E" w:rsidP="003606EF">
            <w:pPr>
              <w:rPr>
                <w:rFonts w:ascii="宋体" w:hAnsi="宋体" w:cs="宋体"/>
                <w:color w:val="000000"/>
                <w:szCs w:val="21"/>
              </w:rPr>
            </w:pPr>
            <w:r>
              <w:rPr>
                <w:rFonts w:ascii="宋体" w:hAnsi="宋体" w:cs="宋体" w:hint="eastAsia"/>
                <w:color w:val="000000"/>
                <w:szCs w:val="21"/>
              </w:rPr>
              <w:t>需要翻译的英文单词</w:t>
            </w:r>
          </w:p>
        </w:tc>
        <w:tc>
          <w:tcPr>
            <w:tcW w:w="3900" w:type="dxa"/>
          </w:tcPr>
          <w:p w:rsidR="0028160E" w:rsidRDefault="0028160E" w:rsidP="003606EF">
            <w:pPr>
              <w:rPr>
                <w:rFonts w:ascii="宋体" w:hAnsi="宋体" w:cs="宋体"/>
                <w:color w:val="000000"/>
                <w:szCs w:val="21"/>
              </w:rPr>
            </w:pPr>
            <w:r>
              <w:rPr>
                <w:rFonts w:ascii="宋体" w:hAnsi="宋体" w:cs="宋体" w:hint="eastAsia"/>
                <w:color w:val="000000"/>
                <w:szCs w:val="21"/>
              </w:rPr>
              <w:t>中文释义</w:t>
            </w:r>
          </w:p>
        </w:tc>
      </w:tr>
      <w:tr w:rsidR="0028160E" w:rsidTr="003606EF">
        <w:tc>
          <w:tcPr>
            <w:tcW w:w="3408" w:type="dxa"/>
          </w:tcPr>
          <w:p w:rsidR="0028160E" w:rsidRDefault="0028160E" w:rsidP="003606EF">
            <w:pPr>
              <w:rPr>
                <w:rFonts w:ascii="宋体" w:hAnsi="宋体" w:cs="宋体"/>
                <w:color w:val="000000"/>
                <w:szCs w:val="21"/>
              </w:rPr>
            </w:pPr>
            <w:r>
              <w:rPr>
                <w:rFonts w:ascii="宋体" w:hAnsi="宋体" w:cs="宋体" w:hint="eastAsia"/>
                <w:color w:val="000000"/>
                <w:szCs w:val="21"/>
              </w:rPr>
              <w:t>需要翻译的中文单词</w:t>
            </w:r>
          </w:p>
        </w:tc>
        <w:tc>
          <w:tcPr>
            <w:tcW w:w="3900" w:type="dxa"/>
          </w:tcPr>
          <w:p w:rsidR="0028160E" w:rsidRDefault="0028160E" w:rsidP="003606EF">
            <w:pPr>
              <w:rPr>
                <w:rFonts w:ascii="宋体" w:hAnsi="宋体" w:cs="宋体"/>
                <w:color w:val="000000"/>
                <w:szCs w:val="21"/>
              </w:rPr>
            </w:pPr>
            <w:r>
              <w:rPr>
                <w:rFonts w:ascii="宋体" w:hAnsi="宋体" w:cs="宋体" w:hint="eastAsia"/>
                <w:color w:val="000000"/>
                <w:szCs w:val="21"/>
              </w:rPr>
              <w:t>对应的英文单词</w:t>
            </w:r>
          </w:p>
        </w:tc>
      </w:tr>
      <w:tr w:rsidR="0028160E" w:rsidTr="003606EF">
        <w:tc>
          <w:tcPr>
            <w:tcW w:w="3408" w:type="dxa"/>
          </w:tcPr>
          <w:p w:rsidR="0028160E" w:rsidRDefault="0028160E" w:rsidP="003606EF">
            <w:pPr>
              <w:tabs>
                <w:tab w:val="left" w:pos="2490"/>
              </w:tabs>
              <w:rPr>
                <w:rFonts w:ascii="宋体" w:hAnsi="宋体" w:cs="宋体"/>
                <w:color w:val="000000"/>
                <w:szCs w:val="21"/>
              </w:rPr>
            </w:pPr>
            <w:r>
              <w:rPr>
                <w:rFonts w:ascii="宋体" w:hAnsi="宋体" w:cs="宋体" w:hint="eastAsia"/>
                <w:color w:val="000000"/>
                <w:szCs w:val="21"/>
              </w:rPr>
              <w:t>需要翻译的英文句子</w:t>
            </w:r>
          </w:p>
        </w:tc>
        <w:tc>
          <w:tcPr>
            <w:tcW w:w="3900" w:type="dxa"/>
          </w:tcPr>
          <w:p w:rsidR="0028160E" w:rsidRDefault="0028160E" w:rsidP="003606EF">
            <w:pPr>
              <w:rPr>
                <w:rFonts w:ascii="宋体" w:hAnsi="宋体" w:cs="宋体"/>
                <w:color w:val="000000"/>
                <w:szCs w:val="21"/>
              </w:rPr>
            </w:pPr>
            <w:r>
              <w:rPr>
                <w:rFonts w:ascii="宋体" w:hAnsi="宋体" w:cs="宋体" w:hint="eastAsia"/>
                <w:color w:val="000000"/>
                <w:szCs w:val="21"/>
              </w:rPr>
              <w:t>中文译文</w:t>
            </w:r>
          </w:p>
        </w:tc>
      </w:tr>
      <w:tr w:rsidR="0028160E" w:rsidTr="003606EF">
        <w:tc>
          <w:tcPr>
            <w:tcW w:w="3408" w:type="dxa"/>
          </w:tcPr>
          <w:p w:rsidR="0028160E" w:rsidRDefault="0028160E" w:rsidP="003606EF">
            <w:pPr>
              <w:rPr>
                <w:rFonts w:ascii="宋体" w:hAnsi="宋体" w:cs="宋体"/>
                <w:color w:val="000000"/>
                <w:szCs w:val="21"/>
              </w:rPr>
            </w:pPr>
            <w:r>
              <w:rPr>
                <w:rFonts w:ascii="宋体" w:hAnsi="宋体" w:cs="宋体" w:hint="eastAsia"/>
                <w:color w:val="000000"/>
                <w:szCs w:val="21"/>
              </w:rPr>
              <w:t>需要翻译的中文句子</w:t>
            </w:r>
          </w:p>
        </w:tc>
        <w:tc>
          <w:tcPr>
            <w:tcW w:w="3900" w:type="dxa"/>
          </w:tcPr>
          <w:p w:rsidR="0028160E" w:rsidRDefault="0028160E" w:rsidP="003606EF">
            <w:pPr>
              <w:rPr>
                <w:rFonts w:ascii="宋体" w:hAnsi="宋体" w:cs="宋体"/>
                <w:color w:val="000000"/>
                <w:szCs w:val="21"/>
              </w:rPr>
            </w:pPr>
            <w:r>
              <w:rPr>
                <w:rFonts w:ascii="宋体" w:hAnsi="宋体" w:cs="宋体" w:hint="eastAsia"/>
                <w:color w:val="000000"/>
                <w:szCs w:val="21"/>
              </w:rPr>
              <w:t>英文译文</w:t>
            </w:r>
          </w:p>
        </w:tc>
      </w:tr>
      <w:tr w:rsidR="0028160E" w:rsidTr="003606EF">
        <w:tc>
          <w:tcPr>
            <w:tcW w:w="3408" w:type="dxa"/>
          </w:tcPr>
          <w:p w:rsidR="0028160E" w:rsidRDefault="0028160E" w:rsidP="003606EF">
            <w:pPr>
              <w:rPr>
                <w:rFonts w:ascii="宋体" w:hAnsi="宋体" w:cs="宋体"/>
                <w:color w:val="000000"/>
                <w:szCs w:val="21"/>
              </w:rPr>
            </w:pPr>
            <w:r>
              <w:rPr>
                <w:rFonts w:ascii="宋体" w:hAnsi="宋体" w:cs="宋体" w:hint="eastAsia"/>
                <w:color w:val="000000"/>
                <w:szCs w:val="21"/>
              </w:rPr>
              <w:t>单词本</w:t>
            </w:r>
          </w:p>
        </w:tc>
        <w:tc>
          <w:tcPr>
            <w:tcW w:w="3900" w:type="dxa"/>
          </w:tcPr>
          <w:p w:rsidR="0028160E" w:rsidRDefault="0028160E" w:rsidP="003606EF">
            <w:pPr>
              <w:rPr>
                <w:rFonts w:ascii="宋体" w:hAnsi="宋体" w:cs="宋体"/>
                <w:color w:val="000000"/>
                <w:szCs w:val="21"/>
              </w:rPr>
            </w:pPr>
            <w:r>
              <w:rPr>
                <w:rFonts w:ascii="宋体" w:hAnsi="宋体" w:cs="宋体" w:hint="eastAsia"/>
                <w:color w:val="000000"/>
                <w:szCs w:val="21"/>
              </w:rPr>
              <w:t>单词本记录的单词表</w:t>
            </w:r>
          </w:p>
        </w:tc>
      </w:tr>
      <w:tr w:rsidR="0028160E" w:rsidTr="003606EF">
        <w:tc>
          <w:tcPr>
            <w:tcW w:w="3408" w:type="dxa"/>
          </w:tcPr>
          <w:p w:rsidR="0028160E" w:rsidRDefault="0028160E" w:rsidP="003606EF">
            <w:pPr>
              <w:rPr>
                <w:rFonts w:ascii="宋体" w:hAnsi="宋体" w:cs="宋体"/>
                <w:color w:val="000000"/>
                <w:szCs w:val="21"/>
              </w:rPr>
            </w:pPr>
            <w:r>
              <w:rPr>
                <w:rFonts w:ascii="宋体" w:hAnsi="宋体" w:cs="宋体" w:hint="eastAsia"/>
                <w:color w:val="000000"/>
                <w:szCs w:val="21"/>
              </w:rPr>
              <w:t>单词本重点单词</w:t>
            </w:r>
          </w:p>
        </w:tc>
        <w:tc>
          <w:tcPr>
            <w:tcW w:w="3900" w:type="dxa"/>
          </w:tcPr>
          <w:p w:rsidR="0028160E" w:rsidRDefault="0028160E" w:rsidP="003606EF">
            <w:pPr>
              <w:rPr>
                <w:rFonts w:ascii="宋体" w:hAnsi="宋体" w:cs="宋体"/>
                <w:color w:val="000000"/>
                <w:szCs w:val="21"/>
              </w:rPr>
            </w:pPr>
            <w:r>
              <w:rPr>
                <w:rFonts w:ascii="宋体" w:hAnsi="宋体" w:cs="宋体" w:hint="eastAsia"/>
                <w:color w:val="000000"/>
                <w:szCs w:val="21"/>
              </w:rPr>
              <w:t>单词本标记的重点单词表</w:t>
            </w:r>
          </w:p>
        </w:tc>
      </w:tr>
    </w:tbl>
    <w:p w:rsidR="0028160E" w:rsidRPr="0028160E" w:rsidRDefault="0028160E" w:rsidP="0028160E">
      <w:pPr>
        <w:rPr>
          <w:rFonts w:hint="eastAsia"/>
        </w:rPr>
      </w:pPr>
    </w:p>
    <w:p w:rsidR="0028160E" w:rsidRDefault="0028160E" w:rsidP="0028160E">
      <w:pPr>
        <w:rPr>
          <w:rFonts w:hint="eastAsia"/>
        </w:rPr>
      </w:pPr>
    </w:p>
    <w:p w:rsidR="0028160E" w:rsidRDefault="0028160E" w:rsidP="0028160E">
      <w:pPr>
        <w:pStyle w:val="1"/>
        <w:numPr>
          <w:ilvl w:val="0"/>
          <w:numId w:val="0"/>
        </w:numPr>
        <w:spacing w:line="240" w:lineRule="auto"/>
        <w:rPr>
          <w:rFonts w:ascii="宋体" w:hAnsi="宋体" w:cs="宋体"/>
        </w:rPr>
      </w:pPr>
      <w:r>
        <w:rPr>
          <w:rFonts w:ascii="宋体" w:hAnsi="宋体" w:cs="宋体" w:hint="eastAsia"/>
        </w:rPr>
        <w:lastRenderedPageBreak/>
        <w:t>3软件使用过程</w:t>
      </w:r>
    </w:p>
    <w:p w:rsidR="0028160E" w:rsidRDefault="0028160E" w:rsidP="0028160E">
      <w:pPr>
        <w:pStyle w:val="2"/>
        <w:numPr>
          <w:ilvl w:val="0"/>
          <w:numId w:val="0"/>
        </w:numPr>
        <w:spacing w:line="240" w:lineRule="auto"/>
        <w:rPr>
          <w:rFonts w:ascii="宋体" w:eastAsia="宋体" w:hAnsi="宋体" w:cs="宋体"/>
        </w:rPr>
      </w:pPr>
      <w:r>
        <w:rPr>
          <w:rFonts w:ascii="宋体" w:eastAsia="宋体" w:hAnsi="宋体" w:cs="宋体" w:hint="eastAsia"/>
        </w:rPr>
        <w:t>3</w:t>
      </w:r>
      <w:r>
        <w:rPr>
          <w:rFonts w:ascii="宋体" w:eastAsia="宋体" w:hAnsi="宋体" w:cs="宋体" w:hint="eastAsia"/>
        </w:rPr>
        <w:t>.1</w:t>
      </w:r>
      <w:r>
        <w:rPr>
          <w:rFonts w:ascii="宋体" w:eastAsia="宋体" w:hAnsi="宋体" w:cs="宋体" w:hint="eastAsia"/>
        </w:rPr>
        <w:t>软件安装</w:t>
      </w:r>
    </w:p>
    <w:p w:rsidR="0006551E" w:rsidRDefault="0006551E" w:rsidP="0006551E">
      <w:r>
        <w:rPr>
          <w:rFonts w:hint="eastAsia"/>
        </w:rPr>
        <w:t>直接点击软件的安装软件</w:t>
      </w:r>
      <w:r>
        <w:rPr>
          <w:rFonts w:hint="eastAsia"/>
        </w:rPr>
        <w:t>SET</w:t>
      </w:r>
      <w:r>
        <w:t>UP.EXE</w:t>
      </w:r>
      <w:r>
        <w:rPr>
          <w:rFonts w:hint="eastAsia"/>
        </w:rPr>
        <w:t>，然后按照提示进行。</w:t>
      </w:r>
    </w:p>
    <w:p w:rsidR="0006551E" w:rsidRDefault="0006551E" w:rsidP="0006551E">
      <w:pPr>
        <w:pStyle w:val="2"/>
        <w:numPr>
          <w:ilvl w:val="0"/>
          <w:numId w:val="0"/>
        </w:numPr>
        <w:spacing w:line="240" w:lineRule="auto"/>
        <w:rPr>
          <w:rFonts w:ascii="宋体" w:eastAsia="宋体" w:hAnsi="宋体" w:cs="宋体"/>
        </w:rPr>
      </w:pPr>
      <w:r>
        <w:rPr>
          <w:rFonts w:ascii="宋体" w:eastAsia="宋体" w:hAnsi="宋体" w:cs="宋体" w:hint="eastAsia"/>
        </w:rPr>
        <w:t>3</w:t>
      </w:r>
      <w:r>
        <w:rPr>
          <w:rFonts w:ascii="宋体" w:eastAsia="宋体" w:hAnsi="宋体" w:cs="宋体" w:hint="eastAsia"/>
        </w:rPr>
        <w:t>.2运行步骤</w:t>
      </w:r>
    </w:p>
    <w:p w:rsidR="0006551E" w:rsidRDefault="0006551E" w:rsidP="0006551E">
      <w:r>
        <w:rPr>
          <w:rFonts w:hint="eastAsia"/>
        </w:rPr>
        <w:t>用户根据自己的实际需求点击用户图形界面上的各个按钮，实现相应的功能需求。</w:t>
      </w:r>
    </w:p>
    <w:p w:rsidR="0006551E" w:rsidRDefault="0006551E" w:rsidP="0006551E">
      <w:pPr>
        <w:pStyle w:val="2"/>
        <w:numPr>
          <w:ilvl w:val="0"/>
          <w:numId w:val="0"/>
        </w:numPr>
        <w:spacing w:line="240" w:lineRule="auto"/>
        <w:rPr>
          <w:rFonts w:ascii="宋体" w:eastAsia="宋体" w:hAnsi="宋体" w:cs="宋体"/>
        </w:rPr>
      </w:pPr>
      <w:r>
        <w:rPr>
          <w:rFonts w:ascii="宋体" w:eastAsia="宋体" w:hAnsi="宋体" w:cs="宋体" w:hint="eastAsia"/>
        </w:rPr>
        <w:t>3</w:t>
      </w:r>
      <w:r>
        <w:rPr>
          <w:rFonts w:ascii="宋体" w:eastAsia="宋体" w:hAnsi="宋体" w:cs="宋体" w:hint="eastAsia"/>
        </w:rPr>
        <w:t>.3出错处理</w:t>
      </w:r>
    </w:p>
    <w:p w:rsidR="0006551E" w:rsidRDefault="0006551E" w:rsidP="0006551E">
      <w:r>
        <w:rPr>
          <w:rFonts w:hint="eastAsia"/>
        </w:rPr>
        <w:t>软件运行过程中若出现</w:t>
      </w:r>
      <w:r>
        <w:rPr>
          <w:rFonts w:hint="eastAsia"/>
        </w:rPr>
        <w:t>tesseract-OCR</w:t>
      </w:r>
      <w:r>
        <w:rPr>
          <w:rFonts w:hint="eastAsia"/>
        </w:rPr>
        <w:t>无法工作的运行错误，直接关闭软件并重新启动。</w:t>
      </w:r>
    </w:p>
    <w:p w:rsidR="0006551E" w:rsidRDefault="0006551E" w:rsidP="0006551E">
      <w:pPr>
        <w:pStyle w:val="1"/>
        <w:numPr>
          <w:ilvl w:val="0"/>
          <w:numId w:val="0"/>
        </w:numPr>
        <w:spacing w:line="240" w:lineRule="auto"/>
        <w:rPr>
          <w:rFonts w:ascii="宋体" w:hAnsi="宋体" w:cs="宋体"/>
        </w:rPr>
      </w:pPr>
      <w:r>
        <w:rPr>
          <w:rFonts w:ascii="宋体" w:hAnsi="宋体" w:cs="宋体" w:hint="eastAsia"/>
        </w:rPr>
        <w:t>4软件维护过程</w:t>
      </w:r>
    </w:p>
    <w:p w:rsidR="0006551E" w:rsidRDefault="0006551E" w:rsidP="0006551E">
      <w:pPr>
        <w:pStyle w:val="2"/>
        <w:numPr>
          <w:ilvl w:val="0"/>
          <w:numId w:val="0"/>
        </w:numPr>
        <w:spacing w:line="240" w:lineRule="auto"/>
        <w:rPr>
          <w:rFonts w:ascii="宋体" w:eastAsia="宋体" w:hAnsi="宋体" w:cs="宋体"/>
        </w:rPr>
      </w:pPr>
      <w:r>
        <w:rPr>
          <w:rFonts w:ascii="宋体" w:eastAsia="宋体" w:hAnsi="宋体" w:cs="宋体" w:hint="eastAsia"/>
        </w:rPr>
        <w:t>4</w:t>
      </w:r>
      <w:r>
        <w:rPr>
          <w:rFonts w:ascii="宋体" w:eastAsia="宋体" w:hAnsi="宋体" w:cs="宋体" w:hint="eastAsia"/>
        </w:rPr>
        <w:t>.</w:t>
      </w:r>
      <w:r>
        <w:rPr>
          <w:rFonts w:ascii="宋体" w:eastAsia="宋体" w:hAnsi="宋体" w:cs="宋体" w:hint="eastAsia"/>
        </w:rPr>
        <w:t>1程序的维护</w:t>
      </w:r>
    </w:p>
    <w:p w:rsidR="0006551E" w:rsidRDefault="0006551E" w:rsidP="0006551E">
      <w:r>
        <w:rPr>
          <w:rFonts w:hint="eastAsia"/>
        </w:rPr>
        <w:t>本软件程序是一个单一的运行软件，基本上不需要用户进行各个模块的维护工。</w:t>
      </w:r>
    </w:p>
    <w:p w:rsidR="0006551E" w:rsidRDefault="0006551E" w:rsidP="0006551E">
      <w:pPr>
        <w:pStyle w:val="2"/>
        <w:numPr>
          <w:ilvl w:val="0"/>
          <w:numId w:val="0"/>
        </w:numPr>
        <w:spacing w:line="240" w:lineRule="auto"/>
        <w:rPr>
          <w:rFonts w:ascii="宋体" w:eastAsia="宋体" w:hAnsi="宋体" w:cs="宋体"/>
        </w:rPr>
      </w:pPr>
      <w:r>
        <w:rPr>
          <w:rFonts w:ascii="宋体" w:eastAsia="宋体" w:hAnsi="宋体" w:cs="宋体" w:hint="eastAsia"/>
        </w:rPr>
        <w:t>4</w:t>
      </w:r>
      <w:r>
        <w:rPr>
          <w:rFonts w:ascii="宋体" w:eastAsia="宋体" w:hAnsi="宋体" w:cs="宋体" w:hint="eastAsia"/>
        </w:rPr>
        <w:t>.</w:t>
      </w:r>
      <w:r>
        <w:rPr>
          <w:rFonts w:ascii="宋体" w:eastAsia="宋体" w:hAnsi="宋体" w:cs="宋体" w:hint="eastAsia"/>
        </w:rPr>
        <w:t>2源程序列表</w:t>
      </w:r>
    </w:p>
    <w:p w:rsidR="0028160E" w:rsidRPr="0006551E" w:rsidRDefault="0006551E" w:rsidP="0006551E">
      <w:pPr>
        <w:widowControl/>
        <w:jc w:val="left"/>
        <w:rPr>
          <w:rFonts w:ascii="宋体" w:hAnsi="宋体" w:cs="宋体" w:hint="eastAsia"/>
          <w:kern w:val="0"/>
          <w:sz w:val="24"/>
          <w:szCs w:val="24"/>
        </w:rPr>
      </w:pPr>
      <w:bookmarkStart w:id="19" w:name="_GoBack"/>
      <w:r w:rsidRPr="0006551E">
        <w:rPr>
          <w:rFonts w:ascii="宋体" w:hAnsi="宋体" w:cs="宋体"/>
          <w:noProof/>
          <w:kern w:val="0"/>
          <w:sz w:val="24"/>
          <w:szCs w:val="24"/>
        </w:rPr>
        <w:drawing>
          <wp:inline distT="0" distB="0" distL="0" distR="0">
            <wp:extent cx="5198617" cy="3189767"/>
            <wp:effectExtent l="0" t="0" r="2540" b="0"/>
            <wp:docPr id="7" name="图片 7" descr="C:\Users\Jambo\AppData\Roaming\Tencent\Users\871997517\QQ\WinTemp\RichOle\QDOSUE7CTW9[TJUE0{F5C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bo\AppData\Roaming\Tencent\Users\871997517\QQ\WinTemp\RichOle\QDOSUE7CTW9[TJUE0{F5CV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9024" cy="3196153"/>
                    </a:xfrm>
                    <a:prstGeom prst="rect">
                      <a:avLst/>
                    </a:prstGeom>
                    <a:noFill/>
                    <a:ln>
                      <a:noFill/>
                    </a:ln>
                  </pic:spPr>
                </pic:pic>
              </a:graphicData>
            </a:graphic>
          </wp:inline>
        </w:drawing>
      </w:r>
      <w:bookmarkEnd w:id="19"/>
    </w:p>
    <w:sectPr w:rsidR="0028160E" w:rsidRPr="000655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3DD" w:rsidRDefault="001D53DD">
      <w:r>
        <w:separator/>
      </w:r>
    </w:p>
  </w:endnote>
  <w:endnote w:type="continuationSeparator" w:id="0">
    <w:p w:rsidR="001D53DD" w:rsidRDefault="001D5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3DD" w:rsidRDefault="001D53DD">
      <w:r>
        <w:separator/>
      </w:r>
    </w:p>
  </w:footnote>
  <w:footnote w:type="continuationSeparator" w:id="0">
    <w:p w:rsidR="001D53DD" w:rsidRDefault="001D5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9AE" w:rsidRDefault="006B1BF3">
    <w:pPr>
      <w:pStyle w:val="a5"/>
      <w:jc w:val="center"/>
      <w:rPr>
        <w:lang w:val="zh-CN"/>
      </w:rPr>
    </w:pPr>
    <w:r>
      <w:rPr>
        <w:lang w:val="zh-CN"/>
      </w:rPr>
      <w:t>[</w:t>
    </w:r>
    <w:r>
      <w:rPr>
        <w:rFonts w:hint="eastAsia"/>
        <w:bCs/>
      </w:rPr>
      <w:t>电子词典</w:t>
    </w:r>
    <w:r>
      <w:rPr>
        <w:bCs/>
      </w:rPr>
      <w:t>系统</w:t>
    </w:r>
    <w:r w:rsidR="00187EC5">
      <w:rPr>
        <w:rFonts w:hint="eastAsia"/>
        <w:bCs/>
      </w:rPr>
      <w:t>软件使用</w:t>
    </w:r>
    <w:r>
      <w:rPr>
        <w:rFonts w:hint="eastAsia"/>
        <w:bCs/>
      </w:rPr>
      <w:t>说明书</w:t>
    </w:r>
    <w:r>
      <w:rPr>
        <w:rFonts w:hint="eastAsia"/>
        <w:bCs/>
      </w:rPr>
      <w:t>v0.1</w:t>
    </w:r>
    <w:r>
      <w:rPr>
        <w:lang w:val="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802051"/>
    <w:multiLevelType w:val="multilevel"/>
    <w:tmpl w:val="74802051"/>
    <w:lvl w:ilvl="0">
      <w:start w:val="1"/>
      <w:numFmt w:val="upperRoman"/>
      <w:pStyle w:val="1"/>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lvlText w:val="(%3)"/>
      <w:lvlJc w:val="left"/>
      <w:pPr>
        <w:tabs>
          <w:tab w:val="left" w:pos="720"/>
        </w:tabs>
        <w:ind w:left="720" w:hanging="432"/>
      </w:pPr>
    </w:lvl>
    <w:lvl w:ilvl="3">
      <w:start w:val="1"/>
      <w:numFmt w:val="lowerRoman"/>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abstractNum w:abstractNumId="1" w15:restartNumberingAfterBreak="0">
    <w:nsid w:val="79965419"/>
    <w:multiLevelType w:val="multilevel"/>
    <w:tmpl w:val="79965419"/>
    <w:lvl w:ilvl="0">
      <w:start w:val="1"/>
      <w:numFmt w:val="decimal"/>
      <w:lvlText w:val="%1."/>
      <w:lvlJc w:val="left"/>
      <w:pPr>
        <w:tabs>
          <w:tab w:val="left" w:pos="420"/>
        </w:tabs>
        <w:ind w:left="420" w:hanging="420"/>
      </w:pPr>
      <w:rPr>
        <w:rFont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54"/>
    <w:rsid w:val="0006551E"/>
    <w:rsid w:val="00097F0C"/>
    <w:rsid w:val="000C1360"/>
    <w:rsid w:val="00187EC5"/>
    <w:rsid w:val="001963BA"/>
    <w:rsid w:val="001D53DD"/>
    <w:rsid w:val="002128FB"/>
    <w:rsid w:val="002503EA"/>
    <w:rsid w:val="0028160E"/>
    <w:rsid w:val="00285B24"/>
    <w:rsid w:val="002B635D"/>
    <w:rsid w:val="002D4B60"/>
    <w:rsid w:val="003401F5"/>
    <w:rsid w:val="00411932"/>
    <w:rsid w:val="00462A37"/>
    <w:rsid w:val="00481453"/>
    <w:rsid w:val="004B126D"/>
    <w:rsid w:val="00585B37"/>
    <w:rsid w:val="005A3B11"/>
    <w:rsid w:val="005D6DB8"/>
    <w:rsid w:val="00631F25"/>
    <w:rsid w:val="006A0154"/>
    <w:rsid w:val="006B1BF3"/>
    <w:rsid w:val="007062C4"/>
    <w:rsid w:val="00792296"/>
    <w:rsid w:val="008459AE"/>
    <w:rsid w:val="008A1EB5"/>
    <w:rsid w:val="008A33FE"/>
    <w:rsid w:val="0091077A"/>
    <w:rsid w:val="009746CC"/>
    <w:rsid w:val="009B14A4"/>
    <w:rsid w:val="009F3601"/>
    <w:rsid w:val="00BB4D4B"/>
    <w:rsid w:val="00C93D0B"/>
    <w:rsid w:val="00CC604B"/>
    <w:rsid w:val="00CF3718"/>
    <w:rsid w:val="00D07DAA"/>
    <w:rsid w:val="00DC301F"/>
    <w:rsid w:val="00DD7AC4"/>
    <w:rsid w:val="00E32A1A"/>
    <w:rsid w:val="00E80001"/>
    <w:rsid w:val="00F71CAE"/>
    <w:rsid w:val="00FA387D"/>
    <w:rsid w:val="00FB2673"/>
    <w:rsid w:val="16737202"/>
    <w:rsid w:val="3E512933"/>
    <w:rsid w:val="40D834D1"/>
    <w:rsid w:val="54D07FC4"/>
    <w:rsid w:val="5EC90F43"/>
    <w:rsid w:val="5F4377C1"/>
    <w:rsid w:val="655D64F4"/>
    <w:rsid w:val="67FE67CF"/>
    <w:rsid w:val="698C4B4E"/>
    <w:rsid w:val="7E4E3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8A81"/>
  <w15:docId w15:val="{FCF4D901-D1E5-4DAB-8838-86C2F531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uiPriority w:val="9"/>
    <w:qFormat/>
    <w:pPr>
      <w:keepNext/>
      <w:keepLines/>
      <w:numPr>
        <w:numId w:val="1"/>
      </w:numPr>
      <w:spacing w:before="340" w:after="330" w:line="576" w:lineRule="auto"/>
      <w:outlineLvl w:val="0"/>
    </w:pPr>
    <w:rPr>
      <w:rFonts w:ascii="Times New Roman" w:hAnsi="Times New Roman"/>
      <w:b/>
      <w:bCs/>
      <w:kern w:val="44"/>
      <w:sz w:val="44"/>
      <w:szCs w:val="44"/>
    </w:rPr>
  </w:style>
  <w:style w:type="paragraph" w:styleId="2">
    <w:name w:val="heading 2"/>
    <w:basedOn w:val="a"/>
    <w:next w:val="a"/>
    <w:uiPriority w:val="9"/>
    <w:unhideWhenUsed/>
    <w:qFormat/>
    <w:pPr>
      <w:keepNext/>
      <w:keepLines/>
      <w:numPr>
        <w:ilvl w:val="1"/>
        <w:numId w:val="1"/>
      </w:numPr>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table" w:styleId="a7">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imes New Roman" w:eastAsia="宋体" w:hAnsi="Times New Roman" w:cs="Times New Roman"/>
      <w:sz w:val="18"/>
    </w:rPr>
  </w:style>
  <w:style w:type="character" w:customStyle="1" w:styleId="a4">
    <w:name w:val="页脚 字符"/>
    <w:basedOn w:val="a0"/>
    <w:link w:val="a3"/>
    <w:uiPriority w:val="99"/>
    <w:qFormat/>
    <w:rPr>
      <w:rFonts w:ascii="Calibri" w:eastAsia="宋体" w:hAnsi="Calibri" w:cs="Times New Roman"/>
      <w:sz w:val="18"/>
      <w:szCs w:val="18"/>
    </w:rPr>
  </w:style>
  <w:style w:type="paragraph" w:customStyle="1" w:styleId="10">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595982">
      <w:bodyDiv w:val="1"/>
      <w:marLeft w:val="0"/>
      <w:marRight w:val="0"/>
      <w:marTop w:val="0"/>
      <w:marBottom w:val="0"/>
      <w:divBdr>
        <w:top w:val="none" w:sz="0" w:space="0" w:color="auto"/>
        <w:left w:val="none" w:sz="0" w:space="0" w:color="auto"/>
        <w:bottom w:val="none" w:sz="0" w:space="0" w:color="auto"/>
        <w:right w:val="none" w:sz="0" w:space="0" w:color="auto"/>
      </w:divBdr>
      <w:divsChild>
        <w:div w:id="1383557385">
          <w:marLeft w:val="0"/>
          <w:marRight w:val="0"/>
          <w:marTop w:val="0"/>
          <w:marBottom w:val="0"/>
          <w:divBdr>
            <w:top w:val="none" w:sz="0" w:space="0" w:color="auto"/>
            <w:left w:val="none" w:sz="0" w:space="0" w:color="auto"/>
            <w:bottom w:val="none" w:sz="0" w:space="0" w:color="auto"/>
            <w:right w:val="none" w:sz="0" w:space="0" w:color="auto"/>
          </w:divBdr>
        </w:div>
      </w:divsChild>
    </w:div>
    <w:div w:id="1904177303">
      <w:bodyDiv w:val="1"/>
      <w:marLeft w:val="0"/>
      <w:marRight w:val="0"/>
      <w:marTop w:val="100"/>
      <w:marBottom w:val="100"/>
      <w:divBdr>
        <w:top w:val="none" w:sz="0" w:space="0" w:color="auto"/>
        <w:left w:val="none" w:sz="0" w:space="0" w:color="auto"/>
        <w:bottom w:val="none" w:sz="0" w:space="0" w:color="auto"/>
        <w:right w:val="none" w:sz="0" w:space="0" w:color="auto"/>
      </w:divBdr>
      <w:divsChild>
        <w:div w:id="1503159136">
          <w:marLeft w:val="0"/>
          <w:marRight w:val="0"/>
          <w:marTop w:val="0"/>
          <w:marBottom w:val="0"/>
          <w:divBdr>
            <w:top w:val="none" w:sz="0" w:space="0" w:color="auto"/>
            <w:left w:val="none" w:sz="0" w:space="0" w:color="auto"/>
            <w:bottom w:val="none" w:sz="0" w:space="0" w:color="auto"/>
            <w:right w:val="none" w:sz="0" w:space="0" w:color="auto"/>
          </w:divBdr>
          <w:divsChild>
            <w:div w:id="1928726207">
              <w:marLeft w:val="0"/>
              <w:marRight w:val="0"/>
              <w:marTop w:val="0"/>
              <w:marBottom w:val="0"/>
              <w:divBdr>
                <w:top w:val="none" w:sz="0" w:space="0" w:color="auto"/>
                <w:left w:val="none" w:sz="0" w:space="0" w:color="auto"/>
                <w:bottom w:val="none" w:sz="0" w:space="0" w:color="auto"/>
                <w:right w:val="none" w:sz="0" w:space="0" w:color="auto"/>
              </w:divBdr>
              <w:divsChild>
                <w:div w:id="542718015">
                  <w:marLeft w:val="0"/>
                  <w:marRight w:val="0"/>
                  <w:marTop w:val="0"/>
                  <w:marBottom w:val="0"/>
                  <w:divBdr>
                    <w:top w:val="none" w:sz="0" w:space="0" w:color="auto"/>
                    <w:left w:val="none" w:sz="0" w:space="0" w:color="auto"/>
                    <w:bottom w:val="none" w:sz="0" w:space="0" w:color="auto"/>
                    <w:right w:val="none" w:sz="0" w:space="0" w:color="auto"/>
                  </w:divBdr>
                  <w:divsChild>
                    <w:div w:id="20975948">
                      <w:marLeft w:val="0"/>
                      <w:marRight w:val="0"/>
                      <w:marTop w:val="150"/>
                      <w:marBottom w:val="0"/>
                      <w:divBdr>
                        <w:top w:val="none" w:sz="0" w:space="0" w:color="auto"/>
                        <w:left w:val="none" w:sz="0" w:space="0" w:color="auto"/>
                        <w:bottom w:val="none" w:sz="0" w:space="0" w:color="auto"/>
                        <w:right w:val="none" w:sz="0" w:space="0" w:color="auto"/>
                      </w:divBdr>
                      <w:divsChild>
                        <w:div w:id="369499842">
                          <w:marLeft w:val="0"/>
                          <w:marRight w:val="3450"/>
                          <w:marTop w:val="0"/>
                          <w:marBottom w:val="0"/>
                          <w:divBdr>
                            <w:top w:val="none" w:sz="0" w:space="0" w:color="auto"/>
                            <w:left w:val="none" w:sz="0" w:space="0" w:color="auto"/>
                            <w:bottom w:val="none" w:sz="0" w:space="0" w:color="auto"/>
                            <w:right w:val="none" w:sz="0" w:space="0" w:color="auto"/>
                          </w:divBdr>
                          <w:divsChild>
                            <w:div w:id="664474773">
                              <w:marLeft w:val="0"/>
                              <w:marRight w:val="0"/>
                              <w:marTop w:val="0"/>
                              <w:marBottom w:val="0"/>
                              <w:divBdr>
                                <w:top w:val="none" w:sz="0" w:space="0" w:color="auto"/>
                                <w:left w:val="none" w:sz="0" w:space="0" w:color="auto"/>
                                <w:bottom w:val="none" w:sz="0" w:space="0" w:color="auto"/>
                                <w:right w:val="none" w:sz="0" w:space="0" w:color="auto"/>
                              </w:divBdr>
                              <w:divsChild>
                                <w:div w:id="1395930740">
                                  <w:marLeft w:val="0"/>
                                  <w:marRight w:val="0"/>
                                  <w:marTop w:val="0"/>
                                  <w:marBottom w:val="0"/>
                                  <w:divBdr>
                                    <w:top w:val="none" w:sz="0" w:space="0" w:color="auto"/>
                                    <w:left w:val="none" w:sz="0" w:space="0" w:color="auto"/>
                                    <w:bottom w:val="none" w:sz="0" w:space="0" w:color="auto"/>
                                    <w:right w:val="none" w:sz="0" w:space="0" w:color="auto"/>
                                  </w:divBdr>
                                  <w:divsChild>
                                    <w:div w:id="1623539148">
                                      <w:marLeft w:val="0"/>
                                      <w:marRight w:val="0"/>
                                      <w:marTop w:val="0"/>
                                      <w:marBottom w:val="0"/>
                                      <w:divBdr>
                                        <w:top w:val="none" w:sz="0" w:space="0" w:color="auto"/>
                                        <w:left w:val="none" w:sz="0" w:space="0" w:color="auto"/>
                                        <w:bottom w:val="none" w:sz="0" w:space="0" w:color="auto"/>
                                        <w:right w:val="none" w:sz="0" w:space="0" w:color="auto"/>
                                      </w:divBdr>
                                      <w:divsChild>
                                        <w:div w:id="1337731134">
                                          <w:marLeft w:val="0"/>
                                          <w:marRight w:val="0"/>
                                          <w:marTop w:val="0"/>
                                          <w:marBottom w:val="0"/>
                                          <w:divBdr>
                                            <w:top w:val="none" w:sz="0" w:space="0" w:color="auto"/>
                                            <w:left w:val="none" w:sz="0" w:space="0" w:color="auto"/>
                                            <w:bottom w:val="none" w:sz="0" w:space="0" w:color="auto"/>
                                            <w:right w:val="none" w:sz="0" w:space="0" w:color="auto"/>
                                          </w:divBdr>
                                          <w:divsChild>
                                            <w:div w:id="2146390054">
                                              <w:marLeft w:val="0"/>
                                              <w:marRight w:val="0"/>
                                              <w:marTop w:val="0"/>
                                              <w:marBottom w:val="0"/>
                                              <w:divBdr>
                                                <w:top w:val="none" w:sz="0" w:space="0" w:color="auto"/>
                                                <w:left w:val="none" w:sz="0" w:space="0" w:color="auto"/>
                                                <w:bottom w:val="none" w:sz="0" w:space="0" w:color="auto"/>
                                                <w:right w:val="none" w:sz="0" w:space="0" w:color="auto"/>
                                              </w:divBdr>
                                              <w:divsChild>
                                                <w:div w:id="528492467">
                                                  <w:marLeft w:val="0"/>
                                                  <w:marRight w:val="0"/>
                                                  <w:marTop w:val="0"/>
                                                  <w:marBottom w:val="0"/>
                                                  <w:divBdr>
                                                    <w:top w:val="none" w:sz="0" w:space="0" w:color="auto"/>
                                                    <w:left w:val="none" w:sz="0" w:space="0" w:color="auto"/>
                                                    <w:bottom w:val="none" w:sz="0" w:space="0" w:color="auto"/>
                                                    <w:right w:val="none" w:sz="0" w:space="0" w:color="auto"/>
                                                  </w:divBdr>
                                                  <w:divsChild>
                                                    <w:div w:id="287860707">
                                                      <w:marLeft w:val="0"/>
                                                      <w:marRight w:val="0"/>
                                                      <w:marTop w:val="0"/>
                                                      <w:marBottom w:val="0"/>
                                                      <w:divBdr>
                                                        <w:top w:val="none" w:sz="0" w:space="0" w:color="auto"/>
                                                        <w:left w:val="none" w:sz="0" w:space="0" w:color="auto"/>
                                                        <w:bottom w:val="none" w:sz="0" w:space="0" w:color="auto"/>
                                                        <w:right w:val="none" w:sz="0" w:space="0" w:color="auto"/>
                                                      </w:divBdr>
                                                      <w:divsChild>
                                                        <w:div w:id="40329213">
                                                          <w:marLeft w:val="0"/>
                                                          <w:marRight w:val="0"/>
                                                          <w:marTop w:val="0"/>
                                                          <w:marBottom w:val="0"/>
                                                          <w:divBdr>
                                                            <w:top w:val="none" w:sz="0" w:space="0" w:color="auto"/>
                                                            <w:left w:val="none" w:sz="0" w:space="0" w:color="auto"/>
                                                            <w:bottom w:val="none" w:sz="0" w:space="0" w:color="auto"/>
                                                            <w:right w:val="none" w:sz="0" w:space="0" w:color="auto"/>
                                                          </w:divBdr>
                                                          <w:divsChild>
                                                            <w:div w:id="1042677827">
                                                              <w:marLeft w:val="0"/>
                                                              <w:marRight w:val="0"/>
                                                              <w:marTop w:val="0"/>
                                                              <w:marBottom w:val="0"/>
                                                              <w:divBdr>
                                                                <w:top w:val="none" w:sz="0" w:space="0" w:color="auto"/>
                                                                <w:left w:val="none" w:sz="0" w:space="0" w:color="auto"/>
                                                                <w:bottom w:val="none" w:sz="0" w:space="0" w:color="auto"/>
                                                                <w:right w:val="none" w:sz="0" w:space="0" w:color="auto"/>
                                                              </w:divBdr>
                                                              <w:divsChild>
                                                                <w:div w:id="534386701">
                                                                  <w:marLeft w:val="0"/>
                                                                  <w:marRight w:val="0"/>
                                                                  <w:marTop w:val="0"/>
                                                                  <w:marBottom w:val="0"/>
                                                                  <w:divBdr>
                                                                    <w:top w:val="none" w:sz="0" w:space="0" w:color="auto"/>
                                                                    <w:left w:val="none" w:sz="0" w:space="0" w:color="auto"/>
                                                                    <w:bottom w:val="none" w:sz="0" w:space="0" w:color="auto"/>
                                                                    <w:right w:val="none" w:sz="0" w:space="0" w:color="auto"/>
                                                                  </w:divBdr>
                                                                  <w:divsChild>
                                                                    <w:div w:id="426848497">
                                                                      <w:marLeft w:val="0"/>
                                                                      <w:marRight w:val="0"/>
                                                                      <w:marTop w:val="0"/>
                                                                      <w:marBottom w:val="0"/>
                                                                      <w:divBdr>
                                                                        <w:top w:val="none" w:sz="0" w:space="0" w:color="auto"/>
                                                                        <w:left w:val="none" w:sz="0" w:space="0" w:color="auto"/>
                                                                        <w:bottom w:val="none" w:sz="0" w:space="0" w:color="auto"/>
                                                                        <w:right w:val="none" w:sz="0" w:space="0" w:color="auto"/>
                                                                      </w:divBdr>
                                                                      <w:divsChild>
                                                                        <w:div w:id="910849533">
                                                                          <w:marLeft w:val="0"/>
                                                                          <w:marRight w:val="0"/>
                                                                          <w:marTop w:val="0"/>
                                                                          <w:marBottom w:val="0"/>
                                                                          <w:divBdr>
                                                                            <w:top w:val="none" w:sz="0" w:space="0" w:color="auto"/>
                                                                            <w:left w:val="none" w:sz="0" w:space="0" w:color="auto"/>
                                                                            <w:bottom w:val="none" w:sz="0" w:space="0" w:color="auto"/>
                                                                            <w:right w:val="none" w:sz="0" w:space="0" w:color="auto"/>
                                                                          </w:divBdr>
                                                                          <w:divsChild>
                                                                            <w:div w:id="10405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Words>
  <Characters>758</Characters>
  <Application>Microsoft Office Word</Application>
  <DocSecurity>0</DocSecurity>
  <Lines>6</Lines>
  <Paragraphs>1</Paragraphs>
  <ScaleCrop>false</ScaleCrop>
  <Company>Microsoft</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liyou</dc:creator>
  <cp:lastModifiedBy>jie lv</cp:lastModifiedBy>
  <cp:revision>2</cp:revision>
  <dcterms:created xsi:type="dcterms:W3CDTF">2017-04-27T09:28:00Z</dcterms:created>
  <dcterms:modified xsi:type="dcterms:W3CDTF">2017-04-27T09:28:00Z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