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D6" w:rsidRDefault="001E6CC9">
      <w:r>
        <w:rPr>
          <w:rFonts w:hint="eastAsia"/>
        </w:rPr>
        <w:t>如果您之前使用过</w:t>
      </w:r>
      <w:r>
        <w:rPr>
          <w:rFonts w:hint="eastAsia"/>
        </w:rPr>
        <w:t>ASM</w:t>
      </w:r>
      <w:r>
        <w:rPr>
          <w:rFonts w:hint="eastAsia"/>
        </w:rPr>
        <w:t>模式下的可用性集，那么很可能在使用</w:t>
      </w:r>
      <w:r>
        <w:rPr>
          <w:rFonts w:hint="eastAsia"/>
        </w:rPr>
        <w:t>ARM</w:t>
      </w:r>
      <w:r>
        <w:rPr>
          <w:rFonts w:hint="eastAsia"/>
        </w:rPr>
        <w:t>模式下的可用性集时，会遇到一些问题或者疑惑。这里就</w:t>
      </w:r>
      <w:r>
        <w:rPr>
          <w:rFonts w:hint="eastAsia"/>
        </w:rPr>
        <w:t>ARM</w:t>
      </w:r>
      <w:r>
        <w:rPr>
          <w:rFonts w:hint="eastAsia"/>
        </w:rPr>
        <w:t>中可用性集使用的一些常见问题做个简单回答。</w:t>
      </w:r>
    </w:p>
    <w:p w:rsidR="001E6CC9" w:rsidRDefault="001E6CC9" w:rsidP="001E6CC9">
      <w:pPr>
        <w:pStyle w:val="a3"/>
        <w:numPr>
          <w:ilvl w:val="0"/>
          <w:numId w:val="1"/>
        </w:numPr>
      </w:pPr>
      <w:r>
        <w:rPr>
          <w:rFonts w:hint="eastAsia"/>
        </w:rPr>
        <w:t>ARM</w:t>
      </w:r>
      <w:r>
        <w:rPr>
          <w:rFonts w:hint="eastAsia"/>
        </w:rPr>
        <w:t>中，虚拟机的整个生命周期都不能更改</w:t>
      </w:r>
      <w:r w:rsidR="009C388C">
        <w:rPr>
          <w:rFonts w:hint="eastAsia"/>
        </w:rPr>
        <w:t>其</w:t>
      </w:r>
      <w:r>
        <w:rPr>
          <w:rFonts w:hint="eastAsia"/>
        </w:rPr>
        <w:t>可用性集</w:t>
      </w:r>
      <w:r w:rsidR="009C388C">
        <w:rPr>
          <w:rFonts w:hint="eastAsia"/>
        </w:rPr>
        <w:t>设置</w:t>
      </w:r>
      <w:r>
        <w:rPr>
          <w:rFonts w:hint="eastAsia"/>
        </w:rPr>
        <w:t>。</w:t>
      </w:r>
    </w:p>
    <w:p w:rsidR="007A6B05" w:rsidRDefault="007A6B05" w:rsidP="007A6B05">
      <w:pPr>
        <w:pStyle w:val="a3"/>
      </w:pPr>
      <w:r>
        <w:rPr>
          <w:rFonts w:hint="eastAsia"/>
        </w:rPr>
        <w:t>在经典模式中，只需要经过停止分配再启动虚拟机，</w:t>
      </w:r>
      <w:r w:rsidR="00164860">
        <w:rPr>
          <w:rFonts w:hint="eastAsia"/>
        </w:rPr>
        <w:t>就可以将虚拟机加入，移除或者更换可用性集。</w:t>
      </w:r>
    </w:p>
    <w:p w:rsidR="00164860" w:rsidRDefault="00164860" w:rsidP="007A6B05">
      <w:pPr>
        <w:pStyle w:val="a3"/>
      </w:pPr>
      <w:r>
        <w:rPr>
          <w:rFonts w:hint="eastAsia"/>
        </w:rPr>
        <w:t>而在</w:t>
      </w:r>
      <w:r w:rsidR="00B95FB7">
        <w:rPr>
          <w:rFonts w:hint="eastAsia"/>
        </w:rPr>
        <w:t>ARM</w:t>
      </w:r>
      <w:r w:rsidR="00B95FB7">
        <w:rPr>
          <w:rFonts w:hint="eastAsia"/>
        </w:rPr>
        <w:t>模式中，在查看虚拟机可用性集是，您会注意到如下提示：</w:t>
      </w:r>
    </w:p>
    <w:p w:rsidR="001E6CC9" w:rsidRDefault="001E6CC9" w:rsidP="001E6CC9">
      <w:pPr>
        <w:pStyle w:val="a3"/>
      </w:pPr>
      <w:r>
        <w:rPr>
          <w:noProof/>
        </w:rPr>
        <w:drawing>
          <wp:inline distT="0" distB="0" distL="0" distR="0" wp14:anchorId="525C7F0F" wp14:editId="06677B9D">
            <wp:extent cx="51339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C9" w:rsidRDefault="001E6CC9" w:rsidP="001E6CC9">
      <w:pPr>
        <w:pStyle w:val="a3"/>
      </w:pPr>
      <w:r>
        <w:rPr>
          <w:rFonts w:hint="eastAsia"/>
        </w:rPr>
        <w:t>什么意思呢？就是说：</w:t>
      </w:r>
    </w:p>
    <w:p w:rsidR="001E6CC9" w:rsidRDefault="001E6CC9" w:rsidP="001E6CC9">
      <w:pPr>
        <w:pStyle w:val="a3"/>
        <w:numPr>
          <w:ilvl w:val="0"/>
          <w:numId w:val="2"/>
        </w:numPr>
      </w:pPr>
      <w:r>
        <w:rPr>
          <w:rFonts w:hint="eastAsia"/>
        </w:rPr>
        <w:t>如果在创建虚拟机的时候，如果没有指定可用性集，那么虚拟机完成部署后，是不能</w:t>
      </w:r>
      <w:r w:rsidR="009C388C">
        <w:rPr>
          <w:rFonts w:hint="eastAsia"/>
        </w:rPr>
        <w:t>将该虚拟机</w:t>
      </w:r>
      <w:r>
        <w:rPr>
          <w:rFonts w:hint="eastAsia"/>
        </w:rPr>
        <w:t>加入到可用性集中的。</w:t>
      </w:r>
    </w:p>
    <w:p w:rsidR="001E6CC9" w:rsidRDefault="001E6CC9" w:rsidP="001E6CC9">
      <w:pPr>
        <w:pStyle w:val="a3"/>
        <w:numPr>
          <w:ilvl w:val="0"/>
          <w:numId w:val="2"/>
        </w:numPr>
      </w:pPr>
      <w:r>
        <w:rPr>
          <w:rFonts w:hint="eastAsia"/>
        </w:rPr>
        <w:t>如果虚拟机已经在可用性集中，您</w:t>
      </w:r>
      <w:r w:rsidR="009C388C">
        <w:rPr>
          <w:rFonts w:hint="eastAsia"/>
        </w:rPr>
        <w:t>需要</w:t>
      </w:r>
      <w:r>
        <w:rPr>
          <w:rFonts w:hint="eastAsia"/>
        </w:rPr>
        <w:t>给它换个可用性集，或者将其移除可用性集，这也是不能的。</w:t>
      </w:r>
    </w:p>
    <w:p w:rsidR="001E6CC9" w:rsidRDefault="001E6CC9" w:rsidP="001E6CC9">
      <w:pPr>
        <w:ind w:left="720"/>
      </w:pPr>
      <w:r>
        <w:rPr>
          <w:rFonts w:hint="eastAsia"/>
        </w:rPr>
        <w:t>如果您的确需要更改该虚拟机的可用性集设置，唯一的方法，就是通过删除虚拟机保留磁盘</w:t>
      </w:r>
      <w:r w:rsidR="009C388C">
        <w:rPr>
          <w:rFonts w:hint="eastAsia"/>
        </w:rPr>
        <w:t>，并</w:t>
      </w:r>
      <w:r>
        <w:rPr>
          <w:rFonts w:hint="eastAsia"/>
        </w:rPr>
        <w:t>重建虚拟机</w:t>
      </w:r>
      <w:r w:rsidR="009C388C">
        <w:rPr>
          <w:rFonts w:hint="eastAsia"/>
        </w:rPr>
        <w:t>的方式</w:t>
      </w:r>
      <w:r>
        <w:rPr>
          <w:rFonts w:hint="eastAsia"/>
        </w:rPr>
        <w:t>，指定可用性集。</w:t>
      </w:r>
    </w:p>
    <w:p w:rsidR="001E6CC9" w:rsidRDefault="001E6CC9" w:rsidP="001E6CC9">
      <w:pPr>
        <w:pStyle w:val="a3"/>
        <w:numPr>
          <w:ilvl w:val="0"/>
          <w:numId w:val="1"/>
        </w:numPr>
      </w:pPr>
      <w:r>
        <w:rPr>
          <w:rFonts w:hint="eastAsia"/>
        </w:rPr>
        <w:t>可用性集的</w:t>
      </w:r>
      <w:r w:rsidR="009C388C">
        <w:rPr>
          <w:rFonts w:hint="eastAsia"/>
        </w:rPr>
        <w:t>设置也是只能在创建的时候指定。</w:t>
      </w:r>
    </w:p>
    <w:p w:rsidR="009C388C" w:rsidRDefault="009C388C" w:rsidP="009C388C">
      <w:pPr>
        <w:pStyle w:val="a3"/>
      </w:pPr>
      <w:r>
        <w:rPr>
          <w:rFonts w:hint="eastAsia"/>
        </w:rPr>
        <w:t>创建可用性集是，您可以自定义容错域和更新域的数量。但在创建完成后，这些设置就不能再更改了。</w:t>
      </w:r>
    </w:p>
    <w:p w:rsidR="009C388C" w:rsidRDefault="009C388C" w:rsidP="009C388C">
      <w:pPr>
        <w:pStyle w:val="a3"/>
      </w:pPr>
      <w:r>
        <w:rPr>
          <w:rFonts w:hint="eastAsia"/>
        </w:rPr>
        <w:t>容错域：范围</w:t>
      </w:r>
      <w:r>
        <w:rPr>
          <w:rFonts w:hint="eastAsia"/>
        </w:rPr>
        <w:t>1-</w:t>
      </w:r>
      <w:r>
        <w:t>3</w:t>
      </w:r>
      <w:r>
        <w:rPr>
          <w:rFonts w:hint="eastAsia"/>
        </w:rPr>
        <w:t>，默认值是</w:t>
      </w:r>
      <w:r>
        <w:rPr>
          <w:rFonts w:hint="eastAsia"/>
        </w:rPr>
        <w:t>3</w:t>
      </w:r>
      <w:r>
        <w:rPr>
          <w:rFonts w:hint="eastAsia"/>
        </w:rPr>
        <w:t>。在物理上，一个域中的所有虚拟机和物理机，会共享同样的电源和网络资源。</w:t>
      </w:r>
    </w:p>
    <w:p w:rsidR="009C388C" w:rsidRDefault="009C388C" w:rsidP="009C388C">
      <w:pPr>
        <w:pStyle w:val="a3"/>
      </w:pPr>
      <w:r>
        <w:rPr>
          <w:rFonts w:hint="eastAsia"/>
        </w:rPr>
        <w:t>更新域：范围</w:t>
      </w:r>
      <w:r>
        <w:rPr>
          <w:rFonts w:hint="eastAsia"/>
        </w:rPr>
        <w:t>1-</w:t>
      </w:r>
      <w:r>
        <w:t>20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默认值是</w:t>
      </w:r>
      <w:r>
        <w:rPr>
          <w:rFonts w:hint="eastAsia"/>
        </w:rPr>
        <w:t>5</w:t>
      </w:r>
      <w:r>
        <w:rPr>
          <w:rFonts w:hint="eastAsia"/>
        </w:rPr>
        <w:t>。这是一个逻辑的概念，后台在执行计划内维护时，所有更新域中一次只会有一个域在进行维护。</w:t>
      </w:r>
    </w:p>
    <w:p w:rsidR="009C388C" w:rsidRDefault="009C388C" w:rsidP="009C388C">
      <w:pPr>
        <w:pStyle w:val="a3"/>
      </w:pPr>
    </w:p>
    <w:p w:rsidR="009C388C" w:rsidRDefault="00AF154E" w:rsidP="009C388C">
      <w:pPr>
        <w:pStyle w:val="a3"/>
        <w:numPr>
          <w:ilvl w:val="0"/>
          <w:numId w:val="1"/>
        </w:numPr>
      </w:pPr>
      <w:r>
        <w:rPr>
          <w:rFonts w:hint="eastAsia"/>
        </w:rPr>
        <w:t>可用性集中虚拟机操作常见错误</w:t>
      </w:r>
      <w:r w:rsidR="00541D76">
        <w:rPr>
          <w:rFonts w:hint="eastAsia"/>
        </w:rPr>
        <w:t>1</w:t>
      </w:r>
    </w:p>
    <w:p w:rsidR="002343ED" w:rsidRDefault="00541D76" w:rsidP="002343ED">
      <w:pPr>
        <w:pStyle w:val="a3"/>
      </w:pPr>
      <w:r>
        <w:rPr>
          <w:rFonts w:hint="eastAsia"/>
        </w:rPr>
        <w:t>由于后台部署失败，造成虚拟机创建失败。这些失败的虚拟机因放在可用性集中，删除也遇到问题。删除单个虚拟机，报错虚拟机分配失败；通过删除整个可用性集，报错须首先删除虚拟机。</w:t>
      </w:r>
    </w:p>
    <w:p w:rsidR="002343ED" w:rsidRDefault="00541D76" w:rsidP="002343ED">
      <w:pPr>
        <w:pStyle w:val="a3"/>
      </w:pPr>
      <w:r>
        <w:rPr>
          <w:noProof/>
        </w:rPr>
        <w:drawing>
          <wp:inline distT="0" distB="0" distL="0" distR="0" wp14:anchorId="5F21D5D9" wp14:editId="2C04FC70">
            <wp:extent cx="5943600" cy="111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76" w:rsidRDefault="00541D76" w:rsidP="002343ED">
      <w:pPr>
        <w:pStyle w:val="a3"/>
      </w:pPr>
      <w:r>
        <w:rPr>
          <w:rFonts w:hint="eastAsia"/>
        </w:rPr>
        <w:t>解决办法：</w:t>
      </w:r>
    </w:p>
    <w:p w:rsidR="00541D76" w:rsidRDefault="00541D76" w:rsidP="002343ED">
      <w:pPr>
        <w:pStyle w:val="a3"/>
      </w:pPr>
      <w:r>
        <w:rPr>
          <w:rFonts w:hint="eastAsia"/>
        </w:rPr>
        <w:lastRenderedPageBreak/>
        <w:t>将可用性集下的所有虚拟机，都执行一遍删除操作，无论成功与否。然后再删除该可用性集。</w:t>
      </w:r>
    </w:p>
    <w:p w:rsidR="00541D76" w:rsidRDefault="00541D76" w:rsidP="002343ED">
      <w:pPr>
        <w:pStyle w:val="a3"/>
      </w:pPr>
      <w:r>
        <w:rPr>
          <w:rFonts w:hint="eastAsia"/>
        </w:rPr>
        <w:t>原因：</w:t>
      </w:r>
      <w:r w:rsidR="00B95FB7">
        <w:rPr>
          <w:rFonts w:hint="eastAsia"/>
        </w:rPr>
        <w:t>通过对每台虚拟机都执行删除操作，即使未能成功删除，也会将虚拟机的</w:t>
      </w:r>
      <w:r>
        <w:rPr>
          <w:rFonts w:hint="eastAsia"/>
        </w:rPr>
        <w:t>状态标记为“</w:t>
      </w:r>
      <w:proofErr w:type="spellStart"/>
      <w:r>
        <w:rPr>
          <w:rFonts w:hint="eastAsia"/>
        </w:rPr>
        <w:t>ToBeDelete</w:t>
      </w:r>
      <w:proofErr w:type="spellEnd"/>
      <w:r>
        <w:rPr>
          <w:rFonts w:hint="eastAsia"/>
        </w:rPr>
        <w:t>”。此时再删除可用性集，可用性集在验证虚拟机状态时，发现所有虚拟机都是可以被删除的，则会将虚拟机连同可用性集一起删除。</w:t>
      </w:r>
    </w:p>
    <w:p w:rsidR="002343ED" w:rsidRDefault="002343ED" w:rsidP="002343ED">
      <w:pPr>
        <w:pStyle w:val="a3"/>
      </w:pPr>
    </w:p>
    <w:p w:rsidR="002343ED" w:rsidRDefault="002343ED" w:rsidP="002343ED">
      <w:pPr>
        <w:pStyle w:val="a3"/>
        <w:numPr>
          <w:ilvl w:val="0"/>
          <w:numId w:val="1"/>
        </w:numPr>
      </w:pPr>
      <w:r>
        <w:rPr>
          <w:rFonts w:hint="eastAsia"/>
        </w:rPr>
        <w:t>可用性集中虚拟机操作常见错误</w:t>
      </w:r>
      <w:r w:rsidR="00541D76">
        <w:rPr>
          <w:rFonts w:hint="eastAsia"/>
        </w:rPr>
        <w:t>2</w:t>
      </w:r>
    </w:p>
    <w:p w:rsidR="001A4768" w:rsidRDefault="001A4768" w:rsidP="002343ED">
      <w:pPr>
        <w:pStyle w:val="a3"/>
      </w:pPr>
      <w:r>
        <w:rPr>
          <w:rFonts w:hint="eastAsia"/>
        </w:rPr>
        <w:t>在对可用性集中的虚拟机进行一些管理平面的操作时，你可能会遇到如下错误。</w:t>
      </w:r>
    </w:p>
    <w:p w:rsidR="001A4768" w:rsidRDefault="001A4768" w:rsidP="002343ED">
      <w:pPr>
        <w:pStyle w:val="a3"/>
      </w:pPr>
      <w:r>
        <w:rPr>
          <w:rFonts w:hint="eastAsia"/>
        </w:rPr>
        <w:t>如更改诊断设置存储账号</w:t>
      </w:r>
      <w:r>
        <w:rPr>
          <w:rFonts w:hint="eastAsia"/>
        </w:rPr>
        <w:t>/</w:t>
      </w:r>
      <w:r>
        <w:rPr>
          <w:rFonts w:hint="eastAsia"/>
        </w:rPr>
        <w:t>删除虚拟机：</w:t>
      </w:r>
    </w:p>
    <w:p w:rsidR="001A4768" w:rsidRDefault="001A4768" w:rsidP="002343ED">
      <w:pPr>
        <w:pStyle w:val="a3"/>
      </w:pPr>
      <w:r>
        <w:rPr>
          <w:noProof/>
        </w:rPr>
        <w:drawing>
          <wp:inline distT="0" distB="0" distL="0" distR="0" wp14:anchorId="5F03D1F0" wp14:editId="4A2B4D11">
            <wp:extent cx="4733194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228" cy="31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68" w:rsidRDefault="001A4768" w:rsidP="002343ED">
      <w:pPr>
        <w:pStyle w:val="a3"/>
      </w:pPr>
    </w:p>
    <w:p w:rsidR="001A4768" w:rsidRDefault="001A4768" w:rsidP="002343ED">
      <w:pPr>
        <w:pStyle w:val="a3"/>
      </w:pPr>
      <w:r>
        <w:rPr>
          <w:rFonts w:hint="eastAsia"/>
        </w:rPr>
        <w:t>或者向该可用性集中创建新虚拟机：</w:t>
      </w:r>
    </w:p>
    <w:p w:rsidR="001A4768" w:rsidRDefault="001A4768" w:rsidP="002343ED">
      <w:pPr>
        <w:pStyle w:val="a3"/>
      </w:pPr>
    </w:p>
    <w:p w:rsidR="001A4768" w:rsidRDefault="001A4768" w:rsidP="002343ED">
      <w:pPr>
        <w:pStyle w:val="a3"/>
      </w:pPr>
      <w:r>
        <w:rPr>
          <w:noProof/>
        </w:rPr>
        <w:drawing>
          <wp:inline distT="0" distB="0" distL="0" distR="0" wp14:anchorId="376B464F" wp14:editId="0A590E73">
            <wp:extent cx="47434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68" w:rsidRDefault="001A4768" w:rsidP="002343ED">
      <w:pPr>
        <w:pStyle w:val="a3"/>
      </w:pPr>
      <w:r>
        <w:rPr>
          <w:rFonts w:hint="eastAsia"/>
        </w:rPr>
        <w:lastRenderedPageBreak/>
        <w:t>而实际上，您操作的虚拟机可能并没有使用这些存储账号。</w:t>
      </w:r>
    </w:p>
    <w:p w:rsidR="001A4768" w:rsidRDefault="001A4768" w:rsidP="002343ED">
      <w:pPr>
        <w:pStyle w:val="a3"/>
      </w:pPr>
    </w:p>
    <w:p w:rsidR="001A4768" w:rsidRDefault="001A4768" w:rsidP="002343ED">
      <w:pPr>
        <w:pStyle w:val="a3"/>
      </w:pPr>
      <w:r>
        <w:rPr>
          <w:rFonts w:hint="eastAsia"/>
        </w:rPr>
        <w:t>这是由于在对可用性集中的虚拟机进行管理操作时，可用性集会验证其所有虚拟机的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Profile</w:t>
      </w:r>
      <w:r>
        <w:rPr>
          <w:rFonts w:hint="eastAsia"/>
        </w:rPr>
        <w:t>，保</w:t>
      </w:r>
      <w:r w:rsidR="00B95FB7">
        <w:rPr>
          <w:rFonts w:hint="eastAsia"/>
        </w:rPr>
        <w:t>证信息的一致性。如果任何一台虚拟机引用的诊断存储账号不存在了，</w:t>
      </w:r>
      <w:r>
        <w:rPr>
          <w:rFonts w:hint="eastAsia"/>
        </w:rPr>
        <w:t>该验证过程失败，则操作无法继续进行，该虚拟机状态会被</w:t>
      </w:r>
      <w:r w:rsidR="00CB71C3">
        <w:rPr>
          <w:rFonts w:hint="eastAsia"/>
        </w:rPr>
        <w:t>同步</w:t>
      </w:r>
      <w:r>
        <w:rPr>
          <w:rFonts w:hint="eastAsia"/>
        </w:rPr>
        <w:t>标记为失败。</w:t>
      </w:r>
    </w:p>
    <w:p w:rsidR="001A4768" w:rsidRDefault="001A4768" w:rsidP="002343ED">
      <w:pPr>
        <w:pStyle w:val="a3"/>
      </w:pPr>
    </w:p>
    <w:p w:rsidR="00AF154E" w:rsidRDefault="00CB71C3" w:rsidP="00AF154E">
      <w:pPr>
        <w:pStyle w:val="a3"/>
      </w:pPr>
      <w:r>
        <w:rPr>
          <w:rFonts w:hint="eastAsia"/>
        </w:rPr>
        <w:t>解决这个问题，有两个方法：</w:t>
      </w:r>
    </w:p>
    <w:p w:rsidR="00CB71C3" w:rsidRDefault="00B95FB7" w:rsidP="00CB71C3">
      <w:pPr>
        <w:pStyle w:val="a3"/>
        <w:numPr>
          <w:ilvl w:val="0"/>
          <w:numId w:val="3"/>
        </w:numPr>
      </w:pPr>
      <w:r>
        <w:rPr>
          <w:rFonts w:hint="eastAsia"/>
        </w:rPr>
        <w:t>找到被删除的存储账号</w:t>
      </w:r>
      <w:r w:rsidR="00CB71C3">
        <w:rPr>
          <w:rFonts w:hint="eastAsia"/>
        </w:rPr>
        <w:t>是被哪个虚拟机在使用。</w:t>
      </w:r>
    </w:p>
    <w:p w:rsidR="00CB71C3" w:rsidRDefault="00CB71C3" w:rsidP="00CB71C3">
      <w:pPr>
        <w:pStyle w:val="a3"/>
        <w:ind w:left="1080"/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>通过Get-</w:t>
      </w:r>
      <w:proofErr w:type="spellStart"/>
      <w:r>
        <w:rPr>
          <w:rFonts w:ascii="DengXian" w:eastAsia="DengXian" w:hAnsi="DengXian" w:hint="eastAsia"/>
          <w:sz w:val="21"/>
          <w:szCs w:val="21"/>
        </w:rPr>
        <w:t>AzureRmVM</w:t>
      </w:r>
      <w:proofErr w:type="spellEnd"/>
      <w:r>
        <w:rPr>
          <w:rFonts w:ascii="DengXian" w:eastAsia="DengXian" w:hAnsi="DengXian" w:hint="eastAsia"/>
          <w:sz w:val="21"/>
          <w:szCs w:val="21"/>
        </w:rPr>
        <w:t xml:space="preserve"> -</w:t>
      </w:r>
      <w:proofErr w:type="spellStart"/>
      <w:r>
        <w:rPr>
          <w:rFonts w:ascii="DengXian" w:eastAsia="DengXian" w:hAnsi="DengXian" w:hint="eastAsia"/>
          <w:sz w:val="21"/>
          <w:szCs w:val="21"/>
        </w:rPr>
        <w:t>ResourceGroupName</w:t>
      </w:r>
      <w:proofErr w:type="spellEnd"/>
      <w:r>
        <w:rPr>
          <w:rFonts w:ascii="DengXian" w:eastAsia="DengXian" w:hAnsi="DengXian" w:hint="eastAsia"/>
          <w:sz w:val="21"/>
          <w:szCs w:val="21"/>
        </w:rPr>
        <w:t xml:space="preserve"> &lt;</w:t>
      </w:r>
      <w:proofErr w:type="spellStart"/>
      <w:r>
        <w:rPr>
          <w:rFonts w:ascii="DengXian" w:eastAsia="DengXian" w:hAnsi="DengXian" w:hint="eastAsia"/>
          <w:sz w:val="21"/>
          <w:szCs w:val="21"/>
        </w:rPr>
        <w:t>resource_name</w:t>
      </w:r>
      <w:proofErr w:type="spellEnd"/>
      <w:r>
        <w:rPr>
          <w:rFonts w:ascii="DengXian" w:eastAsia="DengXian" w:hAnsi="DengXian" w:hint="eastAsia"/>
          <w:sz w:val="21"/>
          <w:szCs w:val="21"/>
        </w:rPr>
        <w:t>&gt; -Name &lt;</w:t>
      </w:r>
      <w:proofErr w:type="spellStart"/>
      <w:r>
        <w:rPr>
          <w:rFonts w:ascii="DengXian" w:eastAsia="DengXian" w:hAnsi="DengXian" w:hint="eastAsia"/>
          <w:sz w:val="21"/>
          <w:szCs w:val="21"/>
        </w:rPr>
        <w:t>vm_name</w:t>
      </w:r>
      <w:proofErr w:type="spellEnd"/>
      <w:r>
        <w:rPr>
          <w:rFonts w:ascii="DengXian" w:eastAsia="DengXian" w:hAnsi="DengXian" w:hint="eastAsia"/>
          <w:sz w:val="21"/>
          <w:szCs w:val="21"/>
        </w:rPr>
        <w:t>&gt; 查看</w:t>
      </w:r>
      <w:proofErr w:type="spellStart"/>
      <w:r>
        <w:rPr>
          <w:rFonts w:ascii="DengXian" w:eastAsia="DengXian" w:hAnsi="DengXian" w:hint="eastAsia"/>
          <w:sz w:val="21"/>
          <w:szCs w:val="21"/>
        </w:rPr>
        <w:t>BootDiagnostics</w:t>
      </w:r>
      <w:proofErr w:type="spellEnd"/>
      <w:r>
        <w:rPr>
          <w:rFonts w:ascii="DengXian" w:eastAsia="DengXian" w:hAnsi="DengXian" w:hint="eastAsia"/>
          <w:sz w:val="21"/>
          <w:szCs w:val="21"/>
        </w:rPr>
        <w:t>和Diagnostic Extensions的存储账号设置。</w:t>
      </w:r>
    </w:p>
    <w:p w:rsidR="00CB71C3" w:rsidRDefault="00CB71C3" w:rsidP="00CB71C3">
      <w:pPr>
        <w:pStyle w:val="a3"/>
        <w:ind w:left="1080"/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>禁用该虚拟机的诊断存储账号即可。</w:t>
      </w:r>
    </w:p>
    <w:p w:rsidR="00CB71C3" w:rsidRDefault="00CB71C3" w:rsidP="00CB71C3">
      <w:pPr>
        <w:pStyle w:val="a3"/>
        <w:numPr>
          <w:ilvl w:val="0"/>
          <w:numId w:val="3"/>
        </w:num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>如果该可用性下同时有多个诊断存储账号被误删，则方法1</w:t>
      </w:r>
      <w:r w:rsidR="00B95FB7">
        <w:rPr>
          <w:rFonts w:ascii="DengXian" w:eastAsia="DengXian" w:hAnsi="DengXian" w:hint="eastAsia"/>
          <w:sz w:val="21"/>
          <w:szCs w:val="21"/>
        </w:rPr>
        <w:t>因一个虚拟机设置等待另一个虚拟机设置先修正而造成死锁</w:t>
      </w:r>
      <w:r>
        <w:rPr>
          <w:rFonts w:ascii="DengXian" w:eastAsia="DengXian" w:hAnsi="DengXian" w:hint="eastAsia"/>
          <w:sz w:val="21"/>
          <w:szCs w:val="21"/>
        </w:rPr>
        <w:t>。</w:t>
      </w:r>
      <w:r w:rsidR="00B95FB7">
        <w:rPr>
          <w:rFonts w:ascii="DengXian" w:eastAsia="DengXian" w:hAnsi="DengXian" w:hint="eastAsia"/>
          <w:sz w:val="21"/>
          <w:szCs w:val="21"/>
        </w:rPr>
        <w:t>在这种情况下，需要</w:t>
      </w:r>
      <w:r>
        <w:rPr>
          <w:rFonts w:ascii="DengXian" w:eastAsia="DengXian" w:hAnsi="DengXian" w:hint="eastAsia"/>
          <w:sz w:val="21"/>
          <w:szCs w:val="21"/>
        </w:rPr>
        <w:t>找到所有被误删的诊断存储账号，重建之。</w:t>
      </w:r>
    </w:p>
    <w:p w:rsidR="00CB71C3" w:rsidRDefault="00CB71C3" w:rsidP="00CB71C3">
      <w:pPr>
        <w:pStyle w:val="a3"/>
        <w:ind w:left="1080"/>
        <w:rPr>
          <w:rFonts w:ascii="DengXian" w:eastAsia="DengXian" w:hAnsi="DengXian"/>
          <w:b/>
          <w:sz w:val="21"/>
          <w:szCs w:val="21"/>
        </w:rPr>
      </w:pPr>
      <w:r w:rsidRPr="00541D76">
        <w:rPr>
          <w:rFonts w:ascii="DengXian" w:eastAsia="DengXian" w:hAnsi="DengXian" w:hint="eastAsia"/>
          <w:b/>
          <w:sz w:val="21"/>
          <w:szCs w:val="21"/>
        </w:rPr>
        <w:t>注意：前端显示存储账号重建成功后，后台各资源提供程序间的同步需要一段时间，可能发生因同步延迟造成的存储账号还是找不到的问题。请在重建好所有存储账号，大约一至一个半小时后，再次尝试管理操作。</w:t>
      </w:r>
    </w:p>
    <w:p w:rsidR="00B95FB7" w:rsidRPr="00541D76" w:rsidRDefault="00B95FB7" w:rsidP="00CB71C3">
      <w:pPr>
        <w:pStyle w:val="a3"/>
        <w:ind w:left="1080"/>
        <w:rPr>
          <w:b/>
        </w:rPr>
      </w:pPr>
      <w:r>
        <w:rPr>
          <w:rFonts w:ascii="DengXian" w:eastAsia="DengXian" w:hAnsi="DengXian" w:hint="eastAsia"/>
          <w:b/>
          <w:sz w:val="21"/>
          <w:szCs w:val="21"/>
        </w:rPr>
        <w:t>同时，建议客户在使用可用性集时，提前进行规划，比如使用有意义的虚拟机和存储账号命名，将诊断设置放在同一个单独的存储账号中等，避免</w:t>
      </w:r>
      <w:bookmarkStart w:id="0" w:name="_GoBack"/>
      <w:bookmarkEnd w:id="0"/>
    </w:p>
    <w:p w:rsidR="009C388C" w:rsidRDefault="009C388C" w:rsidP="009C388C">
      <w:pPr>
        <w:pStyle w:val="a3"/>
      </w:pPr>
    </w:p>
    <w:sectPr w:rsidR="009C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1719"/>
    <w:multiLevelType w:val="hybridMultilevel"/>
    <w:tmpl w:val="A10CB068"/>
    <w:lvl w:ilvl="0" w:tplc="670EE8B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A68DB"/>
    <w:multiLevelType w:val="hybridMultilevel"/>
    <w:tmpl w:val="C9CC4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EDD"/>
    <w:multiLevelType w:val="hybridMultilevel"/>
    <w:tmpl w:val="F51A8238"/>
    <w:lvl w:ilvl="0" w:tplc="769E0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05"/>
    <w:rsid w:val="000A0B87"/>
    <w:rsid w:val="000A7C98"/>
    <w:rsid w:val="00164860"/>
    <w:rsid w:val="001A4768"/>
    <w:rsid w:val="001E6CC9"/>
    <w:rsid w:val="002343ED"/>
    <w:rsid w:val="00541D76"/>
    <w:rsid w:val="00574505"/>
    <w:rsid w:val="007A6B05"/>
    <w:rsid w:val="009C388C"/>
    <w:rsid w:val="00AF154E"/>
    <w:rsid w:val="00B95FB7"/>
    <w:rsid w:val="00BD0DE1"/>
    <w:rsid w:val="00BF1AFE"/>
    <w:rsid w:val="00CB71C3"/>
    <w:rsid w:val="00D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57D2C-3A43-4A42-9B7A-EA238EBE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David Tang (Shang Hai Wei Chuang Ruan Jian)</cp:lastModifiedBy>
  <cp:revision>5</cp:revision>
  <dcterms:created xsi:type="dcterms:W3CDTF">2017-02-13T03:01:00Z</dcterms:created>
  <dcterms:modified xsi:type="dcterms:W3CDTF">2017-02-21T01:38:00Z</dcterms:modified>
</cp:coreProperties>
</file>