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D6" w:rsidRDefault="003E7D18">
      <w:pPr>
        <w:rPr>
          <w:rFonts w:ascii="Microsoft YaHei" w:eastAsia="Microsoft YaHei" w:hAnsi="Microsoft YaHei" w:cs="Microsoft YaHei"/>
        </w:rPr>
      </w:pPr>
      <w:r>
        <w:rPr>
          <w:rFonts w:ascii="Microsoft YaHei" w:eastAsia="Microsoft YaHei" w:hAnsi="Microsoft YaHei" w:cs="Microsoft YaHei" w:hint="eastAsia"/>
        </w:rPr>
        <w:t>目前，在中国区Azure，默认ARM中创建的虚拟机的监控视图是没有数据的，用户需要手动开启诊断才能从虚拟机内部获取性能数据并展现在门户监控视图中；为虚拟机开启诊断可以在门户中操作。</w:t>
      </w:r>
    </w:p>
    <w:p w:rsidR="003E7D18" w:rsidRDefault="003E7D18">
      <w:pPr>
        <w:rPr>
          <w:rFonts w:ascii="Microsoft YaHei" w:eastAsia="Microsoft YaHei" w:hAnsi="Microsoft YaHei" w:cs="Microsoft YaHei"/>
        </w:rPr>
      </w:pPr>
      <w:r>
        <w:rPr>
          <w:rFonts w:ascii="Microsoft YaHei" w:eastAsia="Microsoft YaHei" w:hAnsi="Microsoft YaHei" w:cs="Microsoft YaHei" w:hint="eastAsia"/>
        </w:rPr>
        <w:t>同样，默认通过门户创建的虚拟机规模集（下面简称VMSS）的监控视图也是没有数据的；但目前为止，用户无法在门户中开启诊断，必须要使用命令行工具进行。</w:t>
      </w:r>
    </w:p>
    <w:p w:rsidR="003E7D18" w:rsidRDefault="003E7D18">
      <w:pPr>
        <w:rPr>
          <w:rFonts w:ascii="Microsoft YaHei" w:eastAsia="Microsoft YaHei" w:hAnsi="Microsoft YaHei" w:cs="Microsoft YaHei"/>
        </w:rPr>
      </w:pPr>
      <w:r>
        <w:rPr>
          <w:rFonts w:ascii="Microsoft YaHei" w:eastAsia="Microsoft YaHei" w:hAnsi="Microsoft YaHei" w:cs="Microsoft YaHei" w:hint="eastAsia"/>
        </w:rPr>
        <w:t>当然，用户可以通过模板创建开启了诊断的VMSS。</w:t>
      </w:r>
    </w:p>
    <w:p w:rsidR="003E7D18" w:rsidRDefault="003E7D18">
      <w:pPr>
        <w:rPr>
          <w:rFonts w:ascii="Microsoft YaHei" w:eastAsia="Microsoft YaHei" w:hAnsi="Microsoft YaHei" w:cs="Microsoft YaHei"/>
        </w:rPr>
      </w:pPr>
      <w:r>
        <w:rPr>
          <w:rFonts w:ascii="Microsoft YaHei" w:eastAsia="Microsoft YaHei" w:hAnsi="Microsoft YaHei" w:cs="Microsoft YaHei" w:hint="eastAsia"/>
        </w:rPr>
        <w:t>如果您已经创建了VMSS且没有开启诊断，但又不想重新部署VMSS，如何为已经在运行的VMSS开始诊断呢？下面为大家介绍基于Linux的开启方法。</w:t>
      </w:r>
    </w:p>
    <w:p w:rsidR="003E7D18" w:rsidRDefault="003E7D18">
      <w:pPr>
        <w:rPr>
          <w:rFonts w:ascii="Microsoft YaHei" w:eastAsia="Microsoft YaHei" w:hAnsi="Microsoft YaHei" w:cs="Microsoft YaHei"/>
        </w:rPr>
      </w:pPr>
      <w:r>
        <w:rPr>
          <w:rFonts w:ascii="Microsoft YaHei" w:eastAsia="Microsoft YaHei" w:hAnsi="Microsoft YaHei" w:cs="Microsoft YaHei" w:hint="eastAsia"/>
        </w:rPr>
        <w:t>这里使用PowerShell 进行操作。</w:t>
      </w:r>
    </w:p>
    <w:p w:rsidR="003E7D18" w:rsidRDefault="003E7D18">
      <w:r>
        <w:rPr>
          <w:rFonts w:ascii="Microsoft YaHei" w:eastAsia="Microsoft YaHei" w:hAnsi="Microsoft YaHei" w:cs="Microsoft YaHei" w:hint="eastAsia"/>
        </w:rPr>
        <w:t>假设我们已经通过门户创建了基于CentOS</w:t>
      </w:r>
      <w:r>
        <w:rPr>
          <w:rFonts w:ascii="Microsoft YaHei" w:eastAsia="Microsoft YaHei" w:hAnsi="Microsoft YaHei" w:cs="Microsoft YaHei"/>
        </w:rPr>
        <w:t xml:space="preserve"> </w:t>
      </w:r>
      <w:r>
        <w:rPr>
          <w:rFonts w:ascii="Microsoft YaHei" w:eastAsia="Microsoft YaHei" w:hAnsi="Microsoft YaHei" w:cs="Microsoft YaHei" w:hint="eastAsia"/>
        </w:rPr>
        <w:t>的VMSS。资源组名</w:t>
      </w:r>
      <w:r w:rsidRPr="003E7D18">
        <w:t>lqi2nvmssnrg</w:t>
      </w:r>
      <w:r>
        <w:rPr>
          <w:rFonts w:hint="eastAsia"/>
        </w:rPr>
        <w:t>，</w:t>
      </w:r>
      <w:r>
        <w:rPr>
          <w:rFonts w:hint="eastAsia"/>
        </w:rPr>
        <w:t>VMSS</w:t>
      </w:r>
      <w:r>
        <w:rPr>
          <w:rFonts w:ascii="Microsoft YaHei" w:eastAsia="Microsoft YaHei" w:hAnsi="Microsoft YaHei" w:cs="Microsoft YaHei" w:hint="eastAsia"/>
        </w:rPr>
        <w:t>名</w:t>
      </w:r>
      <w:r w:rsidRPr="003E7D18">
        <w:t>lqi2nvmsslin</w:t>
      </w:r>
      <w:r>
        <w:rPr>
          <w:rFonts w:hint="eastAsia"/>
        </w:rPr>
        <w:t>。</w:t>
      </w:r>
      <w:r>
        <w:rPr>
          <w:rFonts w:hint="eastAsia"/>
        </w:rPr>
        <w:t xml:space="preserve"> </w:t>
      </w:r>
    </w:p>
    <w:p w:rsidR="003E7D18" w:rsidRDefault="003E7D18">
      <w:pPr>
        <w:rPr>
          <w:rFonts w:ascii="Microsoft YaHei" w:eastAsia="Microsoft YaHei" w:hAnsi="Microsoft YaHei" w:cs="Microsoft YaHei"/>
        </w:rPr>
      </w:pPr>
      <w:r>
        <w:rPr>
          <w:rFonts w:ascii="Microsoft YaHei" w:eastAsia="Microsoft YaHei" w:hAnsi="Microsoft YaHei" w:cs="Microsoft YaHei" w:hint="eastAsia"/>
        </w:rPr>
        <w:t>我们首先看看默认的配置，大家注意到没有extension的信息</w:t>
      </w:r>
      <w:r w:rsidR="00D73DD5">
        <w:rPr>
          <w:rFonts w:ascii="Microsoft YaHei" w:eastAsia="Microsoft YaHei" w:hAnsi="Microsoft YaHei" w:cs="Microsoft YaHei" w:hint="eastAsia"/>
        </w:rPr>
        <w:t>，并将ID记录下来</w:t>
      </w:r>
      <w:r>
        <w:rPr>
          <w:rFonts w:ascii="Microsoft YaHei" w:eastAsia="Microsoft YaHei" w:hAnsi="Microsoft YaHei" w:cs="Microsoft YaHei" w:hint="eastAsia"/>
        </w:rPr>
        <w:t>：</w:t>
      </w:r>
    </w:p>
    <w:p w:rsidR="003E7D18" w:rsidRDefault="003E7D18">
      <w:r>
        <w:rPr>
          <w:rFonts w:hint="eastAsia"/>
        </w:rPr>
        <w:t xml:space="preserve">$vmss = </w:t>
      </w:r>
      <w:r w:rsidRPr="003E7D18">
        <w:t>Get-AzureRmVmss -ResourceGroupName lqi2nvmssnrg -VMScaleSetName lqi2nvmsslin</w:t>
      </w:r>
    </w:p>
    <w:p w:rsidR="003E7D18" w:rsidRDefault="003E7D18">
      <w:r>
        <w:rPr>
          <w:noProof/>
        </w:rPr>
        <w:drawing>
          <wp:inline distT="0" distB="0" distL="0" distR="0" wp14:anchorId="3A3DC50E" wp14:editId="7CF9C3C3">
            <wp:extent cx="5943600" cy="206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1845"/>
                    </a:xfrm>
                    <a:prstGeom prst="rect">
                      <a:avLst/>
                    </a:prstGeom>
                  </pic:spPr>
                </pic:pic>
              </a:graphicData>
            </a:graphic>
          </wp:inline>
        </w:drawing>
      </w:r>
    </w:p>
    <w:p w:rsidR="003E7D18" w:rsidRDefault="00D73DD5">
      <w:pPr>
        <w:rPr>
          <w:rFonts w:ascii="Microsoft YaHei" w:eastAsia="Microsoft YaHei" w:hAnsi="Microsoft YaHei" w:cs="Microsoft YaHei"/>
        </w:rPr>
      </w:pPr>
      <w:r>
        <w:rPr>
          <w:rFonts w:ascii="Microsoft YaHei" w:eastAsia="Microsoft YaHei" w:hAnsi="Microsoft YaHei" w:cs="Microsoft YaHei" w:hint="eastAsia"/>
        </w:rPr>
        <w:t>目前LAD 2.3版本不支持使用JSON格式的配置文件配置诊断扩展，但ARM又不支持XML格式的文件。因此这里我们需要将XML格式的配置文件进行转换。</w:t>
      </w:r>
    </w:p>
    <w:p w:rsidR="00D73DD5" w:rsidRPr="00D73DD5" w:rsidRDefault="00D73DD5" w:rsidP="00D73DD5">
      <w:pPr>
        <w:pStyle w:val="ListParagraph"/>
        <w:numPr>
          <w:ilvl w:val="0"/>
          <w:numId w:val="1"/>
        </w:numPr>
        <w:rPr>
          <w:rFonts w:ascii="Microsoft YaHei" w:eastAsia="Microsoft YaHei" w:hAnsi="Microsoft YaHei" w:cs="Microsoft YaHei"/>
        </w:rPr>
      </w:pPr>
      <w:r>
        <w:rPr>
          <w:rFonts w:ascii="Microsoft YaHei" w:eastAsia="Microsoft YaHei" w:hAnsi="Microsoft YaHei" w:cs="Microsoft YaHei" w:hint="eastAsia"/>
        </w:rPr>
        <w:t>配置XmlCfg，请将高亮部分的信息替换成您自己的VMSS的资源ID。</w:t>
      </w:r>
    </w:p>
    <w:p w:rsidR="00D73DD5" w:rsidRPr="00D73DD5" w:rsidRDefault="00D73DD5" w:rsidP="00D73DD5">
      <w:pPr>
        <w:pStyle w:val="NormalWeb"/>
        <w:spacing w:before="0" w:beforeAutospacing="0" w:after="0" w:afterAutospacing="0"/>
        <w:rPr>
          <w:rFonts w:ascii="Calibri" w:hAnsi="Calibri" w:cs="Calibri"/>
          <w:color w:val="000000" w:themeColor="text1"/>
          <w:sz w:val="22"/>
          <w:szCs w:val="22"/>
        </w:rPr>
      </w:pPr>
      <w:r>
        <w:rPr>
          <w:rFonts w:ascii="Calibri" w:hAnsi="Calibri" w:cs="Calibri"/>
          <w:color w:val="E84C22"/>
          <w:sz w:val="22"/>
          <w:szCs w:val="22"/>
        </w:rPr>
        <w:t xml:space="preserve">$wadlogs = </w:t>
      </w:r>
      <w:r w:rsidRPr="00D73DD5">
        <w:rPr>
          <w:rFonts w:ascii="Calibri" w:hAnsi="Calibri" w:cs="Calibri"/>
          <w:color w:val="000000" w:themeColor="text1"/>
          <w:sz w:val="22"/>
          <w:szCs w:val="22"/>
        </w:rPr>
        <w:t>'&lt;WadCfg&gt;&lt;DiagnosticMonitorConfiguration&gt;'</w:t>
      </w:r>
    </w:p>
    <w:p w:rsidR="00D73DD5" w:rsidRDefault="00D73DD5" w:rsidP="00D73DD5">
      <w:pPr>
        <w:pStyle w:val="NormalWeb"/>
        <w:spacing w:before="0" w:beforeAutospacing="0" w:after="0" w:afterAutospacing="0"/>
        <w:rPr>
          <w:rFonts w:ascii="Calibri" w:hAnsi="Calibri" w:cs="Calibri"/>
          <w:color w:val="E84C22"/>
          <w:sz w:val="22"/>
          <w:szCs w:val="22"/>
        </w:rPr>
      </w:pPr>
      <w:r>
        <w:rPr>
          <w:rFonts w:ascii="Calibri" w:hAnsi="Calibri" w:cs="Calibri"/>
          <w:color w:val="E84C22"/>
          <w:sz w:val="22"/>
          <w:szCs w:val="22"/>
        </w:rPr>
        <w:t xml:space="preserve">$wadperfcounters1 = </w:t>
      </w:r>
      <w:r w:rsidRPr="00D73DD5">
        <w:rPr>
          <w:rFonts w:ascii="Calibri" w:hAnsi="Calibri" w:cs="Calibri"/>
          <w:color w:val="000000" w:themeColor="text1"/>
          <w:sz w:val="22"/>
          <w:szCs w:val="22"/>
        </w:rPr>
        <w:t>'&lt;PerformanceCounters scheduledTransferPeriod=\"PT1M\"&gt;&lt;PerformanceCounterConfiguration counterSpecifier=\"\\Memory\\AvailableMemory\" sampleRate=\"PT15S\" unit=\"Bytes\"&gt;&lt;annotation displayName=\"Memory available\" locale=\"en-</w:t>
      </w:r>
      <w:r w:rsidRPr="00D73DD5">
        <w:rPr>
          <w:rFonts w:ascii="Calibri" w:hAnsi="Calibri" w:cs="Calibri"/>
          <w:color w:val="000000" w:themeColor="text1"/>
          <w:sz w:val="22"/>
          <w:szCs w:val="22"/>
        </w:rPr>
        <w:lastRenderedPageBreak/>
        <w:t>us\"/&gt;&lt;/PerformanceCounterConfiguration&gt;&lt;PerformanceCounterConfiguration counterSpecifier=\"\\Memory\\PercentAvailableMemory\" sampleRate=\"PT15S\" unit=\"Percent\"&gt;&lt;annotation displayName=\"Mem. percent available\" locale=\"en-us\"/&gt;&lt;/PerformanceCounterConfiguration&gt;&lt;PerformanceCounterConfiguration counterSpecifier=\"\\Memory\\UsedMemory\" sampleRate=\"PT15S\" unit=\"Bytes\"&gt;&lt;annotation displayName=\"Memory used\" locale=\"en-us\"/&gt;&lt;/PerformanceCounterConfiguration&gt;&lt;PerformanceCounterConfiguration counterSpecifier=\"\\Memory\\PercentUsedMemory\" sampleRate=\"PT15S\" unit=\"Percent\"&gt;&lt;annotation displayName=\"Memory percentage\" locale=\"en-us\"/&gt;&lt;/PerformanceCounterConfiguration&gt;&lt;PerformanceCounterConfiguration counterSpecifier=\"\\Memory\\PercentUsedByCache\" sampleRate=\"PT15S\" unit=\"Percent\"&gt;&lt;annotation displayName=\"Mem. used by cache\" locale=\"en-us\"/&gt;&lt;/PerformanceCounterConfiguration&gt;&lt;PerformanceCounterConfiguration counterSpecifier=\"\\Processor\\PercentIdleTime\" sampleRate=\"PT15S\" unit=\"Percent\"&gt;&lt;annotation displayName=\"CPU idle time\" locale=\"en-us\"/&gt;&lt;/PerformanceCounterConfiguration&gt;&lt;PerformanceCounterConfiguration counterSpecifier=\"\\Processor\\PercentUserTime\" sampleRate=\"PT15S\" unit=\"Percent\"&gt;&lt;annotation displayName=\"CPU user time\" locale=\"en-us\"/&gt;&lt;/PerformanceCounterConfiguration&gt;&lt;PerformanceCounterConfiguration counterSpecifier=\"\\Processor\\PercentProcessorTime\" sampleRate=\"PT15S\" unit=\"Percent\"&gt;&lt;annotation displayName=\"CPU percentage guest OS\" locale=\"en-us\"/&gt;&lt;/PerformanceCounterConfiguration&gt;&lt;PerformanceCounterConfiguration counterSpecifier=\"\\Processor\\PercentIOWaitTime\" sampleRate=\"PT15S\" unit=\"Percent\"&gt;&lt;annotation displayName=\"CPU IO wait time\" locale=\"en-us\"/&gt;&lt;/PerformanceCounterConfiguration&gt;'</w:t>
      </w:r>
    </w:p>
    <w:p w:rsidR="00D73DD5" w:rsidRDefault="00D73DD5" w:rsidP="00D73DD5">
      <w:pPr>
        <w:pStyle w:val="NormalWeb"/>
        <w:spacing w:before="0" w:beforeAutospacing="0" w:after="0" w:afterAutospacing="0"/>
        <w:rPr>
          <w:rFonts w:ascii="Calibri" w:hAnsi="Calibri" w:cs="Calibri"/>
          <w:color w:val="E84C22"/>
          <w:sz w:val="22"/>
          <w:szCs w:val="22"/>
        </w:rPr>
      </w:pPr>
      <w:r>
        <w:rPr>
          <w:rFonts w:ascii="Calibri" w:hAnsi="Calibri" w:cs="Calibri"/>
          <w:color w:val="E84C22"/>
          <w:sz w:val="22"/>
          <w:szCs w:val="22"/>
        </w:rPr>
        <w:t xml:space="preserve">$wadperfcounters2 = </w:t>
      </w:r>
      <w:r w:rsidRPr="00D73DD5">
        <w:rPr>
          <w:rFonts w:ascii="Calibri" w:hAnsi="Calibri" w:cs="Calibri"/>
          <w:color w:val="000000" w:themeColor="text1"/>
          <w:sz w:val="22"/>
          <w:szCs w:val="22"/>
        </w:rPr>
        <w:t xml:space="preserve">'&lt;PerformanceCounterConfiguration counterSpecifier=\"\\PhysicalDisk\\BytesPerSecond\" sampleRate=\"PT15S\" unit=\"BytesPerSecond\"&gt;&lt;annotation displayName=\"Disk total bytes\" locale=\"en-us\"/&gt;&lt;/PerformanceCounterConfiguration&gt;&lt;PerformanceCounterConfiguration counterSpecifier=\"\\PhysicalDisk\\ReadBytesPerSecond\" sampleRate=\"PT15S\" unit=\"BytesPerSecond\"&gt;&lt;annotation displayName=\"Disk read guest OS\" locale=\"en-us\"/&gt;&lt;/PerformanceCounterConfiguration&gt;&lt;PerformanceCounterConfiguration counterSpecifier=\"\\PhysicalDisk\\WriteBytesPerSecond\" sampleRate=\"PT15S\" unit=\"BytesPerSecond\"&gt;&lt;annotation displayName=\"Disk write guest OS\" locale=\"en-us\"/&gt;&lt;/PerformanceCounterConfiguration&gt;&lt;PerformanceCounterConfiguration counterSpecifier=\"\\PhysicalDisk\\TransfersPerSecond\" sampleRate=\"PT15S\" unit=\"CountPerSecond\"&gt;&lt;annotation displayName=\"Disk transfers\" locale=\"en-us\"/&gt;&lt;/PerformanceCounterConfiguration&gt;&lt;PerformanceCounterConfiguration counterSpecifier=\"\\PhysicalDisk\\ReadsPerSecond\" sampleRate=\"PT15S\" unit=\"CountPerSecond\"&gt;&lt;annotation displayName=\"Disk reads\" locale=\"en-us\"/&gt;&lt;/PerformanceCounterConfiguration&gt;&lt;PerformanceCounterConfiguration counterSpecifier=\"\\PhysicalDisk\\WritesPerSecond\" sampleRate=\"PT15S\" unit=\"CountPerSecond\"&gt;&lt;annotation displayName=\"Disk writes\" locale=\"en-us\"/&gt;&lt;/PerformanceCounterConfiguration&gt;&lt;PerformanceCounterConfiguration counterSpecifier=\"\\PhysicalDisk\\AverageReadTime\" sampleRate=\"PT15S\" unit=\"Seconds\"&gt;&lt;annotation displayName=\"Disk read time\" locale=\"en-us\"/&gt;&lt;/PerformanceCounterConfiguration&gt;&lt;PerformanceCounterConfiguration counterSpecifier=\"\\PhysicalDisk\\AverageWriteTime\" sampleRate=\"PT15S\" </w:t>
      </w:r>
      <w:r w:rsidRPr="00D73DD5">
        <w:rPr>
          <w:rFonts w:ascii="Calibri" w:hAnsi="Calibri" w:cs="Calibri"/>
          <w:color w:val="000000" w:themeColor="text1"/>
          <w:sz w:val="22"/>
          <w:szCs w:val="22"/>
        </w:rPr>
        <w:lastRenderedPageBreak/>
        <w:t>unit=\"Seconds\"&gt;&lt;annotation displayName=\"Disk write time\" locale=\"en-us\"/&gt;&lt;/PerformanceCounterConfiguration&gt;&lt;PerformanceCounterConfiguration counterSpecifier=\"\\PhysicalDisk\\AverageTransferTime\" sampleRate=\"PT15S\" unit=\"Seconds\"&gt;&lt;annotation displayName=\"Disk transfer time\" locale=\"en-us\"/&gt;&lt;/PerformanceCounterConfiguration&gt;&lt;PerformanceCounterConfiguration counterSpecifier=\"\\PhysicalDisk\\AverageDiskQueueLength\" sampleRate=\"PT15S\" unit=\"Count\"&gt;&lt;annotation displayName=\"Disk queue length\" locale=\"en-us\"/&gt;&lt;/PerformanceCounterConfiguration&gt;&lt;/PerformanceCounters&gt;'</w:t>
      </w:r>
    </w:p>
    <w:p w:rsidR="00D73DD5" w:rsidRDefault="00D73DD5" w:rsidP="00D73DD5">
      <w:pPr>
        <w:pStyle w:val="NormalWeb"/>
        <w:spacing w:before="0" w:beforeAutospacing="0" w:after="0" w:afterAutospacing="0"/>
        <w:rPr>
          <w:rFonts w:ascii="Calibri" w:hAnsi="Calibri" w:cs="Calibri"/>
          <w:color w:val="E84C22"/>
          <w:sz w:val="22"/>
          <w:szCs w:val="22"/>
        </w:rPr>
      </w:pPr>
      <w:r>
        <w:rPr>
          <w:rFonts w:ascii="Calibri" w:hAnsi="Calibri" w:cs="Calibri"/>
          <w:color w:val="E84C22"/>
          <w:sz w:val="22"/>
          <w:szCs w:val="22"/>
        </w:rPr>
        <w:t xml:space="preserve">$wadcfgxstart = $wadlogs + $wadperfcounters1 + $wadperfcounters2 </w:t>
      </w:r>
      <w:r w:rsidRPr="00D73DD5">
        <w:rPr>
          <w:rFonts w:ascii="Calibri" w:hAnsi="Calibri" w:cs="Calibri"/>
          <w:color w:val="000000" w:themeColor="text1"/>
          <w:sz w:val="22"/>
          <w:szCs w:val="22"/>
        </w:rPr>
        <w:t>+ '&lt;Metrics resourceId="'</w:t>
      </w:r>
    </w:p>
    <w:p w:rsidR="00D73DD5" w:rsidRDefault="00D73DD5" w:rsidP="00D73DD5">
      <w:pPr>
        <w:pStyle w:val="NormalWeb"/>
        <w:spacing w:before="0" w:beforeAutospacing="0" w:after="0" w:afterAutospacing="0"/>
        <w:rPr>
          <w:rFonts w:ascii="Calibri" w:hAnsi="Calibri" w:cs="Calibri"/>
          <w:color w:val="E84C22"/>
          <w:sz w:val="22"/>
          <w:szCs w:val="22"/>
        </w:rPr>
      </w:pPr>
      <w:r>
        <w:rPr>
          <w:rFonts w:ascii="Calibri" w:hAnsi="Calibri" w:cs="Calibri"/>
          <w:color w:val="E84C22"/>
          <w:sz w:val="22"/>
          <w:szCs w:val="22"/>
        </w:rPr>
        <w:t xml:space="preserve">$wadmetricsresourceid = </w:t>
      </w:r>
      <w:r w:rsidRPr="00D73DD5">
        <w:rPr>
          <w:rFonts w:ascii="Calibri" w:hAnsi="Calibri" w:cs="Calibri"/>
          <w:color w:val="000000" w:themeColor="text1"/>
          <w:sz w:val="22"/>
          <w:szCs w:val="22"/>
        </w:rPr>
        <w:t>'</w:t>
      </w:r>
      <w:r w:rsidRPr="00D73DD5">
        <w:rPr>
          <w:rFonts w:ascii="Calibri" w:hAnsi="Calibri" w:cs="Calibri"/>
          <w:color w:val="000000" w:themeColor="text1"/>
          <w:sz w:val="22"/>
          <w:szCs w:val="22"/>
          <w:highlight w:val="green"/>
        </w:rPr>
        <w:t>/subscriptions/xxxxxxxxxxxxxxxxxxxxxxxxxxxxxxxxxxx/resourceGroups/vmsstest/providers/Microsoft.Compute/virtualMachineScaleSets/diagtest6'</w:t>
      </w:r>
    </w:p>
    <w:p w:rsidR="00D73DD5" w:rsidRPr="00D73DD5" w:rsidRDefault="00D73DD5" w:rsidP="00D73DD5">
      <w:pPr>
        <w:pStyle w:val="NormalWeb"/>
        <w:spacing w:before="0" w:beforeAutospacing="0" w:after="0" w:afterAutospacing="0"/>
        <w:rPr>
          <w:rFonts w:ascii="Calibri" w:hAnsi="Calibri" w:cs="Calibri"/>
          <w:color w:val="000000" w:themeColor="text1"/>
          <w:sz w:val="22"/>
          <w:szCs w:val="22"/>
        </w:rPr>
      </w:pPr>
      <w:r>
        <w:rPr>
          <w:rFonts w:ascii="Calibri" w:hAnsi="Calibri" w:cs="Calibri"/>
          <w:color w:val="E84C22"/>
          <w:sz w:val="22"/>
          <w:szCs w:val="22"/>
        </w:rPr>
        <w:t xml:space="preserve">$wadcfgxend = </w:t>
      </w:r>
      <w:r w:rsidRPr="00D73DD5">
        <w:rPr>
          <w:rFonts w:ascii="Calibri" w:hAnsi="Calibri" w:cs="Calibri"/>
          <w:color w:val="000000" w:themeColor="text1"/>
          <w:sz w:val="22"/>
          <w:szCs w:val="22"/>
        </w:rPr>
        <w:t>'"&gt;&lt;MetricAggregation scheduledTransferPeriod="PT1H"/&gt;&lt;MetricAggregation scheduledTransferPeriod="PT1M"/&gt;&lt;/Metrics&gt;&lt;/DiagnosticMonitorConfiguration&gt;&lt;/WadCfg&gt;'</w:t>
      </w:r>
    </w:p>
    <w:p w:rsidR="00D73DD5" w:rsidRDefault="00D73DD5" w:rsidP="00D73DD5">
      <w:pPr>
        <w:pStyle w:val="NormalWeb"/>
        <w:spacing w:before="0" w:beforeAutospacing="0" w:after="0" w:afterAutospacing="0"/>
        <w:rPr>
          <w:rFonts w:ascii="Calibri" w:hAnsi="Calibri" w:cs="Calibri"/>
          <w:color w:val="E84C22"/>
          <w:sz w:val="22"/>
          <w:szCs w:val="22"/>
        </w:rPr>
      </w:pP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color w:val="FF4500"/>
          <w:sz w:val="22"/>
          <w:szCs w:val="22"/>
          <w:shd w:val="clear" w:color="auto" w:fill="FFFFFF"/>
        </w:rPr>
        <w:t xml:space="preserve">$xmlCfg </w:t>
      </w:r>
      <w:r>
        <w:rPr>
          <w:rFonts w:ascii="Calibri" w:hAnsi="Calibri" w:cs="Calibri"/>
          <w:color w:val="979797"/>
          <w:sz w:val="22"/>
          <w:szCs w:val="22"/>
          <w:shd w:val="clear" w:color="auto" w:fill="FFFFFF"/>
        </w:rPr>
        <w:t xml:space="preserve">= </w:t>
      </w:r>
      <w:r>
        <w:rPr>
          <w:rFonts w:ascii="Calibri" w:hAnsi="Calibri" w:cs="Calibri"/>
          <w:color w:val="FF4500"/>
          <w:sz w:val="22"/>
          <w:szCs w:val="22"/>
          <w:shd w:val="clear" w:color="auto" w:fill="FFFFFF"/>
        </w:rPr>
        <w:t xml:space="preserve">$wadcfgxstart </w:t>
      </w:r>
      <w:r>
        <w:rPr>
          <w:rFonts w:ascii="Calibri" w:hAnsi="Calibri" w:cs="Calibri"/>
          <w:color w:val="979797"/>
          <w:sz w:val="22"/>
          <w:szCs w:val="22"/>
          <w:shd w:val="clear" w:color="auto" w:fill="FFFFFF"/>
        </w:rPr>
        <w:t xml:space="preserve">+ </w:t>
      </w:r>
      <w:r>
        <w:rPr>
          <w:rFonts w:ascii="Calibri" w:hAnsi="Calibri" w:cs="Calibri"/>
          <w:color w:val="FF4500"/>
          <w:sz w:val="22"/>
          <w:szCs w:val="22"/>
          <w:shd w:val="clear" w:color="auto" w:fill="FFFFFF"/>
        </w:rPr>
        <w:t xml:space="preserve">$wadmetricsresourceid </w:t>
      </w:r>
      <w:r>
        <w:rPr>
          <w:rFonts w:ascii="Calibri" w:hAnsi="Calibri" w:cs="Calibri"/>
          <w:color w:val="979797"/>
          <w:sz w:val="22"/>
          <w:szCs w:val="22"/>
          <w:shd w:val="clear" w:color="auto" w:fill="FFFFFF"/>
        </w:rPr>
        <w:t xml:space="preserve">+ </w:t>
      </w:r>
      <w:r>
        <w:rPr>
          <w:rFonts w:ascii="Calibri" w:hAnsi="Calibri" w:cs="Calibri"/>
          <w:color w:val="FF4500"/>
          <w:sz w:val="22"/>
          <w:szCs w:val="22"/>
          <w:shd w:val="clear" w:color="auto" w:fill="FFFFFF"/>
        </w:rPr>
        <w:t xml:space="preserve">$wadcfgxend </w:t>
      </w:r>
    </w:p>
    <w:p w:rsidR="00D73DD5" w:rsidRDefault="00D73DD5" w:rsidP="00D73DD5">
      <w:pPr>
        <w:pStyle w:val="NormalWeb"/>
        <w:spacing w:before="0" w:beforeAutospacing="0" w:after="0" w:afterAutospacing="0"/>
        <w:rPr>
          <w:rFonts w:ascii="Calibri" w:hAnsi="Calibri" w:cs="Calibri"/>
          <w:color w:val="E84C22"/>
          <w:sz w:val="22"/>
          <w:szCs w:val="22"/>
        </w:rPr>
      </w:pPr>
    </w:p>
    <w:p w:rsidR="003E7D18" w:rsidRPr="00D73DD5" w:rsidRDefault="00D73DD5" w:rsidP="00D73DD5">
      <w:pPr>
        <w:pStyle w:val="ListParagraph"/>
        <w:numPr>
          <w:ilvl w:val="0"/>
          <w:numId w:val="1"/>
        </w:numPr>
      </w:pPr>
      <w:r>
        <w:rPr>
          <w:rFonts w:ascii="Microsoft YaHei" w:eastAsia="Microsoft YaHei" w:hAnsi="Microsoft YaHei" w:cs="Microsoft YaHei" w:hint="eastAsia"/>
        </w:rPr>
        <w:t>转码XmlCfg</w:t>
      </w:r>
    </w:p>
    <w:p w:rsidR="00D73DD5" w:rsidRDefault="00D73DD5" w:rsidP="00D73DD5">
      <w:pPr>
        <w:pStyle w:val="NormalWeb"/>
        <w:spacing w:before="0" w:beforeAutospacing="0" w:after="0" w:afterAutospacing="0"/>
        <w:rPr>
          <w:rFonts w:ascii="Calibri" w:hAnsi="Calibri" w:cs="Calibri"/>
          <w:sz w:val="22"/>
          <w:szCs w:val="22"/>
          <w:shd w:val="clear" w:color="auto" w:fill="FFFFFF"/>
        </w:rPr>
      </w:pPr>
      <w:r>
        <w:rPr>
          <w:rFonts w:ascii="Calibri" w:hAnsi="Calibri" w:cs="Calibri"/>
          <w:color w:val="FF4500"/>
          <w:sz w:val="22"/>
          <w:szCs w:val="22"/>
          <w:shd w:val="clear" w:color="auto" w:fill="FFFFFF"/>
        </w:rPr>
        <w:t xml:space="preserve">$xmlCfg </w:t>
      </w:r>
      <w:r>
        <w:rPr>
          <w:rFonts w:ascii="Calibri" w:hAnsi="Calibri" w:cs="Calibri"/>
          <w:color w:val="979797"/>
          <w:sz w:val="22"/>
          <w:szCs w:val="22"/>
          <w:shd w:val="clear" w:color="auto" w:fill="FFFFFF"/>
        </w:rPr>
        <w:t>= [</w:t>
      </w:r>
      <w:r>
        <w:rPr>
          <w:rFonts w:ascii="Calibri" w:hAnsi="Calibri" w:cs="Calibri"/>
          <w:color w:val="008080"/>
          <w:sz w:val="22"/>
          <w:szCs w:val="22"/>
          <w:shd w:val="clear" w:color="auto" w:fill="FFFFFF"/>
        </w:rPr>
        <w:t>System.Convert</w:t>
      </w:r>
      <w:r>
        <w:rPr>
          <w:rFonts w:ascii="Calibri" w:hAnsi="Calibri" w:cs="Calibri"/>
          <w:color w:val="979797"/>
          <w:sz w:val="22"/>
          <w:szCs w:val="22"/>
          <w:shd w:val="clear" w:color="auto" w:fill="FFFFFF"/>
        </w:rPr>
        <w:t>]::</w:t>
      </w:r>
      <w:r>
        <w:rPr>
          <w:rFonts w:ascii="Calibri" w:hAnsi="Calibri" w:cs="Calibri"/>
          <w:sz w:val="22"/>
          <w:szCs w:val="22"/>
          <w:shd w:val="clear" w:color="auto" w:fill="FFFFFF"/>
        </w:rPr>
        <w:t>ToBase64String(</w:t>
      </w:r>
      <w:r>
        <w:rPr>
          <w:rFonts w:ascii="Calibri" w:hAnsi="Calibri" w:cs="Calibri"/>
          <w:color w:val="979797"/>
          <w:sz w:val="22"/>
          <w:szCs w:val="22"/>
          <w:shd w:val="clear" w:color="auto" w:fill="FFFFFF"/>
        </w:rPr>
        <w:t>[</w:t>
      </w:r>
      <w:r>
        <w:rPr>
          <w:rFonts w:ascii="Calibri" w:hAnsi="Calibri" w:cs="Calibri"/>
          <w:color w:val="008080"/>
          <w:sz w:val="22"/>
          <w:szCs w:val="22"/>
          <w:shd w:val="clear" w:color="auto" w:fill="FFFFFF"/>
        </w:rPr>
        <w:t>System.Text.Encoding</w:t>
      </w:r>
      <w:r>
        <w:rPr>
          <w:rFonts w:ascii="Calibri" w:hAnsi="Calibri" w:cs="Calibri"/>
          <w:color w:val="979797"/>
          <w:sz w:val="22"/>
          <w:szCs w:val="22"/>
          <w:shd w:val="clear" w:color="auto" w:fill="FFFFFF"/>
        </w:rPr>
        <w:t>]::</w:t>
      </w:r>
      <w:r>
        <w:rPr>
          <w:rFonts w:ascii="Calibri" w:hAnsi="Calibri" w:cs="Calibri"/>
          <w:sz w:val="22"/>
          <w:szCs w:val="22"/>
          <w:shd w:val="clear" w:color="auto" w:fill="FFFFFF"/>
        </w:rPr>
        <w:t>UTF8</w:t>
      </w:r>
      <w:r>
        <w:rPr>
          <w:rFonts w:ascii="Calibri" w:hAnsi="Calibri" w:cs="Calibri"/>
          <w:color w:val="979797"/>
          <w:sz w:val="22"/>
          <w:szCs w:val="22"/>
          <w:shd w:val="clear" w:color="auto" w:fill="FFFFFF"/>
        </w:rPr>
        <w:t>.</w:t>
      </w:r>
      <w:r>
        <w:rPr>
          <w:rFonts w:ascii="Calibri" w:hAnsi="Calibri" w:cs="Calibri"/>
          <w:sz w:val="22"/>
          <w:szCs w:val="22"/>
          <w:shd w:val="clear" w:color="auto" w:fill="FFFFFF"/>
        </w:rPr>
        <w:t>GetBytes(</w:t>
      </w:r>
      <w:r>
        <w:rPr>
          <w:rFonts w:ascii="Calibri" w:hAnsi="Calibri" w:cs="Calibri"/>
          <w:color w:val="FF4500"/>
          <w:sz w:val="22"/>
          <w:szCs w:val="22"/>
          <w:shd w:val="clear" w:color="auto" w:fill="FFFFFF"/>
        </w:rPr>
        <w:t>$xmlCfg</w:t>
      </w:r>
      <w:r>
        <w:rPr>
          <w:rFonts w:ascii="Calibri" w:hAnsi="Calibri" w:cs="Calibri"/>
          <w:sz w:val="22"/>
          <w:szCs w:val="22"/>
          <w:shd w:val="clear" w:color="auto" w:fill="FFFFFF"/>
        </w:rPr>
        <w:t>))</w:t>
      </w:r>
    </w:p>
    <w:p w:rsidR="00D73DD5" w:rsidRDefault="00D73DD5" w:rsidP="00D73DD5">
      <w:pPr>
        <w:pStyle w:val="NormalWeb"/>
        <w:spacing w:before="0" w:beforeAutospacing="0" w:after="0" w:afterAutospacing="0"/>
        <w:rPr>
          <w:rFonts w:ascii="Calibri" w:hAnsi="Calibri" w:cs="Calibri"/>
          <w:sz w:val="22"/>
          <w:szCs w:val="22"/>
          <w:shd w:val="clear" w:color="auto" w:fill="FFFFFF"/>
        </w:rPr>
      </w:pPr>
    </w:p>
    <w:p w:rsidR="00D73DD5" w:rsidRPr="00D73DD5" w:rsidRDefault="00D73DD5" w:rsidP="00D73DD5">
      <w:pPr>
        <w:pStyle w:val="NormalWeb"/>
        <w:numPr>
          <w:ilvl w:val="0"/>
          <w:numId w:val="1"/>
        </w:numPr>
        <w:spacing w:before="0" w:beforeAutospacing="0" w:after="0" w:afterAutospacing="0"/>
        <w:rPr>
          <w:rFonts w:ascii="Calibri" w:hAnsi="Calibri" w:cs="Calibri"/>
          <w:sz w:val="22"/>
          <w:szCs w:val="22"/>
        </w:rPr>
      </w:pPr>
      <w:r>
        <w:rPr>
          <w:rFonts w:ascii="Microsoft YaHei" w:eastAsia="Microsoft YaHei" w:hAnsi="Microsoft YaHei" w:cs="Microsoft YaHei" w:hint="eastAsia"/>
          <w:sz w:val="22"/>
          <w:szCs w:val="22"/>
          <w:shd w:val="clear" w:color="auto" w:fill="FFFFFF"/>
        </w:rPr>
        <w:t>设置安装诊断扩展需要的其他参数</w:t>
      </w:r>
    </w:p>
    <w:p w:rsidR="00D73DD5" w:rsidRDefault="00D73DD5" w:rsidP="00D73DD5">
      <w:pPr>
        <w:pStyle w:val="NormalWeb"/>
        <w:spacing w:before="0" w:beforeAutospacing="0" w:after="0" w:afterAutospacing="0"/>
        <w:rPr>
          <w:rFonts w:ascii="Calibri" w:hAnsi="Calibri" w:cs="Calibri"/>
          <w:sz w:val="22"/>
          <w:szCs w:val="22"/>
        </w:rPr>
      </w:pPr>
    </w:p>
    <w:p w:rsidR="00D73DD5" w:rsidRDefault="00D73DD5" w:rsidP="00D73DD5">
      <w:pPr>
        <w:pStyle w:val="NormalWeb"/>
        <w:spacing w:before="0" w:beforeAutospacing="0" w:after="0" w:afterAutospacing="0"/>
        <w:rPr>
          <w:rFonts w:ascii="Calibri" w:hAnsi="Calibri" w:cs="Calibri"/>
          <w:sz w:val="22"/>
          <w:szCs w:val="22"/>
        </w:rPr>
      </w:pPr>
      <w:r>
        <w:rPr>
          <w:rFonts w:ascii="Microsoft YaHei" w:eastAsia="Microsoft YaHei" w:hAnsi="Microsoft YaHei" w:cs="Microsoft YaHei" w:hint="eastAsia"/>
          <w:sz w:val="22"/>
          <w:szCs w:val="22"/>
        </w:rPr>
        <w:t>用户保存性能和日志信息的存储账号和存储账号密钥：</w:t>
      </w: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color w:val="FF4500"/>
          <w:sz w:val="22"/>
          <w:szCs w:val="22"/>
          <w:shd w:val="clear" w:color="auto" w:fill="FFFFFF"/>
        </w:rPr>
        <w:t xml:space="preserve">$storageAccountName </w:t>
      </w:r>
      <w:r>
        <w:rPr>
          <w:rFonts w:ascii="Calibri" w:hAnsi="Calibri" w:cs="Calibri"/>
          <w:color w:val="979797"/>
          <w:sz w:val="22"/>
          <w:szCs w:val="22"/>
          <w:shd w:val="clear" w:color="auto" w:fill="FFFFFF"/>
        </w:rPr>
        <w:t xml:space="preserve">= </w:t>
      </w:r>
      <w:r>
        <w:rPr>
          <w:rFonts w:ascii="Calibri" w:hAnsi="Calibri" w:cs="Calibri"/>
          <w:color w:val="8B0000"/>
          <w:sz w:val="22"/>
          <w:szCs w:val="22"/>
          <w:shd w:val="clear" w:color="auto" w:fill="FFFFFF"/>
        </w:rPr>
        <w:t>"</w:t>
      </w:r>
      <w:r w:rsidRPr="00D73DD5">
        <w:rPr>
          <w:rFonts w:ascii="Calibri" w:hAnsi="Calibri" w:cs="Calibri"/>
          <w:b/>
          <w:color w:val="8B0000"/>
          <w:sz w:val="22"/>
          <w:szCs w:val="22"/>
          <w:highlight w:val="green"/>
        </w:rPr>
        <w:t>vmssdiag6</w:t>
      </w:r>
      <w:r>
        <w:rPr>
          <w:rFonts w:ascii="Calibri" w:hAnsi="Calibri" w:cs="Calibri"/>
          <w:color w:val="8B0000"/>
          <w:sz w:val="22"/>
          <w:szCs w:val="22"/>
          <w:shd w:val="clear" w:color="auto" w:fill="FFFFFF"/>
        </w:rPr>
        <w:t>"</w:t>
      </w: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color w:val="FF4500"/>
          <w:sz w:val="22"/>
          <w:szCs w:val="22"/>
          <w:shd w:val="clear" w:color="auto" w:fill="FFFFFF"/>
        </w:rPr>
        <w:t xml:space="preserve">$storageAccountKey </w:t>
      </w:r>
      <w:r>
        <w:rPr>
          <w:rFonts w:ascii="Calibri" w:hAnsi="Calibri" w:cs="Calibri"/>
          <w:color w:val="979797"/>
          <w:sz w:val="22"/>
          <w:szCs w:val="22"/>
          <w:shd w:val="clear" w:color="auto" w:fill="FFFFFF"/>
        </w:rPr>
        <w:t xml:space="preserve">= </w:t>
      </w:r>
      <w:r>
        <w:rPr>
          <w:rFonts w:ascii="Calibri" w:hAnsi="Calibri" w:cs="Calibri"/>
          <w:color w:val="8B0000"/>
          <w:sz w:val="22"/>
          <w:szCs w:val="22"/>
          <w:shd w:val="clear" w:color="auto" w:fill="FFFFFF"/>
        </w:rPr>
        <w:t>"</w:t>
      </w:r>
      <w:r>
        <w:rPr>
          <w:rFonts w:ascii="Calibri" w:hAnsi="Calibri" w:cs="Calibri"/>
          <w:color w:val="8B0000"/>
          <w:sz w:val="22"/>
          <w:szCs w:val="22"/>
          <w:highlight w:val="green"/>
        </w:rPr>
        <w:t>xxxxxxxxxxxxxxxxxxxxxxxxxxxxxxxxxxxxxxxxxxxxxxxxxxxxxxxxxxxxxxxxxxx</w:t>
      </w:r>
      <w:r>
        <w:rPr>
          <w:rFonts w:ascii="Calibri" w:hAnsi="Calibri" w:cs="Calibri"/>
          <w:color w:val="8B0000"/>
          <w:sz w:val="22"/>
          <w:szCs w:val="22"/>
          <w:shd w:val="clear" w:color="auto" w:fill="FFFFFF"/>
        </w:rPr>
        <w:t>”</w:t>
      </w:r>
    </w:p>
    <w:p w:rsidR="00D73DD5" w:rsidRDefault="00D73DD5" w:rsidP="00D73DD5">
      <w:pPr>
        <w:pStyle w:val="NormalWeb"/>
        <w:spacing w:before="0" w:beforeAutospacing="0" w:after="0" w:afterAutospacing="0"/>
        <w:rPr>
          <w:rFonts w:ascii="Calibri" w:hAnsi="Calibri" w:cs="Calibri"/>
          <w:sz w:val="22"/>
          <w:szCs w:val="22"/>
          <w:shd w:val="clear" w:color="auto" w:fill="FFFFFF"/>
        </w:rPr>
      </w:pPr>
      <w:r>
        <w:rPr>
          <w:rFonts w:ascii="Calibri" w:hAnsi="Calibri" w:cs="Calibri"/>
          <w:sz w:val="22"/>
          <w:szCs w:val="22"/>
          <w:shd w:val="clear" w:color="auto" w:fill="FFFFFF"/>
        </w:rPr>
        <w:t> </w:t>
      </w:r>
    </w:p>
    <w:p w:rsidR="00D73DD5" w:rsidRDefault="00D73DD5" w:rsidP="00D73DD5">
      <w:pPr>
        <w:pStyle w:val="NormalWeb"/>
        <w:spacing w:before="0" w:beforeAutospacing="0" w:after="0" w:afterAutospacing="0"/>
        <w:rPr>
          <w:rFonts w:ascii="Calibri" w:hAnsi="Calibri" w:cs="Calibri"/>
          <w:sz w:val="22"/>
          <w:szCs w:val="22"/>
        </w:rPr>
      </w:pPr>
      <w:r>
        <w:rPr>
          <w:rFonts w:ascii="Microsoft YaHei" w:eastAsia="Microsoft YaHei" w:hAnsi="Microsoft YaHei" w:cs="Microsoft YaHei" w:hint="eastAsia"/>
          <w:sz w:val="22"/>
          <w:szCs w:val="22"/>
          <w:shd w:val="clear" w:color="auto" w:fill="FFFFFF"/>
        </w:rPr>
        <w:t>将</w:t>
      </w:r>
      <w:r>
        <w:rPr>
          <w:rFonts w:asciiTheme="minorEastAsia" w:eastAsiaTheme="minorEastAsia" w:hAnsi="Calibri" w:cs="Calibri" w:hint="eastAsia"/>
          <w:sz w:val="22"/>
          <w:szCs w:val="22"/>
          <w:shd w:val="clear" w:color="auto" w:fill="FFFFFF"/>
        </w:rPr>
        <w:t>XmlCfg</w:t>
      </w:r>
      <w:r>
        <w:rPr>
          <w:rFonts w:ascii="Microsoft YaHei" w:eastAsia="Microsoft YaHei" w:hAnsi="Microsoft YaHei" w:cs="Microsoft YaHei" w:hint="eastAsia"/>
          <w:sz w:val="22"/>
          <w:szCs w:val="22"/>
          <w:shd w:val="clear" w:color="auto" w:fill="FFFFFF"/>
        </w:rPr>
        <w:t>和存储账号信息整合到一起。</w:t>
      </w: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color w:val="FF4500"/>
          <w:sz w:val="22"/>
          <w:szCs w:val="22"/>
          <w:shd w:val="clear" w:color="auto" w:fill="FFFFFF"/>
        </w:rPr>
        <w:t xml:space="preserve">$settings </w:t>
      </w:r>
      <w:r>
        <w:rPr>
          <w:rFonts w:ascii="Calibri" w:hAnsi="Calibri" w:cs="Calibri"/>
          <w:color w:val="979797"/>
          <w:sz w:val="22"/>
          <w:szCs w:val="22"/>
          <w:shd w:val="clear" w:color="auto" w:fill="FFFFFF"/>
        </w:rPr>
        <w:t>=</w:t>
      </w:r>
      <w:r>
        <w:rPr>
          <w:rFonts w:ascii="Calibri" w:hAnsi="Calibri" w:cs="Calibri"/>
          <w:sz w:val="22"/>
          <w:szCs w:val="22"/>
          <w:shd w:val="clear" w:color="auto" w:fill="FFFFFF"/>
        </w:rPr>
        <w:t xml:space="preserve"> @{</w:t>
      </w:r>
      <w:r>
        <w:rPr>
          <w:rFonts w:ascii="Calibri" w:hAnsi="Calibri" w:cs="Calibri"/>
          <w:color w:val="8B0000"/>
          <w:sz w:val="22"/>
          <w:szCs w:val="22"/>
          <w:shd w:val="clear" w:color="auto" w:fill="FFFFFF"/>
        </w:rPr>
        <w:t xml:space="preserve">"xmlCfg" </w:t>
      </w:r>
      <w:r>
        <w:rPr>
          <w:rFonts w:ascii="Calibri" w:hAnsi="Calibri" w:cs="Calibri"/>
          <w:color w:val="979797"/>
          <w:sz w:val="22"/>
          <w:szCs w:val="22"/>
          <w:shd w:val="clear" w:color="auto" w:fill="FFFFFF"/>
        </w:rPr>
        <w:t xml:space="preserve">= </w:t>
      </w:r>
      <w:r>
        <w:rPr>
          <w:rFonts w:ascii="Calibri" w:hAnsi="Calibri" w:cs="Calibri"/>
          <w:color w:val="FF4500"/>
          <w:sz w:val="22"/>
          <w:szCs w:val="22"/>
          <w:shd w:val="clear" w:color="auto" w:fill="FFFFFF"/>
        </w:rPr>
        <w:t>$xmlCfg</w:t>
      </w:r>
      <w:r>
        <w:rPr>
          <w:rFonts w:ascii="Calibri" w:hAnsi="Calibri" w:cs="Calibri"/>
          <w:sz w:val="22"/>
          <w:szCs w:val="22"/>
          <w:shd w:val="clear" w:color="auto" w:fill="FFFFFF"/>
        </w:rPr>
        <w:t xml:space="preserve">; </w:t>
      </w:r>
      <w:r>
        <w:rPr>
          <w:rFonts w:ascii="Calibri" w:hAnsi="Calibri" w:cs="Calibri"/>
          <w:color w:val="8B0000"/>
          <w:sz w:val="22"/>
          <w:szCs w:val="22"/>
          <w:shd w:val="clear" w:color="auto" w:fill="FFFFFF"/>
        </w:rPr>
        <w:t xml:space="preserve">"storageAccount" </w:t>
      </w:r>
      <w:r>
        <w:rPr>
          <w:rFonts w:ascii="Calibri" w:hAnsi="Calibri" w:cs="Calibri"/>
          <w:color w:val="979797"/>
          <w:sz w:val="22"/>
          <w:szCs w:val="22"/>
          <w:shd w:val="clear" w:color="auto" w:fill="FFFFFF"/>
        </w:rPr>
        <w:t xml:space="preserve">= </w:t>
      </w:r>
      <w:r>
        <w:rPr>
          <w:rFonts w:ascii="Calibri" w:hAnsi="Calibri" w:cs="Calibri"/>
          <w:color w:val="FF4500"/>
          <w:sz w:val="22"/>
          <w:szCs w:val="22"/>
          <w:shd w:val="clear" w:color="auto" w:fill="FFFFFF"/>
        </w:rPr>
        <w:t>$storageAccountName</w:t>
      </w:r>
      <w:r>
        <w:rPr>
          <w:rFonts w:ascii="Calibri" w:hAnsi="Calibri" w:cs="Calibri"/>
          <w:sz w:val="22"/>
          <w:szCs w:val="22"/>
          <w:shd w:val="clear" w:color="auto" w:fill="FFFFFF"/>
        </w:rPr>
        <w:t>}</w:t>
      </w:r>
    </w:p>
    <w:p w:rsidR="00D73DD5" w:rsidRDefault="00D73DD5" w:rsidP="00D73DD5">
      <w:pPr>
        <w:pStyle w:val="NormalWeb"/>
        <w:spacing w:before="0" w:beforeAutospacing="0" w:after="0" w:afterAutospacing="0"/>
        <w:rPr>
          <w:rFonts w:ascii="Calibri" w:hAnsi="Calibri" w:cs="Calibri"/>
          <w:sz w:val="22"/>
          <w:szCs w:val="22"/>
          <w:shd w:val="clear" w:color="auto" w:fill="FFFFFF"/>
        </w:rPr>
      </w:pPr>
      <w:r>
        <w:rPr>
          <w:rFonts w:ascii="Calibri" w:hAnsi="Calibri" w:cs="Calibri"/>
          <w:sz w:val="22"/>
          <w:szCs w:val="22"/>
          <w:shd w:val="clear" w:color="auto" w:fill="FFFFFF"/>
        </w:rPr>
        <w:t> </w:t>
      </w:r>
    </w:p>
    <w:p w:rsidR="00D73DD5" w:rsidRDefault="00D73DD5" w:rsidP="00D73DD5">
      <w:pPr>
        <w:pStyle w:val="NormalWeb"/>
        <w:spacing w:before="0" w:beforeAutospacing="0" w:after="0" w:afterAutospacing="0"/>
        <w:rPr>
          <w:rFonts w:ascii="Microsoft YaHei" w:eastAsia="Microsoft YaHei" w:hAnsi="Microsoft YaHei" w:cs="Microsoft YaHei"/>
          <w:sz w:val="22"/>
          <w:szCs w:val="22"/>
          <w:shd w:val="clear" w:color="auto" w:fill="FFFFFF"/>
        </w:rPr>
      </w:pPr>
      <w:r>
        <w:rPr>
          <w:rFonts w:ascii="Microsoft YaHei" w:eastAsia="Microsoft YaHei" w:hAnsi="Microsoft YaHei" w:cs="Microsoft YaHei" w:hint="eastAsia"/>
          <w:sz w:val="22"/>
          <w:szCs w:val="22"/>
          <w:shd w:val="clear" w:color="auto" w:fill="FFFFFF"/>
        </w:rPr>
        <w:t>设置诊断扩展信息。由于诊断扩展随时会更新，版本信息可能发生变化，使用下面命令查询最新的版本。</w:t>
      </w: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sz w:val="22"/>
          <w:szCs w:val="22"/>
        </w:rPr>
        <w:t>Get-AzureRmVMExtensionImage -Location chinaeast -PublisherName Microsoft.OSTCExtensions -Type LinuxDiagnostic</w:t>
      </w:r>
    </w:p>
    <w:p w:rsidR="00D73DD5" w:rsidRDefault="00D73DD5" w:rsidP="00D73DD5">
      <w:pPr>
        <w:pStyle w:val="NormalWeb"/>
        <w:spacing w:before="0" w:beforeAutospacing="0" w:after="0" w:afterAutospacing="0"/>
        <w:rPr>
          <w:rFonts w:ascii="Calibri" w:hAnsi="Calibri" w:cs="Calibri"/>
          <w:sz w:val="22"/>
          <w:szCs w:val="22"/>
          <w:shd w:val="clear" w:color="auto" w:fill="FFFFFF"/>
        </w:rPr>
      </w:pPr>
    </w:p>
    <w:p w:rsidR="00D73DD5" w:rsidRDefault="00301532" w:rsidP="00D73DD5">
      <w:pPr>
        <w:pStyle w:val="NormalWeb"/>
        <w:spacing w:before="0" w:beforeAutospacing="0" w:after="0" w:afterAutospacing="0"/>
        <w:rPr>
          <w:rFonts w:ascii="Calibri" w:hAnsi="Calibri" w:cs="Calibri"/>
          <w:sz w:val="22"/>
          <w:szCs w:val="22"/>
        </w:rPr>
      </w:pPr>
      <w:r>
        <w:rPr>
          <w:rFonts w:ascii="Microsoft YaHei" w:eastAsia="Microsoft YaHei" w:hAnsi="Microsoft YaHei" w:cs="Microsoft YaHei" w:hint="eastAsia"/>
          <w:sz w:val="22"/>
          <w:szCs w:val="22"/>
        </w:rPr>
        <w:t>设置扩展名字：该</w:t>
      </w:r>
      <w:r w:rsidR="00D73DD5">
        <w:rPr>
          <w:rFonts w:ascii="Microsoft YaHei" w:eastAsia="Microsoft YaHei" w:hAnsi="Microsoft YaHei" w:cs="Microsoft YaHei" w:hint="eastAsia"/>
          <w:sz w:val="22"/>
          <w:szCs w:val="22"/>
        </w:rPr>
        <w:t>名字</w:t>
      </w:r>
      <w:r w:rsidR="005401B3">
        <w:rPr>
          <w:rFonts w:ascii="Microsoft YaHei" w:eastAsia="Microsoft YaHei" w:hAnsi="Microsoft YaHei" w:cs="Microsoft YaHei" w:hint="eastAsia"/>
          <w:sz w:val="22"/>
          <w:szCs w:val="22"/>
        </w:rPr>
        <w:t>可以自定义。</w:t>
      </w:r>
    </w:p>
    <w:p w:rsidR="005401B3" w:rsidRDefault="00D73DD5" w:rsidP="00D73DD5">
      <w:pPr>
        <w:pStyle w:val="NormalWeb"/>
        <w:spacing w:before="0" w:beforeAutospacing="0" w:after="0" w:afterAutospacing="0"/>
        <w:rPr>
          <w:rFonts w:asciiTheme="minorEastAsia" w:eastAsiaTheme="minorEastAsia" w:hAnsi="Calibri" w:cs="Calibri"/>
          <w:color w:val="8B0000"/>
          <w:sz w:val="22"/>
          <w:szCs w:val="22"/>
        </w:rPr>
      </w:pPr>
      <w:r>
        <w:rPr>
          <w:rFonts w:ascii="Calibri" w:hAnsi="Calibri" w:cs="Calibri"/>
          <w:color w:val="FF4500"/>
          <w:sz w:val="22"/>
          <w:szCs w:val="22"/>
          <w:shd w:val="clear" w:color="auto" w:fill="FFFFFF"/>
        </w:rPr>
        <w:t xml:space="preserve">$exname </w:t>
      </w:r>
      <w:r>
        <w:rPr>
          <w:rFonts w:ascii="Calibri" w:hAnsi="Calibri" w:cs="Calibri"/>
          <w:color w:val="979797"/>
          <w:sz w:val="22"/>
          <w:szCs w:val="22"/>
          <w:shd w:val="clear" w:color="auto" w:fill="FFFFFF"/>
        </w:rPr>
        <w:t xml:space="preserve">= </w:t>
      </w:r>
      <w:r>
        <w:rPr>
          <w:rFonts w:ascii="Calibri" w:hAnsi="Calibri" w:cs="Calibri"/>
          <w:color w:val="8B0000"/>
          <w:sz w:val="22"/>
          <w:szCs w:val="22"/>
          <w:shd w:val="clear" w:color="auto" w:fill="FFFFFF"/>
        </w:rPr>
        <w:t xml:space="preserve">"Microsoft.Insights.VMDiagnosticsSettings"  </w:t>
      </w:r>
    </w:p>
    <w:p w:rsidR="005401B3" w:rsidRPr="005401B3" w:rsidRDefault="005401B3" w:rsidP="00D73DD5">
      <w:pPr>
        <w:pStyle w:val="NormalWeb"/>
        <w:spacing w:before="0" w:beforeAutospacing="0" w:after="0" w:afterAutospacing="0"/>
        <w:rPr>
          <w:rFonts w:ascii="Calibri" w:hAnsi="Calibri" w:cs="Calibri"/>
          <w:color w:val="8B0000"/>
          <w:sz w:val="22"/>
          <w:szCs w:val="22"/>
        </w:rPr>
      </w:pPr>
      <w:r>
        <w:rPr>
          <w:rFonts w:ascii="Microsoft YaHei" w:eastAsia="Microsoft YaHei" w:hAnsi="Microsoft YaHei" w:cs="Microsoft YaHei" w:hint="eastAsia"/>
          <w:color w:val="8B0000"/>
          <w:sz w:val="22"/>
          <w:szCs w:val="22"/>
        </w:rPr>
        <w:t>下面三个参数值请根据</w:t>
      </w:r>
      <w:r>
        <w:rPr>
          <w:rFonts w:ascii="Calibri" w:hAnsi="Calibri" w:cs="Calibri"/>
          <w:sz w:val="22"/>
          <w:szCs w:val="22"/>
        </w:rPr>
        <w:t>Get-AzureRmVMExtensionImage</w:t>
      </w:r>
      <w:r>
        <w:rPr>
          <w:rFonts w:ascii="Microsoft YaHei" w:eastAsia="Microsoft YaHei" w:hAnsi="Microsoft YaHei" w:cs="Microsoft YaHei" w:hint="eastAsia"/>
          <w:sz w:val="22"/>
          <w:szCs w:val="22"/>
        </w:rPr>
        <w:t>的结果来设置</w:t>
      </w:r>
      <w:r>
        <w:rPr>
          <w:rFonts w:asciiTheme="minorEastAsia" w:eastAsiaTheme="minorEastAsia" w:hAnsi="Calibri" w:cs="Calibri" w:hint="eastAsia"/>
          <w:sz w:val="22"/>
          <w:szCs w:val="22"/>
        </w:rPr>
        <w:t>，</w:t>
      </w:r>
      <w:r>
        <w:rPr>
          <w:rFonts w:ascii="Microsoft YaHei" w:eastAsia="Microsoft YaHei" w:hAnsi="Microsoft YaHei" w:cs="Microsoft YaHei" w:hint="eastAsia"/>
          <w:sz w:val="22"/>
          <w:szCs w:val="22"/>
        </w:rPr>
        <w:t>不可随便更改</w:t>
      </w:r>
      <w:r>
        <w:rPr>
          <w:rFonts w:asciiTheme="minorEastAsia" w:eastAsiaTheme="minorEastAsia" w:hAnsi="Calibri" w:cs="Calibri" w:hint="eastAsia"/>
          <w:sz w:val="22"/>
          <w:szCs w:val="22"/>
        </w:rPr>
        <w:t>。</w:t>
      </w: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color w:val="FF0000"/>
          <w:sz w:val="22"/>
          <w:szCs w:val="22"/>
          <w:shd w:val="clear" w:color="auto" w:fill="FFFFFF"/>
        </w:rPr>
        <w:t>$publisher</w:t>
      </w:r>
      <w:r>
        <w:rPr>
          <w:rFonts w:ascii="Calibri" w:hAnsi="Calibri" w:cs="Calibri"/>
          <w:sz w:val="22"/>
          <w:szCs w:val="22"/>
          <w:shd w:val="clear" w:color="auto" w:fill="FFFFFF"/>
        </w:rPr>
        <w:t xml:space="preserve"> =  </w:t>
      </w:r>
      <w:r>
        <w:rPr>
          <w:rFonts w:ascii="Calibri" w:hAnsi="Calibri" w:cs="Calibri"/>
          <w:color w:val="E84C22"/>
          <w:sz w:val="22"/>
          <w:szCs w:val="22"/>
          <w:shd w:val="clear" w:color="auto" w:fill="FFFFFF"/>
        </w:rPr>
        <w:t>"Microsoft.OSTCExtensions"</w:t>
      </w: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color w:val="FF0000"/>
          <w:sz w:val="22"/>
          <w:szCs w:val="22"/>
          <w:shd w:val="clear" w:color="auto" w:fill="FFFFFF"/>
        </w:rPr>
        <w:t>$type</w:t>
      </w:r>
      <w:r>
        <w:rPr>
          <w:rFonts w:ascii="Calibri" w:hAnsi="Calibri" w:cs="Calibri"/>
          <w:sz w:val="22"/>
          <w:szCs w:val="22"/>
          <w:shd w:val="clear" w:color="auto" w:fill="FFFFFF"/>
        </w:rPr>
        <w:t xml:space="preserve"> =  "LinuxDiagnostic"</w:t>
      </w: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color w:val="FF0000"/>
          <w:sz w:val="22"/>
          <w:szCs w:val="22"/>
          <w:shd w:val="clear" w:color="auto" w:fill="FFFFFF"/>
        </w:rPr>
        <w:t>$typeHandlerVersion</w:t>
      </w:r>
      <w:r>
        <w:rPr>
          <w:rFonts w:ascii="Calibri" w:hAnsi="Calibri" w:cs="Calibri"/>
          <w:sz w:val="22"/>
          <w:szCs w:val="22"/>
          <w:shd w:val="clear" w:color="auto" w:fill="FFFFFF"/>
        </w:rPr>
        <w:t xml:space="preserve"> = "2.3"</w:t>
      </w:r>
    </w:p>
    <w:p w:rsidR="00D73DD5" w:rsidRDefault="00D73DD5" w:rsidP="00D73DD5">
      <w:pPr>
        <w:pStyle w:val="NormalWeb"/>
        <w:spacing w:before="0" w:beforeAutospacing="0" w:after="0" w:afterAutospacing="0"/>
        <w:rPr>
          <w:rFonts w:ascii="Calibri" w:hAnsi="Calibri" w:cs="Calibri"/>
          <w:sz w:val="22"/>
          <w:szCs w:val="22"/>
        </w:rPr>
      </w:pPr>
      <w:r>
        <w:rPr>
          <w:rFonts w:ascii="Calibri" w:hAnsi="Calibri" w:cs="Calibri"/>
          <w:sz w:val="22"/>
          <w:szCs w:val="22"/>
          <w:shd w:val="clear" w:color="auto" w:fill="FFFFFF"/>
        </w:rPr>
        <w:t> </w:t>
      </w:r>
    </w:p>
    <w:p w:rsidR="00D73DD5" w:rsidRDefault="005401B3" w:rsidP="00D73DD5">
      <w:pPr>
        <w:pStyle w:val="NormalWeb"/>
        <w:spacing w:before="0" w:beforeAutospacing="0" w:after="0" w:afterAutospacing="0"/>
        <w:rPr>
          <w:rFonts w:ascii="Calibri" w:hAnsi="Calibri" w:cs="Calibri"/>
          <w:sz w:val="22"/>
          <w:szCs w:val="22"/>
        </w:rPr>
      </w:pPr>
      <w:r>
        <w:rPr>
          <w:rFonts w:ascii="Microsoft YaHei" w:eastAsia="Microsoft YaHei" w:hAnsi="Microsoft YaHei" w:cs="Microsoft YaHei" w:hint="eastAsia"/>
          <w:sz w:val="22"/>
          <w:szCs w:val="22"/>
          <w:shd w:val="clear" w:color="auto" w:fill="FFFFFF"/>
        </w:rPr>
        <w:t>设置私有设置，包括存储账号，密钥和终结点。这里是中国Azure存储的终结点。</w:t>
      </w:r>
      <w:r w:rsidR="00D73DD5">
        <w:rPr>
          <w:rFonts w:ascii="Calibri" w:hAnsi="Calibri" w:cs="Calibri"/>
          <w:sz w:val="22"/>
          <w:szCs w:val="22"/>
          <w:shd w:val="clear" w:color="auto" w:fill="FFFFFF"/>
        </w:rPr>
        <w:t> </w:t>
      </w:r>
    </w:p>
    <w:p w:rsidR="00D73DD5" w:rsidRDefault="00D73DD5" w:rsidP="00D73DD5">
      <w:pPr>
        <w:pStyle w:val="NormalWeb"/>
        <w:spacing w:before="0" w:beforeAutospacing="0" w:after="0" w:afterAutospacing="0"/>
        <w:rPr>
          <w:rFonts w:ascii="Calibri" w:hAnsi="Calibri" w:cs="Calibri"/>
          <w:sz w:val="22"/>
          <w:szCs w:val="22"/>
          <w:shd w:val="clear" w:color="auto" w:fill="FFFFFF"/>
        </w:rPr>
      </w:pPr>
      <w:r>
        <w:rPr>
          <w:rFonts w:ascii="Calibri" w:hAnsi="Calibri" w:cs="Calibri"/>
          <w:color w:val="FF4500"/>
          <w:sz w:val="22"/>
          <w:szCs w:val="22"/>
          <w:shd w:val="clear" w:color="auto" w:fill="FFFFFF"/>
        </w:rPr>
        <w:lastRenderedPageBreak/>
        <w:t xml:space="preserve">$protectedSettings </w:t>
      </w:r>
      <w:r>
        <w:rPr>
          <w:rFonts w:ascii="Calibri" w:hAnsi="Calibri" w:cs="Calibri"/>
          <w:color w:val="979797"/>
          <w:sz w:val="22"/>
          <w:szCs w:val="22"/>
          <w:shd w:val="clear" w:color="auto" w:fill="FFFFFF"/>
        </w:rPr>
        <w:t>=</w:t>
      </w:r>
      <w:r>
        <w:rPr>
          <w:rFonts w:ascii="Calibri" w:hAnsi="Calibri" w:cs="Calibri"/>
          <w:sz w:val="22"/>
          <w:szCs w:val="22"/>
          <w:shd w:val="clear" w:color="auto" w:fill="FFFFFF"/>
        </w:rPr>
        <w:t xml:space="preserve"> @{ </w:t>
      </w:r>
      <w:r>
        <w:rPr>
          <w:rFonts w:ascii="Calibri" w:hAnsi="Calibri" w:cs="Calibri"/>
          <w:color w:val="8B0000"/>
          <w:sz w:val="22"/>
          <w:szCs w:val="22"/>
          <w:shd w:val="clear" w:color="auto" w:fill="FFFFFF"/>
        </w:rPr>
        <w:t xml:space="preserve">"storageAccountName" </w:t>
      </w:r>
      <w:r>
        <w:rPr>
          <w:rFonts w:ascii="Calibri" w:hAnsi="Calibri" w:cs="Calibri"/>
          <w:color w:val="979797"/>
          <w:sz w:val="22"/>
          <w:szCs w:val="22"/>
          <w:shd w:val="clear" w:color="auto" w:fill="FFFFFF"/>
        </w:rPr>
        <w:t xml:space="preserve">= </w:t>
      </w:r>
      <w:r>
        <w:rPr>
          <w:rFonts w:ascii="Calibri" w:hAnsi="Calibri" w:cs="Calibri"/>
          <w:color w:val="FF4500"/>
          <w:sz w:val="22"/>
          <w:szCs w:val="22"/>
          <w:shd w:val="clear" w:color="auto" w:fill="FFFFFF"/>
        </w:rPr>
        <w:t>$storageAccountName</w:t>
      </w:r>
      <w:r>
        <w:rPr>
          <w:rFonts w:ascii="Calibri" w:hAnsi="Calibri" w:cs="Calibri"/>
          <w:sz w:val="22"/>
          <w:szCs w:val="22"/>
          <w:shd w:val="clear" w:color="auto" w:fill="FFFFFF"/>
        </w:rPr>
        <w:t>;</w:t>
      </w:r>
      <w:r>
        <w:rPr>
          <w:rFonts w:ascii="Calibri" w:hAnsi="Calibri" w:cs="Calibri"/>
          <w:color w:val="8B0000"/>
          <w:sz w:val="22"/>
          <w:szCs w:val="22"/>
          <w:shd w:val="clear" w:color="auto" w:fill="FFFFFF"/>
        </w:rPr>
        <w:t xml:space="preserve">"storageAccountKey" </w:t>
      </w:r>
      <w:r>
        <w:rPr>
          <w:rFonts w:ascii="Calibri" w:hAnsi="Calibri" w:cs="Calibri"/>
          <w:color w:val="979797"/>
          <w:sz w:val="22"/>
          <w:szCs w:val="22"/>
          <w:shd w:val="clear" w:color="auto" w:fill="FFFFFF"/>
        </w:rPr>
        <w:t xml:space="preserve">= </w:t>
      </w:r>
      <w:r>
        <w:rPr>
          <w:rFonts w:ascii="Calibri" w:hAnsi="Calibri" w:cs="Calibri"/>
          <w:color w:val="FF4500"/>
          <w:sz w:val="22"/>
          <w:szCs w:val="22"/>
          <w:shd w:val="clear" w:color="auto" w:fill="FFFFFF"/>
        </w:rPr>
        <w:t>$storageAccountKey</w:t>
      </w:r>
      <w:r>
        <w:rPr>
          <w:rFonts w:ascii="Calibri" w:hAnsi="Calibri" w:cs="Calibri"/>
          <w:sz w:val="22"/>
          <w:szCs w:val="22"/>
          <w:shd w:val="clear" w:color="auto" w:fill="FFFFFF"/>
        </w:rPr>
        <w:t xml:space="preserve">; </w:t>
      </w:r>
      <w:r>
        <w:rPr>
          <w:rFonts w:ascii="Calibri" w:hAnsi="Calibri" w:cs="Calibri"/>
          <w:color w:val="8B0000"/>
          <w:sz w:val="22"/>
          <w:szCs w:val="22"/>
          <w:shd w:val="clear" w:color="auto" w:fill="FFFFFF"/>
        </w:rPr>
        <w:t xml:space="preserve">"storageAccountEndPoint" </w:t>
      </w:r>
      <w:r>
        <w:rPr>
          <w:rFonts w:ascii="Calibri" w:hAnsi="Calibri" w:cs="Calibri"/>
          <w:color w:val="979797"/>
          <w:sz w:val="22"/>
          <w:szCs w:val="22"/>
          <w:shd w:val="clear" w:color="auto" w:fill="FFFFFF"/>
        </w:rPr>
        <w:t xml:space="preserve">= </w:t>
      </w:r>
      <w:r>
        <w:rPr>
          <w:rFonts w:ascii="Calibri" w:hAnsi="Calibri" w:cs="Calibri"/>
          <w:color w:val="8B0000"/>
          <w:sz w:val="22"/>
          <w:szCs w:val="22"/>
          <w:shd w:val="clear" w:color="auto" w:fill="FFFFFF"/>
        </w:rPr>
        <w:t>"</w:t>
      </w:r>
      <w:hyperlink r:id="rId8" w:history="1">
        <w:r>
          <w:rPr>
            <w:rStyle w:val="Hyperlink"/>
            <w:rFonts w:ascii="Calibri" w:hAnsi="Calibri" w:cs="Calibri"/>
            <w:color w:val="E84C22"/>
            <w:sz w:val="22"/>
            <w:szCs w:val="22"/>
            <w:highlight w:val="green"/>
          </w:rPr>
          <w:t>https://core.</w:t>
        </w:r>
      </w:hyperlink>
      <w:r>
        <w:rPr>
          <w:rFonts w:ascii="Calibri" w:hAnsi="Calibri" w:cs="Calibri"/>
          <w:color w:val="E84C22"/>
          <w:sz w:val="22"/>
          <w:szCs w:val="22"/>
          <w:highlight w:val="green"/>
        </w:rPr>
        <w:t>chinacloudapi.cn</w:t>
      </w:r>
      <w:r>
        <w:rPr>
          <w:rFonts w:ascii="Calibri" w:hAnsi="Calibri" w:cs="Calibri"/>
          <w:color w:val="8B0000"/>
          <w:sz w:val="22"/>
          <w:szCs w:val="22"/>
          <w:shd w:val="clear" w:color="auto" w:fill="FFFFFF"/>
        </w:rPr>
        <w:t>"</w:t>
      </w:r>
      <w:r>
        <w:rPr>
          <w:rFonts w:ascii="Calibri" w:hAnsi="Calibri" w:cs="Calibri"/>
          <w:sz w:val="22"/>
          <w:szCs w:val="22"/>
          <w:shd w:val="clear" w:color="auto" w:fill="FFFFFF"/>
        </w:rPr>
        <w:t>}</w:t>
      </w:r>
    </w:p>
    <w:p w:rsidR="005401B3" w:rsidRDefault="005401B3" w:rsidP="00D73DD5">
      <w:pPr>
        <w:pStyle w:val="NormalWeb"/>
        <w:spacing w:before="0" w:beforeAutospacing="0" w:after="0" w:afterAutospacing="0"/>
        <w:rPr>
          <w:rFonts w:ascii="Calibri" w:hAnsi="Calibri" w:cs="Calibri"/>
          <w:sz w:val="22"/>
          <w:szCs w:val="22"/>
          <w:shd w:val="clear" w:color="auto" w:fill="FFFFFF"/>
        </w:rPr>
      </w:pPr>
    </w:p>
    <w:p w:rsidR="005401B3" w:rsidRPr="005401B3" w:rsidRDefault="005401B3" w:rsidP="005401B3">
      <w:pPr>
        <w:pStyle w:val="NormalWeb"/>
        <w:numPr>
          <w:ilvl w:val="0"/>
          <w:numId w:val="1"/>
        </w:numPr>
        <w:spacing w:before="0" w:beforeAutospacing="0" w:after="0" w:afterAutospacing="0"/>
        <w:rPr>
          <w:rFonts w:ascii="Calibri" w:hAnsi="Calibri" w:cs="Calibri"/>
          <w:sz w:val="22"/>
          <w:szCs w:val="22"/>
        </w:rPr>
      </w:pPr>
      <w:r>
        <w:rPr>
          <w:rFonts w:ascii="Microsoft YaHei" w:eastAsia="Microsoft YaHei" w:hAnsi="Microsoft YaHei" w:cs="Microsoft YaHei" w:hint="eastAsia"/>
          <w:sz w:val="22"/>
          <w:szCs w:val="22"/>
          <w:shd w:val="clear" w:color="auto" w:fill="FFFFFF"/>
        </w:rPr>
        <w:t>为VMSS添加诊断扩展并更新VMSS</w:t>
      </w:r>
    </w:p>
    <w:p w:rsidR="005401B3" w:rsidRDefault="005401B3" w:rsidP="005401B3">
      <w:pPr>
        <w:pStyle w:val="NormalWeb"/>
        <w:spacing w:before="0" w:beforeAutospacing="0" w:after="0" w:afterAutospacing="0"/>
        <w:rPr>
          <w:rFonts w:ascii="Calibri" w:hAnsi="Calibri" w:cs="Calibri"/>
          <w:sz w:val="22"/>
          <w:szCs w:val="22"/>
        </w:rPr>
      </w:pPr>
    </w:p>
    <w:p w:rsidR="005401B3" w:rsidRDefault="005401B3" w:rsidP="005401B3">
      <w:pPr>
        <w:pStyle w:val="NormalWeb"/>
        <w:spacing w:before="0" w:beforeAutospacing="0" w:after="0" w:afterAutospacing="0"/>
        <w:rPr>
          <w:rFonts w:ascii="Calibri" w:hAnsi="Calibri" w:cs="Calibri"/>
          <w:sz w:val="22"/>
          <w:szCs w:val="22"/>
        </w:rPr>
      </w:pPr>
      <w:r>
        <w:rPr>
          <w:rFonts w:ascii="Calibri" w:hAnsi="Calibri" w:cs="Calibri"/>
          <w:color w:val="0000FF"/>
          <w:sz w:val="22"/>
          <w:szCs w:val="22"/>
          <w:shd w:val="clear" w:color="auto" w:fill="FFFFFF"/>
        </w:rPr>
        <w:t xml:space="preserve">Add-AzureRmVmssExtension </w:t>
      </w:r>
      <w:r>
        <w:rPr>
          <w:rFonts w:ascii="Calibri" w:hAnsi="Calibri" w:cs="Calibri"/>
          <w:color w:val="000080"/>
          <w:sz w:val="22"/>
          <w:szCs w:val="22"/>
          <w:shd w:val="clear" w:color="auto" w:fill="FFFFFF"/>
        </w:rPr>
        <w:t xml:space="preserve">-VirtualMachineScaleSet </w:t>
      </w:r>
      <w:r>
        <w:rPr>
          <w:rFonts w:ascii="Calibri" w:hAnsi="Calibri" w:cs="Calibri"/>
          <w:color w:val="FF4500"/>
          <w:sz w:val="22"/>
          <w:szCs w:val="22"/>
          <w:shd w:val="clear" w:color="auto" w:fill="FFFFFF"/>
        </w:rPr>
        <w:t xml:space="preserve">$apivmss </w:t>
      </w:r>
      <w:r>
        <w:rPr>
          <w:rFonts w:ascii="Calibri" w:hAnsi="Calibri" w:cs="Calibri"/>
          <w:color w:val="000080"/>
          <w:sz w:val="22"/>
          <w:szCs w:val="22"/>
          <w:shd w:val="clear" w:color="auto" w:fill="FFFFFF"/>
        </w:rPr>
        <w:t xml:space="preserve">-Name </w:t>
      </w:r>
      <w:r>
        <w:rPr>
          <w:rFonts w:ascii="Calibri" w:hAnsi="Calibri" w:cs="Calibri"/>
          <w:color w:val="FF4500"/>
          <w:sz w:val="22"/>
          <w:szCs w:val="22"/>
          <w:shd w:val="clear" w:color="auto" w:fill="FFFFFF"/>
        </w:rPr>
        <w:t xml:space="preserve">$exname </w:t>
      </w:r>
      <w:r>
        <w:rPr>
          <w:rFonts w:ascii="Calibri" w:hAnsi="Calibri" w:cs="Calibri"/>
          <w:color w:val="000080"/>
          <w:sz w:val="22"/>
          <w:szCs w:val="22"/>
          <w:shd w:val="clear" w:color="auto" w:fill="FFFFFF"/>
        </w:rPr>
        <w:t xml:space="preserve">-Publisher </w:t>
      </w:r>
      <w:r>
        <w:rPr>
          <w:rFonts w:ascii="Calibri" w:hAnsi="Calibri" w:cs="Calibri"/>
          <w:color w:val="FF4500"/>
          <w:sz w:val="22"/>
          <w:szCs w:val="22"/>
          <w:shd w:val="clear" w:color="auto" w:fill="FFFFFF"/>
        </w:rPr>
        <w:t xml:space="preserve">$publisher </w:t>
      </w:r>
      <w:r>
        <w:rPr>
          <w:rFonts w:ascii="Calibri" w:hAnsi="Calibri" w:cs="Calibri"/>
          <w:color w:val="000080"/>
          <w:sz w:val="22"/>
          <w:szCs w:val="22"/>
          <w:shd w:val="clear" w:color="auto" w:fill="FFFFFF"/>
        </w:rPr>
        <w:t xml:space="preserve">-Type </w:t>
      </w:r>
      <w:r>
        <w:rPr>
          <w:rFonts w:ascii="Calibri" w:hAnsi="Calibri" w:cs="Calibri"/>
          <w:color w:val="FF4500"/>
          <w:sz w:val="22"/>
          <w:szCs w:val="22"/>
          <w:shd w:val="clear" w:color="auto" w:fill="FFFFFF"/>
        </w:rPr>
        <w:t xml:space="preserve">$type </w:t>
      </w:r>
      <w:r>
        <w:rPr>
          <w:rFonts w:ascii="Calibri" w:hAnsi="Calibri" w:cs="Calibri"/>
          <w:color w:val="000080"/>
          <w:sz w:val="22"/>
          <w:szCs w:val="22"/>
          <w:shd w:val="clear" w:color="auto" w:fill="FFFFFF"/>
        </w:rPr>
        <w:t xml:space="preserve">-TypeHandlerVersion </w:t>
      </w:r>
      <w:r>
        <w:rPr>
          <w:rFonts w:ascii="Calibri" w:hAnsi="Calibri" w:cs="Calibri"/>
          <w:color w:val="FF4500"/>
          <w:sz w:val="22"/>
          <w:szCs w:val="22"/>
          <w:shd w:val="clear" w:color="auto" w:fill="FFFFFF"/>
        </w:rPr>
        <w:t xml:space="preserve">$typeHandlerVersion </w:t>
      </w:r>
      <w:r>
        <w:rPr>
          <w:rFonts w:ascii="Calibri" w:hAnsi="Calibri" w:cs="Calibri"/>
          <w:color w:val="000080"/>
          <w:sz w:val="22"/>
          <w:szCs w:val="22"/>
          <w:shd w:val="clear" w:color="auto" w:fill="FFFFFF"/>
        </w:rPr>
        <w:t xml:space="preserve">-AutoUpgradeMinorVersion </w:t>
      </w:r>
      <w:r>
        <w:rPr>
          <w:rFonts w:ascii="Calibri" w:hAnsi="Calibri" w:cs="Calibri"/>
          <w:color w:val="FF4500"/>
          <w:sz w:val="22"/>
          <w:szCs w:val="22"/>
          <w:shd w:val="clear" w:color="auto" w:fill="FFFFFF"/>
        </w:rPr>
        <w:t xml:space="preserve">$true </w:t>
      </w:r>
      <w:r>
        <w:rPr>
          <w:rFonts w:ascii="Calibri" w:hAnsi="Calibri" w:cs="Calibri"/>
          <w:color w:val="000080"/>
          <w:sz w:val="22"/>
          <w:szCs w:val="22"/>
          <w:shd w:val="clear" w:color="auto" w:fill="FFFFFF"/>
        </w:rPr>
        <w:t xml:space="preserve">-Setting </w:t>
      </w:r>
      <w:r>
        <w:rPr>
          <w:rFonts w:ascii="Calibri" w:hAnsi="Calibri" w:cs="Calibri"/>
          <w:color w:val="FF4500"/>
          <w:sz w:val="22"/>
          <w:szCs w:val="22"/>
          <w:shd w:val="clear" w:color="auto" w:fill="FFFFFF"/>
        </w:rPr>
        <w:t xml:space="preserve">$settings </w:t>
      </w:r>
      <w:r>
        <w:rPr>
          <w:rFonts w:ascii="Calibri" w:hAnsi="Calibri" w:cs="Calibri"/>
          <w:color w:val="000080"/>
          <w:sz w:val="22"/>
          <w:szCs w:val="22"/>
          <w:shd w:val="clear" w:color="auto" w:fill="FFFFFF"/>
        </w:rPr>
        <w:t xml:space="preserve">-ProtectedSetting </w:t>
      </w:r>
      <w:r>
        <w:rPr>
          <w:rFonts w:ascii="Calibri" w:hAnsi="Calibri" w:cs="Calibri"/>
          <w:color w:val="FF4500"/>
          <w:sz w:val="22"/>
          <w:szCs w:val="22"/>
          <w:shd w:val="clear" w:color="auto" w:fill="FFFFFF"/>
        </w:rPr>
        <w:t>$protectedSettings</w:t>
      </w:r>
    </w:p>
    <w:p w:rsidR="005401B3" w:rsidRDefault="005401B3" w:rsidP="005401B3">
      <w:pPr>
        <w:pStyle w:val="NormalWeb"/>
        <w:spacing w:before="0" w:beforeAutospacing="0" w:after="0" w:afterAutospacing="0"/>
        <w:rPr>
          <w:rFonts w:ascii="Calibri" w:hAnsi="Calibri" w:cs="Calibri"/>
          <w:sz w:val="22"/>
          <w:szCs w:val="22"/>
        </w:rPr>
      </w:pPr>
      <w:r>
        <w:rPr>
          <w:rFonts w:ascii="Calibri" w:hAnsi="Calibri" w:cs="Calibri"/>
          <w:sz w:val="22"/>
          <w:szCs w:val="22"/>
          <w:shd w:val="clear" w:color="auto" w:fill="FFFFFF"/>
        </w:rPr>
        <w:t> </w:t>
      </w:r>
    </w:p>
    <w:p w:rsidR="005401B3" w:rsidRDefault="005401B3" w:rsidP="005401B3">
      <w:pPr>
        <w:pStyle w:val="NormalWeb"/>
        <w:spacing w:before="0" w:beforeAutospacing="0" w:after="0" w:afterAutospacing="0"/>
        <w:rPr>
          <w:rFonts w:ascii="Calibri" w:hAnsi="Calibri" w:cs="Calibri"/>
          <w:sz w:val="22"/>
          <w:szCs w:val="22"/>
        </w:rPr>
      </w:pPr>
      <w:r>
        <w:rPr>
          <w:noProof/>
        </w:rPr>
        <w:drawing>
          <wp:inline distT="0" distB="0" distL="0" distR="0" wp14:anchorId="1F8FDD6C" wp14:editId="28510E90">
            <wp:extent cx="5943600" cy="2341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1245"/>
                    </a:xfrm>
                    <a:prstGeom prst="rect">
                      <a:avLst/>
                    </a:prstGeom>
                  </pic:spPr>
                </pic:pic>
              </a:graphicData>
            </a:graphic>
          </wp:inline>
        </w:drawing>
      </w:r>
    </w:p>
    <w:p w:rsidR="005401B3" w:rsidRDefault="005401B3" w:rsidP="005401B3">
      <w:pPr>
        <w:pStyle w:val="NormalWeb"/>
        <w:spacing w:before="0" w:beforeAutospacing="0" w:after="0" w:afterAutospacing="0"/>
        <w:rPr>
          <w:rFonts w:ascii="Calibri" w:hAnsi="Calibri" w:cs="Calibri"/>
          <w:sz w:val="22"/>
          <w:szCs w:val="22"/>
        </w:rPr>
      </w:pPr>
    </w:p>
    <w:p w:rsidR="005401B3" w:rsidRDefault="005401B3" w:rsidP="005401B3">
      <w:pPr>
        <w:pStyle w:val="NormalWeb"/>
        <w:spacing w:before="0" w:beforeAutospacing="0" w:after="0" w:afterAutospacing="0"/>
        <w:rPr>
          <w:rFonts w:ascii="Calibri" w:hAnsi="Calibri" w:cs="Calibri"/>
          <w:sz w:val="22"/>
          <w:szCs w:val="22"/>
        </w:rPr>
      </w:pPr>
      <w:r>
        <w:rPr>
          <w:rFonts w:ascii="Calibri" w:hAnsi="Calibri" w:cs="Calibri"/>
          <w:color w:val="0000FF"/>
          <w:sz w:val="22"/>
          <w:szCs w:val="22"/>
          <w:shd w:val="clear" w:color="auto" w:fill="FFFFFF"/>
        </w:rPr>
        <w:t xml:space="preserve">Update-AzureRmVmss </w:t>
      </w:r>
      <w:r>
        <w:rPr>
          <w:rFonts w:ascii="Calibri" w:hAnsi="Calibri" w:cs="Calibri"/>
          <w:color w:val="000080"/>
          <w:sz w:val="22"/>
          <w:szCs w:val="22"/>
          <w:shd w:val="clear" w:color="auto" w:fill="FFFFFF"/>
        </w:rPr>
        <w:t xml:space="preserve">-VirtualMachineScaleSet </w:t>
      </w:r>
      <w:r>
        <w:rPr>
          <w:rFonts w:ascii="Calibri" w:hAnsi="Calibri" w:cs="Calibri"/>
          <w:color w:val="FF4500"/>
          <w:sz w:val="22"/>
          <w:szCs w:val="22"/>
          <w:shd w:val="clear" w:color="auto" w:fill="FFFFFF"/>
        </w:rPr>
        <w:t xml:space="preserve">$apivmss </w:t>
      </w:r>
      <w:r>
        <w:rPr>
          <w:rFonts w:ascii="Calibri" w:hAnsi="Calibri" w:cs="Calibri"/>
          <w:color w:val="000080"/>
          <w:sz w:val="22"/>
          <w:szCs w:val="22"/>
          <w:shd w:val="clear" w:color="auto" w:fill="FFFFFF"/>
        </w:rPr>
        <w:t xml:space="preserve">-ResourceGroupName </w:t>
      </w:r>
      <w:r>
        <w:rPr>
          <w:rFonts w:ascii="Calibri" w:hAnsi="Calibri" w:cs="Calibri"/>
          <w:color w:val="8B0000"/>
          <w:sz w:val="22"/>
          <w:szCs w:val="22"/>
          <w:shd w:val="clear" w:color="auto" w:fill="FFFFFF"/>
        </w:rPr>
        <w:t>"</w:t>
      </w:r>
      <w:r>
        <w:rPr>
          <w:rFonts w:ascii="Calibri" w:hAnsi="Calibri" w:cs="Calibri"/>
          <w:color w:val="8B0000"/>
          <w:sz w:val="22"/>
          <w:szCs w:val="22"/>
          <w:highlight w:val="green"/>
        </w:rPr>
        <w:t>vmsstest</w:t>
      </w:r>
      <w:r>
        <w:rPr>
          <w:rFonts w:ascii="Calibri" w:hAnsi="Calibri" w:cs="Calibri"/>
          <w:color w:val="8B0000"/>
          <w:sz w:val="22"/>
          <w:szCs w:val="22"/>
          <w:shd w:val="clear" w:color="auto" w:fill="FFFFFF"/>
        </w:rPr>
        <w:t xml:space="preserve">" </w:t>
      </w:r>
      <w:r>
        <w:rPr>
          <w:rFonts w:ascii="Calibri" w:hAnsi="Calibri" w:cs="Calibri"/>
          <w:color w:val="000080"/>
          <w:sz w:val="22"/>
          <w:szCs w:val="22"/>
          <w:shd w:val="clear" w:color="auto" w:fill="FFFFFF"/>
        </w:rPr>
        <w:t xml:space="preserve">-Name </w:t>
      </w:r>
      <w:r>
        <w:rPr>
          <w:rFonts w:ascii="Calibri" w:hAnsi="Calibri" w:cs="Calibri"/>
          <w:color w:val="8B0000"/>
          <w:sz w:val="22"/>
          <w:szCs w:val="22"/>
          <w:shd w:val="clear" w:color="auto" w:fill="FFFFFF"/>
        </w:rPr>
        <w:t>"</w:t>
      </w:r>
      <w:r>
        <w:rPr>
          <w:rFonts w:ascii="Calibri" w:hAnsi="Calibri" w:cs="Calibri"/>
          <w:color w:val="8B0000"/>
          <w:sz w:val="22"/>
          <w:szCs w:val="22"/>
          <w:highlight w:val="green"/>
        </w:rPr>
        <w:t>diagtest6</w:t>
      </w:r>
      <w:r>
        <w:rPr>
          <w:rFonts w:ascii="Calibri" w:hAnsi="Calibri" w:cs="Calibri"/>
          <w:color w:val="8B0000"/>
          <w:sz w:val="22"/>
          <w:szCs w:val="22"/>
          <w:shd w:val="clear" w:color="auto" w:fill="FFFFFF"/>
        </w:rPr>
        <w:t>"</w:t>
      </w:r>
    </w:p>
    <w:p w:rsidR="005401B3" w:rsidRDefault="005401B3" w:rsidP="005401B3">
      <w:pPr>
        <w:pStyle w:val="NormalWeb"/>
        <w:spacing w:before="0" w:beforeAutospacing="0" w:after="0" w:afterAutospacing="0"/>
        <w:rPr>
          <w:rFonts w:ascii="Calibri" w:hAnsi="Calibri" w:cs="Calibri"/>
          <w:sz w:val="22"/>
          <w:szCs w:val="22"/>
        </w:rPr>
      </w:pPr>
    </w:p>
    <w:p w:rsidR="00D73DD5" w:rsidRDefault="005401B3" w:rsidP="00D73DD5">
      <w:pPr>
        <w:pStyle w:val="NormalWeb"/>
        <w:spacing w:before="0" w:beforeAutospacing="0" w:after="0" w:afterAutospacing="0"/>
        <w:rPr>
          <w:rFonts w:ascii="Calibri" w:hAnsi="Calibri" w:cs="Calibri"/>
          <w:sz w:val="22"/>
          <w:szCs w:val="22"/>
        </w:rPr>
      </w:pPr>
      <w:r>
        <w:rPr>
          <w:noProof/>
        </w:rPr>
        <w:drawing>
          <wp:inline distT="0" distB="0" distL="0" distR="0" wp14:anchorId="589E8C58" wp14:editId="3B26607D">
            <wp:extent cx="5943600" cy="2348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8865"/>
                    </a:xfrm>
                    <a:prstGeom prst="rect">
                      <a:avLst/>
                    </a:prstGeom>
                  </pic:spPr>
                </pic:pic>
              </a:graphicData>
            </a:graphic>
          </wp:inline>
        </w:drawing>
      </w:r>
    </w:p>
    <w:p w:rsidR="005401B3" w:rsidRDefault="005401B3" w:rsidP="00D73DD5">
      <w:pPr>
        <w:pStyle w:val="NormalWeb"/>
        <w:spacing w:before="0" w:beforeAutospacing="0" w:after="0" w:afterAutospacing="0"/>
        <w:rPr>
          <w:rFonts w:ascii="Calibri" w:hAnsi="Calibri" w:cs="Calibri"/>
          <w:sz w:val="22"/>
          <w:szCs w:val="22"/>
        </w:rPr>
      </w:pPr>
    </w:p>
    <w:p w:rsidR="005401B3" w:rsidRPr="005401B3" w:rsidRDefault="005401B3" w:rsidP="005401B3">
      <w:pPr>
        <w:pStyle w:val="NormalWeb"/>
        <w:numPr>
          <w:ilvl w:val="0"/>
          <w:numId w:val="1"/>
        </w:numPr>
        <w:spacing w:before="0" w:beforeAutospacing="0" w:after="0" w:afterAutospacing="0"/>
        <w:rPr>
          <w:rFonts w:ascii="Calibri" w:hAnsi="Calibri" w:cs="Calibri"/>
          <w:sz w:val="22"/>
          <w:szCs w:val="22"/>
        </w:rPr>
      </w:pPr>
      <w:r>
        <w:rPr>
          <w:rFonts w:ascii="Microsoft YaHei" w:eastAsia="Microsoft YaHei" w:hAnsi="Microsoft YaHei" w:cs="Microsoft YaHei" w:hint="eastAsia"/>
          <w:sz w:val="22"/>
          <w:szCs w:val="22"/>
        </w:rPr>
        <w:t>升级虚拟机</w:t>
      </w:r>
    </w:p>
    <w:p w:rsidR="005401B3" w:rsidRDefault="005401B3" w:rsidP="005401B3">
      <w:pPr>
        <w:pStyle w:val="NormalWeb"/>
        <w:spacing w:before="0" w:beforeAutospacing="0" w:after="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最后一步</w:t>
      </w:r>
      <w:r>
        <w:rPr>
          <w:rFonts w:asciiTheme="minorEastAsia" w:eastAsiaTheme="minorEastAsia" w:hAnsi="Calibri" w:cs="Calibri" w:hint="eastAsia"/>
          <w:sz w:val="22"/>
          <w:szCs w:val="22"/>
        </w:rPr>
        <w:t>，</w:t>
      </w:r>
      <w:r>
        <w:rPr>
          <w:rFonts w:ascii="Microsoft YaHei" w:eastAsia="Microsoft YaHei" w:hAnsi="Microsoft YaHei" w:cs="Microsoft YaHei" w:hint="eastAsia"/>
          <w:sz w:val="22"/>
          <w:szCs w:val="22"/>
        </w:rPr>
        <w:t>也是最重要的：升级VMSS的虚拟机到最新版本，以安装扩展，收集性能数据。不做这一步的，诊断数据时不会收集的，因为虚拟机并没有应用我们对VMSS的新配置。</w:t>
      </w:r>
    </w:p>
    <w:p w:rsidR="005401B3" w:rsidRDefault="005401B3" w:rsidP="005401B3">
      <w:pPr>
        <w:pStyle w:val="NormalWeb"/>
        <w:spacing w:before="0" w:beforeAutospacing="0" w:after="0" w:afterAutospacing="0"/>
        <w:rPr>
          <w:rFonts w:ascii="Microsoft YaHei" w:eastAsia="Microsoft YaHei" w:hAnsi="Microsoft YaHei" w:cs="Microsoft YaHei"/>
          <w:sz w:val="22"/>
          <w:szCs w:val="22"/>
        </w:rPr>
      </w:pPr>
    </w:p>
    <w:p w:rsidR="005401B3" w:rsidRDefault="005401B3" w:rsidP="005401B3">
      <w:pPr>
        <w:pStyle w:val="NormalWeb"/>
        <w:spacing w:before="0" w:beforeAutospacing="0" w:after="0" w:afterAutospacing="0"/>
        <w:rPr>
          <w:rFonts w:eastAsiaTheme="minorEastAsia"/>
          <w:noProof/>
        </w:rPr>
      </w:pPr>
      <w:r>
        <w:rPr>
          <w:rFonts w:ascii="Microsoft YaHei" w:eastAsia="Microsoft YaHei" w:hAnsi="Microsoft YaHei" w:cs="Microsoft YaHei" w:hint="eastAsia"/>
          <w:sz w:val="22"/>
          <w:szCs w:val="22"/>
        </w:rPr>
        <w:lastRenderedPageBreak/>
        <w:t>在门户中，VMSS的实例栏，您会看到实例的最新模型这里会显示否，说明没有应用最新的profile。</w:t>
      </w:r>
    </w:p>
    <w:p w:rsidR="00CA4AD6" w:rsidRPr="00CA4AD6" w:rsidRDefault="00CA4AD6" w:rsidP="005401B3">
      <w:pPr>
        <w:pStyle w:val="NormalWeb"/>
        <w:spacing w:before="0" w:beforeAutospacing="0" w:after="0" w:afterAutospacing="0"/>
        <w:rPr>
          <w:rFonts w:ascii="Microsoft YaHei" w:eastAsiaTheme="minorEastAsia" w:hAnsi="Microsoft YaHei" w:cs="Microsoft YaHei"/>
          <w:sz w:val="22"/>
          <w:szCs w:val="22"/>
        </w:rPr>
      </w:pPr>
      <w:bookmarkStart w:id="0" w:name="_GoBack"/>
      <w:r>
        <w:rPr>
          <w:noProof/>
        </w:rPr>
        <w:drawing>
          <wp:inline distT="0" distB="0" distL="0" distR="0" wp14:anchorId="10F44A81" wp14:editId="1019DC52">
            <wp:extent cx="5943600" cy="652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2780"/>
                    </a:xfrm>
                    <a:prstGeom prst="rect">
                      <a:avLst/>
                    </a:prstGeom>
                  </pic:spPr>
                </pic:pic>
              </a:graphicData>
            </a:graphic>
          </wp:inline>
        </w:drawing>
      </w:r>
      <w:bookmarkEnd w:id="0"/>
    </w:p>
    <w:p w:rsidR="00404AC4" w:rsidRDefault="005401B3" w:rsidP="005401B3">
      <w:pPr>
        <w:pStyle w:val="NormalWeb"/>
        <w:spacing w:before="0" w:beforeAutospacing="0" w:after="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勾选实例，点击升级，将实例应用</w:t>
      </w:r>
      <w:r w:rsidR="00992ABD">
        <w:rPr>
          <w:rFonts w:ascii="Microsoft YaHei" w:eastAsia="Microsoft YaHei" w:hAnsi="Microsoft YaHei" w:cs="Microsoft YaHei" w:hint="eastAsia"/>
          <w:sz w:val="22"/>
          <w:szCs w:val="22"/>
        </w:rPr>
        <w:t>最新</w:t>
      </w:r>
      <w:r>
        <w:rPr>
          <w:rFonts w:ascii="Microsoft YaHei" w:eastAsia="Microsoft YaHei" w:hAnsi="Microsoft YaHei" w:cs="Microsoft YaHei" w:hint="eastAsia"/>
          <w:sz w:val="22"/>
          <w:szCs w:val="22"/>
        </w:rPr>
        <w:t>的profile。建议一个个进行</w:t>
      </w:r>
      <w:r w:rsidR="00404AC4">
        <w:rPr>
          <w:rFonts w:ascii="Microsoft YaHei" w:eastAsia="Microsoft YaHei" w:hAnsi="Microsoft YaHei" w:cs="Microsoft YaHei" w:hint="eastAsia"/>
          <w:sz w:val="22"/>
          <w:szCs w:val="22"/>
        </w:rPr>
        <w:t>，因为实例可能会重启。更新后的状态如图：</w:t>
      </w:r>
    </w:p>
    <w:p w:rsidR="00404AC4" w:rsidRDefault="00404AC4" w:rsidP="005401B3">
      <w:pPr>
        <w:pStyle w:val="NormalWeb"/>
        <w:spacing w:before="0" w:beforeAutospacing="0" w:after="0" w:afterAutospacing="0"/>
        <w:rPr>
          <w:rFonts w:ascii="Microsoft YaHei" w:eastAsia="Microsoft YaHei" w:hAnsi="Microsoft YaHei" w:cs="Microsoft YaHei"/>
          <w:sz w:val="22"/>
          <w:szCs w:val="22"/>
        </w:rPr>
      </w:pPr>
      <w:r>
        <w:rPr>
          <w:noProof/>
        </w:rPr>
        <w:drawing>
          <wp:inline distT="0" distB="0" distL="0" distR="0" wp14:anchorId="06B2A537" wp14:editId="5B86B26C">
            <wp:extent cx="5943600" cy="111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1250"/>
                    </a:xfrm>
                    <a:prstGeom prst="rect">
                      <a:avLst/>
                    </a:prstGeom>
                  </pic:spPr>
                </pic:pic>
              </a:graphicData>
            </a:graphic>
          </wp:inline>
        </w:drawing>
      </w:r>
    </w:p>
    <w:p w:rsidR="00404AC4" w:rsidRDefault="00404AC4" w:rsidP="005401B3">
      <w:pPr>
        <w:pStyle w:val="NormalWeb"/>
        <w:spacing w:before="0" w:beforeAutospacing="0" w:after="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等待一段时间，大约15分钟，再去查看性能视图，会看到已经有数据了。</w:t>
      </w:r>
    </w:p>
    <w:p w:rsidR="00404AC4" w:rsidRDefault="00404AC4" w:rsidP="005401B3">
      <w:pPr>
        <w:pStyle w:val="NormalWeb"/>
        <w:spacing w:before="0" w:beforeAutospacing="0" w:after="0" w:afterAutospacing="0"/>
        <w:rPr>
          <w:rFonts w:ascii="Microsoft YaHei" w:eastAsia="Microsoft YaHei" w:hAnsi="Microsoft YaHei" w:cs="Microsoft YaHei"/>
          <w:sz w:val="22"/>
          <w:szCs w:val="22"/>
        </w:rPr>
      </w:pPr>
      <w:r>
        <w:rPr>
          <w:noProof/>
        </w:rPr>
        <w:drawing>
          <wp:inline distT="0" distB="0" distL="0" distR="0" wp14:anchorId="75623786" wp14:editId="7A0D67E5">
            <wp:extent cx="5943600" cy="3331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1845"/>
                    </a:xfrm>
                    <a:prstGeom prst="rect">
                      <a:avLst/>
                    </a:prstGeom>
                  </pic:spPr>
                </pic:pic>
              </a:graphicData>
            </a:graphic>
          </wp:inline>
        </w:drawing>
      </w:r>
    </w:p>
    <w:p w:rsidR="00404AC4" w:rsidRDefault="00404AC4" w:rsidP="005401B3">
      <w:pPr>
        <w:pStyle w:val="NormalWeb"/>
        <w:spacing w:before="0" w:beforeAutospacing="0" w:after="0" w:afterAutospacing="0"/>
        <w:rPr>
          <w:rFonts w:ascii="Microsoft YaHei" w:eastAsia="Microsoft YaHei" w:hAnsi="Microsoft YaHei" w:cs="Microsoft YaHei"/>
          <w:sz w:val="22"/>
          <w:szCs w:val="22"/>
        </w:rPr>
      </w:pPr>
    </w:p>
    <w:p w:rsidR="00D73DD5" w:rsidRPr="00301532" w:rsidRDefault="00404AC4" w:rsidP="00301532">
      <w:pPr>
        <w:pStyle w:val="NormalWeb"/>
        <w:spacing w:before="0" w:beforeAutospacing="0" w:after="0" w:afterAutospacing="0"/>
        <w:rPr>
          <w:rFonts w:ascii="Microsoft YaHei" w:eastAsia="Microsoft YaHei" w:hAnsi="Microsoft YaHei" w:cs="Microsoft YaHei"/>
          <w:sz w:val="22"/>
          <w:szCs w:val="22"/>
        </w:rPr>
      </w:pPr>
      <w:r>
        <w:rPr>
          <w:rFonts w:ascii="Microsoft YaHei" w:eastAsia="Microsoft YaHei" w:hAnsi="Microsoft YaHei" w:cs="Microsoft YaHei" w:hint="eastAsia"/>
          <w:sz w:val="22"/>
          <w:szCs w:val="22"/>
        </w:rPr>
        <w:t>配置完成。</w:t>
      </w:r>
    </w:p>
    <w:sectPr w:rsidR="00D73DD5" w:rsidRPr="00301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E02" w:rsidRDefault="00DD5E02" w:rsidP="00992ABD">
      <w:pPr>
        <w:spacing w:after="0" w:line="240" w:lineRule="auto"/>
      </w:pPr>
      <w:r>
        <w:separator/>
      </w:r>
    </w:p>
  </w:endnote>
  <w:endnote w:type="continuationSeparator" w:id="0">
    <w:p w:rsidR="00DD5E02" w:rsidRDefault="00DD5E02" w:rsidP="0099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Microsoft YaHei">
    <w:panose1 w:val="020B0503020204020204"/>
    <w:charset w:val="86"/>
    <w:family w:val="swiss"/>
    <w:pitch w:val="variable"/>
    <w:sig w:usb0="80000287" w:usb1="28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E02" w:rsidRDefault="00DD5E02" w:rsidP="00992ABD">
      <w:pPr>
        <w:spacing w:after="0" w:line="240" w:lineRule="auto"/>
      </w:pPr>
      <w:r>
        <w:separator/>
      </w:r>
    </w:p>
  </w:footnote>
  <w:footnote w:type="continuationSeparator" w:id="0">
    <w:p w:rsidR="00DD5E02" w:rsidRDefault="00DD5E02" w:rsidP="00992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A780B"/>
    <w:multiLevelType w:val="hybridMultilevel"/>
    <w:tmpl w:val="FD66F3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7E"/>
    <w:rsid w:val="00301532"/>
    <w:rsid w:val="003E7D18"/>
    <w:rsid w:val="00404AC4"/>
    <w:rsid w:val="005401B3"/>
    <w:rsid w:val="006F0837"/>
    <w:rsid w:val="00764CB7"/>
    <w:rsid w:val="007E4780"/>
    <w:rsid w:val="00992ABD"/>
    <w:rsid w:val="00A55A8B"/>
    <w:rsid w:val="00BF1AFE"/>
    <w:rsid w:val="00C82E7E"/>
    <w:rsid w:val="00CA4AD6"/>
    <w:rsid w:val="00D73DD5"/>
    <w:rsid w:val="00DD5E02"/>
    <w:rsid w:val="00DD7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F5CE83-AF29-4B60-8C58-F18CE5BE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3D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DD5"/>
    <w:pPr>
      <w:ind w:left="720"/>
      <w:contextualSpacing/>
    </w:pPr>
  </w:style>
  <w:style w:type="character" w:styleId="Hyperlink">
    <w:name w:val="Hyperlink"/>
    <w:basedOn w:val="DefaultParagraphFont"/>
    <w:uiPriority w:val="99"/>
    <w:semiHidden/>
    <w:unhideWhenUsed/>
    <w:rsid w:val="00D73DD5"/>
    <w:rPr>
      <w:color w:val="0000FF"/>
      <w:u w:val="single"/>
    </w:rPr>
  </w:style>
  <w:style w:type="paragraph" w:styleId="Header">
    <w:name w:val="header"/>
    <w:basedOn w:val="Normal"/>
    <w:link w:val="HeaderChar"/>
    <w:uiPriority w:val="99"/>
    <w:unhideWhenUsed/>
    <w:rsid w:val="00992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BD"/>
  </w:style>
  <w:style w:type="paragraph" w:styleId="Footer">
    <w:name w:val="footer"/>
    <w:basedOn w:val="Normal"/>
    <w:link w:val="FooterChar"/>
    <w:uiPriority w:val="99"/>
    <w:unhideWhenUsed/>
    <w:rsid w:val="00992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94424">
      <w:bodyDiv w:val="1"/>
      <w:marLeft w:val="0"/>
      <w:marRight w:val="0"/>
      <w:marTop w:val="0"/>
      <w:marBottom w:val="0"/>
      <w:divBdr>
        <w:top w:val="none" w:sz="0" w:space="0" w:color="auto"/>
        <w:left w:val="none" w:sz="0" w:space="0" w:color="auto"/>
        <w:bottom w:val="none" w:sz="0" w:space="0" w:color="auto"/>
        <w:right w:val="none" w:sz="0" w:space="0" w:color="auto"/>
      </w:divBdr>
    </w:div>
    <w:div w:id="503400260">
      <w:bodyDiv w:val="1"/>
      <w:marLeft w:val="0"/>
      <w:marRight w:val="0"/>
      <w:marTop w:val="0"/>
      <w:marBottom w:val="0"/>
      <w:divBdr>
        <w:top w:val="none" w:sz="0" w:space="0" w:color="auto"/>
        <w:left w:val="none" w:sz="0" w:space="0" w:color="auto"/>
        <w:bottom w:val="none" w:sz="0" w:space="0" w:color="auto"/>
        <w:right w:val="none" w:sz="0" w:space="0" w:color="auto"/>
      </w:divBdr>
    </w:div>
    <w:div w:id="561404706">
      <w:bodyDiv w:val="1"/>
      <w:marLeft w:val="0"/>
      <w:marRight w:val="0"/>
      <w:marTop w:val="0"/>
      <w:marBottom w:val="0"/>
      <w:divBdr>
        <w:top w:val="none" w:sz="0" w:space="0" w:color="auto"/>
        <w:left w:val="none" w:sz="0" w:space="0" w:color="auto"/>
        <w:bottom w:val="none" w:sz="0" w:space="0" w:color="auto"/>
        <w:right w:val="none" w:sz="0" w:space="0" w:color="auto"/>
      </w:divBdr>
    </w:div>
    <w:div w:id="594438256">
      <w:bodyDiv w:val="1"/>
      <w:marLeft w:val="0"/>
      <w:marRight w:val="0"/>
      <w:marTop w:val="0"/>
      <w:marBottom w:val="0"/>
      <w:divBdr>
        <w:top w:val="none" w:sz="0" w:space="0" w:color="auto"/>
        <w:left w:val="none" w:sz="0" w:space="0" w:color="auto"/>
        <w:bottom w:val="none" w:sz="0" w:space="0" w:color="auto"/>
        <w:right w:val="none" w:sz="0" w:space="0" w:color="auto"/>
      </w:divBdr>
    </w:div>
    <w:div w:id="793864164">
      <w:bodyDiv w:val="1"/>
      <w:marLeft w:val="0"/>
      <w:marRight w:val="0"/>
      <w:marTop w:val="0"/>
      <w:marBottom w:val="0"/>
      <w:divBdr>
        <w:top w:val="none" w:sz="0" w:space="0" w:color="auto"/>
        <w:left w:val="none" w:sz="0" w:space="0" w:color="auto"/>
        <w:bottom w:val="none" w:sz="0" w:space="0" w:color="auto"/>
        <w:right w:val="none" w:sz="0" w:space="0" w:color="auto"/>
      </w:divBdr>
    </w:div>
    <w:div w:id="1367099644">
      <w:bodyDiv w:val="1"/>
      <w:marLeft w:val="0"/>
      <w:marRight w:val="0"/>
      <w:marTop w:val="0"/>
      <w:marBottom w:val="0"/>
      <w:divBdr>
        <w:top w:val="none" w:sz="0" w:space="0" w:color="auto"/>
        <w:left w:val="none" w:sz="0" w:space="0" w:color="auto"/>
        <w:bottom w:val="none" w:sz="0" w:space="0" w:color="auto"/>
        <w:right w:val="none" w:sz="0" w:space="0" w:color="auto"/>
      </w:divBdr>
    </w:div>
    <w:div w:id="14175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windows.ne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Li</dc:creator>
  <cp:keywords/>
  <dc:description/>
  <cp:lastModifiedBy>David Tang (Shang Hai Wei Chuang Ruan Jian)</cp:lastModifiedBy>
  <cp:revision>6</cp:revision>
  <dcterms:created xsi:type="dcterms:W3CDTF">2017-04-29T14:17:00Z</dcterms:created>
  <dcterms:modified xsi:type="dcterms:W3CDTF">2017-05-15T07:51:00Z</dcterms:modified>
</cp:coreProperties>
</file>