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A9" w:rsidRDefault="00345AA9" w:rsidP="00345AA9">
      <w:pPr>
        <w:rPr>
          <w:rFonts w:ascii="宋体" w:hAnsi="宋体"/>
          <w:color w:val="000000"/>
          <w:sz w:val="22"/>
        </w:rPr>
      </w:pPr>
      <w:r>
        <w:rPr>
          <w:rFonts w:hint="eastAsia"/>
        </w:rPr>
        <w:t>问题：如何验证</w:t>
      </w:r>
      <w:r>
        <w:t>Web App</w:t>
      </w:r>
      <w:r>
        <w:rPr>
          <w:rFonts w:hint="eastAsia"/>
        </w:rPr>
        <w:t>是否通过</w:t>
      </w:r>
      <w:proofErr w:type="spellStart"/>
      <w:r>
        <w:t>Vnet</w:t>
      </w:r>
      <w:proofErr w:type="spellEnd"/>
      <w:r>
        <w:t xml:space="preserve"> </w:t>
      </w:r>
      <w:r>
        <w:rPr>
          <w:rFonts w:hint="eastAsia"/>
        </w:rPr>
        <w:t>成功连接到</w:t>
      </w:r>
      <w:r>
        <w:rPr>
          <w:rFonts w:ascii="宋体" w:hAnsi="宋体" w:hint="eastAsia"/>
          <w:color w:val="000000"/>
          <w:sz w:val="22"/>
        </w:rPr>
        <w:t>其它服务</w:t>
      </w:r>
    </w:p>
    <w:p w:rsidR="00345AA9" w:rsidRDefault="00345AA9" w:rsidP="00345AA9">
      <w:pPr>
        <w:rPr>
          <w:rFonts w:hint="eastAsia"/>
        </w:rPr>
      </w:pPr>
      <w:r>
        <w:rPr>
          <w:rFonts w:hint="eastAsia"/>
        </w:rPr>
        <w:t>现象</w:t>
      </w:r>
      <w:r>
        <w:t xml:space="preserve">: </w:t>
      </w:r>
      <w:proofErr w:type="spellStart"/>
      <w:r>
        <w:t>Webapp</w:t>
      </w:r>
      <w:proofErr w:type="spellEnd"/>
      <w:r>
        <w:rPr>
          <w:rFonts w:hint="eastAsia"/>
        </w:rPr>
        <w:t>配置</w:t>
      </w:r>
      <w:proofErr w:type="spellStart"/>
      <w:r>
        <w:t>Vnet</w:t>
      </w:r>
      <w:proofErr w:type="spellEnd"/>
      <w:r>
        <w:t xml:space="preserve"> </w:t>
      </w:r>
      <w:r>
        <w:rPr>
          <w:rFonts w:hint="eastAsia"/>
        </w:rPr>
        <w:t>成功后，无法通过内网访问</w:t>
      </w:r>
      <w:r>
        <w:rPr>
          <w:rFonts w:hint="eastAsia"/>
        </w:rPr>
        <w:t>其他服务</w:t>
      </w:r>
    </w:p>
    <w:p w:rsidR="00345AA9" w:rsidRDefault="00345AA9" w:rsidP="00345AA9">
      <w:r>
        <w:rPr>
          <w:rFonts w:hint="eastAsia"/>
        </w:rPr>
        <w:t>解决方案：管理门户</w:t>
      </w:r>
      <w:proofErr w:type="spellStart"/>
      <w:r>
        <w:t>webapp</w:t>
      </w:r>
      <w:proofErr w:type="spellEnd"/>
      <w:r>
        <w:t xml:space="preserve"> </w:t>
      </w:r>
      <w:r>
        <w:rPr>
          <w:rFonts w:hint="eastAsia"/>
        </w:rPr>
        <w:t>的</w:t>
      </w:r>
      <w:r>
        <w:t>console</w:t>
      </w:r>
      <w:r>
        <w:rPr>
          <w:rFonts w:hint="eastAsia"/>
        </w:rPr>
        <w:t>中，通过</w:t>
      </w:r>
      <w:proofErr w:type="spellStart"/>
      <w:r>
        <w:t>tcpping</w:t>
      </w:r>
      <w:proofErr w:type="spellEnd"/>
      <w:r>
        <w:t xml:space="preserve"> </w:t>
      </w:r>
      <w:proofErr w:type="spellStart"/>
      <w:r>
        <w:t>ip:port</w:t>
      </w:r>
      <w:proofErr w:type="spellEnd"/>
      <w:r>
        <w:t xml:space="preserve"> </w:t>
      </w:r>
      <w:r>
        <w:rPr>
          <w:rFonts w:hint="eastAsia"/>
        </w:rPr>
        <w:t>验证</w:t>
      </w:r>
    </w:p>
    <w:p w:rsidR="00345AA9" w:rsidRDefault="00345AA9" w:rsidP="00345AA9"/>
    <w:p w:rsidR="00345AA9" w:rsidRDefault="00345AA9" w:rsidP="00345AA9">
      <w:proofErr w:type="spellStart"/>
      <w:r>
        <w:t>Webapp</w:t>
      </w:r>
      <w:proofErr w:type="spellEnd"/>
      <w:r>
        <w:t xml:space="preserve"> </w:t>
      </w:r>
      <w:r>
        <w:rPr>
          <w:rFonts w:hint="eastAsia"/>
        </w:rPr>
        <w:t>连接到虚拟网络</w:t>
      </w:r>
      <w:r>
        <w:rPr>
          <w:rFonts w:hint="eastAsia"/>
          <w:color w:val="000000"/>
          <w:sz w:val="22"/>
        </w:rPr>
        <w:t>，连接数是有正常值的，即表示可以正常访问。可以在网关中点到站点配置，查看连接健康状态。</w:t>
      </w:r>
    </w:p>
    <w:p w:rsidR="00345AA9" w:rsidRDefault="00345AA9" w:rsidP="00345AA9">
      <w:r>
        <w:rPr>
          <w:noProof/>
        </w:rPr>
        <w:drawing>
          <wp:inline distT="0" distB="0" distL="0" distR="0">
            <wp:extent cx="4737100" cy="1860550"/>
            <wp:effectExtent l="0" t="0" r="6350" b="6350"/>
            <wp:docPr id="4" name="Picture 4" descr="cid:273A53CC@DBFB2C00.AC438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73A53CC@DBFB2C00.AC438459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AA9" w:rsidRDefault="00345AA9" w:rsidP="00345AA9">
      <w:r>
        <w:rPr>
          <w:rFonts w:hint="eastAsia"/>
        </w:rPr>
        <w:t>当连接数有值时，可以通过</w:t>
      </w:r>
      <w:proofErr w:type="spellStart"/>
      <w:r>
        <w:t>tcpping</w:t>
      </w:r>
      <w:proofErr w:type="spellEnd"/>
      <w:r>
        <w:t xml:space="preserve"> </w:t>
      </w:r>
      <w:r>
        <w:rPr>
          <w:rFonts w:hint="eastAsia"/>
        </w:rPr>
        <w:t>验证是否连接</w:t>
      </w:r>
      <w:r>
        <w:t>VM</w:t>
      </w:r>
      <w:r>
        <w:rPr>
          <w:rFonts w:hint="eastAsia"/>
        </w:rPr>
        <w:t>。</w:t>
      </w:r>
    </w:p>
    <w:p w:rsidR="00345AA9" w:rsidRDefault="00345AA9" w:rsidP="00345AA9">
      <w:r>
        <w:rPr>
          <w:rFonts w:hint="eastAsia"/>
        </w:rPr>
        <w:t>管理门户</w:t>
      </w:r>
      <w:proofErr w:type="spellStart"/>
      <w:r>
        <w:t>webapp</w:t>
      </w:r>
      <w:proofErr w:type="spellEnd"/>
      <w:r>
        <w:t xml:space="preserve"> </w:t>
      </w:r>
      <w:r>
        <w:rPr>
          <w:rFonts w:hint="eastAsia"/>
        </w:rPr>
        <w:t>的</w:t>
      </w:r>
      <w:r>
        <w:t>console</w:t>
      </w:r>
      <w:r>
        <w:rPr>
          <w:rFonts w:hint="eastAsia"/>
        </w:rPr>
        <w:t>中，通过</w:t>
      </w:r>
      <w:proofErr w:type="spellStart"/>
      <w:r>
        <w:t>tcpping</w:t>
      </w:r>
      <w:proofErr w:type="spellEnd"/>
      <w:r>
        <w:t xml:space="preserve"> </w:t>
      </w:r>
      <w:proofErr w:type="spellStart"/>
      <w:r>
        <w:t>ip:port</w:t>
      </w:r>
      <w:proofErr w:type="spellEnd"/>
      <w:r>
        <w:t xml:space="preserve"> </w:t>
      </w:r>
      <w:r>
        <w:rPr>
          <w:rFonts w:hint="eastAsia"/>
        </w:rPr>
        <w:t>来验证</w:t>
      </w:r>
    </w:p>
    <w:p w:rsidR="00345AA9" w:rsidRDefault="00345AA9" w:rsidP="00345AA9">
      <w:r>
        <w:rPr>
          <w:noProof/>
        </w:rPr>
        <w:drawing>
          <wp:inline distT="0" distB="0" distL="0" distR="0">
            <wp:extent cx="5276850" cy="2857500"/>
            <wp:effectExtent l="0" t="0" r="0" b="0"/>
            <wp:docPr id="3" name="Picture 3" descr="cid:1D7B5BEA@36ADCC1E.AC438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1D7B5BEA@36ADCC1E.AC438459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AA9" w:rsidRDefault="00345AA9" w:rsidP="00345AA9"/>
    <w:p w:rsidR="00345AA9" w:rsidRDefault="00345AA9" w:rsidP="00345AA9">
      <w:r>
        <w:rPr>
          <w:rFonts w:hint="eastAsia"/>
        </w:rPr>
        <w:t>为了保证您的</w:t>
      </w:r>
      <w:proofErr w:type="spellStart"/>
      <w:r>
        <w:t>webapp</w:t>
      </w:r>
      <w:proofErr w:type="spellEnd"/>
      <w:r>
        <w:t xml:space="preserve"> </w:t>
      </w:r>
      <w:r>
        <w:rPr>
          <w:rFonts w:hint="eastAsia"/>
        </w:rPr>
        <w:t>能够连接</w:t>
      </w:r>
      <w:r>
        <w:t xml:space="preserve">VNET </w:t>
      </w:r>
      <w:r>
        <w:rPr>
          <w:rFonts w:hint="eastAsia"/>
        </w:rPr>
        <w:t>，建议您在应用程序设置中开启</w:t>
      </w:r>
      <w:proofErr w:type="gramStart"/>
      <w:r>
        <w:t>”</w:t>
      </w:r>
      <w:proofErr w:type="gramEnd"/>
      <w:r>
        <w:t xml:space="preserve">always on </w:t>
      </w:r>
      <w:proofErr w:type="gramStart"/>
      <w:r>
        <w:t>”</w:t>
      </w:r>
      <w:proofErr w:type="gramEnd"/>
      <w:r>
        <w:rPr>
          <w:rFonts w:hint="eastAsia"/>
        </w:rPr>
        <w:t>功能。</w:t>
      </w:r>
    </w:p>
    <w:p w:rsidR="00345AA9" w:rsidRDefault="00345AA9" w:rsidP="00345AA9"/>
    <w:p w:rsidR="00345AA9" w:rsidRDefault="00345AA9" w:rsidP="00345AA9"/>
    <w:p w:rsidR="00345AA9" w:rsidRDefault="00345AA9" w:rsidP="00345AA9">
      <w:r>
        <w:rPr>
          <w:rFonts w:hint="eastAsia"/>
        </w:rPr>
        <w:t>参考文档：</w:t>
      </w:r>
      <w:hyperlink r:id="rId8" w:history="1">
        <w:r>
          <w:rPr>
            <w:rStyle w:val="Hyperlink"/>
          </w:rPr>
          <w:t>https://blogs.msdn.microsoft.com/showkat/2017/02/20/access-on-premises-resource-from-azure-app-services/</w:t>
        </w:r>
      </w:hyperlink>
      <w:r>
        <w:t xml:space="preserve"> </w:t>
      </w:r>
    </w:p>
    <w:p w:rsidR="006C2277" w:rsidRDefault="006C2277">
      <w:r>
        <w:t xml:space="preserve"> </w:t>
      </w:r>
    </w:p>
    <w:sectPr w:rsidR="006C2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D4"/>
    <w:rsid w:val="00221409"/>
    <w:rsid w:val="00224ABC"/>
    <w:rsid w:val="00345AA9"/>
    <w:rsid w:val="006C2277"/>
    <w:rsid w:val="00A862D4"/>
    <w:rsid w:val="00D8725C"/>
    <w:rsid w:val="00E4289D"/>
    <w:rsid w:val="00E5498A"/>
    <w:rsid w:val="00E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DA70"/>
  <w15:chartTrackingRefBased/>
  <w15:docId w15:val="{A35B8A46-DDBA-4937-96F2-C15957AC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showkat/2017/02/20/access-on-premises-resource-from-azure-app-services/" TargetMode="External"/><Relationship Id="rId3" Type="http://schemas.openxmlformats.org/officeDocument/2006/relationships/webSettings" Target="webSettings.xml"/><Relationship Id="rId7" Type="http://schemas.openxmlformats.org/officeDocument/2006/relationships/image" Target="cid:1D7B5BEA@36ADCC1E.AC4384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273A53CC@DBFB2C00.AC4384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Wenting</dc:creator>
  <cp:keywords/>
  <dc:description/>
  <cp:lastModifiedBy>Sandy Sun</cp:lastModifiedBy>
  <cp:revision>3</cp:revision>
  <dcterms:created xsi:type="dcterms:W3CDTF">2017-08-09T05:58:00Z</dcterms:created>
  <dcterms:modified xsi:type="dcterms:W3CDTF">2017-08-10T10:13:00Z</dcterms:modified>
</cp:coreProperties>
</file>