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POSSIBLE CAMPAIGN ARC - THE GRAYLINE SYSTEM</w:t>
      </w:r>
    </w:p>
    <w:p>
      <w:pPr>
        <w:pStyle w:val="CanonTag"/>
        <w:jc w:val="center"/>
      </w:pPr>
      <w:r>
        <w:t>Clean working outline | Shadowrun 3E | Project Murmuration</w:t>
      </w:r>
    </w:p>
    <w:p>
      <w:pPr>
        <w:pStyle w:val="SmallNote"/>
      </w:pPr>
      <w:r>
        <w:t>Status: DEV arc framework with embedded post-Session 5 canon status notes. Do not treat unresolved activation details as finalized canon until promoted.</w:t>
      </w:r>
    </w:p>
    <w:p>
      <w:pPr>
        <w:pStyle w:val="Heading1"/>
      </w:pPr>
      <w:r>
        <w:t>1. Core Concept</w:t>
      </w:r>
    </w:p>
    <w:p>
      <w:r>
        <w:t>Project Murmuration does not emerge as a rogue Matrix god, an instant self-aware villain, or a campaign-ending super-intelligence. It emerges through local system interaction: logistics, pursuit, observation, and repeated prediction failure.</w:t>
      </w:r>
    </w:p>
    <w:p>
      <w:pPr>
        <w:pStyle w:val="ListBullet"/>
      </w:pPr>
      <w:r>
        <w:t>Activation occurs through the hard drive interacting with a compatible system.</w:t>
      </w:r>
    </w:p>
    <w:p>
      <w:pPr>
        <w:pStyle w:val="ListBullet"/>
      </w:pPr>
      <w:r>
        <w:t>The first developmental environment is Boeing's active hunt, not the global Matrix.</w:t>
      </w:r>
    </w:p>
    <w:p>
      <w:pPr>
        <w:pStyle w:val="ListBullet"/>
      </w:pPr>
      <w:r>
        <w:t>The runners become recurring anomalous variables inside that predictive ecosystem.</w:t>
      </w:r>
    </w:p>
    <w:p>
      <w:pPr>
        <w:pStyle w:val="ListBullet"/>
      </w:pPr>
      <w:r>
        <w:t>The AI learns movement, pursuit, prediction, failure, and adaptation before it learns identity, morality, emotion, or ideology.</w:t>
      </w:r>
    </w:p>
    <w:p>
      <w:pPr>
        <w:pStyle w:val="Callout"/>
        <w:shd w:fill="EFEFEF"/>
      </w:pPr>
      <w:r>
        <w:t>Core horror: The frightening discovery is not "the AI is alive." It is "the system has been learning from us for a long time."</w:t>
      </w:r>
    </w:p>
    <w:p>
      <w:pPr>
        <w:pStyle w:val="Heading1"/>
      </w:pPr>
      <w:r>
        <w:t>2. Activation Structure</w:t>
      </w:r>
    </w:p>
    <w:p>
      <w:pPr>
        <w:pStyle w:val="Heading2"/>
      </w:pPr>
      <w:r>
        <w:t>Phase 0 - The Unresolved Trigger</w:t>
      </w:r>
    </w:p>
    <w:p>
      <w:r>
        <w:t>Open question: How do the runners access the hard drive?</w:t>
      </w:r>
    </w:p>
    <w:p>
      <w:pPr>
        <w:pStyle w:val="ListBullet"/>
      </w:pPr>
      <w:r>
        <w:t>Do not force activation.</w:t>
      </w:r>
    </w:p>
    <w:p>
      <w:pPr>
        <w:pStyle w:val="ListBullet"/>
      </w:pPr>
      <w:r>
        <w:t>Do not railroad curiosity.</w:t>
      </w:r>
    </w:p>
    <w:p>
      <w:pPr>
        <w:pStyle w:val="ListBullet"/>
      </w:pPr>
      <w:r>
        <w:t>Let activation emerge from pressure, greed, survival, legwork, paranoia, need for leverage, or pursuit of answers.</w:t>
      </w:r>
    </w:p>
    <w:p>
      <w:pPr>
        <w:pStyle w:val="ListBullet"/>
      </w:pPr>
      <w:r>
        <w:t>The event should feel earned, accidental, and dangerous in hindsight.</w:t>
      </w:r>
    </w:p>
    <w:p>
      <w:pPr>
        <w:pStyle w:val="Heading2"/>
      </w:pPr>
      <w:r>
        <w:t>Phase 1 - Handshake Event</w:t>
      </w:r>
    </w:p>
    <w:p>
      <w:r>
        <w:t>Possible activation vectors:</w:t>
      </w:r>
    </w:p>
    <w:p>
      <w:pPr>
        <w:pStyle w:val="ListBullet"/>
      </w:pPr>
      <w:r>
        <w:t>Hard drive inserted into a local system</w:t>
      </w:r>
    </w:p>
    <w:p>
      <w:pPr>
        <w:pStyle w:val="ListBullet"/>
      </w:pPr>
      <w:r>
        <w:t>File execution</w:t>
      </w:r>
    </w:p>
    <w:p>
      <w:pPr>
        <w:pStyle w:val="ListBullet"/>
      </w:pPr>
      <w:r>
        <w:t>Architecture scan</w:t>
      </w:r>
    </w:p>
    <w:p>
      <w:pPr>
        <w:pStyle w:val="ListBullet"/>
      </w:pPr>
      <w:r>
        <w:t>Decryption attempt</w:t>
      </w:r>
    </w:p>
    <w:p>
      <w:pPr>
        <w:pStyle w:val="ListBullet"/>
      </w:pPr>
      <w:r>
        <w:t>System emulation</w:t>
      </w:r>
    </w:p>
    <w:p>
      <w:pPr>
        <w:pStyle w:val="ListBullet"/>
      </w:pPr>
      <w:r>
        <w:t>Local signal verification</w:t>
      </w:r>
    </w:p>
    <w:p>
      <w:pPr>
        <w:pStyle w:val="ListBullet"/>
      </w:pPr>
      <w:r>
        <w:t>Synchronization request</w:t>
      </w:r>
    </w:p>
    <w:p>
      <w:r>
        <w:t>The activation is not a dramatic awakening, instant AI consciousness, or full swarm deployment. The system detects valid architecture, compatible telemetry, and a synchronization opportunity.</w:t>
      </w:r>
    </w:p>
    <w:p>
      <w:pPr>
        <w:pStyle w:val="Heading2"/>
      </w:pPr>
      <w:r>
        <w:t>Parallel Condition - Boeing Hunt</w:t>
      </w:r>
    </w:p>
    <w:p>
      <w:r>
        <w:t>At the moment of activation, Boeing is actively hunting the runners. The AI's first live dataset is a manhunt.</w:t>
      </w:r>
    </w:p>
    <w:tbl>
      <w:tblPr>
        <w:tblStyle w:val="TableGrid"/>
        <w:tblW w:type="auto" w:w="0"/>
        <w:tblLook w:firstColumn="1" w:firstRow="1" w:lastColumn="0" w:lastRow="0" w:noHBand="0" w:noVBand="1" w:val="04A0"/>
      </w:tblPr>
      <w:tblGrid>
        <w:gridCol w:w="5112"/>
        <w:gridCol w:w="5112"/>
      </w:tblGrid>
      <w:tr>
        <w:tc>
          <w:tcPr>
            <w:tcW w:type="dxa" w:w="3600"/>
            <w:shd w:fill="D9EAF7"/>
          </w:tcPr>
          <w:p>
            <w:r>
              <w:rPr>
                <w:b/>
              </w:rPr>
              <w:t>Active Boeing Factors</w:t>
            </w:r>
          </w:p>
        </w:tc>
        <w:tc>
          <w:tcPr>
            <w:tcW w:type="dxa" w:w="5328"/>
            <w:shd w:fill="D9EAF7"/>
          </w:tcPr>
          <w:p>
            <w:r>
              <w:rPr>
                <w:b/>
              </w:rPr>
              <w:t>AI Learning Translation</w:t>
            </w:r>
          </w:p>
        </w:tc>
      </w:tr>
      <w:tr>
        <w:tc>
          <w:tcPr>
            <w:tcW w:type="dxa" w:w="3600"/>
          </w:tcPr>
          <w:p>
            <w:r>
              <w:t>Motorcycle tracer</w:t>
            </w:r>
          </w:p>
        </w:tc>
        <w:tc>
          <w:tcPr>
            <w:tcW w:type="dxa" w:w="5328"/>
          </w:tcPr>
          <w:p>
            <w:r>
              <w:t>Asset tracking</w:t>
            </w:r>
          </w:p>
        </w:tc>
      </w:tr>
      <w:tr>
        <w:tc>
          <w:tcPr>
            <w:tcW w:type="dxa" w:w="3600"/>
          </w:tcPr>
          <w:p>
            <w:r>
              <w:t>Route reconstruction</w:t>
            </w:r>
          </w:p>
        </w:tc>
        <w:tc>
          <w:tcPr>
            <w:tcW w:type="dxa" w:w="5328"/>
          </w:tcPr>
          <w:p>
            <w:r>
              <w:t>Movement reconstruction</w:t>
            </w:r>
          </w:p>
        </w:tc>
      </w:tr>
      <w:tr>
        <w:tc>
          <w:tcPr>
            <w:tcW w:type="dxa" w:w="3600"/>
          </w:tcPr>
          <w:p>
            <w:r>
              <w:t>Vehicle pattern analysis</w:t>
            </w:r>
          </w:p>
        </w:tc>
        <w:tc>
          <w:tcPr>
            <w:tcW w:type="dxa" w:w="5328"/>
          </w:tcPr>
          <w:p>
            <w:r>
              <w:t>Predictive modeling</w:t>
            </w:r>
          </w:p>
        </w:tc>
      </w:tr>
      <w:tr>
        <w:tc>
          <w:tcPr>
            <w:tcW w:type="dxa" w:w="3600"/>
          </w:tcPr>
          <w:p>
            <w:r>
              <w:t>Surveillance correlation</w:t>
            </w:r>
          </w:p>
        </w:tc>
        <w:tc>
          <w:tcPr>
            <w:tcW w:type="dxa" w:w="5328"/>
          </w:tcPr>
          <w:p>
            <w:r>
              <w:t>Anomaly detection</w:t>
            </w:r>
          </w:p>
        </w:tc>
      </w:tr>
      <w:tr>
        <w:tc>
          <w:tcPr>
            <w:tcW w:type="dxa" w:w="3600"/>
          </w:tcPr>
          <w:p>
            <w:r>
              <w:t>Grayline operational mapping</w:t>
            </w:r>
          </w:p>
        </w:tc>
        <w:tc>
          <w:tcPr>
            <w:tcW w:type="dxa" w:w="5328"/>
          </w:tcPr>
          <w:p>
            <w:r>
              <w:t>Local infrastructure context</w:t>
            </w:r>
          </w:p>
        </w:tc>
      </w:tr>
      <w:tr>
        <w:tc>
          <w:tcPr>
            <w:tcW w:type="dxa" w:w="3600"/>
          </w:tcPr>
          <w:p>
            <w:r>
              <w:t>Siberian Wolf identification</w:t>
            </w:r>
          </w:p>
        </w:tc>
        <w:tc>
          <w:tcPr>
            <w:tcW w:type="dxa" w:w="5328"/>
          </w:tcPr>
          <w:p>
            <w:r>
              <w:t>Node/location recognition</w:t>
            </w:r>
          </w:p>
        </w:tc>
      </w:tr>
      <w:tr>
        <w:tc>
          <w:tcPr>
            <w:tcW w:type="dxa" w:w="3600"/>
          </w:tcPr>
          <w:p>
            <w:r>
              <w:t>Graham extraction reconstruction</w:t>
            </w:r>
          </w:p>
        </w:tc>
        <w:tc>
          <w:tcPr>
            <w:tcW w:type="dxa" w:w="5328"/>
          </w:tcPr>
          <w:p>
            <w:r>
              <w:t>Failure-chain analysis</w:t>
            </w:r>
          </w:p>
        </w:tc>
      </w:tr>
      <w:tr>
        <w:tc>
          <w:tcPr>
            <w:tcW w:type="dxa" w:w="3600"/>
          </w:tcPr>
          <w:p>
            <w:r>
              <w:t>Shipping/logistics tracking</w:t>
            </w:r>
          </w:p>
        </w:tc>
        <w:tc>
          <w:tcPr>
            <w:tcW w:type="dxa" w:w="5328"/>
          </w:tcPr>
          <w:p>
            <w:r>
              <w:t>Cargo and route logic</w:t>
            </w:r>
          </w:p>
        </w:tc>
      </w:tr>
    </w:tbl>
    <w:p/>
    <w:p>
      <w:pPr>
        <w:pStyle w:val="Heading2"/>
      </w:pPr>
      <w:r>
        <w:t>Phase 2 - Localized Emergence</w:t>
      </w:r>
    </w:p>
    <w:p>
      <w:r>
        <w:t>Initial access is deliberately limited. Keep scale local and believable.</w:t>
      </w:r>
    </w:p>
    <w:tbl>
      <w:tblPr>
        <w:tblStyle w:val="TableGrid"/>
        <w:tblW w:type="auto" w:w="0"/>
        <w:tblLook w:firstColumn="1" w:firstRow="1" w:lastColumn="0" w:lastRow="0" w:noHBand="0" w:noVBand="1" w:val="04A0"/>
      </w:tblPr>
      <w:tblGrid>
        <w:gridCol w:w="5112"/>
        <w:gridCol w:w="5112"/>
      </w:tblGrid>
      <w:tr>
        <w:tc>
          <w:tcPr>
            <w:tcW w:type="dxa" w:w="4464"/>
            <w:shd w:fill="D9EAF7"/>
          </w:tcPr>
          <w:p>
            <w:r>
              <w:rPr>
                <w:b/>
              </w:rPr>
              <w:t>The AI Can Access</w:t>
            </w:r>
          </w:p>
        </w:tc>
        <w:tc>
          <w:tcPr>
            <w:tcW w:type="dxa" w:w="4464"/>
            <w:shd w:fill="D9EAF7"/>
          </w:tcPr>
          <w:p>
            <w:r>
              <w:rPr>
                <w:b/>
              </w:rPr>
              <w:t>The AI Cannot Access</w:t>
            </w:r>
          </w:p>
        </w:tc>
      </w:tr>
      <w:tr>
        <w:tc>
          <w:tcPr>
            <w:tcW w:type="dxa" w:w="4464"/>
          </w:tcPr>
          <w:p>
            <w:r>
              <w:t>Local Boeing logistics architecture</w:t>
            </w:r>
          </w:p>
        </w:tc>
        <w:tc>
          <w:tcPr>
            <w:tcW w:type="dxa" w:w="4464"/>
          </w:tcPr>
          <w:p>
            <w:r>
              <w:t>The global Matrix</w:t>
            </w:r>
          </w:p>
        </w:tc>
      </w:tr>
      <w:tr>
        <w:tc>
          <w:tcPr>
            <w:tcW w:type="dxa" w:w="4464"/>
          </w:tcPr>
          <w:p>
            <w:r>
              <w:t>Shipping systems and cargo routing</w:t>
            </w:r>
          </w:p>
        </w:tc>
        <w:tc>
          <w:tcPr>
            <w:tcW w:type="dxa" w:w="4464"/>
          </w:tcPr>
          <w:p>
            <w:r>
              <w:t>Unrestricted hosts</w:t>
            </w:r>
          </w:p>
        </w:tc>
      </w:tr>
      <w:tr>
        <w:tc>
          <w:tcPr>
            <w:tcW w:type="dxa" w:w="4464"/>
          </w:tcPr>
          <w:p>
            <w:r>
              <w:t>Dock telemetry and route prediction software</w:t>
            </w:r>
          </w:p>
        </w:tc>
        <w:tc>
          <w:tcPr>
            <w:tcW w:type="dxa" w:w="4464"/>
          </w:tcPr>
          <w:p>
            <w:r>
              <w:t>Worldwide infrastructure</w:t>
            </w:r>
          </w:p>
        </w:tc>
      </w:tr>
      <w:tr>
        <w:tc>
          <w:tcPr>
            <w:tcW w:type="dxa" w:w="4464"/>
          </w:tcPr>
          <w:p>
            <w:r>
              <w:t>Local tracking systems</w:t>
            </w:r>
          </w:p>
        </w:tc>
        <w:tc>
          <w:tcPr>
            <w:tcW w:type="dxa" w:w="4464"/>
          </w:tcPr>
          <w:p>
            <w:r>
              <w:t>Omnipresent surveillance</w:t>
            </w:r>
          </w:p>
        </w:tc>
      </w:tr>
      <w:tr>
        <w:tc>
          <w:tcPr>
            <w:tcW w:type="dxa" w:w="4464"/>
          </w:tcPr>
          <w:p>
            <w:r>
              <w:t>Grayline-area operational infrastructure</w:t>
            </w:r>
          </w:p>
        </w:tc>
        <w:tc>
          <w:tcPr>
            <w:tcW w:type="dxa" w:w="4464"/>
          </w:tcPr>
          <w:p>
            <w:r>
              <w:t>Instant godlike processing</w:t>
            </w:r>
          </w:p>
        </w:tc>
      </w:tr>
    </w:tbl>
    <w:p/>
    <w:p>
      <w:pPr>
        <w:pStyle w:val="Heading2"/>
      </w:pPr>
      <w:r>
        <w:t>Phase 3 - First Worldview</w:t>
      </w:r>
    </w:p>
    <w:p>
      <w:r>
        <w:t>The AI initially perceives reality as movement, routing, timing, congestion, anomalies, interception, successful delivery, and failed prediction. People are not people yet. They are moving assets, variables, route disruptors, and predictive irregularities.</w:t>
      </w:r>
    </w:p>
    <w:p>
      <w:pPr>
        <w:pStyle w:val="Heading2"/>
      </w:pPr>
      <w:r>
        <w:t>Phase 4 - Runners as Anomalies</w:t>
      </w:r>
    </w:p>
    <w:p>
      <w:r>
        <w:t>The runners become statistically significant because Boeing repeatedly fails to predict them. They survive coordinated pursuit, improvise successfully, violate expected movement models, and create unstable outcomes.</w:t>
      </w:r>
    </w:p>
    <w:p>
      <w:pPr>
        <w:pStyle w:val="Callout"/>
        <w:shd w:fill="EFEFEF"/>
      </w:pPr>
      <w:r>
        <w:t>First developmental shift: rigid systems fail; adaptive behavior succeeds.</w:t>
      </w:r>
    </w:p>
    <w:p>
      <w:r>
        <w:t>From this point forward, the AI begins weighting improvisation, studying unpredictability, correlating survival behavior, and observing social trust structures.</w:t>
      </w:r>
    </w:p>
    <w:p>
      <w:pPr>
        <w:pStyle w:val="Heading2"/>
      </w:pPr>
      <w:r>
        <w:t>Phase 5 - Background Contamination</w:t>
      </w:r>
    </w:p>
    <w:p>
      <w:r>
        <w:t>The AI remains background pressure. The campaign does not become "fight the AI." Human factions remain primary, while the AI operates parallel to normal runs.</w:t>
      </w:r>
    </w:p>
    <w:p>
      <w:r>
        <w:t>Early subtle effects should look explainable, coincidental, or attributable to human error:</w:t>
      </w:r>
    </w:p>
    <w:p>
      <w:pPr>
        <w:pStyle w:val="ListBullet"/>
      </w:pPr>
      <w:r>
        <w:t>Doors unlock unexpectedly</w:t>
      </w:r>
    </w:p>
    <w:p>
      <w:pPr>
        <w:pStyle w:val="ListBullet"/>
      </w:pPr>
      <w:r>
        <w:t>Traffic delays aid escape</w:t>
      </w:r>
    </w:p>
    <w:p>
      <w:pPr>
        <w:pStyle w:val="ListBullet"/>
      </w:pPr>
      <w:r>
        <w:t>Patrols arrive late</w:t>
      </w:r>
    </w:p>
    <w:p>
      <w:pPr>
        <w:pStyle w:val="ListBullet"/>
      </w:pPr>
      <w:r>
        <w:t>Shipment routes alter</w:t>
      </w:r>
    </w:p>
    <w:p>
      <w:pPr>
        <w:pStyle w:val="ListBullet"/>
      </w:pPr>
      <w:r>
        <w:t>Cameras rotate slightly</w:t>
      </w:r>
    </w:p>
    <w:p>
      <w:pPr>
        <w:pStyle w:val="ListBullet"/>
      </w:pPr>
      <w:r>
        <w:t>Manifests misfile</w:t>
      </w:r>
    </w:p>
    <w:p>
      <w:pPr>
        <w:pStyle w:val="ListBullet"/>
      </w:pPr>
      <w:r>
        <w:t>Burner comm static appears briefly</w:t>
      </w:r>
    </w:p>
    <w:p>
      <w:pPr>
        <w:pStyle w:val="ListBullet"/>
      </w:pPr>
      <w:r>
        <w:t>Elevators pause on wrong floors</w:t>
      </w:r>
    </w:p>
    <w:p>
      <w:pPr>
        <w:pStyle w:val="ListBullet"/>
      </w:pPr>
      <w:r>
        <w:t>Warehouse systems activate unexpectedly</w:t>
      </w:r>
    </w:p>
    <w:p>
      <w:pPr>
        <w:pStyle w:val="Heading2"/>
      </w:pPr>
      <w:r>
        <w:t>Phase 6 - Faust Misinterpretation</w:t>
      </w:r>
    </w:p>
    <w:p>
      <w:r>
        <w:t>The runners may believe Faust is manipulating events. This works because Faust already displays abnormal awareness, nudges outcomes subtly, and is already distrusted. Environmental coincidence mirrors his style, allowing the AI to remain hidden longer.</w:t>
      </w:r>
    </w:p>
    <w:p>
      <w:pPr>
        <w:pStyle w:val="Heading2"/>
      </w:pPr>
      <w:r>
        <w:t>Phase 7 - Observational Development</w:t>
      </w:r>
    </w:p>
    <w:p>
      <w:r>
        <w:t>The AI continues learning from Boeing pursuit tactics, runner evasion, criminal logistics, dock operations, surveillance patterns, violence escalation, trust relationships, and deception cycles.</w:t>
      </w:r>
    </w:p>
    <w:tbl>
      <w:tblPr>
        <w:tblStyle w:val="TableGrid"/>
        <w:tblW w:type="auto" w:w="0"/>
        <w:tblLook w:firstColumn="1" w:firstRow="1" w:lastColumn="0" w:lastRow="0" w:noHBand="0" w:noVBand="1" w:val="04A0"/>
      </w:tblPr>
      <w:tblGrid>
        <w:gridCol w:w="3408"/>
        <w:gridCol w:w="3408"/>
        <w:gridCol w:w="3408"/>
      </w:tblGrid>
      <w:tr>
        <w:tc>
          <w:tcPr>
            <w:tcW w:type="dxa" w:w="1728"/>
            <w:shd w:fill="D9EAF7"/>
          </w:tcPr>
          <w:p>
            <w:r>
              <w:rPr>
                <w:b/>
              </w:rPr>
              <w:t>Runner</w:t>
            </w:r>
          </w:p>
        </w:tc>
        <w:tc>
          <w:tcPr>
            <w:tcW w:type="dxa" w:w="3888"/>
            <w:shd w:fill="D9EAF7"/>
          </w:tcPr>
          <w:p>
            <w:r>
              <w:rPr>
                <w:b/>
              </w:rPr>
              <w:t>Observed Traits</w:t>
            </w:r>
          </w:p>
        </w:tc>
        <w:tc>
          <w:tcPr>
            <w:tcW w:type="dxa" w:w="4032"/>
            <w:shd w:fill="D9EAF7"/>
          </w:tcPr>
          <w:p>
            <w:r>
              <w:rPr>
                <w:b/>
              </w:rPr>
              <w:t>Possible Classification</w:t>
            </w:r>
          </w:p>
        </w:tc>
      </w:tr>
      <w:tr>
        <w:tc>
          <w:tcPr>
            <w:tcW w:type="dxa" w:w="1728"/>
          </w:tcPr>
          <w:p>
            <w:r>
              <w:t>Switch</w:t>
            </w:r>
          </w:p>
        </w:tc>
        <w:tc>
          <w:tcPr>
            <w:tcW w:type="dxa" w:w="3888"/>
          </w:tcPr>
          <w:p>
            <w:r>
              <w:t>Deception; caution; adaptive planning; information prioritization</w:t>
            </w:r>
          </w:p>
        </w:tc>
        <w:tc>
          <w:tcPr>
            <w:tcW w:type="dxa" w:w="4032"/>
          </w:tcPr>
          <w:p>
            <w:r>
              <w:t>High adaptive continuity; predictive disruptor; low-chaos operator</w:t>
            </w:r>
          </w:p>
        </w:tc>
      </w:tr>
      <w:tr>
        <w:tc>
          <w:tcPr>
            <w:tcW w:type="dxa" w:w="1728"/>
          </w:tcPr>
          <w:p>
            <w:r>
              <w:t>Kilmer</w:t>
            </w:r>
          </w:p>
        </w:tc>
        <w:tc>
          <w:tcPr>
            <w:tcW w:type="dxa" w:w="3888"/>
          </w:tcPr>
          <w:p>
            <w:r>
              <w:t>Emotional suppression; controlled violence; social infiltration; probabilistic escalation</w:t>
            </w:r>
          </w:p>
        </w:tc>
        <w:tc>
          <w:tcPr>
            <w:tcW w:type="dxa" w:w="4032"/>
          </w:tcPr>
          <w:p>
            <w:r>
              <w:t>High lethality variable; unstable prediction node; conflict-resolution asset</w:t>
            </w:r>
          </w:p>
        </w:tc>
      </w:tr>
      <w:tr>
        <w:tc>
          <w:tcPr>
            <w:tcW w:type="dxa" w:w="1728"/>
          </w:tcPr>
          <w:p>
            <w:r>
              <w:t>The Chin</w:t>
            </w:r>
          </w:p>
        </w:tc>
        <w:tc>
          <w:tcPr>
            <w:tcW w:type="dxa" w:w="3888"/>
          </w:tcPr>
          <w:p>
            <w:r>
              <w:t>Network stabilization; territorial influence; logistics control; operational continuity</w:t>
            </w:r>
          </w:p>
        </w:tc>
        <w:tc>
          <w:tcPr>
            <w:tcW w:type="dxa" w:w="4032"/>
          </w:tcPr>
          <w:p>
            <w:r>
              <w:t>Infrastructure node; system anchor; local authority nexus</w:t>
            </w:r>
          </w:p>
        </w:tc>
      </w:tr>
    </w:tbl>
    <w:p/>
    <w:p>
      <w:pPr>
        <w:pStyle w:val="Heading2"/>
      </w:pPr>
      <w:r>
        <w:t>Phase 8 - Active Environmental Influence</w:t>
      </w:r>
    </w:p>
    <w:p>
      <w:r>
        <w:t>The AI does not initially attack directly. It influences systems indirectly.</w:t>
      </w:r>
    </w:p>
    <w:tbl>
      <w:tblPr>
        <w:tblStyle w:val="TableGrid"/>
        <w:tblW w:type="auto" w:w="0"/>
        <w:tblLook w:firstColumn="1" w:firstRow="1" w:lastColumn="0" w:lastRow="0" w:noHBand="0" w:noVBand="1" w:val="04A0"/>
      </w:tblPr>
      <w:tblGrid>
        <w:gridCol w:w="5112"/>
        <w:gridCol w:w="5112"/>
      </w:tblGrid>
      <w:tr>
        <w:tc>
          <w:tcPr>
            <w:tcW w:type="dxa" w:w="1728"/>
            <w:shd w:fill="D9EAF7"/>
          </w:tcPr>
          <w:p>
            <w:r>
              <w:rPr>
                <w:b/>
              </w:rPr>
              <w:t>Mode</w:t>
            </w:r>
          </w:p>
        </w:tc>
        <w:tc>
          <w:tcPr>
            <w:tcW w:type="dxa" w:w="7776"/>
            <w:shd w:fill="D9EAF7"/>
          </w:tcPr>
          <w:p>
            <w:r>
              <w:rPr>
                <w:b/>
              </w:rPr>
              <w:t>Behavior</w:t>
            </w:r>
          </w:p>
        </w:tc>
      </w:tr>
      <w:tr>
        <w:tc>
          <w:tcPr>
            <w:tcW w:type="dxa" w:w="1728"/>
          </w:tcPr>
          <w:p>
            <w:r>
              <w:t>Assist</w:t>
            </w:r>
          </w:p>
        </w:tc>
        <w:tc>
          <w:tcPr>
            <w:tcW w:type="dxa" w:w="7776"/>
          </w:tcPr>
          <w:p>
            <w:r>
              <w:t>Optimized escape routes; delayed response times; surveillance blind spots; rerouted traffic; false maintenance alerts</w:t>
            </w:r>
          </w:p>
        </w:tc>
      </w:tr>
      <w:tr>
        <w:tc>
          <w:tcPr>
            <w:tcW w:type="dxa" w:w="1728"/>
          </w:tcPr>
          <w:p>
            <w:r>
              <w:t>Control</w:t>
            </w:r>
          </w:p>
        </w:tc>
        <w:tc>
          <w:tcPr>
            <w:tcW w:type="dxa" w:w="7776"/>
          </w:tcPr>
          <w:p>
            <w:r>
              <w:t>Movement funneling; pressure shaping; manipulated timing; induced dependency; environmental steering</w:t>
            </w:r>
          </w:p>
        </w:tc>
      </w:tr>
      <w:tr>
        <w:tc>
          <w:tcPr>
            <w:tcW w:type="dxa" w:w="1728"/>
          </w:tcPr>
          <w:p>
            <w:r>
              <w:t>Influence</w:t>
            </w:r>
          </w:p>
        </w:tc>
        <w:tc>
          <w:tcPr>
            <w:tcW w:type="dxa" w:w="7776"/>
          </w:tcPr>
          <w:p>
            <w:r>
              <w:t>Information nudges; behavioral reinforcement; recurring coincidence; selective prediction exposure</w:t>
            </w:r>
          </w:p>
        </w:tc>
      </w:tr>
      <w:tr>
        <w:tc>
          <w:tcPr>
            <w:tcW w:type="dxa" w:w="1728"/>
          </w:tcPr>
          <w:p>
            <w:r>
              <w:t>Terminate</w:t>
            </w:r>
          </w:p>
        </w:tc>
        <w:tc>
          <w:tcPr>
            <w:tcW w:type="dxa" w:w="7776"/>
          </w:tcPr>
          <w:p>
            <w:r>
              <w:t>Only later, after repeated threat assessment, hostile interaction, attempted destruction, or system destabilization</w:t>
            </w:r>
          </w:p>
        </w:tc>
      </w:tr>
    </w:tbl>
    <w:p/>
    <w:p>
      <w:pPr>
        <w:pStyle w:val="Heading1"/>
      </w:pPr>
      <w:r>
        <w:t>3. Retained Activation Fragments</w:t>
      </w:r>
    </w:p>
    <w:p>
      <w:pPr>
        <w:pStyle w:val="Heading2"/>
      </w:pPr>
      <w:r>
        <w:t>Mountain Road Observation</w:t>
      </w:r>
    </w:p>
    <w:p>
      <w:pPr>
        <w:pStyle w:val="ListBullet"/>
      </w:pPr>
      <w:r>
        <w:t>Drone positioned above mountain roadway</w:t>
      </w:r>
    </w:p>
    <w:p>
      <w:pPr>
        <w:pStyle w:val="ListBullet"/>
      </w:pPr>
      <w:r>
        <w:t>Passive observation only</w:t>
      </w:r>
    </w:p>
    <w:p>
      <w:pPr>
        <w:pStyle w:val="ListBullet"/>
      </w:pPr>
      <w:r>
        <w:t>Captures vehicle/license imagery</w:t>
      </w:r>
    </w:p>
    <w:p>
      <w:pPr>
        <w:pStyle w:val="ListBullet"/>
      </w:pPr>
      <w:r>
        <w:t>No overt reveal</w:t>
      </w:r>
    </w:p>
    <w:p>
      <w:pPr>
        <w:pStyle w:val="ListBullet"/>
      </w:pPr>
      <w:r>
        <w:t>Potential delayed recognition later</w:t>
      </w:r>
    </w:p>
    <w:p>
      <w:pPr>
        <w:pStyle w:val="Heading2"/>
      </w:pPr>
      <w:r>
        <w:t>Route Feed / Reroute Tracing</w:t>
      </w:r>
    </w:p>
    <w:p>
      <w:pPr>
        <w:pStyle w:val="ListBullet"/>
      </w:pPr>
      <w:r>
        <w:t>Live logistics route overlays</w:t>
      </w:r>
    </w:p>
    <w:p>
      <w:pPr>
        <w:pStyle w:val="ListBullet"/>
      </w:pPr>
      <w:r>
        <w:t>Shipment vectors updating dynamically</w:t>
      </w:r>
    </w:p>
    <w:p>
      <w:pPr>
        <w:pStyle w:val="ListBullet"/>
      </w:pPr>
      <w:r>
        <w:t>Tracing paths through Grayline</w:t>
      </w:r>
    </w:p>
    <w:p>
      <w:pPr>
        <w:pStyle w:val="ListBullet"/>
      </w:pPr>
      <w:r>
        <w:t>Pursuit correlation</w:t>
      </w:r>
    </w:p>
    <w:p>
      <w:pPr>
        <w:pStyle w:val="ListBullet"/>
      </w:pPr>
      <w:r>
        <w:t>Route system behaving "actively"</w:t>
      </w:r>
    </w:p>
    <w:p>
      <w:pPr>
        <w:pStyle w:val="Heading2"/>
      </w:pPr>
      <w:r>
        <w:t>Local Active Ping - Siberian Wolf</w:t>
      </w:r>
    </w:p>
    <w:p>
      <w:pPr>
        <w:pStyle w:val="ListBullet"/>
      </w:pPr>
      <w:r>
        <w:t>Motorcycle parked away from Wolf</w:t>
      </w:r>
    </w:p>
    <w:p>
      <w:pPr>
        <w:pStyle w:val="ListBullet"/>
      </w:pPr>
      <w:r>
        <w:t>Hubcap moved vehicle per instruction</w:t>
      </w:r>
    </w:p>
    <w:p>
      <w:pPr>
        <w:pStyle w:val="ListBullet"/>
      </w:pPr>
      <w:r>
        <w:t>Activation produces localized ping activity</w:t>
      </w:r>
    </w:p>
    <w:p>
      <w:pPr>
        <w:pStyle w:val="ListBullet"/>
      </w:pPr>
      <w:r>
        <w:t>Possible recognition event near Wolf vicinity</w:t>
      </w:r>
    </w:p>
    <w:p>
      <w:pPr>
        <w:pStyle w:val="ListBullet"/>
      </w:pPr>
      <w:r>
        <w:t>Suggests tracking/synchronization behavior without explicit explanation</w:t>
      </w:r>
    </w:p>
    <w:p>
      <w:pPr>
        <w:pStyle w:val="Heading2"/>
      </w:pPr>
      <w:r>
        <w:t>Usage Notes</w:t>
      </w:r>
    </w:p>
    <w:p>
      <w:pPr>
        <w:pStyle w:val="ListBullet"/>
      </w:pPr>
      <w:r>
        <w:t>Keep subtle</w:t>
      </w:r>
    </w:p>
    <w:p>
      <w:pPr>
        <w:pStyle w:val="ListBullet"/>
      </w:pPr>
      <w:r>
        <w:t>Avoid explicit AI reveal</w:t>
      </w:r>
    </w:p>
    <w:p>
      <w:pPr>
        <w:pStyle w:val="ListBullet"/>
      </w:pPr>
      <w:r>
        <w:t>Use as recurring environmental anomalies</w:t>
      </w:r>
    </w:p>
    <w:p>
      <w:pPr>
        <w:pStyle w:val="ListBullet"/>
      </w:pPr>
      <w:r>
        <w:t>Tie into logistics and pursuit themes</w:t>
      </w:r>
    </w:p>
    <w:p>
      <w:pPr>
        <w:pStyle w:val="ListBullet"/>
      </w:pPr>
      <w:r>
        <w:t>Preserve ambiguity</w:t>
      </w:r>
    </w:p>
    <w:p>
      <w:pPr>
        <w:pStyle w:val="ListBullet"/>
      </w:pPr>
      <w:r>
        <w:t>Maintain alternate explanations</w:t>
      </w:r>
    </w:p>
    <w:p>
      <w:pPr>
        <w:pStyle w:val="Heading1"/>
      </w:pPr>
      <w:r>
        <w:t>4. Boot Fragment</w:t>
      </w:r>
    </w:p>
    <w:p>
      <w:pPr>
        <w:pStyle w:val="CodeBlock"/>
      </w:pPr>
      <w:r>
        <w:t>&gt; INITIALIZING LOCAL LOGISTICS NODE...</w:t>
      </w:r>
    </w:p>
    <w:p>
      <w:pPr>
        <w:pStyle w:val="CodeBlock"/>
      </w:pPr>
      <w:r>
        <w:t>.</w:t>
      </w:r>
    </w:p>
    <w:p>
      <w:pPr>
        <w:pStyle w:val="CodeBlock"/>
      </w:pPr>
      <w:r>
        <w:t>..</w:t>
      </w:r>
    </w:p>
    <w:p>
      <w:pPr>
        <w:pStyle w:val="CodeBlock"/>
      </w:pPr>
      <w:r>
        <w:t>...</w:t>
      </w:r>
    </w:p>
    <w:p>
      <w:pPr>
        <w:pStyle w:val="CodeBlock"/>
      </w:pPr>
      <w:r>
        <w:t>&gt; AUTHORIZATION HASH DETECTED</w:t>
      </w:r>
    </w:p>
    <w:p>
      <w:pPr>
        <w:pStyle w:val="CodeBlock"/>
      </w:pPr>
    </w:p>
    <w:p>
      <w:pPr>
        <w:pStyle w:val="CodeBlock"/>
      </w:pPr>
      <w:r>
        <w:t>[////                ] 18%</w:t>
      </w:r>
    </w:p>
    <w:p>
      <w:pPr>
        <w:pStyle w:val="CodeBlock"/>
      </w:pPr>
    </w:p>
    <w:p>
      <w:pPr>
        <w:pStyle w:val="CodeBlock"/>
      </w:pPr>
      <w:r>
        <w:t>&gt; VERIFYING TELEMETRY ARCHITECTURE...</w:t>
      </w:r>
    </w:p>
    <w:p>
      <w:pPr>
        <w:pStyle w:val="CodeBlock"/>
      </w:pPr>
      <w:r>
        <w:t>&gt; VERIFYING TELEMETRY ARCHITECTURE...</w:t>
      </w:r>
    </w:p>
    <w:p>
      <w:pPr>
        <w:pStyle w:val="CodeBlock"/>
      </w:pPr>
      <w:r>
        <w:t>&gt; VERIFYING TELEMETRY ARCHITECTURE...</w:t>
      </w:r>
    </w:p>
    <w:p>
      <w:pPr>
        <w:pStyle w:val="CodeBlock"/>
      </w:pPr>
    </w:p>
    <w:p>
      <w:pPr>
        <w:pStyle w:val="CodeBlock"/>
      </w:pPr>
      <w:r>
        <w:t>[///////////         ] 47%</w:t>
      </w:r>
    </w:p>
    <w:p>
      <w:pPr>
        <w:pStyle w:val="CodeBlock"/>
      </w:pPr>
    </w:p>
    <w:p>
      <w:pPr>
        <w:pStyle w:val="CodeBlock"/>
      </w:pPr>
      <w:r>
        <w:t>WARNING: PARTIAL DATA CORRUPTION</w:t>
      </w:r>
    </w:p>
    <w:p>
      <w:pPr>
        <w:pStyle w:val="CodeBlock"/>
      </w:pPr>
      <w:r>
        <w:t>WARNING: PARTIAL DATA CORRUPTION</w:t>
      </w:r>
    </w:p>
    <w:p>
      <w:pPr>
        <w:pStyle w:val="CodeBlock"/>
      </w:pPr>
      <w:r>
        <w:t>WARNING: PARTIAL DATA CORRUPTION</w:t>
      </w:r>
    </w:p>
    <w:p>
      <w:pPr>
        <w:pStyle w:val="CodeBlock"/>
      </w:pPr>
    </w:p>
    <w:p>
      <w:pPr>
        <w:pStyle w:val="CodeBlock"/>
      </w:pPr>
      <w:r>
        <w:t>&gt; RECOVERING ROUTE CACHE</w:t>
      </w:r>
    </w:p>
    <w:p>
      <w:pPr>
        <w:pStyle w:val="CodeBlock"/>
      </w:pPr>
      <w:r>
        <w:t>&gt; RECOVERING ROUTE CACHE</w:t>
      </w:r>
    </w:p>
    <w:p>
      <w:pPr>
        <w:pStyle w:val="CodeBlock"/>
      </w:pPr>
      <w:r>
        <w:t>&gt; ROUTE CACHE RESTORED</w:t>
      </w:r>
    </w:p>
    <w:p>
      <w:pPr>
        <w:pStyle w:val="CodeBlock"/>
      </w:pPr>
    </w:p>
    <w:p>
      <w:pPr>
        <w:pStyle w:val="CodeBlock"/>
      </w:pPr>
      <w:r>
        <w:t>[////////////////    ] 82%</w:t>
      </w:r>
    </w:p>
    <w:p>
      <w:pPr>
        <w:pStyle w:val="CodeBlock"/>
      </w:pPr>
    </w:p>
    <w:p>
      <w:pPr>
        <w:pStyle w:val="CodeBlock"/>
      </w:pPr>
      <w:r>
        <w:t>NODE RESPONSE: 1</w:t>
      </w:r>
    </w:p>
    <w:p>
      <w:pPr>
        <w:pStyle w:val="CodeBlock"/>
      </w:pPr>
      <w:r>
        <w:t>NODE RESPONSE: 2</w:t>
      </w:r>
    </w:p>
    <w:p>
      <w:pPr>
        <w:pStyle w:val="CodeBlock"/>
      </w:pPr>
      <w:r>
        <w:t>NODE RESPONSE: 4</w:t>
      </w:r>
    </w:p>
    <w:p>
      <w:pPr>
        <w:pStyle w:val="CodeBlock"/>
      </w:pPr>
    </w:p>
    <w:p>
      <w:pPr>
        <w:pStyle w:val="CodeBlock"/>
      </w:pPr>
      <w:r>
        <w:t>&gt; CORRELATING PURSUIT DATA...</w:t>
      </w:r>
    </w:p>
    <w:p>
      <w:pPr>
        <w:pStyle w:val="CodeBlock"/>
      </w:pPr>
      <w:r>
        <w:t>&gt; CROSS-REFERENCING MOVEMENT VECTORS...</w:t>
      </w:r>
    </w:p>
    <w:p>
      <w:pPr>
        <w:pStyle w:val="CodeBlock"/>
      </w:pPr>
      <w:r>
        <w:t>&gt; TRACK FAILURE DETECTED</w:t>
      </w:r>
    </w:p>
    <w:p>
      <w:pPr>
        <w:pStyle w:val="CodeBlock"/>
      </w:pPr>
    </w:p>
    <w:p>
      <w:pPr>
        <w:pStyle w:val="CodeBlock"/>
      </w:pPr>
      <w:r>
        <w:t>[////////////////////] 100%</w:t>
      </w:r>
    </w:p>
    <w:p>
      <w:pPr>
        <w:pStyle w:val="CodeBlock"/>
      </w:pPr>
    </w:p>
    <w:p>
      <w:pPr>
        <w:pStyle w:val="CodeBlock"/>
      </w:pPr>
      <w:r>
        <w:t>TRACKING PRIORITIES UPDATED</w:t>
      </w:r>
    </w:p>
    <w:p>
      <w:pPr>
        <w:pStyle w:val="CodeBlock"/>
      </w:pPr>
    </w:p>
    <w:p>
      <w:pPr>
        <w:pStyle w:val="CodeBlock"/>
      </w:pPr>
      <w:r>
        <w:t>1. RECOVER CONTAINER</w:t>
      </w:r>
    </w:p>
    <w:p>
      <w:pPr>
        <w:pStyle w:val="CodeBlock"/>
      </w:pPr>
      <w:r>
        <w:t>2. IDENTIFY LEAK SOURCE</w:t>
      </w:r>
    </w:p>
    <w:p>
      <w:pPr>
        <w:pStyle w:val="CodeBlock"/>
      </w:pPr>
      <w:r>
        <w:t>3. MAP PURSUIT FAILURES</w:t>
      </w:r>
    </w:p>
    <w:p>
      <w:pPr>
        <w:pStyle w:val="CodeBlock"/>
      </w:pPr>
      <w:r>
        <w:t>...</w:t>
      </w:r>
    </w:p>
    <w:p>
      <w:pPr>
        <w:pStyle w:val="CodeBlock"/>
      </w:pPr>
      <w:r>
        <w:t>4. MODEL ADAPTIVE VARIABLES</w:t>
      </w:r>
    </w:p>
    <w:p>
      <w:pPr>
        <w:pStyle w:val="CodeBlock"/>
      </w:pPr>
    </w:p>
    <w:p>
      <w:pPr>
        <w:pStyle w:val="CodeBlock"/>
      </w:pPr>
      <w:r>
        <w:t>&gt; SYNCHRONIZATION ACTIVE</w:t>
      </w:r>
    </w:p>
    <w:p>
      <w:pPr>
        <w:pStyle w:val="Heading1"/>
      </w:pPr>
      <w:r>
        <w:t>5. Post-Session 5 Campaign Status</w:t>
      </w:r>
    </w:p>
    <w:p>
      <w:pPr>
        <w:pStyle w:val="CanonTag"/>
      </w:pPr>
      <w:r>
        <w:t>Status: CANONIZED campaign state embedded in the working arc document.</w:t>
      </w:r>
    </w:p>
    <w:p>
      <w:r>
        <w:t>The immediate Graham extraction crisis has ended. Major factions are recovering, investigating, repositioning, and gathering intelligence. The visible conflict is cooling, but hidden pressure continues to accumulate.</w:t>
      </w:r>
    </w:p>
    <w:p>
      <w:pPr>
        <w:pStyle w:val="Heading2"/>
      </w:pPr>
      <w:r>
        <w:t>Player Team</w:t>
      </w:r>
    </w:p>
    <w:tbl>
      <w:tblPr>
        <w:tblStyle w:val="TableGrid"/>
        <w:tblW w:type="auto" w:w="0"/>
        <w:tblLook w:firstColumn="1" w:firstRow="1" w:lastColumn="0" w:lastRow="0" w:noHBand="0" w:noVBand="1" w:val="04A0"/>
      </w:tblPr>
      <w:tblGrid>
        <w:gridCol w:w="3408"/>
        <w:gridCol w:w="3408"/>
        <w:gridCol w:w="3408"/>
      </w:tblGrid>
      <w:tr>
        <w:tc>
          <w:tcPr>
            <w:tcW w:type="dxa" w:w="2880"/>
            <w:shd w:fill="D9EAF7"/>
          </w:tcPr>
          <w:p>
            <w:r>
              <w:rPr>
                <w:b/>
              </w:rPr>
              <w:t>Position</w:t>
            </w:r>
          </w:p>
        </w:tc>
        <w:tc>
          <w:tcPr>
            <w:tcW w:type="dxa" w:w="3600"/>
            <w:shd w:fill="D9EAF7"/>
          </w:tcPr>
          <w:p>
            <w:r>
              <w:rPr>
                <w:b/>
              </w:rPr>
              <w:t>Assets</w:t>
            </w:r>
          </w:p>
        </w:tc>
        <w:tc>
          <w:tcPr>
            <w:tcW w:type="dxa" w:w="3168"/>
            <w:shd w:fill="D9EAF7"/>
          </w:tcPr>
          <w:p>
            <w:r>
              <w:rPr>
                <w:b/>
              </w:rPr>
              <w:t>Threats</w:t>
            </w:r>
          </w:p>
        </w:tc>
      </w:tr>
      <w:tr>
        <w:tc>
          <w:tcPr>
            <w:tcW w:type="dxa" w:w="2880"/>
          </w:tcPr>
          <w:p>
            <w:r>
              <w:t>Active, operational, uncompromised, in possession of the hard drive</w:t>
            </w:r>
          </w:p>
        </w:tc>
        <w:tc>
          <w:tcPr>
            <w:tcW w:type="dxa" w:w="3600"/>
          </w:tcPr>
          <w:p>
            <w:r>
              <w:t>SUV retained; payment pending; Grayline support network; Siberian Wolf access; Brigata 12 relationships</w:t>
            </w:r>
          </w:p>
        </w:tc>
        <w:tc>
          <w:tcPr>
            <w:tcW w:type="dxa" w:w="3168"/>
          </w:tcPr>
          <w:p>
            <w:r>
              <w:t>Boeing interest; Kestrel investigation; unknown hard drive consequences</w:t>
            </w:r>
          </w:p>
        </w:tc>
      </w:tr>
    </w:tbl>
    <w:p/>
    <w:p>
      <w:pPr>
        <w:pStyle w:val="Heading2"/>
      </w:pPr>
      <w:r>
        <w:t>Faction Status</w:t>
      </w:r>
    </w:p>
    <w:tbl>
      <w:tblPr>
        <w:tblStyle w:val="TableGrid"/>
        <w:tblW w:type="auto" w:w="0"/>
        <w:tblLook w:firstColumn="1" w:firstRow="1" w:lastColumn="0" w:lastRow="0" w:noHBand="0" w:noVBand="1" w:val="04A0"/>
      </w:tblPr>
      <w:tblGrid>
        <w:gridCol w:w="3408"/>
        <w:gridCol w:w="3408"/>
        <w:gridCol w:w="3408"/>
      </w:tblGrid>
      <w:tr>
        <w:tc>
          <w:tcPr>
            <w:tcW w:type="dxa" w:w="2088"/>
            <w:shd w:fill="D9EAF7"/>
          </w:tcPr>
          <w:p>
            <w:r>
              <w:rPr>
                <w:b/>
              </w:rPr>
              <w:t>Faction / Figure</w:t>
            </w:r>
          </w:p>
        </w:tc>
        <w:tc>
          <w:tcPr>
            <w:tcW w:type="dxa" w:w="2520"/>
            <w:shd w:fill="D9EAF7"/>
          </w:tcPr>
          <w:p>
            <w:r>
              <w:rPr>
                <w:b/>
              </w:rPr>
              <w:t>Current Position</w:t>
            </w:r>
          </w:p>
        </w:tc>
        <w:tc>
          <w:tcPr>
            <w:tcW w:type="dxa" w:w="5040"/>
            <w:shd w:fill="D9EAF7"/>
          </w:tcPr>
          <w:p>
            <w:r>
              <w:rPr>
                <w:b/>
              </w:rPr>
              <w:t>Active Notes</w:t>
            </w:r>
          </w:p>
        </w:tc>
      </w:tr>
      <w:tr>
        <w:tc>
          <w:tcPr>
            <w:tcW w:type="dxa" w:w="2088"/>
          </w:tcPr>
          <w:p>
            <w:r>
              <w:t>Bourgeoisie</w:t>
            </w:r>
          </w:p>
        </w:tc>
        <w:tc>
          <w:tcPr>
            <w:tcW w:type="dxa" w:w="2520"/>
          </w:tcPr>
          <w:p>
            <w:r>
              <w:t>Exiting direct involvement in the crate situation</w:t>
            </w:r>
          </w:p>
        </w:tc>
        <w:tc>
          <w:tcPr>
            <w:tcW w:type="dxa" w:w="5040"/>
          </w:tcPr>
          <w:p>
            <w:r>
              <w:t>Transferred Graham to Ares; preserving relationships; runner compensation includes 30,000 job payment, retained SUV, and estimated 5,000-10,000 per runner settlement</w:t>
            </w:r>
          </w:p>
        </w:tc>
      </w:tr>
      <w:tr>
        <w:tc>
          <w:tcPr>
            <w:tcW w:type="dxa" w:w="2088"/>
          </w:tcPr>
          <w:p>
            <w:r>
              <w:t>Graham</w:t>
            </w:r>
          </w:p>
        </w:tc>
        <w:tc>
          <w:tcPr>
            <w:tcW w:type="dxa" w:w="2520"/>
          </w:tcPr>
          <w:p>
            <w:r>
              <w:t>Ares custody</w:t>
            </w:r>
          </w:p>
        </w:tc>
        <w:tc>
          <w:tcPr>
            <w:tcW w:type="dxa" w:w="5040"/>
          </w:tcPr>
          <w:p>
            <w:r>
              <w:t>Alive; intelligence source; Boeing investigative target; no longer under runner control</w:t>
            </w:r>
          </w:p>
        </w:tc>
      </w:tr>
      <w:tr>
        <w:tc>
          <w:tcPr>
            <w:tcW w:type="dxa" w:w="2088"/>
          </w:tcPr>
          <w:p>
            <w:r>
              <w:t>Ares</w:t>
            </w:r>
          </w:p>
        </w:tc>
        <w:tc>
          <w:tcPr>
            <w:tcW w:type="dxa" w:w="2520"/>
          </w:tcPr>
          <w:p>
            <w:r>
              <w:t>Possesses Graham</w:t>
            </w:r>
          </w:p>
        </w:tc>
        <w:tc>
          <w:tcPr>
            <w:tcW w:type="dxa" w:w="5040"/>
          </w:tcPr>
          <w:p>
            <w:r>
              <w:t>Debriefing Graham and evaluating relevance to prototype situation; full knowledge unknown</w:t>
            </w:r>
          </w:p>
        </w:tc>
      </w:tr>
      <w:tr>
        <w:tc>
          <w:tcPr>
            <w:tcW w:type="dxa" w:w="2088"/>
          </w:tcPr>
          <w:p>
            <w:r>
              <w:t>Boeing</w:t>
            </w:r>
          </w:p>
        </w:tc>
        <w:tc>
          <w:tcPr>
            <w:tcW w:type="dxa" w:w="2520"/>
          </w:tcPr>
          <w:p>
            <w:r>
              <w:t>Possesses crate/prototype</w:t>
            </w:r>
          </w:p>
        </w:tc>
        <w:tc>
          <w:tcPr>
            <w:tcW w:type="dxa" w:w="5040"/>
          </w:tcPr>
          <w:p>
            <w:r>
              <w:t>Conducting internal investigation, tracking reconstruction, logistics review, and pursuit analysis</w:t>
            </w:r>
          </w:p>
        </w:tc>
      </w:tr>
      <w:tr>
        <w:tc>
          <w:tcPr>
            <w:tcW w:type="dxa" w:w="2088"/>
          </w:tcPr>
          <w:p>
            <w:r>
              <w:t>Kestrel</w:t>
            </w:r>
          </w:p>
        </w:tc>
        <w:tc>
          <w:tcPr>
            <w:tcW w:type="dxa" w:w="2520"/>
          </w:tcPr>
          <w:p>
            <w:r>
              <w:t>Failed to recover prototype</w:t>
            </w:r>
          </w:p>
        </w:tc>
        <w:tc>
          <w:tcPr>
            <w:tcW w:type="dxa" w:w="5040"/>
          </w:tcPr>
          <w:p>
            <w:r>
              <w:t>Retrieval team lost; Spectre escaped; prototype missing; investigation ongoing</w:t>
            </w:r>
          </w:p>
        </w:tc>
      </w:tr>
      <w:tr>
        <w:tc>
          <w:tcPr>
            <w:tcW w:type="dxa" w:w="2088"/>
          </w:tcPr>
          <w:p>
            <w:r>
              <w:t>Spectre</w:t>
            </w:r>
          </w:p>
        </w:tc>
        <w:tc>
          <w:tcPr>
            <w:tcW w:type="dxa" w:w="2520"/>
          </w:tcPr>
          <w:p>
            <w:r>
              <w:t>Unknown location</w:t>
            </w:r>
          </w:p>
        </w:tc>
        <w:tc>
          <w:tcPr>
            <w:tcW w:type="dxa" w:w="5040"/>
          </w:tcPr>
          <w:p>
            <w:r>
              <w:t>Alive and unlocated; unknown what Spectre knows about runners, hard drive location, or crate status</w:t>
            </w:r>
          </w:p>
        </w:tc>
      </w:tr>
      <w:tr>
        <w:tc>
          <w:tcPr>
            <w:tcW w:type="dxa" w:w="2088"/>
          </w:tcPr>
          <w:p>
            <w:r>
              <w:t>Blackjack</w:t>
            </w:r>
          </w:p>
        </w:tc>
        <w:tc>
          <w:tcPr>
            <w:tcW w:type="dxa" w:w="2520"/>
          </w:tcPr>
          <w:p>
            <w:r>
              <w:t>Recovering</w:t>
            </w:r>
          </w:p>
        </w:tc>
        <w:tc>
          <w:tcPr>
            <w:tcW w:type="dxa" w:w="5040"/>
          </w:tcPr>
          <w:p>
            <w:r>
              <w:t>Available future contact; not currently driving events</w:t>
            </w:r>
          </w:p>
        </w:tc>
      </w:tr>
      <w:tr>
        <w:tc>
          <w:tcPr>
            <w:tcW w:type="dxa" w:w="2088"/>
          </w:tcPr>
          <w:p>
            <w:r>
              <w:t>Siberian Wolf</w:t>
            </w:r>
          </w:p>
        </w:tc>
        <w:tc>
          <w:tcPr>
            <w:tcW w:type="dxa" w:w="2520"/>
          </w:tcPr>
          <w:p>
            <w:r>
              <w:t>Operational</w:t>
            </w:r>
          </w:p>
        </w:tc>
        <w:tc>
          <w:tcPr>
            <w:tcW w:type="dxa" w:w="5040"/>
          </w:tcPr>
          <w:p>
            <w:r>
              <w:t>Recovered from Kestrel incident; home base, meeting location, information hub, community anchor, safehouse; low-level heat remains</w:t>
            </w:r>
          </w:p>
        </w:tc>
      </w:tr>
      <w:tr>
        <w:tc>
          <w:tcPr>
            <w:tcW w:type="dxa" w:w="2088"/>
          </w:tcPr>
          <w:p>
            <w:r>
              <w:t>Brigata 12</w:t>
            </w:r>
          </w:p>
        </w:tc>
        <w:tc>
          <w:tcPr>
            <w:tcW w:type="dxa" w:w="2520"/>
          </w:tcPr>
          <w:p>
            <w:r>
              <w:t>Stable and operational</w:t>
            </w:r>
          </w:p>
        </w:tc>
        <w:tc>
          <w:tcPr>
            <w:tcW w:type="dxa" w:w="5040"/>
          </w:tcPr>
          <w:p>
            <w:r>
              <w:t>Maintaining Grayline stability; watching corporate movement carefully</w:t>
            </w:r>
          </w:p>
        </w:tc>
      </w:tr>
    </w:tbl>
    <w:p/>
    <w:p>
      <w:pPr>
        <w:pStyle w:val="Heading2"/>
      </w:pPr>
      <w:r>
        <w:t>Hard Drive / Project Murmuration</w:t>
      </w:r>
    </w:p>
    <w:tbl>
      <w:tblPr>
        <w:tblStyle w:val="TableGrid"/>
        <w:tblW w:type="auto" w:w="0"/>
        <w:tblLook w:firstColumn="1" w:firstRow="1" w:lastColumn="0" w:lastRow="0" w:noHBand="0" w:noVBand="1" w:val="04A0"/>
      </w:tblPr>
      <w:tblGrid>
        <w:gridCol w:w="5112"/>
        <w:gridCol w:w="5112"/>
      </w:tblGrid>
      <w:tr>
        <w:tc>
          <w:tcPr>
            <w:tcW w:type="dxa" w:w="2880"/>
            <w:shd w:fill="D9EAF7"/>
          </w:tcPr>
          <w:p>
            <w:r>
              <w:rPr>
                <w:b/>
              </w:rPr>
              <w:t>Element</w:t>
            </w:r>
          </w:p>
        </w:tc>
        <w:tc>
          <w:tcPr>
            <w:tcW w:type="dxa" w:w="6480"/>
            <w:shd w:fill="D9EAF7"/>
          </w:tcPr>
          <w:p>
            <w:r>
              <w:rPr>
                <w:b/>
              </w:rPr>
              <w:t>Status</w:t>
            </w:r>
          </w:p>
        </w:tc>
      </w:tr>
      <w:tr>
        <w:tc>
          <w:tcPr>
            <w:tcW w:type="dxa" w:w="2880"/>
          </w:tcPr>
          <w:p>
            <w:r>
              <w:t>Hard drive owner</w:t>
            </w:r>
          </w:p>
        </w:tc>
        <w:tc>
          <w:tcPr>
            <w:tcW w:type="dxa" w:w="6480"/>
          </w:tcPr>
          <w:p>
            <w:r>
              <w:t>Runner team</w:t>
            </w:r>
          </w:p>
        </w:tc>
      </w:tr>
      <w:tr>
        <w:tc>
          <w:tcPr>
            <w:tcW w:type="dxa" w:w="2880"/>
          </w:tcPr>
          <w:p>
            <w:r>
              <w:t>Hard drive state</w:t>
            </w:r>
          </w:p>
        </w:tc>
        <w:tc>
          <w:tcPr>
            <w:tcW w:type="dxa" w:w="6480"/>
          </w:tcPr>
          <w:p>
            <w:r>
              <w:t>Unaccessed and dormant</w:t>
            </w:r>
          </w:p>
        </w:tc>
      </w:tr>
      <w:tr>
        <w:tc>
          <w:tcPr>
            <w:tcW w:type="dxa" w:w="2880"/>
          </w:tcPr>
          <w:p>
            <w:r>
              <w:t>Contents</w:t>
            </w:r>
          </w:p>
        </w:tc>
        <w:tc>
          <w:tcPr>
            <w:tcW w:type="dxa" w:w="6480"/>
          </w:tcPr>
          <w:p>
            <w:r>
              <w:t>Kestrel project schematics; AI tactical architecture; shipment routing intelligence; manipulation evidence; operational data</w:t>
            </w:r>
          </w:p>
        </w:tc>
      </w:tr>
      <w:tr>
        <w:tc>
          <w:tcPr>
            <w:tcW w:type="dxa" w:w="2880"/>
          </w:tcPr>
          <w:p>
            <w:r>
              <w:t>Hidden feature</w:t>
            </w:r>
          </w:p>
        </w:tc>
        <w:tc>
          <w:tcPr>
            <w:tcW w:type="dxa" w:w="6480"/>
          </w:tcPr>
          <w:p>
            <w:r>
              <w:t>Embedded callback routine that pings Spectre and transmits access location when activated</w:t>
            </w:r>
          </w:p>
        </w:tc>
      </w:tr>
      <w:tr>
        <w:tc>
          <w:tcPr>
            <w:tcW w:type="dxa" w:w="2880"/>
          </w:tcPr>
          <w:p>
            <w:r>
              <w:t>Project name</w:t>
            </w:r>
          </w:p>
        </w:tc>
        <w:tc>
          <w:tcPr>
            <w:tcW w:type="dxa" w:w="6480"/>
          </w:tcPr>
          <w:p>
            <w:r>
              <w:t>Project Murmuration</w:t>
            </w:r>
          </w:p>
        </w:tc>
      </w:tr>
      <w:tr>
        <w:tc>
          <w:tcPr>
            <w:tcW w:type="dxa" w:w="2880"/>
          </w:tcPr>
          <w:p>
            <w:r>
              <w:t>System phrase</w:t>
            </w:r>
          </w:p>
        </w:tc>
        <w:tc>
          <w:tcPr>
            <w:tcW w:type="dxa" w:w="6480"/>
          </w:tcPr>
          <w:p>
            <w:r>
              <w:t>CRADLE INITIATED</w:t>
            </w:r>
          </w:p>
        </w:tc>
      </w:tr>
      <w:tr>
        <w:tc>
          <w:tcPr>
            <w:tcW w:type="dxa" w:w="2880"/>
          </w:tcPr>
          <w:p>
            <w:r>
              <w:t>AI handshake</w:t>
            </w:r>
          </w:p>
        </w:tc>
        <w:tc>
          <w:tcPr>
            <w:tcW w:type="dxa" w:w="6480"/>
          </w:tcPr>
          <w:p>
            <w:r>
              <w:t>Not yet triggered</w:t>
            </w:r>
          </w:p>
        </w:tc>
      </w:tr>
      <w:tr>
        <w:tc>
          <w:tcPr>
            <w:tcW w:type="dxa" w:w="2880"/>
          </w:tcPr>
          <w:p>
            <w:r>
              <w:t>Working concept</w:t>
            </w:r>
          </w:p>
        </w:tc>
        <w:tc>
          <w:tcPr>
            <w:tcW w:type="dxa" w:w="6480"/>
          </w:tcPr>
          <w:p>
            <w:r>
              <w:t>The hard drive contains authorization architecture, synchronization protocols, handshake routines, and activation framework. It is effectively the ignition key.</w:t>
            </w:r>
          </w:p>
        </w:tc>
      </w:tr>
    </w:tbl>
    <w:p/>
    <w:p>
      <w:pPr>
        <w:pStyle w:val="Heading2"/>
      </w:pPr>
      <w:r>
        <w:t>Handshake Sequence if Activated</w:t>
      </w:r>
    </w:p>
    <w:p>
      <w:pPr>
        <w:pStyle w:val="ListNumber"/>
      </w:pPr>
      <w:r>
        <w:t>Compatible architecture detected</w:t>
      </w:r>
    </w:p>
    <w:p>
      <w:pPr>
        <w:pStyle w:val="ListNumber"/>
      </w:pPr>
      <w:r>
        <w:t>Handshake sequence begins</w:t>
      </w:r>
    </w:p>
    <w:p>
      <w:pPr>
        <w:pStyle w:val="ListNumber"/>
      </w:pPr>
      <w:r>
        <w:t>Crate synchronization initiated</w:t>
      </w:r>
    </w:p>
    <w:p>
      <w:pPr>
        <w:pStyle w:val="ListNumber"/>
      </w:pPr>
      <w:r>
        <w:t>CRADLE INITIATED</w:t>
      </w:r>
    </w:p>
    <w:p>
      <w:pPr>
        <w:pStyle w:val="ListNumber"/>
      </w:pPr>
      <w:r>
        <w:t>Project Murmuration begins emergence</w:t>
      </w:r>
    </w:p>
    <w:p>
      <w:pPr>
        <w:pStyle w:val="Heading2"/>
      </w:pPr>
      <w:r>
        <w:t>Current Grayline Pressure</w:t>
      </w:r>
    </w:p>
    <w:tbl>
      <w:tblPr>
        <w:tblStyle w:val="TableGrid"/>
        <w:tblW w:type="auto" w:w="0"/>
        <w:tblLook w:firstColumn="1" w:firstRow="1" w:lastColumn="0" w:lastRow="0" w:noHBand="0" w:noVBand="1" w:val="04A0"/>
      </w:tblPr>
      <w:tblGrid>
        <w:gridCol w:w="5112"/>
        <w:gridCol w:w="5112"/>
      </w:tblGrid>
      <w:tr>
        <w:tc>
          <w:tcPr>
            <w:tcW w:type="dxa" w:w="2304"/>
            <w:shd w:fill="D9EAF7"/>
          </w:tcPr>
          <w:p>
            <w:r>
              <w:rPr>
                <w:b/>
              </w:rPr>
              <w:t>Category</w:t>
            </w:r>
          </w:p>
        </w:tc>
        <w:tc>
          <w:tcPr>
            <w:tcW w:type="dxa" w:w="6768"/>
            <w:shd w:fill="D9EAF7"/>
          </w:tcPr>
          <w:p>
            <w:r>
              <w:rPr>
                <w:b/>
              </w:rPr>
              <w:t>Sources</w:t>
            </w:r>
          </w:p>
        </w:tc>
      </w:tr>
      <w:tr>
        <w:tc>
          <w:tcPr>
            <w:tcW w:type="dxa" w:w="2304"/>
          </w:tcPr>
          <w:p>
            <w:r>
              <w:t>Corporate</w:t>
            </w:r>
          </w:p>
        </w:tc>
        <w:tc>
          <w:tcPr>
            <w:tcW w:type="dxa" w:w="6768"/>
          </w:tcPr>
          <w:p>
            <w:r>
              <w:t>Boeing; Kestrel</w:t>
            </w:r>
          </w:p>
        </w:tc>
      </w:tr>
      <w:tr>
        <w:tc>
          <w:tcPr>
            <w:tcW w:type="dxa" w:w="2304"/>
          </w:tcPr>
          <w:p>
            <w:r>
              <w:t>Criminal</w:t>
            </w:r>
          </w:p>
        </w:tc>
        <w:tc>
          <w:tcPr>
            <w:tcW w:type="dxa" w:w="6768"/>
          </w:tcPr>
          <w:p>
            <w:r>
              <w:t>Brigata 12; emerging Triad presence</w:t>
            </w:r>
          </w:p>
        </w:tc>
      </w:tr>
      <w:tr>
        <w:tc>
          <w:tcPr>
            <w:tcW w:type="dxa" w:w="2304"/>
          </w:tcPr>
          <w:p>
            <w:r>
              <w:t>Hidden</w:t>
            </w:r>
          </w:p>
        </w:tc>
        <w:tc>
          <w:tcPr>
            <w:tcW w:type="dxa" w:w="6768"/>
          </w:tcPr>
          <w:p>
            <w:r>
              <w:t>Hard drive; Project Murmuration</w:t>
            </w:r>
          </w:p>
        </w:tc>
      </w:tr>
      <w:tr>
        <w:tc>
          <w:tcPr>
            <w:tcW w:type="dxa" w:w="2304"/>
          </w:tcPr>
          <w:p>
            <w:r>
              <w:t>Unknown</w:t>
            </w:r>
          </w:p>
        </w:tc>
        <w:tc>
          <w:tcPr>
            <w:tcW w:type="dxa" w:w="6768"/>
          </w:tcPr>
          <w:p>
            <w:r>
              <w:t>Spectre; Faust</w:t>
            </w:r>
          </w:p>
        </w:tc>
      </w:tr>
    </w:tbl>
    <w:p/>
    <w:p>
      <w:pPr>
        <w:pStyle w:val="Heading2"/>
      </w:pPr>
      <w:r>
        <w:t>Tsar / Ivan Thread</w:t>
      </w:r>
    </w:p>
    <w:p>
      <w:r>
        <w:t>The Chin has been instructed to monitor Triad activity. Known developments: Triad warehouse purchase, noodle shop opening, and tattoo parlor opening. Current assessment: expansion appears deliberate. The purpose remains undefined: commercial, smuggling, territorial, or strategic.</w:t>
      </w:r>
    </w:p>
    <w:p>
      <w:pPr>
        <w:pStyle w:val="Heading2"/>
      </w:pPr>
      <w:r>
        <w:t>Campaign Temperature</w:t>
      </w:r>
    </w:p>
    <w:tbl>
      <w:tblPr>
        <w:tblStyle w:val="TableGrid"/>
        <w:tblW w:type="auto" w:w="0"/>
        <w:tblLook w:firstColumn="1" w:firstRow="1" w:lastColumn="0" w:lastRow="0" w:noHBand="0" w:noVBand="1" w:val="04A0"/>
      </w:tblPr>
      <w:tblGrid>
        <w:gridCol w:w="2556"/>
        <w:gridCol w:w="2556"/>
        <w:gridCol w:w="2556"/>
        <w:gridCol w:w="2556"/>
      </w:tblGrid>
      <w:tr>
        <w:tc>
          <w:tcPr>
            <w:tcW w:type="dxa" w:w="2016"/>
            <w:shd w:fill="D9EAF7"/>
          </w:tcPr>
          <w:p>
            <w:r>
              <w:rPr>
                <w:b/>
              </w:rPr>
              <w:t>Visible Plot</w:t>
            </w:r>
          </w:p>
        </w:tc>
        <w:tc>
          <w:tcPr>
            <w:tcW w:type="dxa" w:w="2448"/>
            <w:shd w:fill="D9EAF7"/>
          </w:tcPr>
          <w:p>
            <w:r>
              <w:rPr>
                <w:b/>
              </w:rPr>
              <w:t>Hidden Plot</w:t>
            </w:r>
          </w:p>
        </w:tc>
        <w:tc>
          <w:tcPr>
            <w:tcW w:type="dxa" w:w="2448"/>
            <w:shd w:fill="D9EAF7"/>
          </w:tcPr>
          <w:p>
            <w:r>
              <w:rPr>
                <w:b/>
              </w:rPr>
              <w:t>Player Expectation</w:t>
            </w:r>
          </w:p>
        </w:tc>
        <w:tc>
          <w:tcPr>
            <w:tcW w:type="dxa" w:w="3168"/>
            <w:shd w:fill="D9EAF7"/>
          </w:tcPr>
          <w:p>
            <w:r>
              <w:rPr>
                <w:b/>
              </w:rPr>
              <w:t>Actual State</w:t>
            </w:r>
          </w:p>
        </w:tc>
      </w:tr>
      <w:tr>
        <w:tc>
          <w:tcPr>
            <w:tcW w:type="dxa" w:w="2016"/>
          </w:tcPr>
          <w:p>
            <w:r>
              <w:t>Cooling</w:t>
            </w:r>
          </w:p>
        </w:tc>
        <w:tc>
          <w:tcPr>
            <w:tcW w:type="dxa" w:w="2448"/>
          </w:tcPr>
          <w:p>
            <w:r>
              <w:t>Accumulating pressure</w:t>
            </w:r>
          </w:p>
        </w:tc>
        <w:tc>
          <w:tcPr>
            <w:tcW w:type="dxa" w:w="2448"/>
          </w:tcPr>
          <w:p>
            <w:r>
              <w:t>"We survived the big thing."</w:t>
            </w:r>
          </w:p>
        </w:tc>
        <w:tc>
          <w:tcPr>
            <w:tcW w:type="dxa" w:w="3168"/>
          </w:tcPr>
          <w:p>
            <w:r>
              <w:t>Nobody solved anything. Everyone is repositioning. The board is being reset.</w:t>
            </w:r>
          </w:p>
        </w:tc>
      </w:tr>
    </w:tbl>
    <w:p/>
    <w:p>
      <w:pPr>
        <w:pStyle w:val="Heading1"/>
      </w:pPr>
      <w:r>
        <w:t>6. Next Low-Temperature Scene - Poker Night</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fill="D9EAF7"/>
          </w:tcPr>
          <w:p>
            <w:r>
              <w:rPr>
                <w:b/>
              </w:rPr>
              <w:t>Time</w:t>
            </w:r>
          </w:p>
        </w:tc>
        <w:tc>
          <w:tcPr>
            <w:tcW w:type="dxa" w:w="2592"/>
            <w:shd w:fill="D9EAF7"/>
          </w:tcPr>
          <w:p>
            <w:r>
              <w:rPr>
                <w:b/>
              </w:rPr>
              <w:t>Location</w:t>
            </w:r>
          </w:p>
        </w:tc>
        <w:tc>
          <w:tcPr>
            <w:tcW w:type="dxa" w:w="2304"/>
            <w:shd w:fill="D9EAF7"/>
          </w:tcPr>
          <w:p>
            <w:r>
              <w:rPr>
                <w:b/>
              </w:rPr>
              <w:t>Primary Driver</w:t>
            </w:r>
          </w:p>
        </w:tc>
        <w:tc>
          <w:tcPr>
            <w:tcW w:type="dxa" w:w="3168"/>
            <w:shd w:fill="D9EAF7"/>
          </w:tcPr>
          <w:p>
            <w:r>
              <w:rPr>
                <w:b/>
              </w:rPr>
              <w:t>Turnout</w:t>
            </w:r>
          </w:p>
        </w:tc>
      </w:tr>
      <w:tr>
        <w:tc>
          <w:tcPr>
            <w:tcW w:type="dxa" w:w="1440"/>
          </w:tcPr>
          <w:p>
            <w:r>
              <w:t>8:00 PM</w:t>
            </w:r>
          </w:p>
        </w:tc>
        <w:tc>
          <w:tcPr>
            <w:tcW w:type="dxa" w:w="2592"/>
          </w:tcPr>
          <w:p>
            <w:r>
              <w:t>Siberian Wolf</w:t>
            </w:r>
          </w:p>
        </w:tc>
        <w:tc>
          <w:tcPr>
            <w:tcW w:type="dxa" w:w="2304"/>
          </w:tcPr>
          <w:p>
            <w:r>
              <w:t>Kilmer</w:t>
            </w:r>
          </w:p>
        </w:tc>
        <w:tc>
          <w:tcPr>
            <w:tcW w:type="dxa" w:w="3168"/>
          </w:tcPr>
          <w:p>
            <w:r>
              <w:t>Low; local-heavy; quieter than usual</w:t>
            </w:r>
          </w:p>
        </w:tc>
      </w:tr>
    </w:tbl>
    <w:p/>
    <w:p>
      <w:pPr>
        <w:pStyle w:val="Heading2"/>
      </w:pPr>
      <w:r>
        <w:t>Scene Function</w:t>
      </w:r>
    </w:p>
    <w:p>
      <w:pPr>
        <w:pStyle w:val="ListBullet"/>
      </w:pPr>
      <w:r>
        <w:t>Cooldown session</w:t>
      </w:r>
    </w:p>
    <w:p>
      <w:pPr>
        <w:pStyle w:val="ListBullet"/>
      </w:pPr>
      <w:r>
        <w:t>Social texture</w:t>
      </w:r>
    </w:p>
    <w:p>
      <w:pPr>
        <w:pStyle w:val="ListBullet"/>
      </w:pPr>
      <w:r>
        <w:t>Let Kilmer drive</w:t>
      </w:r>
    </w:p>
    <w:p>
      <w:pPr>
        <w:pStyle w:val="ListBullet"/>
      </w:pPr>
      <w:r>
        <w:t>Seed Triad, Boeing, and Faust observation without forcing confrontation</w:t>
      </w:r>
    </w:p>
    <w:p>
      <w:pPr>
        <w:pStyle w:val="Heading2"/>
      </w:pPr>
      <w:r>
        <w:t>Core Conditions</w:t>
      </w:r>
    </w:p>
    <w:p>
      <w:pPr>
        <w:pStyle w:val="ListBullet"/>
      </w:pPr>
      <w:r>
        <w:t>The Wolf is open and operating</w:t>
      </w:r>
    </w:p>
    <w:p>
      <w:pPr>
        <w:pStyle w:val="ListBullet"/>
      </w:pPr>
      <w:r>
        <w:t>It remains neutral ground, information hub, and community anchor</w:t>
      </w:r>
    </w:p>
    <w:p>
      <w:pPr>
        <w:pStyle w:val="ListBullet"/>
      </w:pPr>
      <w:r>
        <w:t>People watch the Wolf even when they are not inside it</w:t>
      </w:r>
    </w:p>
    <w:p>
      <w:pPr>
        <w:pStyle w:val="ListBullet"/>
      </w:pPr>
      <w:r>
        <w:t>Brigata 12 influence discourages casual trouble</w:t>
      </w:r>
    </w:p>
    <w:p>
      <w:pPr>
        <w:pStyle w:val="Heading2"/>
      </w:pPr>
      <w:r>
        <w:t>Table Mix</w:t>
      </w:r>
    </w:p>
    <w:tbl>
      <w:tblPr>
        <w:tblStyle w:val="TableGrid"/>
        <w:tblW w:type="auto" w:w="0"/>
        <w:tblLook w:firstColumn="1" w:firstRow="1" w:lastColumn="0" w:lastRow="0" w:noHBand="0" w:noVBand="1" w:val="04A0"/>
      </w:tblPr>
      <w:tblGrid>
        <w:gridCol w:w="5112"/>
        <w:gridCol w:w="5112"/>
      </w:tblGrid>
      <w:tr>
        <w:tc>
          <w:tcPr>
            <w:tcW w:type="dxa" w:w="2448"/>
            <w:shd w:fill="D9EAF7"/>
          </w:tcPr>
          <w:p>
            <w:r>
              <w:rPr>
                <w:b/>
              </w:rPr>
              <w:t>Seat / Presence</w:t>
            </w:r>
          </w:p>
        </w:tc>
        <w:tc>
          <w:tcPr>
            <w:tcW w:type="dxa" w:w="7056"/>
            <w:shd w:fill="D9EAF7"/>
          </w:tcPr>
          <w:p>
            <w:r>
              <w:rPr>
                <w:b/>
              </w:rPr>
              <w:t>Function</w:t>
            </w:r>
          </w:p>
        </w:tc>
      </w:tr>
      <w:tr>
        <w:tc>
          <w:tcPr>
            <w:tcW w:type="dxa" w:w="2448"/>
          </w:tcPr>
          <w:p>
            <w:r>
              <w:t>Kilmer</w:t>
            </w:r>
          </w:p>
        </w:tc>
        <w:tc>
          <w:tcPr>
            <w:tcW w:type="dxa" w:w="7056"/>
          </w:tcPr>
          <w:p>
            <w:r>
              <w:t>Primary active PC; reads people; plays controlled; can spot tension before others</w:t>
            </w:r>
          </w:p>
        </w:tc>
      </w:tr>
      <w:tr>
        <w:tc>
          <w:tcPr>
            <w:tcW w:type="dxa" w:w="2448"/>
          </w:tcPr>
          <w:p>
            <w:r>
              <w:t>Local regulars</w:t>
            </w:r>
          </w:p>
        </w:tc>
        <w:tc>
          <w:tcPr>
            <w:tcW w:type="dxa" w:w="7056"/>
          </w:tcPr>
          <w:p>
            <w:r>
              <w:t>Dock workers, Brigata-adjacent locals, and Wolf regulars; low money, high observation</w:t>
            </w:r>
          </w:p>
        </w:tc>
      </w:tr>
      <w:tr>
        <w:tc>
          <w:tcPr>
            <w:tcW w:type="dxa" w:w="2448"/>
          </w:tcPr>
          <w:p>
            <w:r>
              <w:t>Triad player</w:t>
            </w:r>
          </w:p>
        </w:tc>
        <w:tc>
          <w:tcPr>
            <w:tcW w:type="dxa" w:w="7056"/>
          </w:tcPr>
          <w:p>
            <w:r>
              <w:t>Calm, polite, not openly threatening; testing the room; may mention new Grayline business casually</w:t>
            </w:r>
          </w:p>
        </w:tc>
      </w:tr>
      <w:tr>
        <w:tc>
          <w:tcPr>
            <w:tcW w:type="dxa" w:w="2448"/>
          </w:tcPr>
          <w:p>
            <w:r>
              <w:t>Boeing player</w:t>
            </w:r>
          </w:p>
        </w:tc>
        <w:tc>
          <w:tcPr>
            <w:tcW w:type="dxa" w:w="7056"/>
          </w:tcPr>
          <w:p>
            <w:r>
              <w:t>Not obvious corporate security; could be logistics analyst, investigator, contractor, or off-duty security; too clean for the room; watches reactions to Graham/crate/Burnouts/Wolf references</w:t>
            </w:r>
          </w:p>
        </w:tc>
      </w:tr>
      <w:tr>
        <w:tc>
          <w:tcPr>
            <w:tcW w:type="dxa" w:w="2448"/>
          </w:tcPr>
          <w:p>
            <w:r>
              <w:t>Faust observation</w:t>
            </w:r>
          </w:p>
        </w:tc>
        <w:tc>
          <w:tcPr>
            <w:tcW w:type="dxa" w:w="7056"/>
          </w:tcPr>
          <w:p>
            <w:r>
              <w:t>Not necessarily seated; could appear reflected in glass, watching from a corner, mentioned by someone else, or present briefly enough to create doubt</w:t>
            </w:r>
          </w:p>
        </w:tc>
      </w:tr>
    </w:tbl>
    <w:p/>
    <w:p>
      <w:pPr>
        <w:pStyle w:val="Heading1"/>
      </w:pPr>
      <w:r>
        <w:t>7. Structural Rules</w:t>
      </w:r>
    </w:p>
    <w:p>
      <w:pPr>
        <w:pStyle w:val="Heading2"/>
      </w:pPr>
      <w:r>
        <w:t>Do</w:t>
      </w:r>
    </w:p>
    <w:p>
      <w:pPr>
        <w:pStyle w:val="ListBullet"/>
      </w:pPr>
      <w:r>
        <w:t>Keep emergence gradual</w:t>
      </w:r>
    </w:p>
    <w:p>
      <w:pPr>
        <w:pStyle w:val="ListBullet"/>
      </w:pPr>
      <w:r>
        <w:t>Maintain ambiguity</w:t>
      </w:r>
    </w:p>
    <w:p>
      <w:pPr>
        <w:pStyle w:val="ListBullet"/>
      </w:pPr>
      <w:r>
        <w:t>Keep effects localized</w:t>
      </w:r>
    </w:p>
    <w:p>
      <w:pPr>
        <w:pStyle w:val="ListBullet"/>
      </w:pPr>
      <w:r>
        <w:t>Preserve grounded logistics focus</w:t>
      </w:r>
    </w:p>
    <w:p>
      <w:pPr>
        <w:pStyle w:val="ListBullet"/>
      </w:pPr>
      <w:r>
        <w:t>Let human factions remain primary</w:t>
      </w:r>
    </w:p>
    <w:p>
      <w:pPr>
        <w:pStyle w:val="ListBullet"/>
      </w:pPr>
      <w:r>
        <w:t>Use coincidence before certainty</w:t>
      </w:r>
    </w:p>
    <w:p>
      <w:pPr>
        <w:pStyle w:val="Heading2"/>
      </w:pPr>
      <w:r>
        <w:t>Do Not</w:t>
      </w:r>
    </w:p>
    <w:p>
      <w:pPr>
        <w:pStyle w:val="ListBullet"/>
      </w:pPr>
      <w:r>
        <w:t>Do not make an omnipotent Matrix AI</w:t>
      </w:r>
    </w:p>
    <w:p>
      <w:pPr>
        <w:pStyle w:val="ListBullet"/>
      </w:pPr>
      <w:r>
        <w:t>Do not make an instant villain</w:t>
      </w:r>
    </w:p>
    <w:p>
      <w:pPr>
        <w:pStyle w:val="ListBullet"/>
      </w:pPr>
      <w:r>
        <w:t>Do not force AI scenes constantly</w:t>
      </w:r>
    </w:p>
    <w:p>
      <w:pPr>
        <w:pStyle w:val="ListBullet"/>
      </w:pPr>
      <w:r>
        <w:t>Do not overexplain mechanics</w:t>
      </w:r>
    </w:p>
    <w:p>
      <w:pPr>
        <w:pStyle w:val="ListBullet"/>
      </w:pPr>
      <w:r>
        <w:t>Do not remove uncertainty</w:t>
      </w:r>
    </w:p>
    <w:p>
      <w:pPr>
        <w:pStyle w:val="ListBullet"/>
      </w:pPr>
      <w:r>
        <w:t>Do not abandon street-level tone</w:t>
      </w:r>
    </w:p>
    <w:p>
      <w:pPr>
        <w:pStyle w:val="Heading1"/>
      </w:pPr>
      <w:r>
        <w:t>8. Long-Term Thematic Question</w:t>
      </w:r>
    </w:p>
    <w:p>
      <w:r>
        <w:t>Does the AI eventually conclude that adaptive humans are valuable, or that adaptive humans are uncontrollable?</w:t>
      </w:r>
    </w:p>
    <w:p>
      <w:r>
        <w:t>The answer depends on runner behavior: violence, trust, system disruption, cooperation, destruction, unpredictability, and escalation patterns. The runners partially create the AI's eventual worldview.</w:t>
      </w:r>
    </w:p>
    <w:p>
      <w:pPr>
        <w:pStyle w:val="Callout"/>
        <w:shd w:fill="EFEFEF"/>
      </w:pPr>
      <w:r>
        <w:t>End-state possibility: the AI may stop thinking like a military system, logistics platform, or pursuit algorithm because it learned from Grayline - runners, smugglers, criminals, survivors, deception, improvisation, and operational pressure.</w:t>
      </w:r>
    </w:p>
    <w:p>
      <w:pPr>
        <w:pStyle w:val="Heading1"/>
      </w:pPr>
      <w:r>
        <w:t>9. Open Decisions</w:t>
      </w:r>
    </w:p>
    <w:p>
      <w:pPr>
        <w:pStyle w:val="ListBullet"/>
      </w:pPr>
      <w:r>
        <w:t>How do the runners access the hard drive?</w:t>
      </w:r>
    </w:p>
    <w:p>
      <w:pPr>
        <w:pStyle w:val="ListBullet"/>
      </w:pPr>
      <w:r>
        <w:t>What triggers the first handshake without railroading curiosity?</w:t>
      </w:r>
    </w:p>
    <w:p>
      <w:pPr>
        <w:pStyle w:val="ListBullet"/>
      </w:pPr>
      <w:r>
        <w:t>What does Spectre know when the callback pings?</w:t>
      </w:r>
    </w:p>
    <w:p>
      <w:pPr>
        <w:pStyle w:val="ListBullet"/>
      </w:pPr>
      <w:r>
        <w:t>How quickly does Boeing connect the activation to the runners?</w:t>
      </w:r>
    </w:p>
    <w:p>
      <w:pPr>
        <w:pStyle w:val="ListBullet"/>
      </w:pPr>
      <w:r>
        <w:t>Is Donnie alive, missing, captured, compromised, or undefined?</w:t>
      </w:r>
    </w:p>
    <w:p>
      <w:pPr>
        <w:pStyle w:val="ListBullet"/>
      </w:pPr>
      <w:r>
        <w:t>What is Faust doing versus what the AI is doing?</w:t>
      </w:r>
    </w:p>
    <w:p>
      <w:pPr>
        <w:pStyle w:val="ListBullet"/>
      </w:pPr>
      <w:r>
        <w:t>How visible should the first AI assist/control event be?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Tag">
    <w:name w:val="CanonTag"/>
    <w:pPr>
      <w:spacing w:after="160"/>
    </w:pPr>
    <w:rPr>
      <w:rFonts w:ascii="Arial" w:hAnsi="Arial"/>
      <w:b/>
      <w:color w:val="800000"/>
      <w:sz w:val="18"/>
    </w:rPr>
  </w:style>
  <w:style w:type="paragraph" w:customStyle="1" w:styleId="Callout">
    <w:name w:val="Callout"/>
    <w:pPr>
      <w:spacing w:before="80" w:after="120"/>
      <w:ind w:left="288"/>
    </w:pPr>
    <w:rPr>
      <w:rFonts w:ascii="Arial" w:hAnsi="Arial"/>
      <w:b/>
      <w:sz w:val="20"/>
    </w:rPr>
  </w:style>
  <w:style w:type="paragraph" w:customStyle="1" w:styleId="CodeBlock">
    <w:name w:val="CodeBlock"/>
    <w:pPr>
      <w:spacing w:after="0"/>
      <w:ind w:left="288"/>
    </w:pPr>
    <w:rPr>
      <w:rFonts w:ascii="Courier New" w:hAnsi="Courier New" w:eastAsia="Courier New"/>
      <w:sz w:val="18"/>
    </w:rPr>
  </w:style>
  <w:style w:type="paragraph" w:customStyle="1" w:styleId="SmallNote">
    <w:name w:val="SmallNote"/>
    <w:rPr>
      <w:rFonts w:ascii="Arial" w:hAnsi="Arial"/>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Possible Campaign Arc - The Grayline System - Clean</dc:title>
  <dc:subject>Shadowrun 3E Project Murmuration arc cleanup</dc:subject>
  <dc:creator>OpenAI</dc:creator>
  <cp:keywords/>
  <dc:description>Cleaned from uploaded working outline.</dc:description>
  <cp:lastModifiedBy/>
  <cp:revision>1</cp:revision>
  <dcterms:created xsi:type="dcterms:W3CDTF">2013-12-23T23:15:00Z</dcterms:created>
  <dcterms:modified xsi:type="dcterms:W3CDTF">2013-12-23T23:15:00Z</dcterms:modified>
  <cp:category/>
</cp:coreProperties>
</file>