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47CD" w:rsidRDefault="004F47CD" w:rsidP="002250EB">
      <w:pPr>
        <w:spacing w:after="0" w:line="240" w:lineRule="auto"/>
        <w:rPr>
          <w:rFonts w:cstheme="minorHAnsi"/>
        </w:rPr>
      </w:pPr>
      <w:r>
        <w:rPr>
          <w:rFonts w:cstheme="minorHAnsi"/>
        </w:rPr>
        <w:t xml:space="preserve">Born Haber’s cycle is used to determine </w:t>
      </w:r>
    </w:p>
    <w:p w:rsidR="004F47CD" w:rsidRDefault="004F47CD" w:rsidP="004F47CD">
      <w:pPr>
        <w:spacing w:after="0" w:line="240" w:lineRule="auto"/>
        <w:rPr>
          <w:rFonts w:cstheme="minorHAnsi"/>
        </w:rPr>
      </w:pPr>
      <w:r>
        <w:rPr>
          <w:rFonts w:cstheme="minorHAnsi"/>
        </w:rPr>
        <w:t xml:space="preserve">A. Enthalpy of reaction </w:t>
      </w:r>
      <w:r>
        <w:rPr>
          <w:rFonts w:cstheme="minorHAnsi"/>
        </w:rPr>
        <w:tab/>
      </w:r>
    </w:p>
    <w:p w:rsidR="004F47CD" w:rsidRDefault="004F47CD" w:rsidP="004F47CD">
      <w:pPr>
        <w:spacing w:after="0" w:line="240" w:lineRule="auto"/>
        <w:rPr>
          <w:rFonts w:cstheme="minorHAnsi"/>
        </w:rPr>
      </w:pPr>
      <w:r>
        <w:rPr>
          <w:rFonts w:cstheme="minorHAnsi"/>
        </w:rPr>
        <w:t>B.</w:t>
      </w:r>
      <w:r>
        <w:rPr>
          <w:rFonts w:eastAsia="Arial" w:cstheme="minorHAnsi"/>
        </w:rPr>
        <w:t xml:space="preserve"> </w:t>
      </w:r>
      <w:r>
        <w:rPr>
          <w:rFonts w:cstheme="minorHAnsi"/>
        </w:rPr>
        <w:t xml:space="preserve">Enthalpy of atomization </w:t>
      </w:r>
    </w:p>
    <w:p w:rsidR="004F47CD" w:rsidRDefault="004F47CD" w:rsidP="004F47CD">
      <w:pPr>
        <w:spacing w:after="0" w:line="240" w:lineRule="auto"/>
        <w:rPr>
          <w:rFonts w:cstheme="minorHAnsi"/>
        </w:rPr>
      </w:pPr>
      <w:r>
        <w:rPr>
          <w:rFonts w:cstheme="minorHAnsi"/>
        </w:rPr>
        <w:t xml:space="preserve">C. Enthalpy of combustion </w:t>
      </w:r>
      <w:r>
        <w:rPr>
          <w:rFonts w:cstheme="minorHAnsi"/>
        </w:rPr>
        <w:tab/>
      </w:r>
    </w:p>
    <w:p w:rsidR="004F47CD" w:rsidRDefault="004F47CD" w:rsidP="004F47CD">
      <w:pPr>
        <w:spacing w:after="0" w:line="240" w:lineRule="auto"/>
        <w:rPr>
          <w:rFonts w:cstheme="minorHAnsi"/>
        </w:rPr>
      </w:pPr>
      <w:r>
        <w:rPr>
          <w:rFonts w:eastAsia="Book Antiqua" w:cstheme="minorHAnsi"/>
        </w:rPr>
        <w:t>D.</w:t>
      </w:r>
      <w:r>
        <w:rPr>
          <w:rFonts w:eastAsia="Arial" w:cstheme="minorHAnsi"/>
        </w:rPr>
        <w:t xml:space="preserve"> </w:t>
      </w:r>
      <w:r>
        <w:rPr>
          <w:rFonts w:cstheme="minorHAnsi"/>
          <w:b/>
          <w:bCs/>
        </w:rPr>
        <w:t>Lattice energy of ionic compounds</w:t>
      </w:r>
    </w:p>
    <w:p w:rsidR="004F47CD" w:rsidRDefault="004F47CD" w:rsidP="004F47CD">
      <w:pPr>
        <w:spacing w:after="0" w:line="240" w:lineRule="auto"/>
        <w:ind w:left="10"/>
        <w:rPr>
          <w:rFonts w:cstheme="minorHAnsi"/>
        </w:rPr>
      </w:pPr>
      <w:r>
        <w:rPr>
          <w:rFonts w:cstheme="minorHAnsi"/>
        </w:rPr>
        <w:t>ANSWER: D</w:t>
      </w:r>
    </w:p>
    <w:p w:rsidR="004F47CD" w:rsidRDefault="004F47CD" w:rsidP="004F47CD">
      <w:pPr>
        <w:spacing w:after="0" w:line="240" w:lineRule="auto"/>
        <w:ind w:left="10"/>
        <w:rPr>
          <w:rFonts w:cstheme="minorHAnsi"/>
        </w:rPr>
      </w:pPr>
    </w:p>
    <w:p w:rsidR="004F47CD" w:rsidRDefault="004F47CD" w:rsidP="004F47CD">
      <w:pPr>
        <w:spacing w:after="0" w:line="240" w:lineRule="auto"/>
        <w:ind w:left="10"/>
        <w:rPr>
          <w:rFonts w:cstheme="minorHAnsi"/>
        </w:rPr>
      </w:pPr>
      <w:r>
        <w:rPr>
          <w:rFonts w:cstheme="minorHAnsi"/>
        </w:rPr>
        <w:t xml:space="preserve">Lattice energy is very useful in discussing the: </w:t>
      </w:r>
    </w:p>
    <w:p w:rsidR="004F47CD" w:rsidRDefault="004F47CD" w:rsidP="004F47CD">
      <w:pPr>
        <w:spacing w:after="0" w:line="240" w:lineRule="auto"/>
        <w:rPr>
          <w:rFonts w:cstheme="minorHAnsi"/>
        </w:rPr>
      </w:pPr>
      <w:r>
        <w:rPr>
          <w:rFonts w:cstheme="minorHAnsi"/>
        </w:rPr>
        <w:t xml:space="preserve">1. Structure of ionic compounds </w:t>
      </w:r>
    </w:p>
    <w:p w:rsidR="004F47CD" w:rsidRDefault="004F47CD" w:rsidP="004F47CD">
      <w:pPr>
        <w:spacing w:after="0" w:line="240" w:lineRule="auto"/>
        <w:rPr>
          <w:rFonts w:cstheme="minorHAnsi"/>
        </w:rPr>
      </w:pPr>
      <w:r>
        <w:rPr>
          <w:rFonts w:cstheme="minorHAnsi"/>
        </w:rPr>
        <w:t xml:space="preserve">2. Properties of ionic compounds  </w:t>
      </w:r>
    </w:p>
    <w:p w:rsidR="004F47CD" w:rsidRDefault="004F47CD" w:rsidP="004F47CD">
      <w:pPr>
        <w:spacing w:after="0" w:line="240" w:lineRule="auto"/>
        <w:rPr>
          <w:rFonts w:cstheme="minorHAnsi"/>
        </w:rPr>
      </w:pPr>
      <w:r>
        <w:rPr>
          <w:rFonts w:cstheme="minorHAnsi"/>
        </w:rPr>
        <w:t xml:space="preserve">3. Strength of bonding of ionic compounds </w:t>
      </w:r>
    </w:p>
    <w:p w:rsidR="004F47CD" w:rsidRDefault="004F47CD" w:rsidP="004F47CD">
      <w:pPr>
        <w:spacing w:after="0" w:line="240" w:lineRule="auto"/>
        <w:rPr>
          <w:rFonts w:cstheme="minorHAnsi"/>
        </w:rPr>
      </w:pPr>
      <w:r>
        <w:rPr>
          <w:rFonts w:cstheme="minorHAnsi"/>
        </w:rPr>
        <w:t xml:space="preserve">Which of the following is the correct statement? </w:t>
      </w:r>
    </w:p>
    <w:p w:rsidR="004F47CD" w:rsidRDefault="004F47CD" w:rsidP="004F47CD">
      <w:pPr>
        <w:spacing w:after="0" w:line="240" w:lineRule="auto"/>
        <w:rPr>
          <w:rFonts w:cstheme="minorHAnsi"/>
        </w:rPr>
      </w:pPr>
      <w:r>
        <w:rPr>
          <w:rFonts w:cstheme="minorHAnsi"/>
        </w:rPr>
        <w:t xml:space="preserve">A. 1 only </w:t>
      </w:r>
      <w:r>
        <w:rPr>
          <w:rFonts w:cstheme="minorHAnsi"/>
        </w:rPr>
        <w:tab/>
      </w:r>
    </w:p>
    <w:p w:rsidR="004F47CD" w:rsidRDefault="004F47CD" w:rsidP="004F47CD">
      <w:pPr>
        <w:spacing w:after="0" w:line="240" w:lineRule="auto"/>
        <w:rPr>
          <w:rFonts w:cstheme="minorHAnsi"/>
        </w:rPr>
      </w:pPr>
      <w:r>
        <w:rPr>
          <w:rFonts w:cstheme="minorHAnsi"/>
        </w:rPr>
        <w:t>B.</w:t>
      </w:r>
      <w:r>
        <w:rPr>
          <w:rFonts w:eastAsia="Arial" w:cstheme="minorHAnsi"/>
        </w:rPr>
        <w:t xml:space="preserve"> </w:t>
      </w:r>
      <w:r>
        <w:rPr>
          <w:rFonts w:cstheme="minorHAnsi"/>
        </w:rPr>
        <w:t xml:space="preserve">2 only </w:t>
      </w:r>
      <w:r>
        <w:rPr>
          <w:rFonts w:cstheme="minorHAnsi"/>
        </w:rPr>
        <w:tab/>
      </w:r>
    </w:p>
    <w:p w:rsidR="004F47CD" w:rsidRDefault="004F47CD" w:rsidP="004F47CD">
      <w:pPr>
        <w:spacing w:after="0" w:line="240" w:lineRule="auto"/>
        <w:rPr>
          <w:rFonts w:cstheme="minorHAnsi"/>
        </w:rPr>
      </w:pPr>
      <w:r>
        <w:rPr>
          <w:rFonts w:cstheme="minorHAnsi"/>
        </w:rPr>
        <w:t xml:space="preserve">C. 1 and 2 only </w:t>
      </w:r>
      <w:r>
        <w:rPr>
          <w:rFonts w:cstheme="minorHAnsi"/>
        </w:rPr>
        <w:tab/>
      </w:r>
    </w:p>
    <w:p w:rsidR="004F47CD" w:rsidRDefault="004F47CD" w:rsidP="004F47CD">
      <w:pPr>
        <w:spacing w:after="0" w:line="240" w:lineRule="auto"/>
        <w:rPr>
          <w:rFonts w:cstheme="minorHAnsi"/>
        </w:rPr>
      </w:pPr>
      <w:r>
        <w:rPr>
          <w:rFonts w:eastAsia="Book Antiqua" w:cstheme="minorHAnsi"/>
        </w:rPr>
        <w:t>D.</w:t>
      </w:r>
      <w:r>
        <w:rPr>
          <w:rFonts w:eastAsia="Arial" w:cstheme="minorHAnsi"/>
        </w:rPr>
        <w:t xml:space="preserve"> </w:t>
      </w:r>
      <w:r>
        <w:rPr>
          <w:rFonts w:cstheme="minorHAnsi"/>
          <w:b/>
          <w:bCs/>
        </w:rPr>
        <w:t>1, 2 and 3</w:t>
      </w:r>
    </w:p>
    <w:p w:rsidR="004F47CD" w:rsidRDefault="004F47CD" w:rsidP="004F47CD">
      <w:pPr>
        <w:spacing w:after="0" w:line="240" w:lineRule="auto"/>
        <w:ind w:left="10"/>
        <w:rPr>
          <w:rFonts w:cstheme="minorHAnsi"/>
        </w:rPr>
      </w:pPr>
      <w:r>
        <w:rPr>
          <w:rFonts w:cstheme="minorHAnsi"/>
        </w:rPr>
        <w:t>ANSWER: D</w:t>
      </w:r>
    </w:p>
    <w:p w:rsidR="004F47CD" w:rsidRDefault="004F47CD" w:rsidP="004F47CD">
      <w:pPr>
        <w:spacing w:after="0" w:line="240" w:lineRule="auto"/>
        <w:ind w:left="10"/>
        <w:rPr>
          <w:rFonts w:cstheme="minorHAnsi"/>
        </w:rPr>
      </w:pPr>
    </w:p>
    <w:p w:rsidR="004F47CD" w:rsidRDefault="004F47CD" w:rsidP="004F47CD">
      <w:pPr>
        <w:spacing w:after="0" w:line="240" w:lineRule="auto"/>
        <w:ind w:left="10"/>
        <w:rPr>
          <w:rFonts w:cstheme="minorHAnsi"/>
        </w:rPr>
      </w:pPr>
      <w:r>
        <w:rPr>
          <w:rFonts w:cstheme="minorHAnsi"/>
        </w:rPr>
        <w:t xml:space="preserve">Which one of the following equations does the enthalpy change represent the lattice energy of sodium chloride </w:t>
      </w:r>
    </w:p>
    <w:p w:rsidR="004F47CD" w:rsidRDefault="004F47CD" w:rsidP="004F47CD">
      <w:pPr>
        <w:spacing w:after="0" w:line="240" w:lineRule="auto"/>
        <w:rPr>
          <w:rFonts w:cstheme="minorHAnsi"/>
        </w:rPr>
      </w:pPr>
      <w:r>
        <w:rPr>
          <w:rFonts w:cstheme="minorHAnsi"/>
        </w:rPr>
        <w:t xml:space="preserve">A. </w:t>
      </w:r>
      <m:oMath>
        <m:r>
          <w:rPr>
            <w:rFonts w:ascii="Cambria Math" w:hAnsi="Cambria Math" w:cstheme="minorHAnsi"/>
          </w:rPr>
          <m:t>N</m:t>
        </m:r>
        <m:sSub>
          <m:sSubPr>
            <m:ctrlPr>
              <w:rPr>
                <w:rFonts w:ascii="Cambria Math" w:eastAsia="Times New Roman" w:hAnsi="Cambria Math" w:cstheme="minorHAnsi"/>
                <w:i/>
                <w:color w:val="000000"/>
              </w:rPr>
            </m:ctrlPr>
          </m:sSubPr>
          <m:e>
            <m:r>
              <w:rPr>
                <w:rFonts w:ascii="Cambria Math" w:hAnsi="Cambria Math" w:cstheme="minorHAnsi"/>
              </w:rPr>
              <m:t>a</m:t>
            </m:r>
          </m:e>
          <m:sub>
            <m:d>
              <m:dPr>
                <m:ctrlPr>
                  <w:rPr>
                    <w:rFonts w:ascii="Cambria Math" w:eastAsia="Times New Roman" w:hAnsi="Cambria Math" w:cstheme="minorHAnsi"/>
                    <w:i/>
                    <w:color w:val="000000"/>
                  </w:rPr>
                </m:ctrlPr>
              </m:dPr>
              <m:e>
                <m:r>
                  <w:rPr>
                    <w:rFonts w:ascii="Cambria Math" w:hAnsi="Cambria Math" w:cstheme="minorHAnsi"/>
                  </w:rPr>
                  <m:t>s</m:t>
                </m:r>
              </m:e>
            </m:d>
          </m:sub>
        </m:sSub>
        <m:r>
          <w:rPr>
            <w:rFonts w:ascii="Cambria Math" w:hAnsi="Cambria Math" w:cstheme="minorHAnsi"/>
          </w:rPr>
          <m:t>+ ½ C</m:t>
        </m:r>
        <m:sSub>
          <m:sSubPr>
            <m:ctrlPr>
              <w:rPr>
                <w:rFonts w:ascii="Cambria Math" w:eastAsia="Times New Roman" w:hAnsi="Cambria Math" w:cstheme="minorHAnsi"/>
                <w:i/>
                <w:color w:val="000000"/>
              </w:rPr>
            </m:ctrlPr>
          </m:sSubPr>
          <m:e>
            <m:sSub>
              <m:sSubPr>
                <m:ctrlPr>
                  <w:rPr>
                    <w:rFonts w:ascii="Cambria Math" w:eastAsia="Times New Roman" w:hAnsi="Cambria Math" w:cstheme="minorHAnsi"/>
                    <w:i/>
                    <w:color w:val="000000"/>
                  </w:rPr>
                </m:ctrlPr>
              </m:sSubPr>
              <m:e>
                <m:r>
                  <w:rPr>
                    <w:rFonts w:ascii="Cambria Math" w:hAnsi="Cambria Math" w:cstheme="minorHAnsi"/>
                  </w:rPr>
                  <m:t>l</m:t>
                </m:r>
              </m:e>
              <m:sub>
                <m:r>
                  <w:rPr>
                    <w:rFonts w:ascii="Cambria Math" w:hAnsi="Cambria Math" w:cstheme="minorHAnsi"/>
                  </w:rPr>
                  <m:t>2</m:t>
                </m:r>
              </m:sub>
            </m:sSub>
          </m:e>
          <m:sub>
            <m:r>
              <w:rPr>
                <w:rFonts w:ascii="Cambria Math" w:hAnsi="Cambria Math" w:cstheme="minorHAnsi"/>
              </w:rPr>
              <m:t>(g)</m:t>
            </m:r>
          </m:sub>
        </m:sSub>
        <m:r>
          <w:rPr>
            <w:rFonts w:ascii="Cambria Math" w:hAnsi="Cambria Math" w:cstheme="minorHAnsi"/>
          </w:rPr>
          <m:t>→NaC</m:t>
        </m:r>
        <m:sSub>
          <m:sSubPr>
            <m:ctrlPr>
              <w:rPr>
                <w:rFonts w:ascii="Cambria Math" w:eastAsia="Times New Roman" w:hAnsi="Cambria Math" w:cstheme="minorHAnsi"/>
                <w:i/>
                <w:color w:val="000000"/>
              </w:rPr>
            </m:ctrlPr>
          </m:sSubPr>
          <m:e>
            <m:r>
              <w:rPr>
                <w:rFonts w:ascii="Cambria Math" w:hAnsi="Cambria Math" w:cstheme="minorHAnsi"/>
              </w:rPr>
              <m:t>l</m:t>
            </m:r>
          </m:e>
          <m:sub>
            <m:r>
              <w:rPr>
                <w:rFonts w:ascii="Cambria Math" w:hAnsi="Cambria Math" w:cstheme="minorHAnsi"/>
              </w:rPr>
              <m:t>(s)</m:t>
            </m:r>
          </m:sub>
        </m:sSub>
      </m:oMath>
      <w:r>
        <w:rPr>
          <w:rFonts w:cstheme="minorHAnsi"/>
        </w:rPr>
        <w:t xml:space="preserve"> </w:t>
      </w:r>
      <w:r>
        <w:rPr>
          <w:rFonts w:cstheme="minorHAnsi"/>
        </w:rPr>
        <w:tab/>
      </w:r>
    </w:p>
    <w:p w:rsidR="004F47CD" w:rsidRDefault="004F47CD" w:rsidP="004F47CD">
      <w:pPr>
        <w:spacing w:after="0" w:line="240" w:lineRule="auto"/>
        <w:rPr>
          <w:rFonts w:cstheme="minorHAnsi"/>
        </w:rPr>
      </w:pPr>
      <w:r>
        <w:rPr>
          <w:rFonts w:cstheme="minorHAnsi"/>
        </w:rPr>
        <w:t xml:space="preserve">B. </w:t>
      </w:r>
      <m:oMath>
        <m:r>
          <w:rPr>
            <w:rFonts w:ascii="Cambria Math" w:hAnsi="Cambria Math" w:cstheme="minorHAnsi"/>
          </w:rPr>
          <m:t>N</m:t>
        </m:r>
        <m:sSubSup>
          <m:sSubSupPr>
            <m:ctrlPr>
              <w:rPr>
                <w:rFonts w:ascii="Cambria Math" w:eastAsia="Times New Roman" w:hAnsi="Cambria Math" w:cstheme="minorHAnsi"/>
                <w:i/>
                <w:color w:val="000000"/>
              </w:rPr>
            </m:ctrlPr>
          </m:sSubSupPr>
          <m:e>
            <m:r>
              <w:rPr>
                <w:rFonts w:ascii="Cambria Math" w:hAnsi="Cambria Math" w:cstheme="minorHAnsi"/>
              </w:rPr>
              <m:t>a</m:t>
            </m:r>
          </m:e>
          <m:sub>
            <m:r>
              <w:rPr>
                <w:rFonts w:ascii="Cambria Math" w:hAnsi="Cambria Math" w:cstheme="minorHAnsi"/>
              </w:rPr>
              <m:t>(s)</m:t>
            </m:r>
          </m:sub>
          <m:sup>
            <m:r>
              <w:rPr>
                <w:rFonts w:ascii="Cambria Math" w:hAnsi="Cambria Math" w:cstheme="minorHAnsi"/>
              </w:rPr>
              <m:t>+</m:t>
            </m:r>
          </m:sup>
        </m:sSubSup>
        <m:r>
          <w:rPr>
            <w:rFonts w:ascii="Cambria Math" w:hAnsi="Cambria Math" w:cstheme="minorHAnsi"/>
          </w:rPr>
          <m:t>+C</m:t>
        </m:r>
        <m:sSubSup>
          <m:sSubSupPr>
            <m:ctrlPr>
              <w:rPr>
                <w:rFonts w:ascii="Cambria Math" w:eastAsia="Times New Roman" w:hAnsi="Cambria Math" w:cstheme="minorHAnsi"/>
                <w:i/>
                <w:color w:val="000000"/>
              </w:rPr>
            </m:ctrlPr>
          </m:sSubSupPr>
          <m:e>
            <m:r>
              <w:rPr>
                <w:rFonts w:ascii="Cambria Math" w:hAnsi="Cambria Math" w:cstheme="minorHAnsi"/>
              </w:rPr>
              <m:t>l</m:t>
            </m:r>
          </m:e>
          <m:sub>
            <m:r>
              <w:rPr>
                <w:rFonts w:ascii="Cambria Math" w:hAnsi="Cambria Math" w:cstheme="minorHAnsi"/>
              </w:rPr>
              <m:t>(g)</m:t>
            </m:r>
          </m:sub>
          <m:sup>
            <m:r>
              <w:rPr>
                <w:rFonts w:ascii="Cambria Math" w:hAnsi="Cambria Math" w:cstheme="minorHAnsi"/>
              </w:rPr>
              <m:t>-</m:t>
            </m:r>
          </m:sup>
        </m:sSubSup>
        <m:r>
          <w:rPr>
            <w:rFonts w:ascii="Cambria Math" w:hAnsi="Cambria Math" w:cstheme="minorHAnsi"/>
          </w:rPr>
          <m:t>→NaC</m:t>
        </m:r>
        <m:sSub>
          <m:sSubPr>
            <m:ctrlPr>
              <w:rPr>
                <w:rFonts w:ascii="Cambria Math" w:eastAsia="Times New Roman" w:hAnsi="Cambria Math" w:cstheme="minorHAnsi"/>
                <w:i/>
                <w:color w:val="000000"/>
              </w:rPr>
            </m:ctrlPr>
          </m:sSubPr>
          <m:e>
            <m:r>
              <w:rPr>
                <w:rFonts w:ascii="Cambria Math" w:hAnsi="Cambria Math" w:cstheme="minorHAnsi"/>
              </w:rPr>
              <m:t>l</m:t>
            </m:r>
          </m:e>
          <m:sub>
            <m:r>
              <w:rPr>
                <w:rFonts w:ascii="Cambria Math" w:hAnsi="Cambria Math" w:cstheme="minorHAnsi"/>
              </w:rPr>
              <m:t>(g)</m:t>
            </m:r>
          </m:sub>
        </m:sSub>
      </m:oMath>
      <w:r>
        <w:rPr>
          <w:rFonts w:cstheme="minorHAnsi"/>
        </w:rPr>
        <w:t xml:space="preserve"> </w:t>
      </w:r>
    </w:p>
    <w:p w:rsidR="004F47CD" w:rsidRDefault="004F47CD" w:rsidP="004F47CD">
      <w:pPr>
        <w:spacing w:after="0" w:line="240" w:lineRule="auto"/>
        <w:rPr>
          <w:rFonts w:cstheme="minorHAnsi"/>
        </w:rPr>
      </w:pPr>
      <w:r>
        <w:rPr>
          <w:rFonts w:cstheme="minorHAnsi"/>
        </w:rPr>
        <w:t xml:space="preserve">C. </w:t>
      </w:r>
      <m:oMath>
        <m:r>
          <w:rPr>
            <w:rFonts w:ascii="Cambria Math" w:hAnsi="Cambria Math" w:cstheme="minorHAnsi"/>
          </w:rPr>
          <m:t>N</m:t>
        </m:r>
        <m:sSub>
          <m:sSubPr>
            <m:ctrlPr>
              <w:rPr>
                <w:rFonts w:ascii="Cambria Math" w:eastAsia="Times New Roman" w:hAnsi="Cambria Math" w:cstheme="minorHAnsi"/>
                <w:i/>
                <w:color w:val="000000"/>
              </w:rPr>
            </m:ctrlPr>
          </m:sSubPr>
          <m:e>
            <m:r>
              <w:rPr>
                <w:rFonts w:ascii="Cambria Math" w:hAnsi="Cambria Math" w:cstheme="minorHAnsi"/>
              </w:rPr>
              <m:t>a</m:t>
            </m:r>
          </m:e>
          <m:sub>
            <m:r>
              <w:rPr>
                <w:rFonts w:ascii="Cambria Math" w:hAnsi="Cambria Math" w:cstheme="minorHAnsi"/>
              </w:rPr>
              <m:t>(g)</m:t>
            </m:r>
          </m:sub>
        </m:sSub>
        <m:r>
          <w:rPr>
            <w:rFonts w:ascii="Cambria Math" w:hAnsi="Cambria Math" w:cstheme="minorHAnsi"/>
          </w:rPr>
          <m:t>+C</m:t>
        </m:r>
        <m:sSub>
          <m:sSubPr>
            <m:ctrlPr>
              <w:rPr>
                <w:rFonts w:ascii="Cambria Math" w:eastAsia="Times New Roman" w:hAnsi="Cambria Math" w:cstheme="minorHAnsi"/>
                <w:i/>
                <w:color w:val="000000"/>
              </w:rPr>
            </m:ctrlPr>
          </m:sSubPr>
          <m:e>
            <m:r>
              <w:rPr>
                <w:rFonts w:ascii="Cambria Math" w:hAnsi="Cambria Math" w:cstheme="minorHAnsi"/>
              </w:rPr>
              <m:t>l</m:t>
            </m:r>
          </m:e>
          <m:sub>
            <m:r>
              <w:rPr>
                <w:rFonts w:ascii="Cambria Math" w:hAnsi="Cambria Math" w:cstheme="minorHAnsi"/>
              </w:rPr>
              <m:t>(g)</m:t>
            </m:r>
          </m:sub>
        </m:sSub>
        <m:r>
          <w:rPr>
            <w:rFonts w:ascii="Cambria Math" w:hAnsi="Cambria Math" w:cstheme="minorHAnsi"/>
          </w:rPr>
          <m:t>→</m:t>
        </m:r>
        <m:r>
          <m:rPr>
            <m:sty m:val="bi"/>
          </m:rPr>
          <w:rPr>
            <w:rFonts w:ascii="Cambria Math" w:hAnsi="Cambria Math" w:cstheme="minorHAnsi"/>
          </w:rPr>
          <m:t>NaC</m:t>
        </m:r>
        <m:sSub>
          <m:sSubPr>
            <m:ctrlPr>
              <w:rPr>
                <w:rFonts w:ascii="Cambria Math" w:eastAsia="Times New Roman" w:hAnsi="Cambria Math" w:cstheme="minorHAnsi"/>
                <w:b/>
                <w:bCs/>
                <w:i/>
                <w:color w:val="000000"/>
              </w:rPr>
            </m:ctrlPr>
          </m:sSubPr>
          <m:e>
            <m:r>
              <m:rPr>
                <m:sty m:val="bi"/>
              </m:rPr>
              <w:rPr>
                <w:rFonts w:ascii="Cambria Math" w:hAnsi="Cambria Math" w:cstheme="minorHAnsi"/>
              </w:rPr>
              <m:t>l</m:t>
            </m:r>
          </m:e>
          <m:sub>
            <m:r>
              <m:rPr>
                <m:sty m:val="bi"/>
              </m:rPr>
              <w:rPr>
                <w:rFonts w:ascii="Cambria Math" w:hAnsi="Cambria Math" w:cstheme="minorHAnsi"/>
              </w:rPr>
              <m:t>(s)</m:t>
            </m:r>
          </m:sub>
        </m:sSub>
      </m:oMath>
    </w:p>
    <w:p w:rsidR="004F47CD" w:rsidRDefault="004F47CD" w:rsidP="004F47CD">
      <w:pPr>
        <w:spacing w:after="0" w:line="240" w:lineRule="auto"/>
        <w:rPr>
          <w:rFonts w:cstheme="minorHAnsi"/>
        </w:rPr>
      </w:pPr>
      <w:r>
        <w:rPr>
          <w:rFonts w:cstheme="minorHAnsi"/>
          <w:b/>
          <w:bCs/>
        </w:rPr>
        <w:t xml:space="preserve">D. </w:t>
      </w:r>
      <m:oMath>
        <m:r>
          <m:rPr>
            <m:sty m:val="bi"/>
          </m:rPr>
          <w:rPr>
            <w:rFonts w:ascii="Cambria Math" w:hAnsi="Cambria Math" w:cstheme="minorHAnsi"/>
          </w:rPr>
          <m:t>N</m:t>
        </m:r>
        <m:sSubSup>
          <m:sSubSupPr>
            <m:ctrlPr>
              <w:rPr>
                <w:rFonts w:ascii="Cambria Math" w:eastAsia="Times New Roman" w:hAnsi="Cambria Math" w:cstheme="minorHAnsi"/>
                <w:b/>
                <w:bCs/>
                <w:i/>
                <w:color w:val="000000"/>
              </w:rPr>
            </m:ctrlPr>
          </m:sSubSupPr>
          <m:e>
            <m:r>
              <m:rPr>
                <m:sty m:val="bi"/>
              </m:rPr>
              <w:rPr>
                <w:rFonts w:ascii="Cambria Math" w:hAnsi="Cambria Math" w:cstheme="minorHAnsi"/>
              </w:rPr>
              <m:t>a</m:t>
            </m:r>
          </m:e>
          <m:sub>
            <m:r>
              <m:rPr>
                <m:sty m:val="bi"/>
              </m:rPr>
              <w:rPr>
                <w:rFonts w:ascii="Cambria Math" w:hAnsi="Cambria Math" w:cstheme="minorHAnsi"/>
              </w:rPr>
              <m:t>(g)</m:t>
            </m:r>
          </m:sub>
          <m:sup>
            <m:r>
              <m:rPr>
                <m:sty m:val="bi"/>
              </m:rPr>
              <w:rPr>
                <w:rFonts w:ascii="Cambria Math" w:hAnsi="Cambria Math" w:cstheme="minorHAnsi"/>
              </w:rPr>
              <m:t>+</m:t>
            </m:r>
          </m:sup>
        </m:sSubSup>
        <m:r>
          <m:rPr>
            <m:sty m:val="bi"/>
          </m:rPr>
          <w:rPr>
            <w:rFonts w:ascii="Cambria Math" w:hAnsi="Cambria Math" w:cstheme="minorHAnsi"/>
          </w:rPr>
          <m:t>+C</m:t>
        </m:r>
        <m:sSubSup>
          <m:sSubSupPr>
            <m:ctrlPr>
              <w:rPr>
                <w:rFonts w:ascii="Cambria Math" w:eastAsia="Times New Roman" w:hAnsi="Cambria Math" w:cstheme="minorHAnsi"/>
                <w:b/>
                <w:bCs/>
                <w:i/>
                <w:color w:val="000000"/>
              </w:rPr>
            </m:ctrlPr>
          </m:sSubSupPr>
          <m:e>
            <m:r>
              <m:rPr>
                <m:sty m:val="bi"/>
              </m:rPr>
              <w:rPr>
                <w:rFonts w:ascii="Cambria Math" w:hAnsi="Cambria Math" w:cstheme="minorHAnsi"/>
              </w:rPr>
              <m:t>l</m:t>
            </m:r>
          </m:e>
          <m:sub>
            <m:r>
              <m:rPr>
                <m:sty m:val="bi"/>
              </m:rPr>
              <w:rPr>
                <w:rFonts w:ascii="Cambria Math" w:hAnsi="Cambria Math" w:cstheme="minorHAnsi"/>
              </w:rPr>
              <m:t>(g)</m:t>
            </m:r>
          </m:sub>
          <m:sup>
            <m:r>
              <m:rPr>
                <m:sty m:val="bi"/>
              </m:rPr>
              <w:rPr>
                <w:rFonts w:ascii="Cambria Math" w:hAnsi="Cambria Math" w:cstheme="minorHAnsi"/>
              </w:rPr>
              <m:t>-</m:t>
            </m:r>
          </m:sup>
        </m:sSubSup>
        <m:r>
          <m:rPr>
            <m:sty m:val="bi"/>
          </m:rPr>
          <w:rPr>
            <w:rFonts w:ascii="Cambria Math" w:hAnsi="Cambria Math" w:cstheme="minorHAnsi"/>
          </w:rPr>
          <m:t>→NaC</m:t>
        </m:r>
        <m:sSub>
          <m:sSubPr>
            <m:ctrlPr>
              <w:rPr>
                <w:rFonts w:ascii="Cambria Math" w:eastAsia="Times New Roman" w:hAnsi="Cambria Math" w:cstheme="minorHAnsi"/>
                <w:b/>
                <w:bCs/>
                <w:i/>
                <w:color w:val="000000"/>
              </w:rPr>
            </m:ctrlPr>
          </m:sSubPr>
          <m:e>
            <m:r>
              <m:rPr>
                <m:sty m:val="bi"/>
              </m:rPr>
              <w:rPr>
                <w:rFonts w:ascii="Cambria Math" w:hAnsi="Cambria Math" w:cstheme="minorHAnsi"/>
              </w:rPr>
              <m:t>l</m:t>
            </m:r>
          </m:e>
          <m:sub>
            <m:r>
              <m:rPr>
                <m:sty m:val="bi"/>
              </m:rPr>
              <w:rPr>
                <w:rFonts w:ascii="Cambria Math" w:hAnsi="Cambria Math" w:cstheme="minorHAnsi"/>
              </w:rPr>
              <m:t>(s)</m:t>
            </m:r>
          </m:sub>
        </m:sSub>
      </m:oMath>
    </w:p>
    <w:p w:rsidR="004F47CD" w:rsidRDefault="004F47CD" w:rsidP="004F47CD">
      <w:pPr>
        <w:spacing w:after="0" w:line="240" w:lineRule="auto"/>
        <w:ind w:left="10"/>
        <w:rPr>
          <w:rFonts w:cstheme="minorHAnsi"/>
        </w:rPr>
      </w:pPr>
      <w:r>
        <w:rPr>
          <w:rFonts w:cstheme="minorHAnsi"/>
        </w:rPr>
        <w:t>ANSWER: D</w:t>
      </w:r>
    </w:p>
    <w:p w:rsidR="004F47CD" w:rsidRDefault="004F47CD" w:rsidP="004F47CD">
      <w:pPr>
        <w:spacing w:after="0" w:line="240" w:lineRule="auto"/>
        <w:rPr>
          <w:rFonts w:cstheme="minorHAnsi"/>
        </w:rPr>
      </w:pPr>
    </w:p>
    <w:p w:rsidR="004F47CD" w:rsidRDefault="004F47CD" w:rsidP="004F47CD">
      <w:pPr>
        <w:spacing w:after="0" w:line="240" w:lineRule="auto"/>
        <w:rPr>
          <w:rFonts w:cstheme="minorHAnsi"/>
        </w:rPr>
      </w:pPr>
      <w:r>
        <w:rPr>
          <w:rFonts w:cstheme="minorHAnsi"/>
        </w:rPr>
        <w:t xml:space="preserve">Born-Haber cycle enables to calculate the ______ of binary ionic compounds </w:t>
      </w:r>
    </w:p>
    <w:p w:rsidR="004F47CD" w:rsidRDefault="004F47CD" w:rsidP="004F47CD">
      <w:pPr>
        <w:spacing w:after="0" w:line="240" w:lineRule="auto"/>
        <w:rPr>
          <w:rFonts w:cstheme="minorHAnsi"/>
        </w:rPr>
      </w:pPr>
      <w:r>
        <w:rPr>
          <w:rFonts w:cstheme="minorHAnsi"/>
        </w:rPr>
        <w:t xml:space="preserve">A. Mass </w:t>
      </w:r>
      <w:r>
        <w:rPr>
          <w:rFonts w:cstheme="minorHAnsi"/>
        </w:rPr>
        <w:tab/>
      </w:r>
    </w:p>
    <w:p w:rsidR="004F47CD" w:rsidRDefault="004F47CD" w:rsidP="004F47CD">
      <w:pPr>
        <w:spacing w:after="0" w:line="240" w:lineRule="auto"/>
        <w:rPr>
          <w:rFonts w:cstheme="minorHAnsi"/>
        </w:rPr>
      </w:pPr>
      <w:r>
        <w:rPr>
          <w:rFonts w:cstheme="minorHAnsi"/>
        </w:rPr>
        <w:t xml:space="preserve">B. Volume </w:t>
      </w:r>
    </w:p>
    <w:p w:rsidR="004F47CD" w:rsidRDefault="004F47CD" w:rsidP="004F47CD">
      <w:pPr>
        <w:spacing w:after="0" w:line="240" w:lineRule="auto"/>
        <w:rPr>
          <w:rFonts w:cstheme="minorHAnsi"/>
        </w:rPr>
      </w:pPr>
      <w:r>
        <w:rPr>
          <w:rFonts w:cstheme="minorHAnsi"/>
        </w:rPr>
        <w:t xml:space="preserve">C. </w:t>
      </w:r>
      <w:r>
        <w:rPr>
          <w:rFonts w:cstheme="minorHAnsi"/>
          <w:b/>
          <w:bCs/>
        </w:rPr>
        <w:t>Lattice energies</w:t>
      </w:r>
      <w:r>
        <w:rPr>
          <w:rFonts w:cstheme="minorHAnsi"/>
        </w:rPr>
        <w:t xml:space="preserve"> </w:t>
      </w:r>
      <w:r>
        <w:rPr>
          <w:rFonts w:cstheme="minorHAnsi"/>
        </w:rPr>
        <w:tab/>
      </w:r>
    </w:p>
    <w:p w:rsidR="004F47CD" w:rsidRDefault="004F47CD" w:rsidP="004F47CD">
      <w:pPr>
        <w:spacing w:after="0" w:line="240" w:lineRule="auto"/>
        <w:rPr>
          <w:rFonts w:cstheme="minorHAnsi"/>
        </w:rPr>
      </w:pPr>
      <w:r>
        <w:rPr>
          <w:rFonts w:eastAsia="Book Antiqua" w:cstheme="minorHAnsi"/>
        </w:rPr>
        <w:t>D.</w:t>
      </w:r>
      <w:r>
        <w:rPr>
          <w:rFonts w:eastAsia="Arial" w:cstheme="minorHAnsi"/>
        </w:rPr>
        <w:t xml:space="preserve"> </w:t>
      </w:r>
      <w:r>
        <w:rPr>
          <w:rFonts w:cstheme="minorHAnsi"/>
        </w:rPr>
        <w:t>Enthalpy of atomization</w:t>
      </w:r>
    </w:p>
    <w:p w:rsidR="004F47CD" w:rsidRDefault="004F47CD" w:rsidP="004F47CD">
      <w:pPr>
        <w:spacing w:after="0" w:line="240" w:lineRule="auto"/>
        <w:ind w:left="10"/>
        <w:rPr>
          <w:rFonts w:cstheme="minorHAnsi"/>
        </w:rPr>
      </w:pPr>
      <w:bookmarkStart w:id="0" w:name="_GoBack"/>
      <w:r>
        <w:rPr>
          <w:rFonts w:cstheme="minorHAnsi"/>
        </w:rPr>
        <w:t>ANSWER</w:t>
      </w:r>
      <w:bookmarkEnd w:id="0"/>
      <w:r>
        <w:rPr>
          <w:rFonts w:cstheme="minorHAnsi"/>
        </w:rPr>
        <w:t>: C</w:t>
      </w:r>
    </w:p>
    <w:p w:rsidR="004F47CD" w:rsidRDefault="004F47CD" w:rsidP="004F47CD">
      <w:pPr>
        <w:spacing w:after="0" w:line="240" w:lineRule="auto"/>
        <w:rPr>
          <w:rFonts w:cstheme="minorHAnsi"/>
        </w:rPr>
      </w:pPr>
    </w:p>
    <w:p w:rsidR="004F47CD" w:rsidRDefault="004F47CD" w:rsidP="004F47CD">
      <w:pPr>
        <w:spacing w:after="0" w:line="240" w:lineRule="auto"/>
        <w:rPr>
          <w:rFonts w:cstheme="minorHAnsi"/>
        </w:rPr>
      </w:pPr>
      <w:r>
        <w:rPr>
          <w:rFonts w:cstheme="minorHAnsi"/>
        </w:rPr>
        <w:t xml:space="preserve">The lattice energy of an ionic crystal is the enthalpy of: </w:t>
      </w:r>
    </w:p>
    <w:p w:rsidR="004F47CD" w:rsidRDefault="004F47CD" w:rsidP="004F47CD">
      <w:pPr>
        <w:spacing w:after="0" w:line="240" w:lineRule="auto"/>
        <w:rPr>
          <w:rFonts w:cstheme="minorHAnsi"/>
        </w:rPr>
      </w:pPr>
      <w:r>
        <w:rPr>
          <w:rFonts w:cstheme="minorHAnsi"/>
        </w:rPr>
        <w:t xml:space="preserve">A. Solution of 1 mol of ionic compound from gaseous ions </w:t>
      </w:r>
    </w:p>
    <w:p w:rsidR="004F47CD" w:rsidRDefault="004F47CD" w:rsidP="004F47CD">
      <w:pPr>
        <w:spacing w:after="0" w:line="240" w:lineRule="auto"/>
        <w:rPr>
          <w:rFonts w:cstheme="minorHAnsi"/>
        </w:rPr>
      </w:pPr>
      <w:r>
        <w:rPr>
          <w:rFonts w:cstheme="minorHAnsi"/>
        </w:rPr>
        <w:t xml:space="preserve">B. </w:t>
      </w:r>
      <w:r>
        <w:rPr>
          <w:rFonts w:cstheme="minorHAnsi"/>
          <w:b/>
          <w:bCs/>
        </w:rPr>
        <w:t xml:space="preserve">Formation of 1 mol of ionic compound from gaseous ions </w:t>
      </w:r>
    </w:p>
    <w:p w:rsidR="004F47CD" w:rsidRDefault="004F47CD" w:rsidP="004F47CD">
      <w:pPr>
        <w:spacing w:after="0" w:line="240" w:lineRule="auto"/>
        <w:rPr>
          <w:rFonts w:cstheme="minorHAnsi"/>
        </w:rPr>
      </w:pPr>
      <w:r>
        <w:rPr>
          <w:rFonts w:cstheme="minorHAnsi"/>
        </w:rPr>
        <w:t xml:space="preserve">C. Combustion of 1 mol of ionic compound from gaseous ions </w:t>
      </w:r>
    </w:p>
    <w:p w:rsidR="004F47CD" w:rsidRDefault="004F47CD" w:rsidP="004F47CD">
      <w:pPr>
        <w:spacing w:after="0" w:line="240" w:lineRule="auto"/>
        <w:rPr>
          <w:rFonts w:cstheme="minorHAnsi"/>
        </w:rPr>
      </w:pPr>
      <w:r>
        <w:rPr>
          <w:rFonts w:eastAsia="Book Antiqua" w:cstheme="minorHAnsi"/>
        </w:rPr>
        <w:t>D.</w:t>
      </w:r>
      <w:r>
        <w:rPr>
          <w:rFonts w:eastAsia="Arial" w:cstheme="minorHAnsi"/>
        </w:rPr>
        <w:t xml:space="preserve"> </w:t>
      </w:r>
      <w:r>
        <w:rPr>
          <w:rFonts w:cstheme="minorHAnsi"/>
        </w:rPr>
        <w:t xml:space="preserve">Neutralization of 1 mol of ionic compound from gaseous ion      </w:t>
      </w:r>
    </w:p>
    <w:p w:rsidR="004F47CD" w:rsidRDefault="004F47CD" w:rsidP="004F47CD">
      <w:pPr>
        <w:spacing w:after="0" w:line="240" w:lineRule="auto"/>
        <w:ind w:left="10"/>
        <w:rPr>
          <w:rFonts w:cstheme="minorHAnsi"/>
        </w:rPr>
      </w:pPr>
      <w:r>
        <w:rPr>
          <w:rFonts w:cstheme="minorHAnsi"/>
        </w:rPr>
        <w:t>ANSWER: B</w:t>
      </w:r>
    </w:p>
    <w:p w:rsidR="004F47CD" w:rsidRDefault="004F47CD" w:rsidP="004F47CD">
      <w:pPr>
        <w:spacing w:after="0" w:line="240" w:lineRule="auto"/>
        <w:ind w:left="10"/>
        <w:rPr>
          <w:rFonts w:cstheme="minorHAnsi"/>
        </w:rPr>
      </w:pPr>
      <w:r>
        <w:rPr>
          <w:rFonts w:eastAsia="Book Antiqua" w:cstheme="minorHAnsi"/>
        </w:rPr>
        <w:lastRenderedPageBreak/>
        <w:t xml:space="preserve">Born-Haber cycle enables to calculate the ______ of binary ionic compounds </w:t>
      </w:r>
    </w:p>
    <w:p w:rsidR="004F47CD" w:rsidRDefault="004F47CD" w:rsidP="004F47CD">
      <w:pPr>
        <w:spacing w:after="0" w:line="240" w:lineRule="auto"/>
        <w:rPr>
          <w:rFonts w:cstheme="minorHAnsi"/>
        </w:rPr>
      </w:pPr>
      <w:r>
        <w:rPr>
          <w:rFonts w:cstheme="minorHAnsi"/>
        </w:rPr>
        <w:t xml:space="preserve">A. </w:t>
      </w:r>
      <w:r>
        <w:rPr>
          <w:rFonts w:eastAsia="Book Antiqua" w:cstheme="minorHAnsi"/>
          <w:b/>
          <w:bCs/>
        </w:rPr>
        <w:t>Lattice energy</w:t>
      </w:r>
      <w:r>
        <w:rPr>
          <w:rFonts w:eastAsia="Book Antiqua" w:cstheme="minorHAnsi"/>
        </w:rPr>
        <w:t xml:space="preserve"> </w:t>
      </w:r>
      <w:r>
        <w:rPr>
          <w:rFonts w:eastAsia="Book Antiqua" w:cstheme="minorHAnsi"/>
        </w:rPr>
        <w:tab/>
      </w:r>
    </w:p>
    <w:p w:rsidR="004F47CD" w:rsidRDefault="004F47CD" w:rsidP="004F47CD">
      <w:pPr>
        <w:spacing w:after="0" w:line="240" w:lineRule="auto"/>
        <w:rPr>
          <w:rFonts w:cstheme="minorHAnsi"/>
        </w:rPr>
      </w:pPr>
      <w:r>
        <w:rPr>
          <w:rFonts w:eastAsia="Book Antiqua" w:cstheme="minorHAnsi"/>
        </w:rPr>
        <w:t xml:space="preserve">B. Volume </w:t>
      </w:r>
    </w:p>
    <w:p w:rsidR="004F47CD" w:rsidRDefault="004F47CD" w:rsidP="004F47CD">
      <w:pPr>
        <w:spacing w:after="0" w:line="240" w:lineRule="auto"/>
        <w:rPr>
          <w:rFonts w:cstheme="minorHAnsi"/>
        </w:rPr>
      </w:pPr>
      <w:r>
        <w:rPr>
          <w:rFonts w:cstheme="minorHAnsi"/>
        </w:rPr>
        <w:t xml:space="preserve">C. </w:t>
      </w:r>
      <w:r>
        <w:rPr>
          <w:rFonts w:eastAsia="Book Antiqua" w:cstheme="minorHAnsi"/>
        </w:rPr>
        <w:t xml:space="preserve">Mass </w:t>
      </w:r>
      <w:r>
        <w:rPr>
          <w:rFonts w:eastAsia="Book Antiqua" w:cstheme="minorHAnsi"/>
        </w:rPr>
        <w:tab/>
      </w:r>
    </w:p>
    <w:p w:rsidR="004F47CD" w:rsidRDefault="004F47CD" w:rsidP="004F47CD">
      <w:pPr>
        <w:spacing w:after="0" w:line="240" w:lineRule="auto"/>
        <w:rPr>
          <w:rFonts w:cstheme="minorHAnsi"/>
        </w:rPr>
      </w:pPr>
      <w:r>
        <w:rPr>
          <w:rFonts w:eastAsia="Book Antiqua" w:cstheme="minorHAnsi"/>
        </w:rPr>
        <w:t>D.</w:t>
      </w:r>
      <w:r>
        <w:rPr>
          <w:rFonts w:eastAsia="Arial" w:cstheme="minorHAnsi"/>
        </w:rPr>
        <w:t xml:space="preserve"> </w:t>
      </w:r>
      <w:r>
        <w:rPr>
          <w:rFonts w:eastAsia="Book Antiqua" w:cstheme="minorHAnsi"/>
        </w:rPr>
        <w:t xml:space="preserve">Enthalpy </w:t>
      </w:r>
    </w:p>
    <w:p w:rsidR="004F47CD" w:rsidRDefault="004F47CD" w:rsidP="004F47CD">
      <w:pPr>
        <w:spacing w:after="0" w:line="240" w:lineRule="auto"/>
        <w:ind w:left="10"/>
        <w:rPr>
          <w:rFonts w:cstheme="minorHAnsi"/>
        </w:rPr>
      </w:pPr>
      <w:r>
        <w:rPr>
          <w:rFonts w:cstheme="minorHAnsi"/>
        </w:rPr>
        <w:t>ANSWER: A</w:t>
      </w:r>
    </w:p>
    <w:p w:rsidR="004F47CD" w:rsidRDefault="004F47CD" w:rsidP="004F47CD">
      <w:pPr>
        <w:spacing w:after="0" w:line="240" w:lineRule="auto"/>
        <w:rPr>
          <w:rFonts w:eastAsia="Book Antiqua" w:cstheme="minorHAnsi"/>
        </w:rPr>
      </w:pPr>
    </w:p>
    <w:p w:rsidR="004F47CD" w:rsidRDefault="004F47CD" w:rsidP="004F47CD">
      <w:pPr>
        <w:spacing w:after="0" w:line="240" w:lineRule="auto"/>
        <w:rPr>
          <w:rFonts w:eastAsia="Times New Roman" w:cstheme="minorHAnsi"/>
        </w:rPr>
      </w:pPr>
      <w:r>
        <w:rPr>
          <w:rFonts w:eastAsia="Book Antiqua" w:cstheme="minorHAnsi"/>
        </w:rPr>
        <w:t xml:space="preserve">Born-Haber cycle states that energy change in a cyclic process is </w:t>
      </w:r>
    </w:p>
    <w:p w:rsidR="004F47CD" w:rsidRDefault="004F47CD" w:rsidP="004F47CD">
      <w:pPr>
        <w:spacing w:after="0" w:line="240" w:lineRule="auto"/>
        <w:rPr>
          <w:rFonts w:cstheme="minorHAnsi"/>
        </w:rPr>
      </w:pPr>
      <w:r>
        <w:rPr>
          <w:rFonts w:eastAsia="Book Antiqua" w:cstheme="minorHAnsi"/>
        </w:rPr>
        <w:t xml:space="preserve">A. Greater than one </w:t>
      </w:r>
      <w:r>
        <w:rPr>
          <w:rFonts w:eastAsia="Book Antiqua" w:cstheme="minorHAnsi"/>
        </w:rPr>
        <w:tab/>
      </w:r>
    </w:p>
    <w:p w:rsidR="004F47CD" w:rsidRDefault="004F47CD" w:rsidP="004F47CD">
      <w:pPr>
        <w:spacing w:after="0" w:line="240" w:lineRule="auto"/>
        <w:rPr>
          <w:rFonts w:cstheme="minorHAnsi"/>
        </w:rPr>
      </w:pPr>
      <w:r>
        <w:rPr>
          <w:rFonts w:eastAsia="Book Antiqua" w:cstheme="minorHAnsi"/>
          <w:b/>
          <w:bCs/>
        </w:rPr>
        <w:t>B. 0</w:t>
      </w:r>
      <w:r>
        <w:rPr>
          <w:rFonts w:eastAsia="Book Antiqua" w:cstheme="minorHAnsi"/>
        </w:rPr>
        <w:t xml:space="preserve"> </w:t>
      </w:r>
    </w:p>
    <w:p w:rsidR="004F47CD" w:rsidRDefault="004F47CD" w:rsidP="004F47CD">
      <w:pPr>
        <w:spacing w:after="0" w:line="240" w:lineRule="auto"/>
        <w:rPr>
          <w:rFonts w:eastAsia="Book Antiqua" w:cstheme="minorHAnsi"/>
        </w:rPr>
      </w:pPr>
      <w:r>
        <w:rPr>
          <w:rFonts w:eastAsia="Book Antiqua" w:cstheme="minorHAnsi"/>
        </w:rPr>
        <w:t xml:space="preserve">C. 1 </w:t>
      </w:r>
    </w:p>
    <w:p w:rsidR="004F47CD" w:rsidRDefault="004F47CD" w:rsidP="004F47CD">
      <w:pPr>
        <w:spacing w:after="0" w:line="240" w:lineRule="auto"/>
        <w:rPr>
          <w:rFonts w:eastAsia="Book Antiqua" w:cstheme="minorHAnsi"/>
        </w:rPr>
      </w:pPr>
      <w:r>
        <w:rPr>
          <w:rFonts w:eastAsia="Book Antiqua" w:cstheme="minorHAnsi"/>
        </w:rPr>
        <w:t>D.</w:t>
      </w:r>
      <w:r>
        <w:rPr>
          <w:rFonts w:eastAsia="Arial" w:cstheme="minorHAnsi"/>
        </w:rPr>
        <w:t xml:space="preserve"> </w:t>
      </w:r>
      <w:r>
        <w:rPr>
          <w:rFonts w:eastAsia="Book Antiqua" w:cstheme="minorHAnsi"/>
        </w:rPr>
        <w:t>Greater than zero</w:t>
      </w:r>
    </w:p>
    <w:p w:rsidR="004F47CD" w:rsidRDefault="004F47CD" w:rsidP="004F47CD">
      <w:pPr>
        <w:spacing w:after="0" w:line="240" w:lineRule="auto"/>
        <w:ind w:left="10"/>
        <w:rPr>
          <w:rFonts w:eastAsia="Times New Roman" w:cstheme="minorHAnsi"/>
        </w:rPr>
      </w:pPr>
      <w:r>
        <w:rPr>
          <w:rFonts w:cstheme="minorHAnsi"/>
        </w:rPr>
        <w:t>ANSWER: B</w:t>
      </w:r>
    </w:p>
    <w:p w:rsidR="00922BA1" w:rsidRDefault="00922BA1" w:rsidP="00922BA1">
      <w:pPr>
        <w:spacing w:after="0"/>
        <w:rPr>
          <w:rFonts w:cstheme="minorHAnsi"/>
          <w:b/>
          <w:bCs/>
        </w:rPr>
      </w:pPr>
      <w:r>
        <w:rPr>
          <w:rFonts w:ascii="Arial" w:hAnsi="Arial" w:cs="Arial"/>
          <w:b/>
          <w:bCs/>
          <w:color w:val="010101"/>
        </w:rPr>
        <w:t>Apply Hess's Law to construct simple energy cycles. (Understanding)</w:t>
      </w:r>
    </w:p>
    <w:p w:rsidR="00922BA1" w:rsidRDefault="00922BA1" w:rsidP="00922BA1">
      <w:pPr>
        <w:spacing w:after="0"/>
        <w:ind w:left="360"/>
        <w:rPr>
          <w:rFonts w:cstheme="minorHAnsi"/>
        </w:rPr>
      </w:pPr>
      <w:r>
        <w:rPr>
          <w:rFonts w:cstheme="minorHAnsi"/>
        </w:rPr>
        <w:t xml:space="preserve">In those reactions where the determination of enthalpy value is difficult by experiments such cases, enthalpy value can be calculated by: </w:t>
      </w:r>
    </w:p>
    <w:p w:rsidR="00922BA1" w:rsidRDefault="00922BA1" w:rsidP="00922BA1">
      <w:pPr>
        <w:spacing w:after="0"/>
        <w:ind w:left="360"/>
        <w:rPr>
          <w:rFonts w:cstheme="minorHAnsi"/>
        </w:rPr>
      </w:pPr>
      <w:r>
        <w:rPr>
          <w:rFonts w:cstheme="minorHAnsi"/>
          <w:b/>
          <w:bCs/>
        </w:rPr>
        <w:t>A. Hess’s law</w:t>
      </w:r>
      <w:r>
        <w:rPr>
          <w:rFonts w:cstheme="minorHAnsi"/>
        </w:rPr>
        <w:t xml:space="preserve"> </w:t>
      </w:r>
      <w:r>
        <w:rPr>
          <w:rFonts w:cstheme="minorHAnsi"/>
        </w:rPr>
        <w:tab/>
      </w:r>
    </w:p>
    <w:p w:rsidR="00922BA1" w:rsidRDefault="00922BA1" w:rsidP="00922BA1">
      <w:pPr>
        <w:spacing w:after="0"/>
        <w:ind w:left="360"/>
        <w:rPr>
          <w:rFonts w:cstheme="minorHAnsi"/>
        </w:rPr>
      </w:pPr>
      <w:r>
        <w:rPr>
          <w:rFonts w:cstheme="minorHAnsi"/>
        </w:rPr>
        <w:t>B.</w:t>
      </w:r>
      <w:r>
        <w:rPr>
          <w:rFonts w:eastAsia="Arial" w:cstheme="minorHAnsi"/>
        </w:rPr>
        <w:t xml:space="preserve"> </w:t>
      </w:r>
      <w:proofErr w:type="spellStart"/>
      <w:r>
        <w:rPr>
          <w:rFonts w:cstheme="minorHAnsi"/>
        </w:rPr>
        <w:t>Clapeyron</w:t>
      </w:r>
      <w:proofErr w:type="spellEnd"/>
      <w:r>
        <w:rPr>
          <w:rFonts w:cstheme="minorHAnsi"/>
        </w:rPr>
        <w:t xml:space="preserve"> equation </w:t>
      </w:r>
    </w:p>
    <w:p w:rsidR="00922BA1" w:rsidRDefault="00922BA1" w:rsidP="00922BA1">
      <w:pPr>
        <w:spacing w:after="0"/>
        <w:ind w:left="360"/>
        <w:rPr>
          <w:rFonts w:cstheme="minorHAnsi"/>
        </w:rPr>
      </w:pPr>
      <w:r>
        <w:rPr>
          <w:rFonts w:cstheme="minorHAnsi"/>
        </w:rPr>
        <w:t xml:space="preserve">C. Henry’s law </w:t>
      </w:r>
      <w:r>
        <w:rPr>
          <w:rFonts w:cstheme="minorHAnsi"/>
        </w:rPr>
        <w:tab/>
      </w:r>
    </w:p>
    <w:p w:rsidR="00922BA1" w:rsidRDefault="00922BA1" w:rsidP="00922BA1">
      <w:pPr>
        <w:spacing w:after="0"/>
        <w:ind w:left="360"/>
        <w:rPr>
          <w:rFonts w:cstheme="minorHAnsi"/>
        </w:rPr>
      </w:pPr>
      <w:r>
        <w:rPr>
          <w:rFonts w:cstheme="minorHAnsi"/>
        </w:rPr>
        <w:t>D.</w:t>
      </w:r>
      <w:r>
        <w:rPr>
          <w:rFonts w:eastAsia="Arial" w:cstheme="minorHAnsi"/>
        </w:rPr>
        <w:t xml:space="preserve"> </w:t>
      </w:r>
      <w:proofErr w:type="spellStart"/>
      <w:r>
        <w:rPr>
          <w:rFonts w:cstheme="minorHAnsi"/>
        </w:rPr>
        <w:t>Kirchoff’s</w:t>
      </w:r>
      <w:proofErr w:type="spellEnd"/>
      <w:r>
        <w:rPr>
          <w:rFonts w:cstheme="minorHAnsi"/>
        </w:rPr>
        <w:t xml:space="preserve"> law </w:t>
      </w:r>
    </w:p>
    <w:p w:rsidR="00922BA1" w:rsidRDefault="00922BA1" w:rsidP="00922BA1">
      <w:pPr>
        <w:spacing w:after="0"/>
        <w:ind w:left="360"/>
        <w:rPr>
          <w:rFonts w:cstheme="minorHAnsi"/>
        </w:rPr>
      </w:pPr>
      <w:r>
        <w:rPr>
          <w:rFonts w:cstheme="minorHAnsi"/>
        </w:rPr>
        <w:t>ANSWER: A</w:t>
      </w:r>
    </w:p>
    <w:p w:rsidR="00922BA1" w:rsidRDefault="00922BA1" w:rsidP="00922BA1">
      <w:pPr>
        <w:spacing w:after="0"/>
        <w:ind w:left="360"/>
        <w:rPr>
          <w:rFonts w:cstheme="minorHAnsi"/>
        </w:rPr>
      </w:pPr>
      <w:r>
        <w:rPr>
          <w:rFonts w:cstheme="minorHAnsi"/>
        </w:rPr>
        <w:t xml:space="preserve">The heat of a reaction can be calculated by using </w:t>
      </w:r>
    </w:p>
    <w:p w:rsidR="00922BA1" w:rsidRDefault="00922BA1" w:rsidP="00922BA1">
      <w:pPr>
        <w:spacing w:after="0"/>
        <w:ind w:left="360"/>
        <w:rPr>
          <w:rFonts w:cstheme="minorHAnsi"/>
        </w:rPr>
      </w:pPr>
      <w:r>
        <w:rPr>
          <w:rFonts w:cstheme="minorHAnsi"/>
        </w:rPr>
        <w:t xml:space="preserve">A. Joule’s Law </w:t>
      </w:r>
    </w:p>
    <w:p w:rsidR="00922BA1" w:rsidRDefault="00922BA1" w:rsidP="00922BA1">
      <w:pPr>
        <w:spacing w:after="0"/>
        <w:ind w:left="360"/>
        <w:rPr>
          <w:rFonts w:cstheme="minorHAnsi"/>
        </w:rPr>
      </w:pPr>
      <w:r>
        <w:rPr>
          <w:rFonts w:cstheme="minorHAnsi"/>
        </w:rPr>
        <w:t>B.</w:t>
      </w:r>
      <w:r>
        <w:rPr>
          <w:rFonts w:eastAsia="Arial" w:cstheme="minorHAnsi"/>
        </w:rPr>
        <w:t xml:space="preserve"> </w:t>
      </w:r>
      <w:r>
        <w:rPr>
          <w:rFonts w:cstheme="minorHAnsi"/>
        </w:rPr>
        <w:t xml:space="preserve">Faraday’s Law </w:t>
      </w:r>
    </w:p>
    <w:p w:rsidR="00922BA1" w:rsidRDefault="00922BA1" w:rsidP="00922BA1">
      <w:pPr>
        <w:spacing w:after="0"/>
        <w:ind w:left="360"/>
        <w:rPr>
          <w:rFonts w:cstheme="minorHAnsi"/>
        </w:rPr>
      </w:pPr>
      <w:r>
        <w:rPr>
          <w:rFonts w:cstheme="minorHAnsi"/>
        </w:rPr>
        <w:t xml:space="preserve">C. Ohm’s Law </w:t>
      </w:r>
    </w:p>
    <w:p w:rsidR="00922BA1" w:rsidRDefault="00922BA1" w:rsidP="00922BA1">
      <w:pPr>
        <w:spacing w:after="0"/>
        <w:ind w:left="360"/>
        <w:rPr>
          <w:rFonts w:cstheme="minorHAnsi"/>
          <w:b/>
          <w:bCs/>
        </w:rPr>
      </w:pPr>
      <w:r>
        <w:rPr>
          <w:rFonts w:cstheme="minorHAnsi"/>
          <w:b/>
          <w:bCs/>
        </w:rPr>
        <w:t xml:space="preserve">D. Hess’s Law </w:t>
      </w:r>
    </w:p>
    <w:p w:rsidR="00922BA1" w:rsidRDefault="00922BA1" w:rsidP="00922BA1">
      <w:pPr>
        <w:spacing w:after="0"/>
        <w:ind w:left="360"/>
        <w:rPr>
          <w:rFonts w:cstheme="minorHAnsi"/>
        </w:rPr>
      </w:pPr>
      <w:r>
        <w:rPr>
          <w:rFonts w:cstheme="minorHAnsi"/>
        </w:rPr>
        <w:t>ANSWER: D</w:t>
      </w:r>
    </w:p>
    <w:p w:rsidR="00922BA1" w:rsidRDefault="00922BA1" w:rsidP="00922BA1">
      <w:pPr>
        <w:spacing w:after="0"/>
        <w:ind w:left="360"/>
        <w:rPr>
          <w:rFonts w:cstheme="minorHAnsi"/>
        </w:rPr>
      </w:pPr>
      <w:r>
        <w:rPr>
          <w:rFonts w:cstheme="minorHAnsi"/>
        </w:rPr>
        <w:t xml:space="preserve">Hess’s law deals with? </w:t>
      </w:r>
    </w:p>
    <w:p w:rsidR="00922BA1" w:rsidRDefault="00922BA1" w:rsidP="00922BA1">
      <w:pPr>
        <w:spacing w:after="0"/>
        <w:ind w:left="360"/>
        <w:rPr>
          <w:rFonts w:cstheme="minorHAnsi"/>
          <w:b/>
          <w:bCs/>
        </w:rPr>
      </w:pPr>
      <w:r>
        <w:rPr>
          <w:rFonts w:cstheme="minorHAnsi"/>
          <w:b/>
          <w:bCs/>
        </w:rPr>
        <w:t xml:space="preserve">A. Change in heat of reaction </w:t>
      </w:r>
      <w:r>
        <w:rPr>
          <w:rFonts w:cstheme="minorHAnsi"/>
          <w:b/>
          <w:bCs/>
        </w:rPr>
        <w:tab/>
      </w:r>
    </w:p>
    <w:p w:rsidR="00922BA1" w:rsidRDefault="00922BA1" w:rsidP="00922BA1">
      <w:pPr>
        <w:spacing w:after="0"/>
        <w:ind w:left="360"/>
        <w:rPr>
          <w:rFonts w:cstheme="minorHAnsi"/>
        </w:rPr>
      </w:pPr>
      <w:r>
        <w:rPr>
          <w:rFonts w:cstheme="minorHAnsi"/>
        </w:rPr>
        <w:t>B.</w:t>
      </w:r>
      <w:r>
        <w:rPr>
          <w:rFonts w:eastAsia="Arial" w:cstheme="minorHAnsi"/>
        </w:rPr>
        <w:t xml:space="preserve"> </w:t>
      </w:r>
      <w:r>
        <w:rPr>
          <w:rFonts w:cstheme="minorHAnsi"/>
        </w:rPr>
        <w:t xml:space="preserve">Equilibrium constants </w:t>
      </w:r>
    </w:p>
    <w:p w:rsidR="00922BA1" w:rsidRDefault="00922BA1" w:rsidP="00922BA1">
      <w:pPr>
        <w:spacing w:after="0"/>
        <w:ind w:left="360"/>
        <w:rPr>
          <w:rFonts w:cstheme="minorHAnsi"/>
        </w:rPr>
      </w:pPr>
      <w:r>
        <w:rPr>
          <w:rFonts w:cstheme="minorHAnsi"/>
        </w:rPr>
        <w:t xml:space="preserve">C. Rate of reaction </w:t>
      </w:r>
      <w:r>
        <w:rPr>
          <w:rFonts w:cstheme="minorHAnsi"/>
        </w:rPr>
        <w:tab/>
      </w:r>
    </w:p>
    <w:p w:rsidR="00922BA1" w:rsidRDefault="00922BA1" w:rsidP="00922BA1">
      <w:pPr>
        <w:spacing w:after="0"/>
        <w:ind w:left="360"/>
        <w:rPr>
          <w:rFonts w:cstheme="minorHAnsi"/>
        </w:rPr>
      </w:pPr>
      <w:r>
        <w:rPr>
          <w:rFonts w:cstheme="minorHAnsi"/>
        </w:rPr>
        <w:t>D.</w:t>
      </w:r>
      <w:r>
        <w:rPr>
          <w:rFonts w:eastAsia="Arial" w:cstheme="minorHAnsi"/>
        </w:rPr>
        <w:t xml:space="preserve"> </w:t>
      </w:r>
      <w:r>
        <w:rPr>
          <w:rFonts w:cstheme="minorHAnsi"/>
        </w:rPr>
        <w:t xml:space="preserve">Influence of pressure on volume of a gas   </w:t>
      </w:r>
    </w:p>
    <w:p w:rsidR="00922BA1" w:rsidRDefault="00922BA1" w:rsidP="00922BA1">
      <w:pPr>
        <w:spacing w:after="0"/>
        <w:ind w:left="360"/>
        <w:rPr>
          <w:rFonts w:cstheme="minorHAnsi"/>
        </w:rPr>
      </w:pPr>
      <w:r>
        <w:rPr>
          <w:rFonts w:cstheme="minorHAnsi"/>
        </w:rPr>
        <w:t>ANSWER: A</w:t>
      </w:r>
    </w:p>
    <w:p w:rsidR="00922BA1" w:rsidRDefault="00922BA1" w:rsidP="00922BA1">
      <w:pPr>
        <w:spacing w:after="0"/>
        <w:ind w:left="360"/>
        <w:rPr>
          <w:rFonts w:cstheme="minorHAnsi"/>
        </w:rPr>
      </w:pPr>
      <w:r>
        <w:rPr>
          <w:rFonts w:cstheme="minorHAnsi"/>
        </w:rPr>
        <w:t xml:space="preserve">If a chemical change takes place by several different routes, the overall energy is the same, regardless of the route by which the chemical change occurs provided the initial and final conditions are the same. This is in accordance to: </w:t>
      </w:r>
    </w:p>
    <w:p w:rsidR="00922BA1" w:rsidRDefault="00922BA1" w:rsidP="00922BA1">
      <w:pPr>
        <w:spacing w:after="0"/>
        <w:ind w:left="360"/>
        <w:rPr>
          <w:rFonts w:cstheme="minorHAnsi"/>
        </w:rPr>
      </w:pPr>
      <w:r>
        <w:rPr>
          <w:rFonts w:cstheme="minorHAnsi"/>
          <w:b/>
          <w:bCs/>
        </w:rPr>
        <w:t xml:space="preserve">A. </w:t>
      </w:r>
      <w:r>
        <w:rPr>
          <w:rFonts w:cstheme="minorHAnsi"/>
        </w:rPr>
        <w:t xml:space="preserve">Law of mass action </w:t>
      </w:r>
      <w:r>
        <w:rPr>
          <w:rFonts w:cstheme="minorHAnsi"/>
        </w:rPr>
        <w:tab/>
      </w:r>
    </w:p>
    <w:p w:rsidR="00922BA1" w:rsidRDefault="00922BA1" w:rsidP="00922BA1">
      <w:pPr>
        <w:spacing w:after="0"/>
        <w:ind w:left="360"/>
        <w:rPr>
          <w:rFonts w:cstheme="minorHAnsi"/>
        </w:rPr>
      </w:pPr>
      <w:r>
        <w:rPr>
          <w:rFonts w:cstheme="minorHAnsi"/>
        </w:rPr>
        <w:t>B.</w:t>
      </w:r>
      <w:r>
        <w:rPr>
          <w:rFonts w:eastAsia="Arial" w:cstheme="minorHAnsi"/>
        </w:rPr>
        <w:t xml:space="preserve"> </w:t>
      </w:r>
      <w:r>
        <w:rPr>
          <w:rFonts w:cstheme="minorHAnsi"/>
        </w:rPr>
        <w:t xml:space="preserve">Joule’s law </w:t>
      </w:r>
    </w:p>
    <w:p w:rsidR="00922BA1" w:rsidRDefault="00922BA1" w:rsidP="00922BA1">
      <w:pPr>
        <w:spacing w:after="0"/>
        <w:ind w:left="360"/>
        <w:rPr>
          <w:rFonts w:cstheme="minorHAnsi"/>
        </w:rPr>
      </w:pPr>
      <w:r>
        <w:rPr>
          <w:rFonts w:cstheme="minorHAnsi"/>
        </w:rPr>
        <w:t>C.</w:t>
      </w:r>
      <w:r>
        <w:rPr>
          <w:rFonts w:eastAsia="Arial" w:cstheme="minorHAnsi"/>
        </w:rPr>
        <w:t xml:space="preserve"> </w:t>
      </w:r>
      <w:r>
        <w:rPr>
          <w:rFonts w:cstheme="minorHAnsi"/>
          <w:b/>
          <w:bCs/>
        </w:rPr>
        <w:t>Hess’s law</w:t>
      </w:r>
      <w:r>
        <w:rPr>
          <w:rFonts w:cstheme="minorHAnsi"/>
        </w:rPr>
        <w:t xml:space="preserve"> </w:t>
      </w:r>
      <w:r>
        <w:rPr>
          <w:rFonts w:cstheme="minorHAnsi"/>
        </w:rPr>
        <w:tab/>
      </w:r>
    </w:p>
    <w:p w:rsidR="00922BA1" w:rsidRDefault="00922BA1" w:rsidP="00922BA1">
      <w:pPr>
        <w:spacing w:after="0"/>
        <w:ind w:left="360"/>
        <w:rPr>
          <w:rFonts w:cstheme="minorHAnsi"/>
        </w:rPr>
      </w:pPr>
      <w:r>
        <w:rPr>
          <w:rFonts w:cstheme="minorHAnsi"/>
        </w:rPr>
        <w:t>D.</w:t>
      </w:r>
      <w:r>
        <w:rPr>
          <w:rFonts w:eastAsia="Arial" w:cstheme="minorHAnsi"/>
        </w:rPr>
        <w:t xml:space="preserve"> </w:t>
      </w:r>
      <w:r>
        <w:rPr>
          <w:rFonts w:cstheme="minorHAnsi"/>
        </w:rPr>
        <w:t xml:space="preserve">First law of thermodynamics </w:t>
      </w:r>
    </w:p>
    <w:p w:rsidR="00922BA1" w:rsidRDefault="00922BA1" w:rsidP="00922BA1">
      <w:pPr>
        <w:spacing w:after="0"/>
        <w:ind w:left="360"/>
        <w:rPr>
          <w:rFonts w:cstheme="minorHAnsi"/>
        </w:rPr>
      </w:pPr>
      <w:r>
        <w:rPr>
          <w:rFonts w:cstheme="minorHAnsi"/>
        </w:rPr>
        <w:t>ANSWER: C</w:t>
      </w:r>
    </w:p>
    <w:p w:rsidR="00922BA1" w:rsidRDefault="00922BA1" w:rsidP="00922BA1">
      <w:pPr>
        <w:spacing w:after="0"/>
        <w:ind w:left="360"/>
        <w:rPr>
          <w:rFonts w:cstheme="minorHAnsi"/>
        </w:rPr>
      </w:pPr>
      <w:r>
        <w:rPr>
          <w:rFonts w:cstheme="minorHAnsi"/>
        </w:rPr>
        <w:t xml:space="preserve">What is the value of </w:t>
      </w:r>
      <w:r>
        <w:rPr>
          <w:rFonts w:eastAsia="Cambria Math" w:cstheme="minorHAnsi"/>
        </w:rPr>
        <w:t>∆</w:t>
      </w:r>
      <w:r>
        <w:rPr>
          <w:rFonts w:ascii="Cambria Math" w:eastAsia="Cambria Math" w:hAnsi="Cambria Math" w:cs="Cambria Math"/>
        </w:rPr>
        <w:t>𝐻</w:t>
      </w:r>
      <w:r>
        <w:rPr>
          <w:rFonts w:cstheme="minorHAnsi"/>
        </w:rPr>
        <w:t xml:space="preserve"> for the </w:t>
      </w:r>
      <w:proofErr w:type="gramStart"/>
      <w:r>
        <w:rPr>
          <w:rFonts w:cstheme="minorHAnsi"/>
        </w:rPr>
        <w:t>reaction:</w:t>
      </w:r>
      <w:proofErr w:type="gramEnd"/>
      <w:r>
        <w:rPr>
          <w:rFonts w:cstheme="minorHAnsi"/>
        </w:rPr>
        <w:t xml:space="preserve"> </w:t>
      </w:r>
    </w:p>
    <w:p w:rsidR="00922BA1" w:rsidRDefault="00922BA1" w:rsidP="00922BA1">
      <w:pPr>
        <w:spacing w:after="0"/>
        <w:ind w:left="360"/>
        <w:jc w:val="both"/>
        <w:rPr>
          <w:rFonts w:cstheme="minorHAnsi"/>
        </w:rPr>
      </w:pPr>
      <w:r>
        <w:rPr>
          <w:rFonts w:cstheme="minorHAnsi"/>
        </w:rPr>
        <w:t xml:space="preserve">X + 2Y </w:t>
      </w:r>
      <w:r>
        <w:rPr>
          <w:rFonts w:eastAsia="Cambria Math" w:cstheme="minorHAnsi"/>
        </w:rPr>
        <w:t>→</w:t>
      </w:r>
      <w:r>
        <w:rPr>
          <w:rFonts w:cstheme="minorHAnsi"/>
        </w:rPr>
        <w:t xml:space="preserve"> 2Z? </w:t>
      </w:r>
    </w:p>
    <w:p w:rsidR="00922BA1" w:rsidRDefault="00922BA1" w:rsidP="00922BA1">
      <w:pPr>
        <w:pStyle w:val="Heading2"/>
        <w:tabs>
          <w:tab w:val="center" w:pos="3693"/>
          <w:tab w:val="center" w:pos="4773"/>
          <w:tab w:val="center" w:pos="6336"/>
        </w:tabs>
        <w:spacing w:after="0"/>
        <w:ind w:left="360"/>
        <w:jc w:val="both"/>
        <w:rPr>
          <w:rFonts w:asciiTheme="minorHAnsi" w:hAnsiTheme="minorHAnsi" w:cstheme="minorHAnsi"/>
        </w:rPr>
      </w:pPr>
      <w:r>
        <w:rPr>
          <w:rFonts w:asciiTheme="minorHAnsi" w:eastAsia="Times New Roman" w:hAnsiTheme="minorHAnsi" w:cstheme="minorHAnsi"/>
        </w:rPr>
        <w:t xml:space="preserve">W + X </w:t>
      </w:r>
      <w:r>
        <w:rPr>
          <w:rFonts w:asciiTheme="minorHAnsi" w:hAnsiTheme="minorHAnsi" w:cstheme="minorHAnsi"/>
        </w:rPr>
        <w:t>→</w:t>
      </w:r>
      <w:r>
        <w:rPr>
          <w:rFonts w:asciiTheme="minorHAnsi" w:eastAsia="Times New Roman" w:hAnsiTheme="minorHAnsi" w:cstheme="minorHAnsi"/>
        </w:rPr>
        <w:t xml:space="preserve"> 2Y </w:t>
      </w:r>
      <w:r>
        <w:rPr>
          <w:rFonts w:asciiTheme="minorHAnsi" w:eastAsia="Times New Roman" w:hAnsiTheme="minorHAnsi" w:cstheme="minorHAnsi"/>
        </w:rPr>
        <w:tab/>
        <w:t xml:space="preserve"> </w:t>
      </w:r>
      <w:r>
        <w:rPr>
          <w:rFonts w:asciiTheme="minorHAnsi" w:eastAsia="Times New Roman" w:hAnsiTheme="minorHAnsi" w:cstheme="minorHAnsi"/>
        </w:rPr>
        <w:tab/>
        <w:t>(</w:t>
      </w:r>
      <w:r>
        <w:rPr>
          <w:rFonts w:asciiTheme="minorHAnsi" w:hAnsiTheme="minorHAnsi" w:cstheme="minorHAnsi"/>
        </w:rPr>
        <w:t>∆</w:t>
      </w:r>
      <w:r>
        <w:t>𝐻</w:t>
      </w:r>
      <w:r>
        <w:rPr>
          <w:rFonts w:asciiTheme="minorHAnsi" w:hAnsiTheme="minorHAnsi" w:cstheme="minorHAnsi"/>
        </w:rPr>
        <w:t xml:space="preserve"> = −200</w:t>
      </w:r>
      <w:r>
        <w:t>𝑘𝑐𝑎𝑙</w:t>
      </w:r>
      <w:r>
        <w:rPr>
          <w:rFonts w:asciiTheme="minorHAnsi" w:hAnsiTheme="minorHAnsi" w:cstheme="minorHAnsi"/>
        </w:rPr>
        <w:t>]</w:t>
      </w:r>
      <w:r>
        <w:rPr>
          <w:rFonts w:asciiTheme="minorHAnsi" w:eastAsia="Times New Roman" w:hAnsiTheme="minorHAnsi" w:cstheme="minorHAnsi"/>
        </w:rPr>
        <w:t xml:space="preserve"> </w:t>
      </w:r>
    </w:p>
    <w:p w:rsidR="00922BA1" w:rsidRDefault="00922BA1" w:rsidP="00922BA1">
      <w:pPr>
        <w:tabs>
          <w:tab w:val="center" w:pos="4014"/>
          <w:tab w:val="center" w:pos="6336"/>
        </w:tabs>
        <w:spacing w:after="0" w:line="256" w:lineRule="auto"/>
        <w:ind w:left="360"/>
        <w:jc w:val="both"/>
        <w:rPr>
          <w:rFonts w:cstheme="minorHAnsi"/>
        </w:rPr>
      </w:pPr>
      <w:r>
        <w:rPr>
          <w:rFonts w:cstheme="minorHAnsi"/>
        </w:rPr>
        <w:t xml:space="preserve">2W + 3X </w:t>
      </w:r>
      <w:r>
        <w:rPr>
          <w:rFonts w:eastAsia="Cambria Math" w:cstheme="minorHAnsi"/>
        </w:rPr>
        <w:t>→</w:t>
      </w:r>
      <w:r>
        <w:rPr>
          <w:rFonts w:cstheme="minorHAnsi"/>
        </w:rPr>
        <w:t xml:space="preserve"> 2Z + 2Y </w:t>
      </w:r>
      <w:r>
        <w:rPr>
          <w:rFonts w:cstheme="minorHAnsi"/>
        </w:rPr>
        <w:tab/>
        <w:t>(</w:t>
      </w:r>
      <w:r>
        <w:rPr>
          <w:rFonts w:eastAsia="Cambria Math" w:cstheme="minorHAnsi"/>
        </w:rPr>
        <w:t>∆</w:t>
      </w:r>
      <w:r>
        <w:rPr>
          <w:rFonts w:ascii="Cambria Math" w:eastAsia="Cambria Math" w:hAnsi="Cambria Math" w:cs="Cambria Math"/>
        </w:rPr>
        <w:t>𝐻</w:t>
      </w:r>
      <w:r>
        <w:rPr>
          <w:rFonts w:eastAsia="Cambria Math" w:cstheme="minorHAnsi"/>
        </w:rPr>
        <w:t xml:space="preserve"> = −150</w:t>
      </w:r>
      <w:r>
        <w:rPr>
          <w:rFonts w:ascii="Cambria Math" w:eastAsia="Cambria Math" w:hAnsi="Cambria Math" w:cs="Cambria Math"/>
        </w:rPr>
        <w:t>𝑘𝑐𝑎𝑙</w:t>
      </w:r>
      <w:r>
        <w:rPr>
          <w:rFonts w:eastAsia="Cambria Math" w:cstheme="minorHAnsi"/>
        </w:rPr>
        <w:t>]</w:t>
      </w:r>
      <w:r>
        <w:rPr>
          <w:rFonts w:cstheme="minorHAnsi"/>
        </w:rPr>
        <w:t xml:space="preserve"> </w:t>
      </w:r>
    </w:p>
    <w:p w:rsidR="00922BA1" w:rsidRDefault="00922BA1" w:rsidP="00922BA1">
      <w:pPr>
        <w:spacing w:after="0"/>
        <w:ind w:left="360" w:right="1067"/>
        <w:rPr>
          <w:rFonts w:cstheme="minorHAnsi"/>
        </w:rPr>
      </w:pPr>
      <w:r>
        <w:rPr>
          <w:rFonts w:cstheme="minorHAnsi"/>
          <w:b/>
          <w:bCs/>
        </w:rPr>
        <w:t xml:space="preserve">A. </w:t>
      </w:r>
      <w:r>
        <w:rPr>
          <w:rFonts w:cstheme="minorHAnsi"/>
        </w:rPr>
        <w:t xml:space="preserve">-550 kcal </w:t>
      </w:r>
      <w:r>
        <w:rPr>
          <w:rFonts w:cstheme="minorHAnsi"/>
        </w:rPr>
        <w:tab/>
      </w:r>
    </w:p>
    <w:p w:rsidR="00922BA1" w:rsidRDefault="00922BA1" w:rsidP="00922BA1">
      <w:pPr>
        <w:spacing w:after="0"/>
        <w:ind w:left="360" w:right="1067"/>
        <w:rPr>
          <w:rFonts w:cstheme="minorHAnsi"/>
        </w:rPr>
      </w:pPr>
      <w:r>
        <w:rPr>
          <w:rFonts w:cstheme="minorHAnsi"/>
        </w:rPr>
        <w:t>B.</w:t>
      </w:r>
      <w:r>
        <w:rPr>
          <w:rFonts w:eastAsia="Arial" w:cstheme="minorHAnsi"/>
        </w:rPr>
        <w:t xml:space="preserve"> </w:t>
      </w:r>
      <w:r>
        <w:rPr>
          <w:rFonts w:cstheme="minorHAnsi"/>
        </w:rPr>
        <w:t xml:space="preserve">-350 kcal </w:t>
      </w:r>
    </w:p>
    <w:p w:rsidR="00922BA1" w:rsidRDefault="00922BA1" w:rsidP="00922BA1">
      <w:pPr>
        <w:spacing w:after="0"/>
        <w:ind w:left="360" w:right="1067"/>
        <w:rPr>
          <w:rFonts w:cstheme="minorHAnsi"/>
        </w:rPr>
      </w:pPr>
      <w:r>
        <w:rPr>
          <w:rFonts w:cstheme="minorHAnsi"/>
        </w:rPr>
        <w:t>C.</w:t>
      </w:r>
      <w:r>
        <w:rPr>
          <w:rFonts w:eastAsia="Arial" w:cstheme="minorHAnsi"/>
        </w:rPr>
        <w:t xml:space="preserve"> </w:t>
      </w:r>
      <w:r>
        <w:rPr>
          <w:rFonts w:cstheme="minorHAnsi"/>
        </w:rPr>
        <w:t xml:space="preserve">+50 kcal </w:t>
      </w:r>
      <w:r>
        <w:rPr>
          <w:rFonts w:cstheme="minorHAnsi"/>
        </w:rPr>
        <w:tab/>
      </w:r>
    </w:p>
    <w:p w:rsidR="00922BA1" w:rsidRDefault="00922BA1" w:rsidP="00922BA1">
      <w:pPr>
        <w:spacing w:after="0"/>
        <w:ind w:left="360" w:right="1067"/>
        <w:rPr>
          <w:rFonts w:cstheme="minorHAnsi"/>
        </w:rPr>
      </w:pPr>
      <w:r>
        <w:rPr>
          <w:rFonts w:cstheme="minorHAnsi"/>
          <w:b/>
          <w:bCs/>
        </w:rPr>
        <w:t>D.</w:t>
      </w:r>
      <w:r>
        <w:rPr>
          <w:rFonts w:eastAsia="Arial" w:cstheme="minorHAnsi"/>
          <w:b/>
          <w:bCs/>
        </w:rPr>
        <w:t xml:space="preserve"> </w:t>
      </w:r>
      <w:r>
        <w:rPr>
          <w:rFonts w:cstheme="minorHAnsi"/>
          <w:b/>
          <w:bCs/>
        </w:rPr>
        <w:t>+250 kcal</w:t>
      </w:r>
      <w:r>
        <w:rPr>
          <w:rFonts w:cstheme="minorHAnsi"/>
        </w:rPr>
        <w:t xml:space="preserve">        </w:t>
      </w:r>
    </w:p>
    <w:p w:rsidR="00922BA1" w:rsidRDefault="00922BA1" w:rsidP="00922BA1">
      <w:pPr>
        <w:spacing w:after="0"/>
        <w:ind w:left="360" w:right="1067"/>
        <w:rPr>
          <w:rFonts w:cstheme="minorHAnsi"/>
          <w:b/>
          <w:bCs/>
        </w:rPr>
      </w:pPr>
      <w:r>
        <w:rPr>
          <w:rFonts w:cstheme="minorHAnsi"/>
        </w:rPr>
        <w:t>E.</w:t>
      </w:r>
      <w:r>
        <w:rPr>
          <w:rFonts w:eastAsia="Arial" w:cstheme="minorHAnsi"/>
        </w:rPr>
        <w:t xml:space="preserve"> </w:t>
      </w:r>
      <w:r>
        <w:rPr>
          <w:rFonts w:cstheme="minorHAnsi"/>
        </w:rPr>
        <w:t xml:space="preserve">-50 kcal </w:t>
      </w:r>
    </w:p>
    <w:p w:rsidR="00922BA1" w:rsidRDefault="00922BA1" w:rsidP="00922BA1">
      <w:pPr>
        <w:spacing w:after="0"/>
        <w:ind w:left="360"/>
        <w:rPr>
          <w:rFonts w:cstheme="minorHAnsi"/>
        </w:rPr>
      </w:pPr>
      <w:r>
        <w:rPr>
          <w:rFonts w:cstheme="minorHAnsi"/>
        </w:rPr>
        <w:t>ANSWER: D</w:t>
      </w:r>
    </w:p>
    <w:p w:rsidR="00922BA1" w:rsidRDefault="00922BA1" w:rsidP="00922BA1">
      <w:pPr>
        <w:spacing w:after="0"/>
        <w:ind w:left="360"/>
        <w:rPr>
          <w:rFonts w:cstheme="minorHAnsi"/>
        </w:rPr>
      </w:pPr>
      <w:r>
        <w:rPr>
          <w:rFonts w:cstheme="minorHAnsi"/>
        </w:rPr>
        <w:t xml:space="preserve">We cannot measure enthalpy change of which compound by using the calorimetric method: </w:t>
      </w:r>
    </w:p>
    <w:p w:rsidR="00922BA1" w:rsidRDefault="00922BA1" w:rsidP="00922BA1">
      <w:pPr>
        <w:spacing w:after="0"/>
        <w:rPr>
          <w:rFonts w:cstheme="minorHAnsi"/>
        </w:rPr>
      </w:pPr>
      <w:r>
        <w:rPr>
          <w:rFonts w:cstheme="minorHAnsi"/>
          <w:b/>
          <w:bCs/>
        </w:rPr>
        <w:t>A. CCl</w:t>
      </w:r>
      <w:r>
        <w:rPr>
          <w:rFonts w:cstheme="minorHAnsi"/>
          <w:b/>
          <w:bCs/>
          <w:vertAlign w:val="subscript"/>
        </w:rPr>
        <w:t>4</w:t>
      </w:r>
      <w:r>
        <w:rPr>
          <w:rFonts w:cstheme="minorHAnsi"/>
          <w:b/>
          <w:bCs/>
        </w:rPr>
        <w:t xml:space="preserve"> </w:t>
      </w:r>
      <w:r>
        <w:rPr>
          <w:rFonts w:cstheme="minorHAnsi"/>
        </w:rPr>
        <w:tab/>
      </w:r>
    </w:p>
    <w:p w:rsidR="00922BA1" w:rsidRDefault="00922BA1" w:rsidP="00922BA1">
      <w:pPr>
        <w:spacing w:after="0"/>
        <w:rPr>
          <w:rFonts w:cstheme="minorHAnsi"/>
        </w:rPr>
      </w:pPr>
      <w:r>
        <w:rPr>
          <w:rFonts w:cstheme="minorHAnsi"/>
        </w:rPr>
        <w:t>B.</w:t>
      </w:r>
      <w:r>
        <w:rPr>
          <w:rFonts w:eastAsia="Arial" w:cstheme="minorHAnsi"/>
        </w:rPr>
        <w:t xml:space="preserve"> </w:t>
      </w:r>
      <w:r>
        <w:rPr>
          <w:rFonts w:cstheme="minorHAnsi"/>
        </w:rPr>
        <w:t>H</w:t>
      </w:r>
      <w:r>
        <w:rPr>
          <w:rFonts w:cstheme="minorHAnsi"/>
          <w:vertAlign w:val="subscript"/>
        </w:rPr>
        <w:t>2</w:t>
      </w:r>
      <w:r>
        <w:rPr>
          <w:rFonts w:cstheme="minorHAnsi"/>
        </w:rPr>
        <w:t xml:space="preserve">O </w:t>
      </w:r>
      <w:r>
        <w:rPr>
          <w:rFonts w:cstheme="minorHAnsi"/>
        </w:rPr>
        <w:tab/>
      </w:r>
    </w:p>
    <w:p w:rsidR="00922BA1" w:rsidRDefault="00922BA1" w:rsidP="00922BA1">
      <w:pPr>
        <w:spacing w:after="0"/>
        <w:rPr>
          <w:rFonts w:cstheme="minorHAnsi"/>
        </w:rPr>
      </w:pPr>
      <w:r>
        <w:rPr>
          <w:rFonts w:cstheme="minorHAnsi"/>
        </w:rPr>
        <w:t>C.</w:t>
      </w:r>
      <w:r>
        <w:rPr>
          <w:rFonts w:eastAsia="Arial" w:cstheme="minorHAnsi"/>
        </w:rPr>
        <w:t xml:space="preserve"> </w:t>
      </w:r>
      <w:r>
        <w:rPr>
          <w:rFonts w:cstheme="minorHAnsi"/>
        </w:rPr>
        <w:t xml:space="preserve">MgO </w:t>
      </w:r>
      <w:r>
        <w:rPr>
          <w:rFonts w:cstheme="minorHAnsi"/>
        </w:rPr>
        <w:tab/>
      </w:r>
    </w:p>
    <w:p w:rsidR="00922BA1" w:rsidRDefault="00922BA1" w:rsidP="00922BA1">
      <w:pPr>
        <w:spacing w:after="0"/>
        <w:rPr>
          <w:rFonts w:cstheme="minorHAnsi"/>
        </w:rPr>
      </w:pPr>
      <w:r>
        <w:rPr>
          <w:rFonts w:cstheme="minorHAnsi"/>
        </w:rPr>
        <w:t>D.</w:t>
      </w:r>
      <w:r>
        <w:rPr>
          <w:rFonts w:eastAsia="Arial" w:cstheme="minorHAnsi"/>
        </w:rPr>
        <w:t xml:space="preserve"> </w:t>
      </w:r>
      <w:r>
        <w:rPr>
          <w:rFonts w:cstheme="minorHAnsi"/>
        </w:rPr>
        <w:t>CO</w:t>
      </w:r>
      <w:r>
        <w:rPr>
          <w:rFonts w:cstheme="minorHAnsi"/>
          <w:vertAlign w:val="subscript"/>
        </w:rPr>
        <w:t xml:space="preserve">2       </w:t>
      </w:r>
    </w:p>
    <w:p w:rsidR="00922BA1" w:rsidRDefault="00922BA1" w:rsidP="00922BA1">
      <w:pPr>
        <w:spacing w:after="0"/>
        <w:ind w:left="360"/>
        <w:rPr>
          <w:rFonts w:cstheme="minorHAnsi"/>
        </w:rPr>
      </w:pPr>
      <w:r>
        <w:rPr>
          <w:rFonts w:cstheme="minorHAnsi"/>
        </w:rPr>
        <w:t>ANSWER: A</w:t>
      </w:r>
    </w:p>
    <w:p w:rsidR="00922BA1" w:rsidRDefault="00922BA1" w:rsidP="00922BA1">
      <w:pPr>
        <w:spacing w:after="0"/>
        <w:ind w:left="360"/>
        <w:rPr>
          <w:rFonts w:cstheme="minorHAnsi"/>
        </w:rPr>
      </w:pPr>
      <w:r>
        <w:rPr>
          <w:rFonts w:cstheme="minorHAnsi"/>
        </w:rPr>
        <w:t xml:space="preserve">The heat of formation of CO cannot be measured directly due to the formation of ____ with it </w:t>
      </w:r>
    </w:p>
    <w:p w:rsidR="00922BA1" w:rsidRDefault="00922BA1" w:rsidP="00922BA1">
      <w:pPr>
        <w:spacing w:after="0"/>
        <w:rPr>
          <w:rFonts w:cstheme="minorHAnsi"/>
        </w:rPr>
      </w:pPr>
      <w:r>
        <w:rPr>
          <w:rFonts w:cstheme="minorHAnsi"/>
          <w:b/>
          <w:bCs/>
        </w:rPr>
        <w:t xml:space="preserve">A. </w:t>
      </w:r>
      <w:r>
        <w:rPr>
          <w:rFonts w:cstheme="minorHAnsi"/>
        </w:rPr>
        <w:t>O</w:t>
      </w:r>
      <w:r>
        <w:rPr>
          <w:rFonts w:cstheme="minorHAnsi"/>
          <w:vertAlign w:val="subscript"/>
        </w:rPr>
        <w:t>2</w:t>
      </w:r>
      <w:r>
        <w:rPr>
          <w:rFonts w:cstheme="minorHAnsi"/>
        </w:rPr>
        <w:t xml:space="preserve"> </w:t>
      </w:r>
      <w:r>
        <w:rPr>
          <w:rFonts w:cstheme="minorHAnsi"/>
        </w:rPr>
        <w:tab/>
      </w:r>
    </w:p>
    <w:p w:rsidR="00922BA1" w:rsidRDefault="00922BA1" w:rsidP="00922BA1">
      <w:pPr>
        <w:spacing w:after="0"/>
        <w:rPr>
          <w:rFonts w:cstheme="minorHAnsi"/>
        </w:rPr>
      </w:pPr>
      <w:r>
        <w:rPr>
          <w:rFonts w:cstheme="minorHAnsi"/>
        </w:rPr>
        <w:t>B.</w:t>
      </w:r>
      <w:r>
        <w:rPr>
          <w:rFonts w:eastAsia="Arial" w:cstheme="minorHAnsi"/>
        </w:rPr>
        <w:t xml:space="preserve"> </w:t>
      </w:r>
      <w:r>
        <w:rPr>
          <w:rFonts w:cstheme="minorHAnsi"/>
        </w:rPr>
        <w:t>H</w:t>
      </w:r>
      <w:r>
        <w:rPr>
          <w:rFonts w:cstheme="minorHAnsi"/>
          <w:vertAlign w:val="subscript"/>
        </w:rPr>
        <w:t>2</w:t>
      </w:r>
      <w:r>
        <w:rPr>
          <w:rFonts w:cstheme="minorHAnsi"/>
        </w:rPr>
        <w:t xml:space="preserve">O </w:t>
      </w:r>
      <w:r>
        <w:rPr>
          <w:rFonts w:cstheme="minorHAnsi"/>
        </w:rPr>
        <w:tab/>
      </w:r>
    </w:p>
    <w:p w:rsidR="00922BA1" w:rsidRDefault="00922BA1" w:rsidP="00922BA1">
      <w:pPr>
        <w:spacing w:after="0"/>
        <w:rPr>
          <w:rFonts w:cstheme="minorHAnsi"/>
        </w:rPr>
      </w:pPr>
      <w:r>
        <w:rPr>
          <w:rFonts w:cstheme="minorHAnsi"/>
        </w:rPr>
        <w:t>C.</w:t>
      </w:r>
      <w:r>
        <w:rPr>
          <w:rFonts w:eastAsia="Arial" w:cstheme="minorHAnsi"/>
        </w:rPr>
        <w:t xml:space="preserve"> </w:t>
      </w:r>
      <w:r>
        <w:rPr>
          <w:rFonts w:cstheme="minorHAnsi"/>
          <w:b/>
          <w:bCs/>
        </w:rPr>
        <w:t>CO</w:t>
      </w:r>
      <w:r>
        <w:rPr>
          <w:rFonts w:cstheme="minorHAnsi"/>
          <w:b/>
          <w:bCs/>
          <w:vertAlign w:val="subscript"/>
        </w:rPr>
        <w:t>2</w:t>
      </w:r>
      <w:r>
        <w:rPr>
          <w:rFonts w:cstheme="minorHAnsi"/>
        </w:rPr>
        <w:t xml:space="preserve"> </w:t>
      </w:r>
      <w:r>
        <w:rPr>
          <w:rFonts w:cstheme="minorHAnsi"/>
        </w:rPr>
        <w:tab/>
      </w:r>
    </w:p>
    <w:p w:rsidR="00922BA1" w:rsidRDefault="00922BA1" w:rsidP="00922BA1">
      <w:pPr>
        <w:spacing w:after="0"/>
        <w:rPr>
          <w:rFonts w:cstheme="minorHAnsi"/>
        </w:rPr>
      </w:pPr>
      <w:r>
        <w:rPr>
          <w:rFonts w:cstheme="minorHAnsi"/>
        </w:rPr>
        <w:t>D.</w:t>
      </w:r>
      <w:r>
        <w:rPr>
          <w:rFonts w:eastAsia="Arial" w:cstheme="minorHAnsi"/>
        </w:rPr>
        <w:t xml:space="preserve"> </w:t>
      </w:r>
      <w:r>
        <w:rPr>
          <w:rFonts w:cstheme="minorHAnsi"/>
        </w:rPr>
        <w:t xml:space="preserve">C    </w:t>
      </w:r>
    </w:p>
    <w:p w:rsidR="00922BA1" w:rsidRDefault="00922BA1" w:rsidP="00922BA1">
      <w:pPr>
        <w:spacing w:after="0"/>
        <w:ind w:left="360"/>
        <w:rPr>
          <w:rFonts w:cstheme="minorHAnsi"/>
        </w:rPr>
      </w:pPr>
      <w:r>
        <w:rPr>
          <w:rFonts w:cstheme="minorHAnsi"/>
        </w:rPr>
        <w:t>ANSWER: C</w:t>
      </w:r>
    </w:p>
    <w:p w:rsidR="00922BA1" w:rsidRDefault="00922BA1" w:rsidP="00922BA1">
      <w:pPr>
        <w:spacing w:after="0"/>
        <w:ind w:left="452"/>
        <w:rPr>
          <w:rFonts w:cstheme="minorHAnsi"/>
        </w:rPr>
      </w:pPr>
      <w:r>
        <w:rPr>
          <w:rFonts w:cstheme="minorHAnsi"/>
        </w:rPr>
        <w:t>Difficulty is faced in measuring standard enthalpies of formation of aluminum oxide and boron oxide is because:</w:t>
      </w:r>
    </w:p>
    <w:p w:rsidR="00922BA1" w:rsidRDefault="00922BA1" w:rsidP="00922BA1">
      <w:pPr>
        <w:spacing w:after="0"/>
        <w:ind w:left="452"/>
        <w:rPr>
          <w:rFonts w:cstheme="minorHAnsi"/>
        </w:rPr>
      </w:pPr>
      <w:r>
        <w:rPr>
          <w:rFonts w:cstheme="minorHAnsi"/>
          <w:b/>
          <w:bCs/>
        </w:rPr>
        <w:t xml:space="preserve">A. </w:t>
      </w:r>
      <w:r>
        <w:rPr>
          <w:rFonts w:cstheme="minorHAnsi"/>
        </w:rPr>
        <w:t xml:space="preserve">These are rare compounds </w:t>
      </w:r>
    </w:p>
    <w:p w:rsidR="00922BA1" w:rsidRDefault="00922BA1" w:rsidP="00922BA1">
      <w:pPr>
        <w:spacing w:after="0"/>
        <w:rPr>
          <w:rFonts w:cstheme="minorHAnsi"/>
        </w:rPr>
      </w:pPr>
      <w:r>
        <w:rPr>
          <w:rFonts w:cstheme="minorHAnsi"/>
        </w:rPr>
        <w:t>B.</w:t>
      </w:r>
      <w:r>
        <w:rPr>
          <w:rFonts w:eastAsia="Arial" w:cstheme="minorHAnsi"/>
        </w:rPr>
        <w:t xml:space="preserve"> </w:t>
      </w:r>
      <w:r>
        <w:rPr>
          <w:rFonts w:cstheme="minorHAnsi"/>
        </w:rPr>
        <w:t xml:space="preserve">It is difficult to extract these compounds </w:t>
      </w:r>
    </w:p>
    <w:p w:rsidR="00922BA1" w:rsidRDefault="00922BA1" w:rsidP="00922BA1">
      <w:pPr>
        <w:spacing w:after="0"/>
        <w:rPr>
          <w:rFonts w:cstheme="minorHAnsi"/>
          <w:b/>
          <w:bCs/>
        </w:rPr>
      </w:pPr>
      <w:r>
        <w:rPr>
          <w:rFonts w:cstheme="minorHAnsi"/>
        </w:rPr>
        <w:t>C.</w:t>
      </w:r>
      <w:r>
        <w:rPr>
          <w:rFonts w:eastAsia="Arial" w:cstheme="minorHAnsi"/>
        </w:rPr>
        <w:t xml:space="preserve"> </w:t>
      </w:r>
      <w:r>
        <w:rPr>
          <w:rFonts w:cstheme="minorHAnsi"/>
          <w:b/>
          <w:bCs/>
        </w:rPr>
        <w:t xml:space="preserve">Protective layer of oxides covers the surface of the unreacted element </w:t>
      </w:r>
    </w:p>
    <w:p w:rsidR="00922BA1" w:rsidRDefault="00922BA1" w:rsidP="00922BA1">
      <w:pPr>
        <w:spacing w:after="0"/>
        <w:rPr>
          <w:rFonts w:cstheme="minorHAnsi"/>
        </w:rPr>
      </w:pPr>
      <w:r>
        <w:rPr>
          <w:rFonts w:cstheme="minorHAnsi"/>
        </w:rPr>
        <w:t xml:space="preserve">D. These compounds are flammable </w:t>
      </w:r>
    </w:p>
    <w:p w:rsidR="00922BA1" w:rsidRDefault="00922BA1" w:rsidP="00922BA1">
      <w:pPr>
        <w:spacing w:after="0"/>
        <w:ind w:left="360"/>
        <w:rPr>
          <w:rFonts w:cstheme="minorHAnsi"/>
        </w:rPr>
      </w:pPr>
      <w:r>
        <w:rPr>
          <w:rFonts w:cstheme="minorHAnsi"/>
        </w:rPr>
        <w:t>ANSWER: C</w:t>
      </w:r>
    </w:p>
    <w:p w:rsidR="00922BA1" w:rsidRDefault="00922BA1" w:rsidP="00922BA1">
      <w:pPr>
        <w:spacing w:after="0"/>
        <w:rPr>
          <w:rFonts w:cstheme="minorHAnsi"/>
        </w:rPr>
      </w:pPr>
      <w:r>
        <w:rPr>
          <w:rFonts w:cstheme="minorHAnsi"/>
        </w:rPr>
        <w:t xml:space="preserve">Hess’ law finds its best application in: </w:t>
      </w:r>
    </w:p>
    <w:p w:rsidR="00922BA1" w:rsidRDefault="00922BA1" w:rsidP="00922BA1">
      <w:pPr>
        <w:spacing w:after="0"/>
        <w:rPr>
          <w:rFonts w:cstheme="minorHAnsi"/>
        </w:rPr>
      </w:pPr>
      <w:r>
        <w:rPr>
          <w:rFonts w:cstheme="minorHAnsi"/>
          <w:b/>
          <w:bCs/>
        </w:rPr>
        <w:t xml:space="preserve">A. </w:t>
      </w:r>
      <w:r>
        <w:rPr>
          <w:rFonts w:cstheme="minorHAnsi"/>
        </w:rPr>
        <w:t xml:space="preserve">Haber’s process </w:t>
      </w:r>
      <w:r>
        <w:rPr>
          <w:rFonts w:cstheme="minorHAnsi"/>
        </w:rPr>
        <w:tab/>
      </w:r>
    </w:p>
    <w:p w:rsidR="00922BA1" w:rsidRDefault="00922BA1" w:rsidP="00922BA1">
      <w:pPr>
        <w:spacing w:after="0"/>
        <w:rPr>
          <w:rFonts w:cstheme="minorHAnsi"/>
        </w:rPr>
      </w:pPr>
      <w:r>
        <w:rPr>
          <w:rFonts w:cstheme="minorHAnsi"/>
        </w:rPr>
        <w:t>B.</w:t>
      </w:r>
      <w:r>
        <w:rPr>
          <w:rFonts w:eastAsia="Arial" w:cstheme="minorHAnsi"/>
        </w:rPr>
        <w:t xml:space="preserve"> </w:t>
      </w:r>
      <w:r>
        <w:rPr>
          <w:rFonts w:cstheme="minorHAnsi"/>
          <w:b/>
          <w:bCs/>
        </w:rPr>
        <w:t>Born-Haber cycle</w:t>
      </w:r>
      <w:r>
        <w:rPr>
          <w:rFonts w:cstheme="minorHAnsi"/>
        </w:rPr>
        <w:t xml:space="preserve"> </w:t>
      </w:r>
    </w:p>
    <w:p w:rsidR="00922BA1" w:rsidRDefault="00922BA1" w:rsidP="00922BA1">
      <w:pPr>
        <w:spacing w:after="0"/>
        <w:rPr>
          <w:rFonts w:cstheme="minorHAnsi"/>
        </w:rPr>
      </w:pPr>
      <w:r>
        <w:rPr>
          <w:rFonts w:cstheme="minorHAnsi"/>
        </w:rPr>
        <w:t>C.</w:t>
      </w:r>
      <w:r>
        <w:rPr>
          <w:rFonts w:eastAsia="Arial" w:cstheme="minorHAnsi"/>
        </w:rPr>
        <w:t xml:space="preserve"> </w:t>
      </w:r>
      <w:r>
        <w:rPr>
          <w:rFonts w:cstheme="minorHAnsi"/>
        </w:rPr>
        <w:t xml:space="preserve">Nitrogen cycle </w:t>
      </w:r>
      <w:r>
        <w:rPr>
          <w:rFonts w:cstheme="minorHAnsi"/>
        </w:rPr>
        <w:tab/>
      </w:r>
    </w:p>
    <w:p w:rsidR="00922BA1" w:rsidRDefault="00922BA1" w:rsidP="00922BA1">
      <w:pPr>
        <w:spacing w:after="0"/>
        <w:rPr>
          <w:rFonts w:cstheme="minorHAnsi"/>
        </w:rPr>
      </w:pPr>
      <w:r>
        <w:rPr>
          <w:rFonts w:cstheme="minorHAnsi"/>
        </w:rPr>
        <w:t>D.</w:t>
      </w:r>
      <w:r>
        <w:rPr>
          <w:rFonts w:eastAsia="Arial" w:cstheme="minorHAnsi"/>
        </w:rPr>
        <w:t xml:space="preserve"> </w:t>
      </w:r>
      <w:r>
        <w:rPr>
          <w:rFonts w:cstheme="minorHAnsi"/>
        </w:rPr>
        <w:t xml:space="preserve">None          </w:t>
      </w:r>
    </w:p>
    <w:p w:rsidR="00922BA1" w:rsidRDefault="00922BA1" w:rsidP="00922BA1">
      <w:pPr>
        <w:spacing w:after="0"/>
        <w:ind w:left="360"/>
        <w:rPr>
          <w:rFonts w:cstheme="minorHAnsi"/>
        </w:rPr>
      </w:pPr>
      <w:r>
        <w:rPr>
          <w:rFonts w:cstheme="minorHAnsi"/>
        </w:rPr>
        <w:t>ANSWER: B</w:t>
      </w:r>
    </w:p>
    <w:p w:rsidR="00922BA1" w:rsidRDefault="00922BA1" w:rsidP="00922BA1">
      <w:pPr>
        <w:spacing w:after="0"/>
        <w:ind w:left="360"/>
        <w:rPr>
          <w:rFonts w:cstheme="minorHAnsi"/>
        </w:rPr>
      </w:pPr>
      <w:r>
        <w:rPr>
          <w:rFonts w:cstheme="minorHAnsi"/>
        </w:rPr>
        <w:t xml:space="preserve">According to Hess’s law of constant heat summations the overall energy change is ____ regardless of the route taken if the initial and final conditions </w:t>
      </w:r>
      <w:proofErr w:type="gramStart"/>
      <w:r>
        <w:rPr>
          <w:rFonts w:cstheme="minorHAnsi"/>
        </w:rPr>
        <w:t>are  same</w:t>
      </w:r>
      <w:proofErr w:type="gramEnd"/>
      <w:r>
        <w:rPr>
          <w:rFonts w:cstheme="minorHAnsi"/>
        </w:rPr>
        <w:t xml:space="preserve"> </w:t>
      </w:r>
    </w:p>
    <w:p w:rsidR="00922BA1" w:rsidRDefault="00922BA1" w:rsidP="00922BA1">
      <w:pPr>
        <w:spacing w:after="0"/>
        <w:ind w:left="360"/>
        <w:rPr>
          <w:rFonts w:cstheme="minorHAnsi"/>
        </w:rPr>
      </w:pPr>
      <w:r>
        <w:rPr>
          <w:rFonts w:cstheme="minorHAnsi"/>
          <w:b/>
          <w:bCs/>
        </w:rPr>
        <w:t xml:space="preserve">A. Same </w:t>
      </w:r>
      <w:r>
        <w:rPr>
          <w:rFonts w:cstheme="minorHAnsi"/>
        </w:rPr>
        <w:tab/>
      </w:r>
    </w:p>
    <w:p w:rsidR="00922BA1" w:rsidRDefault="00922BA1" w:rsidP="00922BA1">
      <w:pPr>
        <w:spacing w:after="0"/>
        <w:ind w:left="360"/>
        <w:rPr>
          <w:rFonts w:cstheme="minorHAnsi"/>
        </w:rPr>
      </w:pPr>
      <w:r>
        <w:rPr>
          <w:rFonts w:cstheme="minorHAnsi"/>
        </w:rPr>
        <w:t>B.</w:t>
      </w:r>
      <w:r>
        <w:rPr>
          <w:rFonts w:eastAsia="Arial" w:cstheme="minorHAnsi"/>
        </w:rPr>
        <w:t xml:space="preserve"> </w:t>
      </w:r>
      <w:r>
        <w:rPr>
          <w:rFonts w:cstheme="minorHAnsi"/>
        </w:rPr>
        <w:t xml:space="preserve">Greater </w:t>
      </w:r>
      <w:r>
        <w:rPr>
          <w:rFonts w:cstheme="minorHAnsi"/>
        </w:rPr>
        <w:tab/>
      </w:r>
    </w:p>
    <w:p w:rsidR="00922BA1" w:rsidRDefault="00922BA1" w:rsidP="00922BA1">
      <w:pPr>
        <w:spacing w:after="0"/>
        <w:ind w:left="360"/>
        <w:rPr>
          <w:rFonts w:cstheme="minorHAnsi"/>
        </w:rPr>
      </w:pPr>
      <w:r>
        <w:rPr>
          <w:rFonts w:cstheme="minorHAnsi"/>
        </w:rPr>
        <w:t>C.</w:t>
      </w:r>
      <w:r>
        <w:rPr>
          <w:rFonts w:eastAsia="Arial" w:cstheme="minorHAnsi"/>
        </w:rPr>
        <w:t xml:space="preserve"> </w:t>
      </w:r>
      <w:r>
        <w:rPr>
          <w:rFonts w:cstheme="minorHAnsi"/>
        </w:rPr>
        <w:t xml:space="preserve">Lesser </w:t>
      </w:r>
      <w:r>
        <w:rPr>
          <w:rFonts w:cstheme="minorHAnsi"/>
        </w:rPr>
        <w:tab/>
      </w:r>
    </w:p>
    <w:p w:rsidR="00922BA1" w:rsidRDefault="00922BA1" w:rsidP="00922BA1">
      <w:pPr>
        <w:spacing w:after="0"/>
        <w:ind w:left="360"/>
        <w:rPr>
          <w:rFonts w:cstheme="minorHAnsi"/>
        </w:rPr>
      </w:pPr>
      <w:r>
        <w:rPr>
          <w:rFonts w:cstheme="minorHAnsi"/>
        </w:rPr>
        <w:t>D.</w:t>
      </w:r>
      <w:r>
        <w:rPr>
          <w:rFonts w:eastAsia="Arial" w:cstheme="minorHAnsi"/>
        </w:rPr>
        <w:t xml:space="preserve"> </w:t>
      </w:r>
      <w:r>
        <w:rPr>
          <w:rFonts w:cstheme="minorHAnsi"/>
        </w:rPr>
        <w:t xml:space="preserve">None </w:t>
      </w:r>
    </w:p>
    <w:p w:rsidR="00922BA1" w:rsidRDefault="00922BA1" w:rsidP="00922BA1">
      <w:pPr>
        <w:spacing w:after="0"/>
        <w:ind w:left="360"/>
        <w:rPr>
          <w:rFonts w:cstheme="minorHAnsi"/>
        </w:rPr>
      </w:pPr>
      <w:r>
        <w:rPr>
          <w:rFonts w:cstheme="minorHAnsi"/>
        </w:rPr>
        <w:t>ANSWER: A</w:t>
      </w:r>
    </w:p>
    <w:p w:rsidR="00AF0798" w:rsidRDefault="00AF0798"/>
    <w:sectPr w:rsidR="00AF0798" w:rsidSect="00B63D50">
      <w:type w:val="continuous"/>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B12"/>
    <w:rsid w:val="002250EB"/>
    <w:rsid w:val="004F47CD"/>
    <w:rsid w:val="00922BA1"/>
    <w:rsid w:val="00AF0798"/>
    <w:rsid w:val="00B63D50"/>
    <w:rsid w:val="00CF6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42263"/>
  <w15:chartTrackingRefBased/>
  <w15:docId w15:val="{570047BE-25CB-4AD0-B6D9-FDEBA57AE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next w:val="Normal"/>
    <w:link w:val="Heading2Char"/>
    <w:uiPriority w:val="9"/>
    <w:semiHidden/>
    <w:unhideWhenUsed/>
    <w:qFormat/>
    <w:rsid w:val="00922BA1"/>
    <w:pPr>
      <w:keepNext/>
      <w:keepLines/>
      <w:spacing w:after="32" w:line="256" w:lineRule="auto"/>
      <w:ind w:left="335"/>
      <w:jc w:val="center"/>
      <w:outlineLvl w:val="1"/>
    </w:pPr>
    <w:rPr>
      <w:rFonts w:ascii="Cambria Math" w:eastAsia="Cambria Math" w:hAnsi="Cambria Math" w:cs="Cambria Math"/>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922BA1"/>
    <w:rPr>
      <w:rFonts w:ascii="Cambria Math" w:eastAsia="Cambria Math" w:hAnsi="Cambria Math" w:cs="Cambria Math"/>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2133338">
      <w:bodyDiv w:val="1"/>
      <w:marLeft w:val="0"/>
      <w:marRight w:val="0"/>
      <w:marTop w:val="0"/>
      <w:marBottom w:val="0"/>
      <w:divBdr>
        <w:top w:val="none" w:sz="0" w:space="0" w:color="auto"/>
        <w:left w:val="none" w:sz="0" w:space="0" w:color="auto"/>
        <w:bottom w:val="none" w:sz="0" w:space="0" w:color="auto"/>
        <w:right w:val="none" w:sz="0" w:space="0" w:color="auto"/>
      </w:divBdr>
    </w:div>
    <w:div w:id="784467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533</Words>
  <Characters>3042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2022-11-22T07:26:00Z</dcterms:created>
  <dcterms:modified xsi:type="dcterms:W3CDTF">2022-11-28T16:17:00Z</dcterms:modified>
</cp:coreProperties>
</file>