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9D1" w:rsidRDefault="00F639D1" w:rsidP="00B135B4">
      <w:pPr>
        <w:spacing w:after="0" w:line="240" w:lineRule="auto"/>
        <w:rPr>
          <w:rFonts w:cstheme="minorHAnsi"/>
          <w:b/>
          <w:bCs/>
        </w:rPr>
      </w:pPr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the pair shows isomorphism?</w:t>
      </w:r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CaC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and NaN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ZnS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and CaC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NiS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and AgN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None of these</w:t>
      </w:r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these have the same empirical formula?</w:t>
      </w:r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NaF and MgO</m:t>
        </m:r>
      </m:oMath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NaN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and CaC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ZnS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and NiS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All of these</w:t>
      </w:r>
    </w:p>
    <w:p w:rsidR="00F639D1" w:rsidRDefault="004511BE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D</w:t>
      </w:r>
    </w:p>
    <w:p w:rsidR="00F639D1" w:rsidRDefault="00F639D1" w:rsidP="00B135B4">
      <w:pPr>
        <w:spacing w:after="0" w:line="240" w:lineRule="auto"/>
        <w:rPr>
          <w:rFonts w:ascii="Calibri" w:hAnsi="Calibri" w:cs="Calibri"/>
        </w:rPr>
      </w:pPr>
      <m:oMath>
        <m:r>
          <w:rPr>
            <w:rFonts w:ascii="Cambria Math" w:hAnsi="Cambria Math"/>
          </w:rPr>
          <m:t>NaF</m:t>
        </m:r>
      </m:oMath>
      <w:r>
        <w:t xml:space="preserve"> </w:t>
      </w:r>
      <w:proofErr w:type="gramStart"/>
      <w:r>
        <w:t>and</w:t>
      </w:r>
      <w:proofErr w:type="gramEnd"/>
      <w:r>
        <w:t xml:space="preserve"> </w:t>
      </w:r>
      <m:oMath>
        <m:r>
          <w:rPr>
            <w:rFonts w:ascii="Cambria Math" w:hAnsi="Cambria Math"/>
          </w:rPr>
          <m:t>MgO</m:t>
        </m:r>
      </m:oMath>
      <w:r>
        <w:t xml:space="preserve"> show</w:t>
      </w:r>
    </w:p>
    <w:p w:rsidR="00F639D1" w:rsidRDefault="0055419C" w:rsidP="00B135B4">
      <w:pPr>
        <w:spacing w:after="0" w:line="240" w:lineRule="auto"/>
      </w:pPr>
      <w:r>
        <w:t>A.</w:t>
      </w:r>
      <w:r w:rsidR="00F639D1">
        <w:t xml:space="preserve"> Isomorphism </w:t>
      </w:r>
    </w:p>
    <w:p w:rsidR="00F639D1" w:rsidRDefault="0055419C" w:rsidP="00B135B4">
      <w:pPr>
        <w:spacing w:after="0" w:line="240" w:lineRule="auto"/>
      </w:pPr>
      <w:r>
        <w:t>B.</w:t>
      </w:r>
      <w:r w:rsidR="00F639D1">
        <w:t xml:space="preserve"> Polymorphism</w:t>
      </w:r>
    </w:p>
    <w:p w:rsidR="00F639D1" w:rsidRDefault="0055419C" w:rsidP="00B135B4">
      <w:pPr>
        <w:spacing w:after="0" w:line="240" w:lineRule="auto"/>
      </w:pPr>
      <w:r>
        <w:t>C.</w:t>
      </w:r>
      <w:r w:rsidR="00F639D1">
        <w:t xml:space="preserve"> Allotropy</w:t>
      </w:r>
    </w:p>
    <w:p w:rsidR="00F639D1" w:rsidRDefault="0055419C" w:rsidP="00B135B4">
      <w:pPr>
        <w:spacing w:after="0" w:line="240" w:lineRule="auto"/>
      </w:pPr>
      <w:r>
        <w:t>D.</w:t>
      </w:r>
      <w:r w:rsidR="00F639D1">
        <w:t xml:space="preserve"> isotropy</w:t>
      </w:r>
    </w:p>
    <w:p w:rsidR="00F639D1" w:rsidRDefault="00F639D1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F639D1" w:rsidRDefault="00F639D1" w:rsidP="00B135B4">
      <w:pPr>
        <w:spacing w:after="0" w:line="240" w:lineRule="auto"/>
        <w:rPr>
          <w:rFonts w:ascii="Calibri" w:hAnsi="Calibri" w:cs="Calibri"/>
        </w:rPr>
      </w:pPr>
      <w:r>
        <w:t>Isomorphic substances have</w:t>
      </w:r>
    </w:p>
    <w:p w:rsidR="00F639D1" w:rsidRDefault="0055419C" w:rsidP="00B135B4">
      <w:pPr>
        <w:spacing w:after="0" w:line="240" w:lineRule="auto"/>
      </w:pPr>
      <w:r>
        <w:t xml:space="preserve">A. </w:t>
      </w:r>
      <w:r w:rsidR="00F639D1">
        <w:t>some physical and chemical properties</w:t>
      </w:r>
    </w:p>
    <w:p w:rsidR="00F639D1" w:rsidRDefault="0055419C" w:rsidP="00B135B4">
      <w:pPr>
        <w:spacing w:after="0" w:line="240" w:lineRule="auto"/>
      </w:pPr>
      <w:r>
        <w:t xml:space="preserve">B. </w:t>
      </w:r>
      <w:r w:rsidR="00F639D1">
        <w:t>same physical and different chemical properties</w:t>
      </w:r>
    </w:p>
    <w:p w:rsidR="00F639D1" w:rsidRDefault="0055419C" w:rsidP="00B135B4">
      <w:pPr>
        <w:spacing w:after="0" w:line="240" w:lineRule="auto"/>
      </w:pPr>
      <w:r>
        <w:t xml:space="preserve">C. </w:t>
      </w:r>
      <w:r w:rsidR="00F639D1">
        <w:t>different physical and same chemical properties</w:t>
      </w:r>
    </w:p>
    <w:p w:rsidR="00F639D1" w:rsidRDefault="0055419C" w:rsidP="00B135B4">
      <w:pPr>
        <w:spacing w:after="0" w:line="240" w:lineRule="auto"/>
      </w:pPr>
      <w:r>
        <w:t>D.</w:t>
      </w:r>
      <w:r w:rsidR="00F639D1">
        <w:t xml:space="preserve"> Different physical and chemical properties</w:t>
      </w:r>
    </w:p>
    <w:p w:rsidR="00F639D1" w:rsidRDefault="004511BE" w:rsidP="00B135B4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D</w:t>
      </w:r>
    </w:p>
    <w:p w:rsidR="00F639D1" w:rsidRDefault="00F639D1" w:rsidP="00B135B4">
      <w:pPr>
        <w:spacing w:after="0" w:line="240" w:lineRule="auto"/>
        <w:rPr>
          <w:rFonts w:ascii="Calibri" w:hAnsi="Calibri" w:cs="Calibri"/>
        </w:rPr>
      </w:pPr>
      <w:r>
        <w:t>Isomorphic substances have the same</w:t>
      </w:r>
    </w:p>
    <w:p w:rsidR="00F639D1" w:rsidRDefault="0055419C" w:rsidP="00B135B4">
      <w:pPr>
        <w:spacing w:after="0" w:line="240" w:lineRule="auto"/>
      </w:pPr>
      <w:r>
        <w:t>A.</w:t>
      </w:r>
      <w:r w:rsidR="00F639D1">
        <w:t xml:space="preserve"> Empirical formula </w:t>
      </w:r>
    </w:p>
    <w:p w:rsidR="00F639D1" w:rsidRDefault="0055419C" w:rsidP="00B135B4">
      <w:pPr>
        <w:spacing w:after="0" w:line="240" w:lineRule="auto"/>
      </w:pPr>
      <w:r>
        <w:t>B.</w:t>
      </w:r>
      <w:r w:rsidR="00F639D1">
        <w:t xml:space="preserve"> molecular formula </w:t>
      </w:r>
    </w:p>
    <w:p w:rsidR="00F639D1" w:rsidRDefault="0055419C" w:rsidP="00B135B4">
      <w:pPr>
        <w:spacing w:after="0" w:line="240" w:lineRule="auto"/>
      </w:pPr>
      <w:r>
        <w:t>C.</w:t>
      </w:r>
      <w:r w:rsidR="00F639D1">
        <w:t xml:space="preserve"> both A&amp;B</w:t>
      </w:r>
    </w:p>
    <w:p w:rsidR="00F639D1" w:rsidRDefault="0055419C" w:rsidP="00B135B4">
      <w:pPr>
        <w:spacing w:after="0" w:line="240" w:lineRule="auto"/>
        <w:rPr>
          <w:rFonts w:cstheme="minorHAnsi"/>
        </w:rPr>
      </w:pPr>
      <w:r>
        <w:t>D.</w:t>
      </w:r>
      <w:r w:rsidR="00F639D1">
        <w:t xml:space="preserve"> none of them</w:t>
      </w:r>
      <w:r w:rsidR="00F639D1">
        <w:br/>
      </w:r>
      <w:r w:rsidR="00F639D1">
        <w:rPr>
          <w:rFonts w:cstheme="minorHAnsi"/>
        </w:rPr>
        <w:t>ANSWER: A</w:t>
      </w:r>
    </w:p>
    <w:p w:rsidR="00CE1862" w:rsidRDefault="00CE1862" w:rsidP="00B135B4">
      <w:pPr>
        <w:spacing w:after="0" w:line="240" w:lineRule="auto"/>
      </w:pPr>
      <w:r>
        <w:t>Which of the following is a Pseudo solid?</w:t>
      </w:r>
    </w:p>
    <w:p w:rsidR="00CE1862" w:rsidRDefault="00CE1862" w:rsidP="00B135B4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Ca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CE1862" w:rsidRDefault="00CE1862" w:rsidP="00B135B4">
      <w:pPr>
        <w:spacing w:after="0" w:line="240" w:lineRule="auto"/>
      </w:pPr>
      <w:r>
        <w:t>B. Glass</w:t>
      </w:r>
    </w:p>
    <w:p w:rsidR="00CE1862" w:rsidRDefault="00CE1862" w:rsidP="00B135B4">
      <w:pPr>
        <w:spacing w:after="0" w:line="240" w:lineRule="auto"/>
      </w:pPr>
      <w:r>
        <w:t>C. NaCl</w:t>
      </w:r>
    </w:p>
    <w:p w:rsidR="00CE1862" w:rsidRDefault="00CE1862" w:rsidP="00B135B4">
      <w:pPr>
        <w:spacing w:after="0" w:line="240" w:lineRule="auto"/>
      </w:pPr>
      <w:r>
        <w:t>D. Diamond</w:t>
      </w:r>
      <w:r w:rsidR="00DA399E">
        <w:br/>
        <w:t>ANSWER: B</w:t>
      </w:r>
    </w:p>
    <w:p w:rsidR="00CE1862" w:rsidRDefault="00CE1862" w:rsidP="00B135B4">
      <w:pPr>
        <w:spacing w:after="0" w:line="240" w:lineRule="auto"/>
      </w:pPr>
      <w:r>
        <w:t>The constant temperature at which the solid and liquid phases of a substance are in equilibrium is called:</w:t>
      </w:r>
    </w:p>
    <w:p w:rsidR="00CE1862" w:rsidRDefault="00CE1862" w:rsidP="00B135B4">
      <w:pPr>
        <w:spacing w:after="0" w:line="240" w:lineRule="auto"/>
      </w:pPr>
      <w:r>
        <w:t>A. Freezing point</w:t>
      </w:r>
    </w:p>
    <w:p w:rsidR="00CE1862" w:rsidRDefault="00CE1862" w:rsidP="00B135B4">
      <w:pPr>
        <w:spacing w:after="0" w:line="240" w:lineRule="auto"/>
      </w:pPr>
      <w:r>
        <w:t>B. Melting point</w:t>
      </w:r>
    </w:p>
    <w:p w:rsidR="00CE1862" w:rsidRDefault="00CE1862" w:rsidP="00B135B4">
      <w:pPr>
        <w:spacing w:after="0" w:line="240" w:lineRule="auto"/>
      </w:pPr>
      <w:r>
        <w:t>C. Critical temperature</w:t>
      </w:r>
    </w:p>
    <w:p w:rsidR="00CE1862" w:rsidRDefault="00CE1862" w:rsidP="00B135B4">
      <w:pPr>
        <w:spacing w:after="0" w:line="240" w:lineRule="auto"/>
      </w:pPr>
      <w:r>
        <w:t>D. Transition temperature</w:t>
      </w:r>
      <w:r>
        <w:br/>
      </w:r>
      <w:r w:rsidR="004511BE">
        <w:t>ANSWER: D</w:t>
      </w:r>
    </w:p>
    <w:p w:rsidR="00CE1862" w:rsidRDefault="00CE1862" w:rsidP="00B135B4">
      <w:pPr>
        <w:spacing w:after="0" w:line="240" w:lineRule="auto"/>
      </w:pPr>
      <w:r>
        <w:t>When physical properties of crystals are different in different direction. The property is called:</w:t>
      </w:r>
    </w:p>
    <w:p w:rsidR="00CE1862" w:rsidRDefault="00CE1862" w:rsidP="00B135B4">
      <w:pPr>
        <w:spacing w:after="0" w:line="240" w:lineRule="auto"/>
      </w:pPr>
      <w:r>
        <w:t>A. Symmetry</w:t>
      </w:r>
    </w:p>
    <w:p w:rsidR="00CE1862" w:rsidRDefault="00CE1862" w:rsidP="00B135B4">
      <w:pPr>
        <w:spacing w:after="0" w:line="240" w:lineRule="auto"/>
      </w:pPr>
      <w:r>
        <w:t>B. Isotropy</w:t>
      </w:r>
    </w:p>
    <w:p w:rsidR="00CE1862" w:rsidRDefault="00CE1862" w:rsidP="00B135B4">
      <w:pPr>
        <w:spacing w:after="0" w:line="240" w:lineRule="auto"/>
      </w:pPr>
      <w:r>
        <w:t>C. Anisotropy</w:t>
      </w:r>
    </w:p>
    <w:p w:rsidR="00CE1862" w:rsidRDefault="00CE1862" w:rsidP="00B135B4">
      <w:pPr>
        <w:spacing w:after="0" w:line="240" w:lineRule="auto"/>
      </w:pPr>
      <w:r>
        <w:lastRenderedPageBreak/>
        <w:t>D. None of above</w:t>
      </w:r>
      <w:r>
        <w:br/>
      </w:r>
      <w:r w:rsidR="004511BE">
        <w:t>ANSWER: C</w:t>
      </w:r>
    </w:p>
    <w:p w:rsidR="00CE1862" w:rsidRDefault="00CE1862" w:rsidP="00B135B4">
      <w:pPr>
        <w:spacing w:after="0" w:line="240" w:lineRule="auto"/>
      </w:pPr>
      <w:r>
        <w:t>The state of matter that possesses a definite arrangement of particles are called:</w:t>
      </w:r>
    </w:p>
    <w:p w:rsidR="00CE1862" w:rsidRDefault="00CE1862" w:rsidP="00B135B4">
      <w:pPr>
        <w:spacing w:after="0" w:line="240" w:lineRule="auto"/>
      </w:pPr>
      <w:r>
        <w:t>A. Gas</w:t>
      </w:r>
    </w:p>
    <w:p w:rsidR="00CE1862" w:rsidRDefault="00CE1862" w:rsidP="00B135B4">
      <w:pPr>
        <w:spacing w:after="0" w:line="240" w:lineRule="auto"/>
      </w:pPr>
      <w:r>
        <w:t>B. Liquid</w:t>
      </w:r>
    </w:p>
    <w:p w:rsidR="00CE1862" w:rsidRDefault="00CE1862" w:rsidP="00B135B4">
      <w:pPr>
        <w:spacing w:after="0" w:line="240" w:lineRule="auto"/>
      </w:pPr>
      <w:r>
        <w:t>C. Solid</w:t>
      </w:r>
    </w:p>
    <w:p w:rsidR="00CE1862" w:rsidRDefault="00CE1862" w:rsidP="00B135B4">
      <w:pPr>
        <w:spacing w:after="0" w:line="240" w:lineRule="auto"/>
      </w:pPr>
      <w:r>
        <w:t>D. Plasma</w:t>
      </w:r>
      <w:r>
        <w:br/>
      </w:r>
      <w:r w:rsidR="004511BE">
        <w:t>ANSWER: C</w:t>
      </w:r>
    </w:p>
    <w:p w:rsidR="00CE1862" w:rsidRDefault="00CE1862" w:rsidP="00B135B4">
      <w:pPr>
        <w:spacing w:after="0" w:line="240" w:lineRule="auto"/>
      </w:pPr>
      <w:r>
        <w:t>A solid in which the constituent structural units are arranged in a definite geometrical configuration characteristics of the substance is known as:</w:t>
      </w:r>
    </w:p>
    <w:p w:rsidR="00CE1862" w:rsidRDefault="00CE1862" w:rsidP="00B135B4">
      <w:pPr>
        <w:spacing w:after="0" w:line="240" w:lineRule="auto"/>
      </w:pPr>
      <w:r>
        <w:t>A. Amorphous solid</w:t>
      </w:r>
    </w:p>
    <w:p w:rsidR="00CE1862" w:rsidRDefault="00CE1862" w:rsidP="00B135B4">
      <w:pPr>
        <w:spacing w:after="0" w:line="240" w:lineRule="auto"/>
      </w:pPr>
      <w:r>
        <w:t>B. Crystalline solid</w:t>
      </w:r>
    </w:p>
    <w:p w:rsidR="00CE1862" w:rsidRDefault="00CE1862" w:rsidP="00B135B4">
      <w:pPr>
        <w:spacing w:after="0" w:line="240" w:lineRule="auto"/>
      </w:pPr>
      <w:r>
        <w:t>C. Pseudo solid</w:t>
      </w:r>
    </w:p>
    <w:p w:rsidR="00CE1862" w:rsidRDefault="00CE1862" w:rsidP="00B135B4">
      <w:pPr>
        <w:spacing w:after="0" w:line="240" w:lineRule="auto"/>
      </w:pPr>
      <w:r>
        <w:t>D. Super cooled liquid</w:t>
      </w:r>
      <w:r>
        <w:br/>
        <w:t>ANSWER:</w:t>
      </w:r>
      <w:r w:rsidR="007A3EDE">
        <w:t xml:space="preserve"> B</w:t>
      </w:r>
    </w:p>
    <w:p w:rsidR="00DA399E" w:rsidRDefault="00DA399E" w:rsidP="00B135B4">
      <w:pPr>
        <w:spacing w:after="0" w:line="240" w:lineRule="auto"/>
      </w:pPr>
      <w:r>
        <w:t>Which is not a characteristic of crystalline solids?</w:t>
      </w:r>
    </w:p>
    <w:p w:rsidR="00DA399E" w:rsidRDefault="004511BE" w:rsidP="00B135B4">
      <w:pPr>
        <w:spacing w:after="0" w:line="240" w:lineRule="auto"/>
      </w:pPr>
      <w:r>
        <w:t xml:space="preserve">A. </w:t>
      </w:r>
      <w:r w:rsidR="00DA399E">
        <w:t>They undergo a clean cleavage</w:t>
      </w:r>
    </w:p>
    <w:p w:rsidR="00DA399E" w:rsidRDefault="004511BE" w:rsidP="00B135B4">
      <w:pPr>
        <w:spacing w:after="0" w:line="240" w:lineRule="auto"/>
      </w:pPr>
      <w:r>
        <w:t xml:space="preserve">B. </w:t>
      </w:r>
      <w:r w:rsidR="00DA399E">
        <w:t>They are true solids</w:t>
      </w:r>
    </w:p>
    <w:p w:rsidR="00DA399E" w:rsidRDefault="004511BE" w:rsidP="00B135B4">
      <w:pPr>
        <w:spacing w:after="0" w:line="240" w:lineRule="auto"/>
      </w:pPr>
      <w:r>
        <w:t xml:space="preserve">C. </w:t>
      </w:r>
      <w:r w:rsidR="00DA399E">
        <w:t>They are isotropic</w:t>
      </w:r>
    </w:p>
    <w:p w:rsidR="00DA399E" w:rsidRDefault="004511BE" w:rsidP="00B135B4">
      <w:pPr>
        <w:spacing w:after="0" w:line="240" w:lineRule="auto"/>
      </w:pPr>
      <w:r>
        <w:t xml:space="preserve">D. </w:t>
      </w:r>
      <w:r w:rsidR="007A3EDE">
        <w:t>They have sharp melting points</w:t>
      </w:r>
    </w:p>
    <w:p w:rsidR="00DA399E" w:rsidRDefault="004511BE" w:rsidP="00B135B4">
      <w:pPr>
        <w:spacing w:after="0" w:line="240" w:lineRule="auto"/>
      </w:pPr>
      <w:r>
        <w:t>ANSWER: C</w:t>
      </w:r>
    </w:p>
    <w:p w:rsidR="00DA399E" w:rsidRDefault="00DA399E" w:rsidP="00B135B4">
      <w:pPr>
        <w:spacing w:after="0" w:line="240" w:lineRule="auto"/>
      </w:pPr>
      <w:r>
        <w:t>Which of the following is a characteristic of amorphous solid?</w:t>
      </w:r>
    </w:p>
    <w:p w:rsidR="00DA399E" w:rsidRDefault="004511BE" w:rsidP="00B135B4">
      <w:pPr>
        <w:spacing w:after="0" w:line="240" w:lineRule="auto"/>
      </w:pPr>
      <w:r>
        <w:t xml:space="preserve">A. </w:t>
      </w:r>
      <w:r w:rsidR="00DA399E">
        <w:t>They are true solids</w:t>
      </w:r>
    </w:p>
    <w:p w:rsidR="00DA399E" w:rsidRDefault="004511BE" w:rsidP="00B135B4">
      <w:pPr>
        <w:spacing w:after="0" w:line="240" w:lineRule="auto"/>
      </w:pPr>
      <w:r>
        <w:t xml:space="preserve">B. </w:t>
      </w:r>
      <w:r w:rsidR="00DA399E">
        <w:t>They have sharp melting points</w:t>
      </w:r>
    </w:p>
    <w:p w:rsidR="00DA399E" w:rsidRDefault="004511BE" w:rsidP="00B135B4">
      <w:pPr>
        <w:spacing w:after="0" w:line="240" w:lineRule="auto"/>
      </w:pPr>
      <w:r>
        <w:t xml:space="preserve">C. </w:t>
      </w:r>
      <w:r w:rsidR="00DA399E">
        <w:t>They undergo clear cleavage</w:t>
      </w:r>
    </w:p>
    <w:p w:rsidR="00DA399E" w:rsidRDefault="004511BE" w:rsidP="00B135B4">
      <w:pPr>
        <w:spacing w:after="0" w:line="240" w:lineRule="auto"/>
      </w:pPr>
      <w:r>
        <w:t xml:space="preserve">D. </w:t>
      </w:r>
      <w:r w:rsidR="003503A5">
        <w:t>They are isotropic</w:t>
      </w:r>
    </w:p>
    <w:p w:rsidR="00DA399E" w:rsidRDefault="004511BE" w:rsidP="00B135B4">
      <w:pPr>
        <w:spacing w:after="0" w:line="240" w:lineRule="auto"/>
      </w:pPr>
      <w:r>
        <w:t>ANSWER: D</w:t>
      </w:r>
    </w:p>
    <w:p w:rsidR="00DA399E" w:rsidRDefault="00DA399E" w:rsidP="00B135B4">
      <w:pPr>
        <w:spacing w:after="0" w:line="240" w:lineRule="auto"/>
      </w:pPr>
      <w:r>
        <w:t>Solids are classified as ___________</w:t>
      </w:r>
    </w:p>
    <w:p w:rsidR="00DA399E" w:rsidRDefault="004511BE" w:rsidP="00B135B4">
      <w:pPr>
        <w:spacing w:after="0" w:line="240" w:lineRule="auto"/>
      </w:pPr>
      <w:r>
        <w:t xml:space="preserve">A. </w:t>
      </w:r>
      <w:r w:rsidR="00DA399E">
        <w:t>crystalline and ionic solids</w:t>
      </w:r>
    </w:p>
    <w:p w:rsidR="00DA399E" w:rsidRDefault="004511BE" w:rsidP="00B135B4">
      <w:pPr>
        <w:spacing w:after="0" w:line="240" w:lineRule="auto"/>
      </w:pPr>
      <w:r>
        <w:t xml:space="preserve">B. </w:t>
      </w:r>
      <w:r w:rsidR="00DA399E">
        <w:t>metallic and amorphous solids</w:t>
      </w:r>
    </w:p>
    <w:p w:rsidR="00DA399E" w:rsidRDefault="004511BE" w:rsidP="00B135B4">
      <w:pPr>
        <w:spacing w:after="0" w:line="240" w:lineRule="auto"/>
      </w:pPr>
      <w:r>
        <w:t xml:space="preserve">C. </w:t>
      </w:r>
      <w:r w:rsidR="00DA399E">
        <w:t>molecular and covalent solids</w:t>
      </w:r>
    </w:p>
    <w:p w:rsidR="00DA399E" w:rsidRDefault="004511BE" w:rsidP="00B135B4">
      <w:pPr>
        <w:spacing w:after="0" w:line="240" w:lineRule="auto"/>
      </w:pPr>
      <w:r>
        <w:t xml:space="preserve">D. </w:t>
      </w:r>
      <w:r w:rsidR="00DA399E">
        <w:t>c</w:t>
      </w:r>
      <w:r w:rsidR="003503A5">
        <w:t>rystalline and amorphous solids</w:t>
      </w:r>
    </w:p>
    <w:p w:rsidR="00DA399E" w:rsidRDefault="004511BE" w:rsidP="00B135B4">
      <w:pPr>
        <w:spacing w:after="0" w:line="240" w:lineRule="auto"/>
      </w:pPr>
      <w:r>
        <w:t>ANSWER: D</w:t>
      </w:r>
    </w:p>
    <w:p w:rsidR="003503A5" w:rsidRDefault="003503A5" w:rsidP="00B135B4">
      <w:pPr>
        <w:spacing w:after="0" w:line="240" w:lineRule="auto"/>
      </w:pPr>
      <w:r>
        <w:t>Which of the following represents amorphous solid?</w:t>
      </w:r>
    </w:p>
    <w:p w:rsidR="003503A5" w:rsidRDefault="003503A5" w:rsidP="00B135B4">
      <w:pPr>
        <w:spacing w:after="0" w:line="240" w:lineRule="auto"/>
      </w:pPr>
      <w:r>
        <w:t xml:space="preserve">A. </w:t>
      </w:r>
      <w:r>
        <w:rPr>
          <w:noProof/>
        </w:rPr>
        <w:drawing>
          <wp:inline distT="0" distB="0" distL="0" distR="0" wp14:anchorId="11D6DB22" wp14:editId="7AA14FA9">
            <wp:extent cx="1962150" cy="1466850"/>
            <wp:effectExtent l="0" t="0" r="0" b="0"/>
            <wp:docPr id="6" name="Picture 6" descr="https://d1whtlypfis84e.cloudfront.net/guides/wp-content/uploads/2018/04/17114309/Wikimedia-Comm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1whtlypfis84e.cloudfront.net/guides/wp-content/uploads/2018/04/17114309/Wikimedia-Common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" t="17794" r="68305" b="19924"/>
                    <a:stretch/>
                  </pic:blipFill>
                  <pic:spPr bwMode="auto">
                    <a:xfrm>
                      <a:off x="0" y="0"/>
                      <a:ext cx="19621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03A5" w:rsidRDefault="003503A5" w:rsidP="00B135B4">
      <w:pPr>
        <w:spacing w:after="0" w:line="240" w:lineRule="auto"/>
      </w:pPr>
      <w:r>
        <w:lastRenderedPageBreak/>
        <w:t xml:space="preserve">B. </w:t>
      </w:r>
      <w:r>
        <w:rPr>
          <w:noProof/>
        </w:rPr>
        <w:drawing>
          <wp:inline distT="0" distB="0" distL="0" distR="0">
            <wp:extent cx="2009775" cy="1809750"/>
            <wp:effectExtent l="0" t="0" r="0" b="0"/>
            <wp:docPr id="5" name="Picture 5" descr="https://d1whtlypfis84e.cloudfront.net/guides/wp-content/uploads/2018/04/17114309/Wikimedia-Comm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1whtlypfis84e.cloudfront.net/guides/wp-content/uploads/2018/04/17114309/Wikimedia-Common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73" t="17799" r="33315" b="5340"/>
                    <a:stretch/>
                  </pic:blipFill>
                  <pic:spPr bwMode="auto">
                    <a:xfrm>
                      <a:off x="0" y="0"/>
                      <a:ext cx="2010555" cy="181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03A5" w:rsidRDefault="003503A5" w:rsidP="00B135B4">
      <w:pPr>
        <w:spacing w:after="0" w:line="240" w:lineRule="auto"/>
      </w:pPr>
      <w:r>
        <w:t xml:space="preserve">C. </w:t>
      </w:r>
      <w:r>
        <w:rPr>
          <w:noProof/>
        </w:rPr>
        <w:drawing>
          <wp:inline distT="0" distB="0" distL="0" distR="0" wp14:anchorId="2B9DD367" wp14:editId="60C3D1AF">
            <wp:extent cx="1971675" cy="1685925"/>
            <wp:effectExtent l="0" t="0" r="9525" b="0"/>
            <wp:docPr id="7" name="Picture 7" descr="https://d1whtlypfis84e.cloudfront.net/guides/wp-content/uploads/2018/04/17114309/Wikimedia-Comm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1whtlypfis84e.cloudfront.net/guides/wp-content/uploads/2018/04/17114309/Wikimedia-Common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19" t="16990" r="1161" b="11397"/>
                    <a:stretch/>
                  </pic:blipFill>
                  <pic:spPr bwMode="auto">
                    <a:xfrm>
                      <a:off x="0" y="0"/>
                      <a:ext cx="1972713" cy="168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None of these</w:t>
      </w:r>
      <w:r>
        <w:br/>
      </w:r>
      <w:r w:rsidR="004511BE">
        <w:t>ANSWER: C</w:t>
      </w:r>
    </w:p>
    <w:p w:rsidR="003C0383" w:rsidRDefault="003C0383" w:rsidP="00B135B4">
      <w:pPr>
        <w:spacing w:after="0" w:line="240" w:lineRule="auto"/>
      </w:pPr>
      <w:r>
        <w:br/>
        <w:t xml:space="preserve">It is an example of crystalline form of carbon. </w:t>
      </w:r>
    </w:p>
    <w:p w:rsidR="00B135B4" w:rsidRDefault="00B135B4" w:rsidP="00B135B4">
      <w:pPr>
        <w:spacing w:after="0" w:line="240" w:lineRule="auto"/>
      </w:pPr>
    </w:p>
    <w:p w:rsidR="00B135B4" w:rsidRDefault="00B135B4" w:rsidP="00B135B4">
      <w:pPr>
        <w:spacing w:after="0" w:line="240" w:lineRule="auto"/>
      </w:pPr>
      <w:r>
        <w:t xml:space="preserve">A. </w:t>
      </w:r>
      <w:r>
        <w:rPr>
          <w:noProof/>
        </w:rPr>
        <w:drawing>
          <wp:inline distT="0" distB="0" distL="0" distR="0">
            <wp:extent cx="1076325" cy="990600"/>
            <wp:effectExtent l="0" t="0" r="9525" b="0"/>
            <wp:docPr id="1" name="Picture 1" descr="https://www.sanfoundry.com/wp-content/uploads/2018/12/solid-state-chemistry-questions-answers-freshers-q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anfoundry.com/wp-content/uploads/2018/12/solid-state-chemistry-questions-answers-freshers-q5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>
            <wp:extent cx="1038225" cy="1114425"/>
            <wp:effectExtent l="0" t="0" r="9525" b="9525"/>
            <wp:docPr id="2" name="Picture 2" descr="https://www.sanfoundry.com/wp-content/uploads/2017/09/solid-state-chemistry-questions-answers-modification-existing-structures-ion-exchange-intercalation-reactions-q5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sanfoundry.com/wp-content/uploads/2017/09/solid-state-chemistry-questions-answers-modification-existing-structures-ion-exchange-intercalation-reactions-q5-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5B4" w:rsidRDefault="00B135B4" w:rsidP="00B135B4">
      <w:pPr>
        <w:spacing w:after="0" w:line="240" w:lineRule="auto"/>
      </w:pPr>
      <w:r>
        <w:lastRenderedPageBreak/>
        <w:t xml:space="preserve">C. </w:t>
      </w:r>
      <w:r>
        <w:rPr>
          <w:noProof/>
        </w:rPr>
        <w:drawing>
          <wp:inline distT="0" distB="0" distL="0" distR="0">
            <wp:extent cx="1409700" cy="1333500"/>
            <wp:effectExtent l="0" t="0" r="0" b="0"/>
            <wp:docPr id="3" name="Picture 3" descr="https://www.sanfoundry.com/wp-content/uploads/2017/09/solid-state-chemistry-questions-answers-modification-existing-structures-ion-exchange-intercalation-reactions-q5-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sanfoundry.com/wp-content/uploads/2017/09/solid-state-chemistry-questions-answers-modification-existing-structures-ion-exchange-intercalation-reactions-q5-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D. </w:t>
      </w:r>
      <w:r w:rsidR="003C0383">
        <w:rPr>
          <w:noProof/>
        </w:rPr>
        <w:t>All of these</w:t>
      </w:r>
      <w:r>
        <w:br/>
        <w:t xml:space="preserve">ANSWER: </w:t>
      </w:r>
      <w:r w:rsidR="008B5BE5">
        <w:t>D</w:t>
      </w:r>
    </w:p>
    <w:p w:rsidR="00505D81" w:rsidRDefault="00505D81" w:rsidP="00B135B4">
      <w:pPr>
        <w:spacing w:after="0" w:line="240" w:lineRule="auto"/>
      </w:pPr>
    </w:p>
    <w:p w:rsidR="00505D81" w:rsidRDefault="00505D81" w:rsidP="00B135B4">
      <w:pPr>
        <w:spacing w:after="0" w:line="240" w:lineRule="auto"/>
      </w:pPr>
      <w:bookmarkStart w:id="0" w:name="_GoBack"/>
      <w:bookmarkEnd w:id="0"/>
    </w:p>
    <w:p w:rsidR="00505D81" w:rsidRDefault="00505D81" w:rsidP="00B135B4">
      <w:pPr>
        <w:spacing w:after="0" w:line="240" w:lineRule="auto"/>
      </w:pPr>
    </w:p>
    <w:sectPr w:rsidR="00505D81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F4F0F"/>
    <w:multiLevelType w:val="hybridMultilevel"/>
    <w:tmpl w:val="2F5C4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242758"/>
    <w:multiLevelType w:val="hybridMultilevel"/>
    <w:tmpl w:val="8C40D9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D2B27"/>
    <w:multiLevelType w:val="hybridMultilevel"/>
    <w:tmpl w:val="78F8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9292A"/>
    <w:multiLevelType w:val="hybridMultilevel"/>
    <w:tmpl w:val="91E811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E7F1A"/>
    <w:multiLevelType w:val="hybridMultilevel"/>
    <w:tmpl w:val="79622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4244F4"/>
    <w:multiLevelType w:val="hybridMultilevel"/>
    <w:tmpl w:val="9FA619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70315"/>
    <w:multiLevelType w:val="hybridMultilevel"/>
    <w:tmpl w:val="C1C054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FF063A"/>
    <w:multiLevelType w:val="hybridMultilevel"/>
    <w:tmpl w:val="46EAD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E62254"/>
    <w:multiLevelType w:val="hybridMultilevel"/>
    <w:tmpl w:val="29CE0E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023D68"/>
    <w:multiLevelType w:val="hybridMultilevel"/>
    <w:tmpl w:val="0DA86C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9"/>
  </w:num>
  <w:num w:numId="5">
    <w:abstractNumId w:val="4"/>
  </w:num>
  <w:num w:numId="6">
    <w:abstractNumId w:val="5"/>
  </w:num>
  <w:num w:numId="7">
    <w:abstractNumId w:val="3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3503A5"/>
    <w:rsid w:val="003C0383"/>
    <w:rsid w:val="004511BE"/>
    <w:rsid w:val="00505D81"/>
    <w:rsid w:val="0055419C"/>
    <w:rsid w:val="007A3EDE"/>
    <w:rsid w:val="008B5BE5"/>
    <w:rsid w:val="00AB760B"/>
    <w:rsid w:val="00AF0798"/>
    <w:rsid w:val="00B135B4"/>
    <w:rsid w:val="00B63D50"/>
    <w:rsid w:val="00CE1862"/>
    <w:rsid w:val="00CF6B12"/>
    <w:rsid w:val="00DA399E"/>
    <w:rsid w:val="00F6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ED89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862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3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268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939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559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306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6283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2022-11-22T07:26:00Z</dcterms:created>
  <dcterms:modified xsi:type="dcterms:W3CDTF">2022-12-10T14:40:00Z</dcterms:modified>
</cp:coreProperties>
</file>