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7EF" w:rsidRPr="00A307EF" w:rsidRDefault="00A307EF" w:rsidP="00A307EF">
      <w:pPr>
        <w:spacing w:after="240" w:line="240" w:lineRule="auto"/>
        <w:rPr>
          <w:rFonts w:eastAsia="Times New Roman" w:cstheme="minorHAnsi"/>
        </w:rPr>
      </w:pP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1. ________________maintain osmoregulation and eliminate nitrogenous wastes, excess salts and excess water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Kidneys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Liver</w:t>
      </w:r>
      <w:bookmarkStart w:id="0" w:name="_GoBack"/>
      <w:bookmarkEnd w:id="0"/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Skin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None of these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  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2. Kidneys are _______ long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10 cm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20 cm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40 cm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60 cm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3. Kidneys lie in __________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Coelom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Thoracic cavity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Abdominal cavity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None of these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C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4. ______________is the functional unit of the kidney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Neuron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Metanephridia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Protonephridia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Nephron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D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5. Deamination is: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Removal of amino group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lastRenderedPageBreak/>
        <w:t>B. Addition of amino group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Removal of glycogen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Addition of glycogen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6. If glucose is in excess, it is converted into: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Starch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Cellulose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Glycogen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Amino acid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C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7. Sac like ________ is attached for the storage of bile secreted by liver.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Pancreas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Intestine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Gall bladder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Kidneys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C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8. Which of the following is a metabolic center?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Liver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Heart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Lung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Bone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9. Inner lighter region of kidney is called: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Cortex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Medulla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Both A and B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None of these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B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lastRenderedPageBreak/>
        <w:t>10. The kidney has _______regions.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1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4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2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5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C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11. Kidney is enclosed by a covering called: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 xml:space="preserve">A. </w:t>
      </w:r>
      <w:proofErr w:type="spellStart"/>
      <w:r w:rsidRPr="00A307EF">
        <w:rPr>
          <w:rFonts w:eastAsia="Times New Roman" w:cstheme="minorHAnsi"/>
          <w:color w:val="000000"/>
          <w:shd w:val="clear" w:color="auto" w:fill="FFFFFF"/>
        </w:rPr>
        <w:t>Peritonium</w:t>
      </w:r>
      <w:proofErr w:type="spellEnd"/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Pericardium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Pleura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Plasma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12. Outer darker region of kidney is called: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Cortex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Medulla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Both A and B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None of these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13. Funnel shaped spaces of ureter are called___________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 xml:space="preserve">A. </w:t>
      </w:r>
      <w:proofErr w:type="spellStart"/>
      <w:r w:rsidRPr="00A307EF">
        <w:rPr>
          <w:rFonts w:eastAsia="Times New Roman" w:cstheme="minorHAnsi"/>
          <w:color w:val="000000"/>
          <w:shd w:val="clear" w:color="auto" w:fill="FFFFFF"/>
        </w:rPr>
        <w:t>hilus</w:t>
      </w:r>
      <w:proofErr w:type="spellEnd"/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 pelvis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urethra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D. vasa recta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B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14. Renal artery enter and renal vein leaves kidney at the site called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A. medulla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 xml:space="preserve">B. </w:t>
      </w:r>
      <w:proofErr w:type="spellStart"/>
      <w:r w:rsidRPr="00A307EF">
        <w:rPr>
          <w:rFonts w:eastAsia="Times New Roman" w:cstheme="minorHAnsi"/>
          <w:color w:val="000000"/>
          <w:shd w:val="clear" w:color="auto" w:fill="FFFFFF"/>
        </w:rPr>
        <w:t>hilus</w:t>
      </w:r>
      <w:proofErr w:type="spellEnd"/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nephron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lastRenderedPageBreak/>
        <w:t>D. cortex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B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15. Removal of Na and Cl ions from ascending limb maintain highest concentration of solute in _____.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 outer medulla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B.  pelvis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C. inner medulla</w:t>
      </w:r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proofErr w:type="spellStart"/>
      <w:r w:rsidRPr="00A307EF">
        <w:rPr>
          <w:rFonts w:eastAsia="Times New Roman" w:cstheme="minorHAnsi"/>
          <w:color w:val="000000"/>
          <w:shd w:val="clear" w:color="auto" w:fill="FFFFFF"/>
        </w:rPr>
        <w:t>D.cortex</w:t>
      </w:r>
      <w:proofErr w:type="spellEnd"/>
    </w:p>
    <w:p w:rsidR="00A307EF" w:rsidRPr="00A307EF" w:rsidRDefault="00A307EF" w:rsidP="00A307EF">
      <w:pPr>
        <w:spacing w:after="200" w:line="240" w:lineRule="auto"/>
        <w:ind w:left="720"/>
        <w:rPr>
          <w:rFonts w:eastAsia="Times New Roman" w:cstheme="minorHAnsi"/>
        </w:rPr>
      </w:pPr>
      <w:r w:rsidRPr="00A307EF">
        <w:rPr>
          <w:rFonts w:eastAsia="Times New Roman" w:cstheme="minorHAnsi"/>
          <w:color w:val="000000"/>
          <w:shd w:val="clear" w:color="auto" w:fill="FFFFFF"/>
        </w:rPr>
        <w:t>ANSWER: 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1. The ascending limb of the loop of Henle is _____________ in water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Impermeable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Permeable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Semi-permeable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None of these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A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2. Each nephron begins with a spherical structure called: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Malpighian body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Proximal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Distal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Collect duct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A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3. Narrow U-shaped part of the tubule is known as: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Malpighian body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Proximal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Loop of Henle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Distal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4. The distal convoluted tubule finally opens into a common: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Malpighian body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Proximal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lastRenderedPageBreak/>
        <w:t>C. Loop of Henle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Collect duct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D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5. Renal artery enters and renal veins leave the kidney at the site of: 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Adrenal gland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Hilus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Renal pyramid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Renal capsule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B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6. Descending limb of the loop of Henle is _____ to water.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Permeable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Impermeable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Semi-permeable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Water-resistant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A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 xml:space="preserve">7. Fluid that leaves an ascending limb is _____ to blood </w:t>
      </w:r>
      <w:proofErr w:type="spellStart"/>
      <w:r w:rsidRPr="00A307EF">
        <w:rPr>
          <w:rFonts w:eastAsia="Times New Roman" w:cstheme="minorHAnsi"/>
          <w:color w:val="001A1E"/>
        </w:rPr>
        <w:t>plasmA</w:t>
      </w:r>
      <w:proofErr w:type="spellEnd"/>
      <w:r w:rsidRPr="00A307EF">
        <w:rPr>
          <w:rFonts w:eastAsia="Times New Roman" w:cstheme="minorHAnsi"/>
          <w:color w:val="001A1E"/>
        </w:rPr>
        <w:t>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Hypertonic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Isotonic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Slightly hypotonic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None of these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8. __________supply blood to glomerulus.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afferent arteriole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efferent arteriole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 xml:space="preserve">C. efferent </w:t>
      </w:r>
      <w:proofErr w:type="spellStart"/>
      <w:r w:rsidRPr="00A307EF">
        <w:rPr>
          <w:rFonts w:eastAsia="Times New Roman" w:cstheme="minorHAnsi"/>
          <w:color w:val="001A1E"/>
        </w:rPr>
        <w:t>ventriole</w:t>
      </w:r>
      <w:proofErr w:type="spellEnd"/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 xml:space="preserve">D. afferent </w:t>
      </w:r>
      <w:proofErr w:type="spellStart"/>
      <w:r w:rsidRPr="00A307EF">
        <w:rPr>
          <w:rFonts w:eastAsia="Times New Roman" w:cstheme="minorHAnsi"/>
          <w:color w:val="001A1E"/>
        </w:rPr>
        <w:t>ventriole</w:t>
      </w:r>
      <w:proofErr w:type="spellEnd"/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A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9. Blood pressure in glomerulus is ____________.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low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moderate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lastRenderedPageBreak/>
        <w:t>C. none of them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High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  D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10. The degree of concentration of urine is determined by the length of ____.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nephron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loop of Henle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collecting duct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none of the above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B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11. In the proximal convoluted tubule,  _____ reabsorption occurs.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A. Passive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partial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active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all of the above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C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12. Peritubular capillaries is associated with _____ and _____.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proofErr w:type="spellStart"/>
      <w:r w:rsidRPr="00A307EF">
        <w:rPr>
          <w:rFonts w:eastAsia="Times New Roman" w:cstheme="minorHAnsi"/>
          <w:color w:val="001A1E"/>
        </w:rPr>
        <w:t>A.proximal</w:t>
      </w:r>
      <w:proofErr w:type="spellEnd"/>
      <w:r w:rsidRPr="00A307EF">
        <w:rPr>
          <w:rFonts w:eastAsia="Times New Roman" w:cstheme="minorHAnsi"/>
          <w:color w:val="001A1E"/>
        </w:rPr>
        <w:t xml:space="preserve"> and distal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B. proximal and distal vein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C. proximal and distal artery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D. proximal convoluted tubule</w:t>
      </w:r>
    </w:p>
    <w:p w:rsidR="00A307EF" w:rsidRPr="00A307EF" w:rsidRDefault="00A307EF" w:rsidP="00A307EF">
      <w:pPr>
        <w:spacing w:before="160" w:after="60" w:line="240" w:lineRule="auto"/>
        <w:ind w:left="-425"/>
        <w:rPr>
          <w:rFonts w:eastAsia="Times New Roman" w:cstheme="minorHAnsi"/>
        </w:rPr>
      </w:pPr>
      <w:r w:rsidRPr="00A307EF">
        <w:rPr>
          <w:rFonts w:eastAsia="Times New Roman" w:cstheme="minorHAnsi"/>
          <w:color w:val="001A1E"/>
        </w:rPr>
        <w:t>ANSWER: A</w:t>
      </w:r>
    </w:p>
    <w:p w:rsidR="00A903AA" w:rsidRPr="00A307EF" w:rsidRDefault="00A307EF">
      <w:pPr>
        <w:rPr>
          <w:rFonts w:cstheme="minorHAnsi"/>
        </w:rPr>
      </w:pPr>
    </w:p>
    <w:sectPr w:rsidR="00A903AA" w:rsidRPr="00A30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5780B"/>
    <w:multiLevelType w:val="multilevel"/>
    <w:tmpl w:val="464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BF20F1"/>
    <w:multiLevelType w:val="multilevel"/>
    <w:tmpl w:val="C9A2F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7224A"/>
    <w:multiLevelType w:val="multilevel"/>
    <w:tmpl w:val="3C48237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26A2194"/>
    <w:multiLevelType w:val="multilevel"/>
    <w:tmpl w:val="E5A0B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74"/>
    <w:rsid w:val="00112112"/>
    <w:rsid w:val="006E4210"/>
    <w:rsid w:val="00A307EF"/>
    <w:rsid w:val="00B16774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C9771"/>
  <w15:chartTrackingRefBased/>
  <w15:docId w15:val="{7DEDBEF5-A329-4E6D-9F31-29EB62E5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30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8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643</Words>
  <Characters>2830</Characters>
  <Application>Microsoft Office Word</Application>
  <DocSecurity>0</DocSecurity>
  <Lines>188</Lines>
  <Paragraphs>173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2022-11-21T13:49:00Z</dcterms:created>
  <dcterms:modified xsi:type="dcterms:W3CDTF">2022-11-21T13:50:00Z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22cfe5c49a0c2897848a42c5016de2b3c7c66579cf05b70db0ea67c3ea6ed4ad</vt:lpwstr>
  </property>
</Properties>
</file>