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B5463" w:rsidRDefault="00DB5463" w:rsidP="00380F58">
      <w:pPr>
        <w:spacing w:line="240" w:lineRule="auto"/>
      </w:pPr>
      <w:r>
        <w:t>Which of the following structure is the structure of phenol?</w:t>
      </w:r>
    </w:p>
    <w:p w:rsidR="00DB5463" w:rsidRDefault="00DB5463" w:rsidP="00380F58">
      <w:pPr>
        <w:spacing w:line="240" w:lineRule="auto"/>
      </w:pPr>
      <w:r>
        <w:t xml:space="preserve">A. </w:t>
      </w:r>
    </w:p>
    <w:p w:rsidR="00DB5463" w:rsidRDefault="00DB5463" w:rsidP="00380F58">
      <w:pPr>
        <w:spacing w:line="240" w:lineRule="auto"/>
      </w:pPr>
      <w:r>
        <w:t xml:space="preserve">    </w:t>
      </w:r>
      <w:r>
        <w:rPr>
          <w:noProof/>
        </w:rPr>
        <w:drawing>
          <wp:inline distT="0" distB="0" distL="0" distR="0" wp14:anchorId="184232AB" wp14:editId="3E9E828B">
            <wp:extent cx="714375" cy="1002340"/>
            <wp:effectExtent l="0" t="0" r="0" b="7620"/>
            <wp:docPr id="1" name="Picture 1" descr="Phenols - Wikip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henols - Wikipedia"/>
                    <pic:cNvPicPr>
                      <a:picLocks noChangeAspect="1" noChangeArrowheads="1"/>
                    </pic:cNvPicPr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7000"/>
                    <a:stretch/>
                  </pic:blipFill>
                  <pic:spPr bwMode="auto">
                    <a:xfrm>
                      <a:off x="0" y="0"/>
                      <a:ext cx="721565" cy="10124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B5463" w:rsidRDefault="00DB5463" w:rsidP="00380F58">
      <w:pPr>
        <w:spacing w:line="240" w:lineRule="auto"/>
      </w:pPr>
      <w:r>
        <w:t>B.</w:t>
      </w:r>
    </w:p>
    <w:p w:rsidR="00DB5463" w:rsidRDefault="00DB5463" w:rsidP="00380F58">
      <w:pPr>
        <w:spacing w:line="240" w:lineRule="auto"/>
      </w:pPr>
      <w:r>
        <w:t xml:space="preserve">   </w:t>
      </w:r>
      <w:r>
        <w:rPr>
          <w:noProof/>
        </w:rPr>
        <w:drawing>
          <wp:inline distT="0" distB="0" distL="0" distR="0" wp14:anchorId="6202DFB7" wp14:editId="234D6BCA">
            <wp:extent cx="829322" cy="866775"/>
            <wp:effectExtent l="0" t="0" r="8890" b="0"/>
            <wp:docPr id="2" name="Picture 2" descr="Benzene Structure High Res Stock Images | Shutterstoc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Benzene Structure High Res Stock Images | Shutterstock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039" t="9286" r="66153" b="32857"/>
                    <a:stretch/>
                  </pic:blipFill>
                  <pic:spPr bwMode="auto">
                    <a:xfrm>
                      <a:off x="0" y="0"/>
                      <a:ext cx="844438" cy="882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B5463" w:rsidRDefault="00DB5463" w:rsidP="00380F58">
      <w:pPr>
        <w:spacing w:line="240" w:lineRule="auto"/>
      </w:pPr>
      <w:r>
        <w:t>C.</w:t>
      </w:r>
    </w:p>
    <w:p w:rsidR="00DB5463" w:rsidRDefault="00DB5463" w:rsidP="00380F58">
      <w:pPr>
        <w:spacing w:line="240" w:lineRule="auto"/>
      </w:pPr>
      <w:r>
        <w:t xml:space="preserve">     </w:t>
      </w:r>
      <w:r>
        <w:rPr>
          <w:noProof/>
        </w:rPr>
        <w:drawing>
          <wp:inline distT="0" distB="0" distL="0" distR="0" wp14:anchorId="6C2CE4F8" wp14:editId="1158EDF7">
            <wp:extent cx="1333500" cy="990600"/>
            <wp:effectExtent l="0" t="0" r="0" b="0"/>
            <wp:docPr id="3" name="Picture 3" descr="Phenyl or benzene when naming compounds - Chemistry Stack Exchan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Phenyl or benzene when naming compounds - Chemistry Stack Exchange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5000" b="25714"/>
                    <a:stretch/>
                  </pic:blipFill>
                  <pic:spPr bwMode="auto">
                    <a:xfrm>
                      <a:off x="0" y="0"/>
                      <a:ext cx="1333500" cy="990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B5463" w:rsidRDefault="00DB5463" w:rsidP="00380F58">
      <w:pPr>
        <w:spacing w:line="240" w:lineRule="auto"/>
        <w:rPr>
          <w:noProof/>
        </w:rPr>
      </w:pPr>
      <w:r>
        <w:t xml:space="preserve">D. </w:t>
      </w:r>
    </w:p>
    <w:p w:rsidR="00DB5463" w:rsidRDefault="00DB5463" w:rsidP="00380F58">
      <w:pPr>
        <w:spacing w:line="240" w:lineRule="auto"/>
      </w:pPr>
      <w:r>
        <w:rPr>
          <w:noProof/>
        </w:rPr>
        <w:drawing>
          <wp:inline distT="0" distB="0" distL="0" distR="0" wp14:anchorId="1BADD78D" wp14:editId="77330640">
            <wp:extent cx="1654391" cy="942975"/>
            <wp:effectExtent l="0" t="0" r="3175" b="0"/>
            <wp:docPr id="4" name="Picture 4" descr="Naphthalene, 99%, ACROS Organics™: Organic Building Blocks Chemicals |  Fisher Scientifi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Naphthalene, 99%, ACROS Organics™: Organic Building Blocks Chemicals |  Fisher Scientific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205" t="22275" r="1763" b="23558"/>
                    <a:stretch/>
                  </pic:blipFill>
                  <pic:spPr bwMode="auto">
                    <a:xfrm>
                      <a:off x="0" y="0"/>
                      <a:ext cx="1679662" cy="9573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B5463" w:rsidRDefault="00DB5463" w:rsidP="00380F58">
      <w:pPr>
        <w:spacing w:line="240" w:lineRule="auto"/>
      </w:pPr>
      <w:r>
        <w:t>ANSWER: A</w:t>
      </w:r>
    </w:p>
    <w:p w:rsidR="00DB5463" w:rsidRDefault="00DB5463" w:rsidP="00380F58">
      <w:pPr>
        <w:spacing w:after="0" w:line="240" w:lineRule="auto"/>
      </w:pPr>
      <w:r>
        <w:t xml:space="preserve">Phenol is also known as: </w:t>
      </w:r>
    </w:p>
    <w:p w:rsidR="00DB5463" w:rsidRDefault="00DB5463" w:rsidP="00380F58">
      <w:pPr>
        <w:spacing w:after="0" w:line="240" w:lineRule="auto"/>
      </w:pPr>
      <w:r>
        <w:t>A. Formalin</w:t>
      </w:r>
    </w:p>
    <w:p w:rsidR="00DB5463" w:rsidRDefault="00DB5463" w:rsidP="00380F58">
      <w:pPr>
        <w:spacing w:after="0" w:line="240" w:lineRule="auto"/>
      </w:pPr>
      <w:r>
        <w:t>B. Naphthalene</w:t>
      </w:r>
    </w:p>
    <w:p w:rsidR="00DB5463" w:rsidRDefault="00DB5463" w:rsidP="00380F58">
      <w:pPr>
        <w:spacing w:after="0" w:line="240" w:lineRule="auto"/>
      </w:pPr>
      <w:r>
        <w:t>C. Carbolic acid</w:t>
      </w:r>
    </w:p>
    <w:p w:rsidR="00DB5463" w:rsidRDefault="00DB5463" w:rsidP="00380F58">
      <w:pPr>
        <w:spacing w:after="0" w:line="240" w:lineRule="auto"/>
      </w:pPr>
      <w:r>
        <w:t>D. Cresol</w:t>
      </w:r>
    </w:p>
    <w:p w:rsidR="00DB5463" w:rsidRDefault="00DB5463" w:rsidP="00380F58">
      <w:pPr>
        <w:spacing w:after="0" w:line="240" w:lineRule="auto"/>
      </w:pPr>
      <w:r>
        <w:t>ANSWER: C</w:t>
      </w:r>
    </w:p>
    <w:p w:rsidR="00A549C1" w:rsidRPr="00335059" w:rsidRDefault="00A549C1" w:rsidP="00380F58">
      <w:pPr>
        <w:spacing w:after="0" w:line="240" w:lineRule="auto"/>
        <w:rPr>
          <w:rFonts w:cstheme="minorHAnsi"/>
        </w:rPr>
      </w:pPr>
      <w:r w:rsidRPr="00335059">
        <w:rPr>
          <w:rFonts w:cstheme="minorHAnsi"/>
        </w:rPr>
        <w:t>Which compound is also known by the name of carbolic acid?</w:t>
      </w:r>
    </w:p>
    <w:p w:rsidR="00A549C1" w:rsidRPr="00335059" w:rsidRDefault="00A549C1" w:rsidP="00380F58">
      <w:pPr>
        <w:spacing w:after="0" w:line="240" w:lineRule="auto"/>
        <w:rPr>
          <w:rFonts w:cstheme="minorHAnsi"/>
        </w:rPr>
      </w:pPr>
      <w:r w:rsidRPr="00335059">
        <w:rPr>
          <w:rFonts w:cstheme="minorHAnsi"/>
        </w:rPr>
        <w:t xml:space="preserve">A. </w:t>
      </w:r>
      <m:oMath>
        <m:sSub>
          <m:sSubPr>
            <m:ctrlPr>
              <w:rPr>
                <w:rFonts w:ascii="Cambria Math" w:hAnsi="Cambria Math" w:cstheme="minorHAnsi"/>
                <w:i/>
              </w:rPr>
            </m:ctrlPr>
          </m:sSubPr>
          <m:e>
            <m:r>
              <w:rPr>
                <w:rFonts w:ascii="Cambria Math" w:hAnsi="Cambria Math" w:cstheme="minorHAnsi"/>
              </w:rPr>
              <m:t>C</m:t>
            </m:r>
          </m:e>
          <m:sub>
            <m:r>
              <w:rPr>
                <w:rFonts w:ascii="Cambria Math" w:hAnsi="Cambria Math" w:cstheme="minorHAnsi"/>
              </w:rPr>
              <m:t>2</m:t>
            </m:r>
          </m:sub>
        </m:sSub>
        <m:sSub>
          <m:sSubPr>
            <m:ctrlPr>
              <w:rPr>
                <w:rFonts w:ascii="Cambria Math" w:hAnsi="Cambria Math" w:cstheme="minorHAnsi"/>
                <w:i/>
              </w:rPr>
            </m:ctrlPr>
          </m:sSubPr>
          <m:e>
            <m:r>
              <w:rPr>
                <w:rFonts w:ascii="Cambria Math" w:hAnsi="Cambria Math" w:cstheme="minorHAnsi"/>
              </w:rPr>
              <m:t>H</m:t>
            </m:r>
          </m:e>
          <m:sub>
            <m:r>
              <w:rPr>
                <w:rFonts w:ascii="Cambria Math" w:hAnsi="Cambria Math" w:cstheme="minorHAnsi"/>
              </w:rPr>
              <m:t>2</m:t>
            </m:r>
          </m:sub>
        </m:sSub>
        <m:r>
          <w:rPr>
            <w:rFonts w:ascii="Cambria Math" w:hAnsi="Cambria Math" w:cstheme="minorHAnsi"/>
          </w:rPr>
          <m:t>OH</m:t>
        </m:r>
      </m:oMath>
    </w:p>
    <w:p w:rsidR="00A549C1" w:rsidRPr="00335059" w:rsidRDefault="00A549C1" w:rsidP="00380F58">
      <w:pPr>
        <w:spacing w:after="0" w:line="240" w:lineRule="auto"/>
        <w:rPr>
          <w:rFonts w:cstheme="minorHAnsi"/>
        </w:rPr>
      </w:pPr>
      <w:r w:rsidRPr="00335059">
        <w:rPr>
          <w:rFonts w:cstheme="minorHAnsi"/>
        </w:rPr>
        <w:t xml:space="preserve">B. </w:t>
      </w:r>
      <m:oMath>
        <m:sSub>
          <m:sSubPr>
            <m:ctrlPr>
              <w:rPr>
                <w:rFonts w:ascii="Cambria Math" w:hAnsi="Cambria Math" w:cstheme="minorHAnsi"/>
                <w:i/>
              </w:rPr>
            </m:ctrlPr>
          </m:sSubPr>
          <m:e>
            <m:r>
              <w:rPr>
                <w:rFonts w:ascii="Cambria Math" w:hAnsi="Cambria Math" w:cstheme="minorHAnsi"/>
              </w:rPr>
              <m:t>H</m:t>
            </m:r>
          </m:e>
          <m:sub>
            <m:r>
              <w:rPr>
                <w:rFonts w:ascii="Cambria Math" w:hAnsi="Cambria Math" w:cstheme="minorHAnsi"/>
              </w:rPr>
              <m:t>2</m:t>
            </m:r>
          </m:sub>
        </m:sSub>
        <m:r>
          <w:rPr>
            <w:rFonts w:ascii="Cambria Math" w:hAnsi="Cambria Math" w:cstheme="minorHAnsi"/>
          </w:rPr>
          <m:t>C</m:t>
        </m:r>
        <m:sSub>
          <m:sSubPr>
            <m:ctrlPr>
              <w:rPr>
                <w:rFonts w:ascii="Cambria Math" w:hAnsi="Cambria Math" w:cstheme="minorHAnsi"/>
                <w:i/>
              </w:rPr>
            </m:ctrlPr>
          </m:sSubPr>
          <m:e>
            <m:r>
              <w:rPr>
                <w:rFonts w:ascii="Cambria Math" w:hAnsi="Cambria Math" w:cstheme="minorHAnsi"/>
              </w:rPr>
              <m:t>O</m:t>
            </m:r>
          </m:e>
          <m:sub>
            <m:r>
              <w:rPr>
                <w:rFonts w:ascii="Cambria Math" w:hAnsi="Cambria Math" w:cstheme="minorHAnsi"/>
              </w:rPr>
              <m:t>3</m:t>
            </m:r>
          </m:sub>
        </m:sSub>
      </m:oMath>
    </w:p>
    <w:p w:rsidR="00A549C1" w:rsidRPr="00335059" w:rsidRDefault="00A549C1" w:rsidP="00380F58">
      <w:pPr>
        <w:spacing w:after="0" w:line="240" w:lineRule="auto"/>
        <w:rPr>
          <w:rFonts w:cstheme="minorHAnsi"/>
        </w:rPr>
      </w:pPr>
      <w:r w:rsidRPr="00335059">
        <w:rPr>
          <w:rFonts w:cstheme="minorHAnsi"/>
        </w:rPr>
        <w:t xml:space="preserve">C. </w:t>
      </w:r>
      <m:oMath>
        <m:sSub>
          <m:sSubPr>
            <m:ctrlPr>
              <w:rPr>
                <w:rFonts w:ascii="Cambria Math" w:hAnsi="Cambria Math" w:cstheme="minorHAnsi"/>
                <w:i/>
              </w:rPr>
            </m:ctrlPr>
          </m:sSubPr>
          <m:e>
            <m:r>
              <w:rPr>
                <w:rFonts w:ascii="Cambria Math" w:hAnsi="Cambria Math" w:cstheme="minorHAnsi"/>
              </w:rPr>
              <m:t>C</m:t>
            </m:r>
          </m:e>
          <m:sub>
            <m:r>
              <w:rPr>
                <w:rFonts w:ascii="Cambria Math" w:hAnsi="Cambria Math" w:cstheme="minorHAnsi"/>
              </w:rPr>
              <m:t>6</m:t>
            </m:r>
          </m:sub>
        </m:sSub>
        <m:sSub>
          <m:sSubPr>
            <m:ctrlPr>
              <w:rPr>
                <w:rFonts w:ascii="Cambria Math" w:hAnsi="Cambria Math" w:cstheme="minorHAnsi"/>
                <w:i/>
              </w:rPr>
            </m:ctrlPr>
          </m:sSubPr>
          <m:e>
            <m:r>
              <w:rPr>
                <w:rFonts w:ascii="Cambria Math" w:hAnsi="Cambria Math" w:cstheme="minorHAnsi"/>
              </w:rPr>
              <m:t>H</m:t>
            </m:r>
          </m:e>
          <m:sub>
            <m:r>
              <w:rPr>
                <w:rFonts w:ascii="Cambria Math" w:hAnsi="Cambria Math" w:cstheme="minorHAnsi"/>
              </w:rPr>
              <m:t>5</m:t>
            </m:r>
          </m:sub>
        </m:sSub>
        <m:r>
          <w:rPr>
            <w:rFonts w:ascii="Cambria Math" w:hAnsi="Cambria Math" w:cstheme="minorHAnsi"/>
          </w:rPr>
          <m:t>OH</m:t>
        </m:r>
      </m:oMath>
    </w:p>
    <w:p w:rsidR="00A549C1" w:rsidRPr="00335059" w:rsidRDefault="00A549C1" w:rsidP="00380F58">
      <w:pPr>
        <w:spacing w:after="0" w:line="240" w:lineRule="auto"/>
        <w:rPr>
          <w:rFonts w:cstheme="minorHAnsi"/>
        </w:rPr>
      </w:pPr>
      <w:r w:rsidRPr="00335059">
        <w:rPr>
          <w:rFonts w:cstheme="minorHAnsi"/>
        </w:rPr>
        <w:t xml:space="preserve">D. </w:t>
      </w:r>
      <m:oMath>
        <m:sSub>
          <m:sSubPr>
            <m:ctrlPr>
              <w:rPr>
                <w:rFonts w:ascii="Cambria Math" w:hAnsi="Cambria Math" w:cstheme="minorHAnsi"/>
                <w:i/>
              </w:rPr>
            </m:ctrlPr>
          </m:sSubPr>
          <m:e>
            <m:r>
              <w:rPr>
                <w:rFonts w:ascii="Cambria Math" w:hAnsi="Cambria Math" w:cstheme="minorHAnsi"/>
              </w:rPr>
              <m:t>H</m:t>
            </m:r>
          </m:e>
          <m:sub>
            <m:r>
              <w:rPr>
                <w:rFonts w:ascii="Cambria Math" w:hAnsi="Cambria Math" w:cstheme="minorHAnsi"/>
              </w:rPr>
              <m:t>3</m:t>
            </m:r>
          </m:sub>
        </m:sSub>
        <m:r>
          <w:rPr>
            <w:rFonts w:ascii="Cambria Math" w:hAnsi="Cambria Math" w:cstheme="minorHAnsi"/>
          </w:rPr>
          <m:t>P</m:t>
        </m:r>
        <m:sSub>
          <m:sSubPr>
            <m:ctrlPr>
              <w:rPr>
                <w:rFonts w:ascii="Cambria Math" w:hAnsi="Cambria Math" w:cstheme="minorHAnsi"/>
                <w:i/>
              </w:rPr>
            </m:ctrlPr>
          </m:sSubPr>
          <m:e>
            <m:r>
              <w:rPr>
                <w:rFonts w:ascii="Cambria Math" w:hAnsi="Cambria Math" w:cstheme="minorHAnsi"/>
              </w:rPr>
              <m:t>O</m:t>
            </m:r>
          </m:e>
          <m:sub>
            <m:r>
              <w:rPr>
                <w:rFonts w:ascii="Cambria Math" w:hAnsi="Cambria Math" w:cstheme="minorHAnsi"/>
              </w:rPr>
              <m:t>3</m:t>
            </m:r>
          </m:sub>
        </m:sSub>
      </m:oMath>
    </w:p>
    <w:p w:rsidR="00A549C1" w:rsidRPr="00335059" w:rsidRDefault="00A549C1" w:rsidP="00380F58">
      <w:pPr>
        <w:spacing w:after="0" w:line="240" w:lineRule="auto"/>
        <w:rPr>
          <w:rFonts w:cstheme="minorHAnsi"/>
        </w:rPr>
      </w:pPr>
      <w:r>
        <w:rPr>
          <w:rFonts w:cstheme="minorHAnsi"/>
        </w:rPr>
        <w:t>ANSWER</w:t>
      </w:r>
      <w:r w:rsidRPr="00335059">
        <w:rPr>
          <w:rFonts w:cstheme="minorHAnsi"/>
        </w:rPr>
        <w:t>: C</w:t>
      </w:r>
    </w:p>
    <w:p w:rsidR="00A549C1" w:rsidRPr="00335059" w:rsidRDefault="00A549C1" w:rsidP="00380F58">
      <w:pPr>
        <w:spacing w:after="0" w:line="240" w:lineRule="auto"/>
        <w:rPr>
          <w:rFonts w:eastAsia="Times New Roman" w:cstheme="minorHAnsi"/>
        </w:rPr>
      </w:pPr>
      <w:r w:rsidRPr="00335059">
        <w:rPr>
          <w:rFonts w:eastAsia="Times New Roman" w:cstheme="minorHAnsi"/>
          <w:color w:val="000000"/>
        </w:rPr>
        <w:t>2</w:t>
      </w:r>
      <w:proofErr w:type="gramStart"/>
      <w:r w:rsidRPr="00335059">
        <w:rPr>
          <w:rFonts w:eastAsia="Times New Roman" w:cstheme="minorHAnsi"/>
          <w:color w:val="000000"/>
        </w:rPr>
        <w:t>,4,6</w:t>
      </w:r>
      <w:proofErr w:type="gramEnd"/>
      <w:r w:rsidRPr="00335059">
        <w:rPr>
          <w:rFonts w:eastAsia="Times New Roman" w:cstheme="minorHAnsi"/>
          <w:color w:val="000000"/>
        </w:rPr>
        <w:t>-trinitro phenol is also known as ________ .</w:t>
      </w:r>
    </w:p>
    <w:p w:rsidR="00A549C1" w:rsidRPr="00335059" w:rsidRDefault="00A549C1" w:rsidP="00380F58">
      <w:pPr>
        <w:spacing w:after="0" w:line="240" w:lineRule="auto"/>
        <w:rPr>
          <w:rFonts w:eastAsia="Times New Roman" w:cstheme="minorHAnsi"/>
        </w:rPr>
      </w:pPr>
      <w:r w:rsidRPr="00335059">
        <w:rPr>
          <w:rFonts w:eastAsia="Times New Roman" w:cstheme="minorHAnsi"/>
          <w:color w:val="000000"/>
        </w:rPr>
        <w:t>A. Catechol</w:t>
      </w:r>
    </w:p>
    <w:p w:rsidR="00A549C1" w:rsidRPr="00335059" w:rsidRDefault="00A549C1" w:rsidP="00380F58">
      <w:pPr>
        <w:spacing w:after="0" w:line="240" w:lineRule="auto"/>
        <w:rPr>
          <w:rFonts w:eastAsia="Times New Roman" w:cstheme="minorHAnsi"/>
        </w:rPr>
      </w:pPr>
      <w:r w:rsidRPr="00335059">
        <w:rPr>
          <w:rFonts w:eastAsia="Times New Roman" w:cstheme="minorHAnsi"/>
          <w:color w:val="000000"/>
        </w:rPr>
        <w:t>B. Resorcinol</w:t>
      </w:r>
    </w:p>
    <w:p w:rsidR="00A549C1" w:rsidRPr="00335059" w:rsidRDefault="00A549C1" w:rsidP="00380F58">
      <w:pPr>
        <w:spacing w:after="0" w:line="240" w:lineRule="auto"/>
        <w:rPr>
          <w:rFonts w:eastAsia="Times New Roman" w:cstheme="minorHAnsi"/>
        </w:rPr>
      </w:pPr>
      <w:r w:rsidRPr="00335059">
        <w:rPr>
          <w:rFonts w:eastAsia="Times New Roman" w:cstheme="minorHAnsi"/>
          <w:color w:val="000000"/>
        </w:rPr>
        <w:t>C. Picric acid</w:t>
      </w:r>
    </w:p>
    <w:p w:rsidR="00A549C1" w:rsidRPr="00335059" w:rsidRDefault="00A549C1" w:rsidP="00380F58">
      <w:pPr>
        <w:spacing w:after="0" w:line="240" w:lineRule="auto"/>
        <w:rPr>
          <w:rFonts w:eastAsia="Times New Roman" w:cstheme="minorHAnsi"/>
        </w:rPr>
      </w:pPr>
      <w:r w:rsidRPr="00335059">
        <w:rPr>
          <w:rFonts w:eastAsia="Times New Roman" w:cstheme="minorHAnsi"/>
          <w:color w:val="000000"/>
        </w:rPr>
        <w:t>D. Hydroquinone</w:t>
      </w:r>
    </w:p>
    <w:p w:rsidR="00A549C1" w:rsidRDefault="00A549C1" w:rsidP="00380F58">
      <w:pPr>
        <w:spacing w:after="0" w:line="240" w:lineRule="auto"/>
        <w:rPr>
          <w:rFonts w:eastAsia="Times New Roman" w:cstheme="minorHAnsi"/>
          <w:color w:val="000000"/>
        </w:rPr>
      </w:pPr>
      <w:r>
        <w:rPr>
          <w:rFonts w:eastAsia="Times New Roman" w:cstheme="minorHAnsi"/>
          <w:color w:val="000000"/>
        </w:rPr>
        <w:lastRenderedPageBreak/>
        <w:t>ANSWER</w:t>
      </w:r>
      <w:r w:rsidRPr="00335059">
        <w:rPr>
          <w:rFonts w:eastAsia="Times New Roman" w:cstheme="minorHAnsi"/>
          <w:color w:val="000000"/>
        </w:rPr>
        <w:t>: C</w:t>
      </w:r>
    </w:p>
    <w:p w:rsidR="00DB5463" w:rsidRDefault="00DB5463" w:rsidP="00380F58">
      <w:pPr>
        <w:spacing w:after="0" w:line="240" w:lineRule="auto"/>
      </w:pPr>
      <w:r>
        <w:t>The following structure represents:</w:t>
      </w:r>
    </w:p>
    <w:p w:rsidR="00DB5463" w:rsidRDefault="00DB5463" w:rsidP="00380F58">
      <w:pPr>
        <w:spacing w:after="0" w:line="240" w:lineRule="auto"/>
      </w:pPr>
    </w:p>
    <w:p w:rsidR="00DB5463" w:rsidRDefault="00DB5463" w:rsidP="00380F58">
      <w:pPr>
        <w:spacing w:after="0" w:line="240" w:lineRule="auto"/>
      </w:pPr>
      <w:r>
        <w:rPr>
          <w:noProof/>
        </w:rPr>
        <w:drawing>
          <wp:inline distT="0" distB="0" distL="0" distR="0" wp14:anchorId="7B83B0C5" wp14:editId="06216896">
            <wp:extent cx="981075" cy="981075"/>
            <wp:effectExtent l="0" t="0" r="9525" b="9525"/>
            <wp:docPr id="6" name="Picture 6" descr="Pyrogallol 87-66-1 | TCI AMERIC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Pyrogallol 87-66-1 | TCI AMERICA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81075" cy="981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B5463" w:rsidRDefault="00DB5463" w:rsidP="00380F58">
      <w:pPr>
        <w:spacing w:after="0" w:line="240" w:lineRule="auto"/>
      </w:pPr>
      <w:r>
        <w:t>A. Catechol</w:t>
      </w:r>
    </w:p>
    <w:p w:rsidR="00DB5463" w:rsidRDefault="00DB5463" w:rsidP="00380F58">
      <w:pPr>
        <w:spacing w:after="0" w:line="240" w:lineRule="auto"/>
      </w:pPr>
      <w:r>
        <w:t>B. Resorcinol</w:t>
      </w:r>
    </w:p>
    <w:p w:rsidR="00DB5463" w:rsidRDefault="00DB5463" w:rsidP="00380F58">
      <w:pPr>
        <w:spacing w:after="0" w:line="240" w:lineRule="auto"/>
      </w:pPr>
      <w:r>
        <w:t xml:space="preserve">C. </w:t>
      </w:r>
      <w:proofErr w:type="spellStart"/>
      <w:r>
        <w:t>Pyrogallol</w:t>
      </w:r>
      <w:proofErr w:type="spellEnd"/>
    </w:p>
    <w:p w:rsidR="00DB5463" w:rsidRDefault="00DB5463" w:rsidP="00380F58">
      <w:pPr>
        <w:spacing w:after="0" w:line="240" w:lineRule="auto"/>
      </w:pPr>
      <w:r>
        <w:t>D. Hydroquinone</w:t>
      </w:r>
    </w:p>
    <w:p w:rsidR="00DB5463" w:rsidRDefault="00DB5463" w:rsidP="00380F58">
      <w:pPr>
        <w:spacing w:after="0" w:line="240" w:lineRule="auto"/>
      </w:pPr>
      <w:r>
        <w:t>ANSWER: C</w:t>
      </w:r>
    </w:p>
    <w:p w:rsidR="00DB5463" w:rsidRDefault="00DB5463" w:rsidP="00380F58">
      <w:pPr>
        <w:spacing w:after="0" w:line="240" w:lineRule="auto"/>
      </w:pPr>
      <w:r>
        <w:t>IUPAC name of hydroquinone is:</w:t>
      </w:r>
    </w:p>
    <w:p w:rsidR="00DB5463" w:rsidRDefault="00DB5463" w:rsidP="00380F58">
      <w:pPr>
        <w:spacing w:after="0" w:line="240" w:lineRule="auto"/>
      </w:pPr>
      <w:r>
        <w:t>A. 4-methyl phenol</w:t>
      </w:r>
    </w:p>
    <w:p w:rsidR="00DB5463" w:rsidRDefault="00DB5463" w:rsidP="00380F58">
      <w:pPr>
        <w:spacing w:after="0" w:line="240" w:lineRule="auto"/>
      </w:pPr>
      <w:r>
        <w:t>B. Benzene-1</w:t>
      </w:r>
      <w:r w:rsidR="00EA6313">
        <w:t>, 4</w:t>
      </w:r>
      <w:r>
        <w:t>-diol</w:t>
      </w:r>
    </w:p>
    <w:p w:rsidR="00DB5463" w:rsidRDefault="00DB5463" w:rsidP="00380F58">
      <w:pPr>
        <w:spacing w:after="0" w:line="240" w:lineRule="auto"/>
      </w:pPr>
      <w:r>
        <w:t>C. Benzene-1</w:t>
      </w:r>
      <w:r w:rsidR="00EA6313">
        <w:t>, 3</w:t>
      </w:r>
      <w:r>
        <w:t>-diol</w:t>
      </w:r>
    </w:p>
    <w:p w:rsidR="00DB5463" w:rsidRDefault="00DB5463" w:rsidP="00380F58">
      <w:pPr>
        <w:spacing w:after="0" w:line="240" w:lineRule="auto"/>
      </w:pPr>
      <w:r>
        <w:t>D. 2</w:t>
      </w:r>
      <w:r w:rsidR="00EA6313">
        <w:t>, 4</w:t>
      </w:r>
      <w:r>
        <w:t>-diol benzene</w:t>
      </w:r>
    </w:p>
    <w:p w:rsidR="00DB5463" w:rsidRDefault="00DB5463" w:rsidP="00380F58">
      <w:pPr>
        <w:spacing w:after="0" w:line="240" w:lineRule="auto"/>
      </w:pPr>
      <w:r>
        <w:t>ANSWER: B</w:t>
      </w:r>
    </w:p>
    <w:p w:rsidR="007D346A" w:rsidRDefault="007D346A" w:rsidP="007D346A">
      <w:pPr>
        <w:spacing w:after="0" w:line="240" w:lineRule="auto"/>
      </w:pPr>
      <w:r>
        <w:t>It is known as m-cresol.</w:t>
      </w:r>
      <w:r>
        <w:br/>
        <w:t xml:space="preserve">A. </w:t>
      </w:r>
      <w:r>
        <w:rPr>
          <w:noProof/>
        </w:rPr>
        <w:drawing>
          <wp:inline distT="0" distB="0" distL="0" distR="0" wp14:anchorId="7EB35212" wp14:editId="40608A74">
            <wp:extent cx="1285875" cy="1219200"/>
            <wp:effectExtent l="0" t="0" r="9525" b="0"/>
            <wp:docPr id="14" name="Picture 14" descr="https://www.researchgate.net/profile/Muftah-El-Naas/publication/234137696/figure/fig1/AS:299978938437633@1448531960091/Chemical-structure-of-common-phenolic-compound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www.researchgate.net/profile/Muftah-El-Naas/publication/234137696/figure/fig1/AS:299978938437633@1448531960091/Chemical-structure-of-common-phenolic-compounds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7928" t="124" r="413" b="83973"/>
                    <a:stretch/>
                  </pic:blipFill>
                  <pic:spPr bwMode="auto">
                    <a:xfrm>
                      <a:off x="0" y="0"/>
                      <a:ext cx="1287311" cy="12205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br/>
        <w:t xml:space="preserve">B. </w:t>
      </w:r>
      <w:r>
        <w:rPr>
          <w:noProof/>
        </w:rPr>
        <w:drawing>
          <wp:inline distT="0" distB="0" distL="0" distR="0" wp14:anchorId="52AC5F2D" wp14:editId="39CC35C9">
            <wp:extent cx="1285875" cy="1285875"/>
            <wp:effectExtent l="0" t="0" r="9525" b="9525"/>
            <wp:docPr id="15" name="Picture 15" descr="https://www.researchgate.net/profile/Muftah-El-Naas/publication/234137696/figure/fig1/AS:299978938437633@1448531960091/Chemical-structure-of-common-phenolic-compound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www.researchgate.net/profile/Muftah-El-Naas/publication/234137696/figure/fig1/AS:299978938437633@1448531960091/Chemical-structure-of-common-phenolic-compounds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4879" t="31549" r="3462" b="51678"/>
                    <a:stretch/>
                  </pic:blipFill>
                  <pic:spPr bwMode="auto">
                    <a:xfrm>
                      <a:off x="0" y="0"/>
                      <a:ext cx="1287311" cy="12873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br/>
        <w:t xml:space="preserve">C. </w:t>
      </w:r>
      <w:r>
        <w:rPr>
          <w:noProof/>
        </w:rPr>
        <w:drawing>
          <wp:inline distT="0" distB="0" distL="0" distR="0" wp14:anchorId="6A384432" wp14:editId="0B9D2CC0">
            <wp:extent cx="1304925" cy="1257300"/>
            <wp:effectExtent l="0" t="0" r="9525" b="0"/>
            <wp:docPr id="16" name="Picture 16" descr="https://www.researchgate.net/profile/Muftah-El-Naas/publication/234137696/figure/fig1/AS:299978938437633@1448531960091/Chemical-structure-of-common-phenolic-compound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www.researchgate.net/profile/Muftah-El-Naas/publication/234137696/figure/fig1/AS:299978938437633@1448531960091/Chemical-structure-of-common-phenolic-compounds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608" t="28567" r="73412" b="55033"/>
                    <a:stretch/>
                  </pic:blipFill>
                  <pic:spPr bwMode="auto">
                    <a:xfrm>
                      <a:off x="0" y="0"/>
                      <a:ext cx="1306383" cy="12587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br/>
        <w:t xml:space="preserve">D. </w:t>
      </w:r>
      <w:r>
        <w:rPr>
          <w:noProof/>
        </w:rPr>
        <w:drawing>
          <wp:inline distT="0" distB="0" distL="0" distR="0" wp14:anchorId="27CA7B86" wp14:editId="1DF178E2">
            <wp:extent cx="904240" cy="1568951"/>
            <wp:effectExtent l="0" t="0" r="0" b="0"/>
            <wp:docPr id="17" name="Picture 17" descr="https://www.researchgate.net/profile/Muftah-El-Naas/publication/234137696/figure/fig1/AS:299978938437633@1448531960091/Chemical-structure-of-common-phenolic-compound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www.researchgate.net/profile/Muftah-El-Naas/publication/234137696/figure/fig1/AS:299978938437633@1448531960091/Chemical-structure-of-common-phenolic-compounds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4395" t="27945" r="40379" b="51597"/>
                    <a:stretch/>
                  </pic:blipFill>
                  <pic:spPr bwMode="auto">
                    <a:xfrm>
                      <a:off x="0" y="0"/>
                      <a:ext cx="904961" cy="15702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br/>
        <w:t>ANSWER: C</w:t>
      </w:r>
    </w:p>
    <w:p w:rsidR="007D346A" w:rsidRDefault="007D346A" w:rsidP="007D346A">
      <w:pPr>
        <w:spacing w:after="0" w:line="240" w:lineRule="auto"/>
      </w:pPr>
    </w:p>
    <w:p w:rsidR="00DB5463" w:rsidRDefault="00DB5463" w:rsidP="00380F58">
      <w:pPr>
        <w:spacing w:after="0" w:line="240" w:lineRule="auto"/>
      </w:pPr>
      <w:r>
        <w:t>Which statement is correct about the acidic behavior of phenol?</w:t>
      </w:r>
    </w:p>
    <w:p w:rsidR="00DB5463" w:rsidRDefault="00DB5463" w:rsidP="00380F58">
      <w:pPr>
        <w:spacing w:after="0" w:line="240" w:lineRule="auto"/>
      </w:pPr>
      <w:r>
        <w:t>A. It readily dissolve in alkalis</w:t>
      </w:r>
    </w:p>
    <w:p w:rsidR="00DB5463" w:rsidRDefault="00DB5463" w:rsidP="00380F58">
      <w:pPr>
        <w:spacing w:after="0" w:line="240" w:lineRule="auto"/>
      </w:pPr>
      <w:r>
        <w:t xml:space="preserve">B. It is too weak to affect litmus paper </w:t>
      </w:r>
    </w:p>
    <w:p w:rsidR="00DB5463" w:rsidRDefault="00DB5463" w:rsidP="00380F58">
      <w:pPr>
        <w:spacing w:after="0" w:line="240" w:lineRule="auto"/>
      </w:pPr>
      <w:r>
        <w:t xml:space="preserve">C. It is too weak to evolve </w:t>
      </w:r>
      <m:oMath>
        <m:r>
          <w:rPr>
            <w:rFonts w:ascii="Cambria Math" w:hAnsi="Cambria Math"/>
          </w:rPr>
          <m:t>C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O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</w:p>
    <w:p w:rsidR="00DB5463" w:rsidRDefault="00DB5463" w:rsidP="00380F58">
      <w:pPr>
        <w:spacing w:after="0" w:line="240" w:lineRule="auto"/>
      </w:pPr>
      <w:r>
        <w:t>D. All of these</w:t>
      </w:r>
    </w:p>
    <w:p w:rsidR="00DB5463" w:rsidRDefault="00DB5463" w:rsidP="00380F58">
      <w:pPr>
        <w:spacing w:after="0" w:line="240" w:lineRule="auto"/>
      </w:pPr>
      <w:r>
        <w:t>ANSWER: D</w:t>
      </w:r>
    </w:p>
    <w:p w:rsidR="00DB5463" w:rsidRDefault="00DB5463" w:rsidP="00380F58">
      <w:pPr>
        <w:spacing w:after="0" w:line="240" w:lineRule="auto"/>
      </w:pPr>
      <w:r>
        <w:t>Disassociation constant value of phenol is:</w:t>
      </w:r>
    </w:p>
    <w:p w:rsidR="00DB5463" w:rsidRDefault="00DB5463" w:rsidP="00380F58">
      <w:pPr>
        <w:spacing w:after="0" w:line="240" w:lineRule="auto"/>
      </w:pPr>
      <w:r>
        <w:t xml:space="preserve">A. </w:t>
      </w:r>
      <m:oMath>
        <m:r>
          <w:rPr>
            <w:rFonts w:ascii="Cambria Math" w:hAnsi="Cambria Math"/>
          </w:rPr>
          <m:t>1.5×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-10</m:t>
            </m:r>
          </m:sup>
        </m:sSup>
      </m:oMath>
    </w:p>
    <w:p w:rsidR="00DB5463" w:rsidRDefault="00DB5463" w:rsidP="00380F58">
      <w:pPr>
        <w:spacing w:after="0" w:line="240" w:lineRule="auto"/>
      </w:pPr>
      <w:r>
        <w:t xml:space="preserve">B. </w:t>
      </w:r>
      <m:oMath>
        <m:r>
          <w:rPr>
            <w:rFonts w:ascii="Cambria Math" w:hAnsi="Cambria Math"/>
          </w:rPr>
          <m:t>1.7×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-5</m:t>
            </m:r>
          </m:sup>
        </m:sSup>
      </m:oMath>
    </w:p>
    <w:p w:rsidR="00DB5463" w:rsidRDefault="00DB5463" w:rsidP="00380F58">
      <w:pPr>
        <w:spacing w:after="0" w:line="240" w:lineRule="auto"/>
      </w:pPr>
      <w:r>
        <w:t xml:space="preserve">C. </w:t>
      </w:r>
      <m:oMath>
        <m:r>
          <w:rPr>
            <w:rFonts w:ascii="Cambria Math" w:hAnsi="Cambria Math"/>
          </w:rPr>
          <m:t>1.3×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-10</m:t>
            </m:r>
          </m:sup>
        </m:sSup>
      </m:oMath>
    </w:p>
    <w:p w:rsidR="00DB5463" w:rsidRDefault="00DB5463" w:rsidP="00380F58">
      <w:pPr>
        <w:spacing w:after="0" w:line="240" w:lineRule="auto"/>
      </w:pPr>
      <w:r>
        <w:t xml:space="preserve">D. </w:t>
      </w:r>
      <m:oMath>
        <m:r>
          <w:rPr>
            <w:rFonts w:ascii="Cambria Math" w:hAnsi="Cambria Math"/>
          </w:rPr>
          <m:t>1.8×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-3</m:t>
            </m:r>
          </m:sup>
        </m:sSup>
      </m:oMath>
    </w:p>
    <w:p w:rsidR="00DB5463" w:rsidRDefault="00DB5463" w:rsidP="00380F58">
      <w:pPr>
        <w:spacing w:after="0" w:line="240" w:lineRule="auto"/>
      </w:pPr>
      <w:r>
        <w:t>ANSWER: C</w:t>
      </w:r>
    </w:p>
    <w:p w:rsidR="007D346A" w:rsidRDefault="007D346A" w:rsidP="007D346A">
      <w:pPr>
        <w:spacing w:after="0" w:line="240" w:lineRule="auto"/>
      </w:pPr>
      <w:r>
        <w:t>It is known as o-cresol.</w:t>
      </w:r>
      <w:r>
        <w:br/>
        <w:t xml:space="preserve">A. </w:t>
      </w:r>
      <w:r>
        <w:rPr>
          <w:noProof/>
        </w:rPr>
        <w:drawing>
          <wp:inline distT="0" distB="0" distL="0" distR="0" wp14:anchorId="72CF040B" wp14:editId="0ADB07D8">
            <wp:extent cx="1285875" cy="1219200"/>
            <wp:effectExtent l="0" t="0" r="9525" b="0"/>
            <wp:docPr id="10" name="Picture 10" descr="https://www.researchgate.net/profile/Muftah-El-Naas/publication/234137696/figure/fig1/AS:299978938437633@1448531960091/Chemical-structure-of-common-phenolic-compound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www.researchgate.net/profile/Muftah-El-Naas/publication/234137696/figure/fig1/AS:299978938437633@1448531960091/Chemical-structure-of-common-phenolic-compounds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7928" t="124" r="413" b="83973"/>
                    <a:stretch/>
                  </pic:blipFill>
                  <pic:spPr bwMode="auto">
                    <a:xfrm>
                      <a:off x="0" y="0"/>
                      <a:ext cx="1287311" cy="12205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br/>
        <w:t xml:space="preserve">B. </w:t>
      </w:r>
      <w:r>
        <w:rPr>
          <w:noProof/>
        </w:rPr>
        <w:drawing>
          <wp:inline distT="0" distB="0" distL="0" distR="0" wp14:anchorId="0FC8A80A" wp14:editId="1FE32E73">
            <wp:extent cx="1285875" cy="1285875"/>
            <wp:effectExtent l="0" t="0" r="9525" b="9525"/>
            <wp:docPr id="11" name="Picture 11" descr="https://www.researchgate.net/profile/Muftah-El-Naas/publication/234137696/figure/fig1/AS:299978938437633@1448531960091/Chemical-structure-of-common-phenolic-compound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www.researchgate.net/profile/Muftah-El-Naas/publication/234137696/figure/fig1/AS:299978938437633@1448531960091/Chemical-structure-of-common-phenolic-compounds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4879" t="31549" r="3462" b="51678"/>
                    <a:stretch/>
                  </pic:blipFill>
                  <pic:spPr bwMode="auto">
                    <a:xfrm>
                      <a:off x="0" y="0"/>
                      <a:ext cx="1287311" cy="12873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br/>
        <w:t xml:space="preserve">C. </w:t>
      </w:r>
      <w:r>
        <w:rPr>
          <w:noProof/>
        </w:rPr>
        <w:drawing>
          <wp:inline distT="0" distB="0" distL="0" distR="0" wp14:anchorId="6979A8B3" wp14:editId="7B49BA55">
            <wp:extent cx="1400175" cy="1568450"/>
            <wp:effectExtent l="0" t="0" r="9525" b="0"/>
            <wp:docPr id="12" name="Picture 12" descr="https://www.researchgate.net/profile/Muftah-El-Naas/publication/234137696/figure/fig1/AS:299978938437633@1448531960091/Chemical-structure-of-common-phenolic-compound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www.researchgate.net/profile/Muftah-El-Naas/publication/234137696/figure/fig1/AS:299978938437633@1448531960091/Chemical-structure-of-common-phenolic-compounds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0065" t="240" r="36351" b="79302"/>
                    <a:stretch/>
                  </pic:blipFill>
                  <pic:spPr bwMode="auto">
                    <a:xfrm>
                      <a:off x="0" y="0"/>
                      <a:ext cx="1401739" cy="15702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br/>
        <w:t xml:space="preserve">D. </w:t>
      </w:r>
      <w:r>
        <w:rPr>
          <w:noProof/>
        </w:rPr>
        <w:drawing>
          <wp:inline distT="0" distB="0" distL="0" distR="0" wp14:anchorId="567E50E1" wp14:editId="46F1A746">
            <wp:extent cx="904240" cy="1568951"/>
            <wp:effectExtent l="0" t="0" r="0" b="0"/>
            <wp:docPr id="13" name="Picture 13" descr="https://www.researchgate.net/profile/Muftah-El-Naas/publication/234137696/figure/fig1/AS:299978938437633@1448531960091/Chemical-structure-of-common-phenolic-compound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www.researchgate.net/profile/Muftah-El-Naas/publication/234137696/figure/fig1/AS:299978938437633@1448531960091/Chemical-structure-of-common-phenolic-compounds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4395" t="27945" r="40379" b="51597"/>
                    <a:stretch/>
                  </pic:blipFill>
                  <pic:spPr bwMode="auto">
                    <a:xfrm>
                      <a:off x="0" y="0"/>
                      <a:ext cx="904961" cy="15702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Start w:id="0" w:name="_GoBack"/>
      <w:bookmarkEnd w:id="0"/>
      <w:r>
        <w:br/>
        <w:t>ANSWER: A</w:t>
      </w:r>
    </w:p>
    <w:p w:rsidR="007D346A" w:rsidRDefault="007D346A" w:rsidP="007D346A">
      <w:pPr>
        <w:spacing w:after="0" w:line="240" w:lineRule="auto"/>
      </w:pPr>
    </w:p>
    <w:p w:rsidR="00DB5463" w:rsidRDefault="00DB5463" w:rsidP="00380F58">
      <w:pPr>
        <w:spacing w:after="0" w:line="240" w:lineRule="auto"/>
      </w:pPr>
      <w:r>
        <w:t>Acidic nature of phenol is due to:</w:t>
      </w:r>
    </w:p>
    <w:p w:rsidR="00DB5463" w:rsidRDefault="00DB5463" w:rsidP="00380F58">
      <w:pPr>
        <w:spacing w:after="0" w:line="240" w:lineRule="auto"/>
      </w:pPr>
      <w:r>
        <w:t>A. Hydroxyl group</w:t>
      </w:r>
    </w:p>
    <w:p w:rsidR="00DB5463" w:rsidRDefault="00DB5463" w:rsidP="00380F58">
      <w:pPr>
        <w:spacing w:after="0" w:line="240" w:lineRule="auto"/>
      </w:pPr>
      <w:r>
        <w:t>B. Aromatic ring</w:t>
      </w:r>
    </w:p>
    <w:p w:rsidR="00DB5463" w:rsidRDefault="00DB5463" w:rsidP="00380F58">
      <w:pPr>
        <w:spacing w:after="0" w:line="240" w:lineRule="auto"/>
      </w:pPr>
      <w:r>
        <w:t xml:space="preserve">C. </w:t>
      </w:r>
      <w:proofErr w:type="spellStart"/>
      <w:r>
        <w:t>Phenoxide</w:t>
      </w:r>
      <w:proofErr w:type="spellEnd"/>
    </w:p>
    <w:p w:rsidR="00DB5463" w:rsidRDefault="00DB5463" w:rsidP="00380F58">
      <w:pPr>
        <w:spacing w:after="0" w:line="240" w:lineRule="auto"/>
      </w:pPr>
      <w:r>
        <w:t>D. Double bond</w:t>
      </w:r>
    </w:p>
    <w:p w:rsidR="00DB5463" w:rsidRDefault="00DB5463" w:rsidP="00380F58">
      <w:pPr>
        <w:spacing w:after="0" w:line="240" w:lineRule="auto"/>
      </w:pPr>
      <w:r>
        <w:t>ANSWER: C</w:t>
      </w:r>
    </w:p>
    <w:p w:rsidR="00DB5463" w:rsidRDefault="00DB5463" w:rsidP="00380F58">
      <w:pPr>
        <w:spacing w:after="0" w:line="240" w:lineRule="auto"/>
      </w:pPr>
      <w:bookmarkStart w:id="1" w:name="_Hlk110014889"/>
      <w:r>
        <w:t>Which of the following order of acidic strength is correct?</w:t>
      </w:r>
    </w:p>
    <w:p w:rsidR="00DB5463" w:rsidRDefault="00DB5463" w:rsidP="00380F58">
      <w:pPr>
        <w:spacing w:after="0" w:line="240" w:lineRule="auto"/>
      </w:pPr>
      <w:r>
        <w:t>A. Phenol &gt; carboxylic acid &gt; water &gt; alcohol</w:t>
      </w:r>
    </w:p>
    <w:p w:rsidR="00DB5463" w:rsidRDefault="00DB5463" w:rsidP="00380F58">
      <w:pPr>
        <w:spacing w:after="0" w:line="240" w:lineRule="auto"/>
      </w:pPr>
      <w:r>
        <w:t>B. Carboxylic acid &gt; phenol &gt; water &gt; alcohol</w:t>
      </w:r>
    </w:p>
    <w:p w:rsidR="00DB5463" w:rsidRDefault="00DB5463" w:rsidP="00380F58">
      <w:pPr>
        <w:spacing w:after="0" w:line="240" w:lineRule="auto"/>
      </w:pPr>
      <w:r>
        <w:t xml:space="preserve">C.  Alcohol &gt; Phenol &gt; carboxylic acid &gt; water </w:t>
      </w:r>
    </w:p>
    <w:p w:rsidR="00DB5463" w:rsidRDefault="00DB5463" w:rsidP="00380F58">
      <w:pPr>
        <w:spacing w:after="0" w:line="240" w:lineRule="auto"/>
      </w:pPr>
      <w:r>
        <w:t xml:space="preserve">D. Water &gt; alcohol &gt; phenol &gt; carboxylic acid </w:t>
      </w:r>
    </w:p>
    <w:p w:rsidR="00DB5463" w:rsidRDefault="00DB5463" w:rsidP="00380F58">
      <w:pPr>
        <w:spacing w:after="0" w:line="240" w:lineRule="auto"/>
      </w:pPr>
      <w:r>
        <w:t>ANSWER: B</w:t>
      </w:r>
    </w:p>
    <w:p w:rsidR="00DB5463" w:rsidRDefault="00DB5463" w:rsidP="00380F58">
      <w:pPr>
        <w:spacing w:after="0" w:line="240" w:lineRule="auto"/>
      </w:pPr>
      <w:r>
        <w:t>Phenols are more acidic than _________.</w:t>
      </w:r>
    </w:p>
    <w:p w:rsidR="00DB5463" w:rsidRDefault="00DB5463" w:rsidP="00380F58">
      <w:pPr>
        <w:spacing w:after="0" w:line="240" w:lineRule="auto"/>
      </w:pPr>
      <w:r>
        <w:t>A. Ethanol</w:t>
      </w:r>
    </w:p>
    <w:p w:rsidR="00DB5463" w:rsidRDefault="00DB5463" w:rsidP="00380F58">
      <w:pPr>
        <w:spacing w:after="0" w:line="240" w:lineRule="auto"/>
      </w:pPr>
      <w:r>
        <w:t>B. Formic acid</w:t>
      </w:r>
    </w:p>
    <w:p w:rsidR="00DB5463" w:rsidRDefault="00DB5463" w:rsidP="00380F58">
      <w:pPr>
        <w:spacing w:after="0" w:line="240" w:lineRule="auto"/>
      </w:pPr>
      <w:r>
        <w:t>C. Ethanoic acid</w:t>
      </w:r>
    </w:p>
    <w:p w:rsidR="00DB5463" w:rsidRDefault="00DB5463" w:rsidP="00380F58">
      <w:pPr>
        <w:spacing w:after="0" w:line="240" w:lineRule="auto"/>
      </w:pPr>
      <w:r>
        <w:t xml:space="preserve">D. </w:t>
      </w:r>
      <w:proofErr w:type="spellStart"/>
      <w:r>
        <w:t>Propanoic</w:t>
      </w:r>
      <w:proofErr w:type="spellEnd"/>
      <w:r>
        <w:t xml:space="preserve"> acid</w:t>
      </w:r>
    </w:p>
    <w:p w:rsidR="00AF0798" w:rsidRDefault="00DB5463" w:rsidP="00380F58">
      <w:pPr>
        <w:spacing w:after="0" w:line="240" w:lineRule="auto"/>
      </w:pPr>
      <w:r>
        <w:t>ANSWER: A</w:t>
      </w:r>
      <w:bookmarkEnd w:id="1"/>
      <w:r w:rsidR="00CA51FE">
        <w:br/>
      </w:r>
      <w:proofErr w:type="gramStart"/>
      <w:r w:rsidR="00CA51FE">
        <w:t>The</w:t>
      </w:r>
      <w:proofErr w:type="gramEnd"/>
      <w:r w:rsidR="00CA51FE">
        <w:t xml:space="preserve"> other name of Phenol is </w:t>
      </w:r>
      <w:r w:rsidR="00CA51FE">
        <w:br/>
        <w:t>A. Aliphatic Alcohol</w:t>
      </w:r>
      <w:r w:rsidR="00CA51FE">
        <w:br/>
        <w:t xml:space="preserve">B. </w:t>
      </w:r>
      <w:r w:rsidR="00CA51FE">
        <w:t>A</w:t>
      </w:r>
      <w:r w:rsidR="00CA51FE">
        <w:t>romatic</w:t>
      </w:r>
      <w:r w:rsidR="00CA51FE">
        <w:t xml:space="preserve"> Alcohol</w:t>
      </w:r>
      <w:r w:rsidR="00CA51FE">
        <w:br/>
        <w:t>C. Catechol</w:t>
      </w:r>
      <w:r w:rsidR="00CA51FE">
        <w:br/>
        <w:t>D. Both B and C</w:t>
      </w:r>
      <w:r w:rsidR="00CA51FE">
        <w:br/>
        <w:t>ANSWER: B</w:t>
      </w:r>
      <w:r w:rsidR="00EA6313">
        <w:br/>
      </w:r>
      <w:r w:rsidR="00EA6313">
        <w:br/>
      </w:r>
      <w:r w:rsidR="00EA6313">
        <w:br/>
      </w:r>
      <w:proofErr w:type="gramStart"/>
      <w:r w:rsidR="00EA6313">
        <w:t>It</w:t>
      </w:r>
      <w:proofErr w:type="gramEnd"/>
      <w:r w:rsidR="00EA6313">
        <w:t xml:space="preserve"> is known as p-cresol.</w:t>
      </w:r>
      <w:r w:rsidR="00EA6313">
        <w:br/>
        <w:t xml:space="preserve">A. </w:t>
      </w:r>
      <w:r w:rsidR="00EA6313">
        <w:rPr>
          <w:noProof/>
        </w:rPr>
        <w:drawing>
          <wp:inline distT="0" distB="0" distL="0" distR="0" wp14:anchorId="5EE7EA79" wp14:editId="021AFD33">
            <wp:extent cx="1285875" cy="1219200"/>
            <wp:effectExtent l="0" t="0" r="9525" b="0"/>
            <wp:docPr id="8" name="Picture 8" descr="https://www.researchgate.net/profile/Muftah-El-Naas/publication/234137696/figure/fig1/AS:299978938437633@1448531960091/Chemical-structure-of-common-phenolic-compound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www.researchgate.net/profile/Muftah-El-Naas/publication/234137696/figure/fig1/AS:299978938437633@1448531960091/Chemical-structure-of-common-phenolic-compounds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8088" t="489" r="253" b="83608"/>
                    <a:stretch/>
                  </pic:blipFill>
                  <pic:spPr bwMode="auto">
                    <a:xfrm>
                      <a:off x="0" y="0"/>
                      <a:ext cx="1287311" cy="12205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EA6313">
        <w:br/>
        <w:t xml:space="preserve">B. </w:t>
      </w:r>
      <w:r w:rsidR="00EA6313">
        <w:rPr>
          <w:noProof/>
        </w:rPr>
        <w:drawing>
          <wp:inline distT="0" distB="0" distL="0" distR="0" wp14:anchorId="1BBD25F8" wp14:editId="42665397">
            <wp:extent cx="1285875" cy="1285875"/>
            <wp:effectExtent l="0" t="0" r="9525" b="9525"/>
            <wp:docPr id="9" name="Picture 9" descr="https://www.researchgate.net/profile/Muftah-El-Naas/publication/234137696/figure/fig1/AS:299978938437633@1448531960091/Chemical-structure-of-common-phenolic-compound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www.researchgate.net/profile/Muftah-El-Naas/publication/234137696/figure/fig1/AS:299978938437633@1448531960091/Chemical-structure-of-common-phenolic-compounds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4879" t="31549" r="3462" b="51678"/>
                    <a:stretch/>
                  </pic:blipFill>
                  <pic:spPr bwMode="auto">
                    <a:xfrm>
                      <a:off x="0" y="0"/>
                      <a:ext cx="1287311" cy="12873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EA6313">
        <w:br/>
        <w:t xml:space="preserve">C. </w:t>
      </w:r>
      <w:r w:rsidR="00EA6313">
        <w:rPr>
          <w:noProof/>
        </w:rPr>
        <w:drawing>
          <wp:inline distT="0" distB="0" distL="0" distR="0" wp14:anchorId="018D37F9" wp14:editId="21A904DB">
            <wp:extent cx="1400175" cy="1568450"/>
            <wp:effectExtent l="0" t="0" r="9525" b="0"/>
            <wp:docPr id="7" name="Picture 7" descr="https://www.researchgate.net/profile/Muftah-El-Naas/publication/234137696/figure/fig1/AS:299978938437633@1448531960091/Chemical-structure-of-common-phenolic-compound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www.researchgate.net/profile/Muftah-El-Naas/publication/234137696/figure/fig1/AS:299978938437633@1448531960091/Chemical-structure-of-common-phenolic-compounds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0065" t="240" r="36351" b="79302"/>
                    <a:stretch/>
                  </pic:blipFill>
                  <pic:spPr bwMode="auto">
                    <a:xfrm>
                      <a:off x="0" y="0"/>
                      <a:ext cx="1401739" cy="15702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EA6313">
        <w:br/>
        <w:t xml:space="preserve">D. </w:t>
      </w:r>
      <w:r w:rsidR="00EA6313">
        <w:rPr>
          <w:noProof/>
        </w:rPr>
        <w:drawing>
          <wp:inline distT="0" distB="0" distL="0" distR="0" wp14:anchorId="018D37F9" wp14:editId="21A904DB">
            <wp:extent cx="904240" cy="1568951"/>
            <wp:effectExtent l="0" t="0" r="0" b="0"/>
            <wp:docPr id="5" name="Picture 5" descr="https://www.researchgate.net/profile/Muftah-El-Naas/publication/234137696/figure/fig1/AS:299978938437633@1448531960091/Chemical-structure-of-common-phenolic-compound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www.researchgate.net/profile/Muftah-El-Naas/publication/234137696/figure/fig1/AS:299978938437633@1448531960091/Chemical-structure-of-common-phenolic-compounds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4395" t="27945" r="40379" b="51597"/>
                    <a:stretch/>
                  </pic:blipFill>
                  <pic:spPr bwMode="auto">
                    <a:xfrm>
                      <a:off x="0" y="0"/>
                      <a:ext cx="904961" cy="15702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EA6313">
        <w:br/>
        <w:t>ANSWER: D</w:t>
      </w:r>
    </w:p>
    <w:p w:rsidR="007D346A" w:rsidRDefault="007D346A" w:rsidP="00380F58">
      <w:pPr>
        <w:spacing w:after="0" w:line="240" w:lineRule="auto"/>
      </w:pPr>
    </w:p>
    <w:sectPr w:rsidR="007D346A" w:rsidSect="00DB5463">
      <w:type w:val="continuous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B4D79"/>
    <w:rsid w:val="00380F58"/>
    <w:rsid w:val="006B4D79"/>
    <w:rsid w:val="007D346A"/>
    <w:rsid w:val="00A04D01"/>
    <w:rsid w:val="00A549C1"/>
    <w:rsid w:val="00AF0798"/>
    <w:rsid w:val="00B63D50"/>
    <w:rsid w:val="00C93FD1"/>
    <w:rsid w:val="00CA51FE"/>
    <w:rsid w:val="00DB31FF"/>
    <w:rsid w:val="00DB5463"/>
    <w:rsid w:val="00EA63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419D48"/>
  <w15:chartTrackingRefBased/>
  <w15:docId w15:val="{7AC7F44B-8F9D-4997-A3BC-40100C91FC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jpe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5</Pages>
  <Words>262</Words>
  <Characters>1496</Characters>
  <Application>Microsoft Office Word</Application>
  <DocSecurity>0</DocSecurity>
  <Lines>12</Lines>
  <Paragraphs>3</Paragraphs>
  <ScaleCrop>false</ScaleCrop>
  <Company/>
  <LinksUpToDate>false</LinksUpToDate>
  <CharactersWithSpaces>1755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10</cp:revision>
  <dcterms:created xsi:type="dcterms:W3CDTF">2022-11-21T10:15:00Z</dcterms:created>
  <dcterms:modified xsi:type="dcterms:W3CDTF">2022-12-09T08:35:00Z</dcterms:modified>
</cp:coreProperties>
</file>