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C57B" w14:textId="1C7B9FFB" w:rsidR="00DE6432" w:rsidRPr="00A277DD" w:rsidRDefault="00DE6432">
      <w:pPr>
        <w:rPr>
          <w:rFonts w:ascii="Arial" w:hAnsi="Arial" w:cs="Arial"/>
        </w:rPr>
      </w:pPr>
      <w:r w:rsidRPr="00A277DD">
        <w:rPr>
          <w:rFonts w:ascii="Arial" w:hAnsi="Arial" w:cs="Arial"/>
        </w:rPr>
        <w:t>README</w:t>
      </w:r>
    </w:p>
    <w:p w14:paraId="516283DF" w14:textId="3A7B5ABA" w:rsidR="00DE6432" w:rsidRPr="00A277DD" w:rsidRDefault="00BF6EA1">
      <w:pPr>
        <w:rPr>
          <w:rFonts w:ascii="Arial" w:hAnsi="Arial" w:cs="Arial"/>
        </w:rPr>
      </w:pPr>
      <w:r w:rsidRPr="00A277DD">
        <w:rPr>
          <w:rFonts w:ascii="Arial" w:hAnsi="Arial" w:cs="Arial"/>
        </w:rPr>
        <w:t>The following files replicate the analysis in “</w:t>
      </w:r>
      <w:r w:rsidRPr="00A277DD">
        <w:rPr>
          <w:rFonts w:ascii="Arial" w:hAnsi="Arial" w:cs="Arial"/>
        </w:rPr>
        <w:t>Freedom from Unit Roots? The Time Series Properties of Democracy and Economic Freedom</w:t>
      </w:r>
      <w:r w:rsidRPr="00A277DD">
        <w:rPr>
          <w:rFonts w:ascii="Arial" w:hAnsi="Arial" w:cs="Arial"/>
        </w:rPr>
        <w:t>”</w:t>
      </w:r>
      <w:r w:rsidR="00A277DD" w:rsidRPr="00A277DD">
        <w:rPr>
          <w:rFonts w:ascii="Arial" w:hAnsi="Arial" w:cs="Arial"/>
        </w:rPr>
        <w:t xml:space="preserve"> by Colin O’Reilly and Ryan Murphy.</w:t>
      </w:r>
      <w:r w:rsidRPr="00A277DD">
        <w:rPr>
          <w:rFonts w:ascii="Arial" w:hAnsi="Arial" w:cs="Arial"/>
        </w:rPr>
        <w:t xml:space="preserve"> </w:t>
      </w:r>
      <w:r w:rsidR="004038D3" w:rsidRPr="00A277DD">
        <w:rPr>
          <w:rFonts w:ascii="Arial" w:hAnsi="Arial" w:cs="Arial"/>
        </w:rPr>
        <w:t xml:space="preserve">Estimation is performed using STATA 17. </w:t>
      </w:r>
    </w:p>
    <w:p w14:paraId="3E1F5F4A" w14:textId="77777777" w:rsidR="004038D3" w:rsidRPr="00A277DD" w:rsidRDefault="004038D3">
      <w:pPr>
        <w:rPr>
          <w:rFonts w:ascii="Arial" w:hAnsi="Arial" w:cs="Arial"/>
        </w:rPr>
      </w:pPr>
    </w:p>
    <w:p w14:paraId="5036DDC7" w14:textId="0EB39B3F" w:rsidR="004038D3" w:rsidRPr="00A277DD" w:rsidRDefault="004038D3">
      <w:pPr>
        <w:rPr>
          <w:rFonts w:ascii="Arial" w:hAnsi="Arial" w:cs="Arial"/>
        </w:rPr>
      </w:pPr>
      <w:r w:rsidRPr="00A277DD">
        <w:rPr>
          <w:rFonts w:ascii="Arial" w:hAnsi="Arial" w:cs="Arial"/>
        </w:rPr>
        <w:t>Data Flies:</w:t>
      </w:r>
    </w:p>
    <w:p w14:paraId="70B61229" w14:textId="0BB6C2DD" w:rsidR="00824B1E" w:rsidRPr="00A277DD" w:rsidRDefault="00824B1E">
      <w:pPr>
        <w:rPr>
          <w:rFonts w:ascii="Arial" w:hAnsi="Arial" w:cs="Arial"/>
        </w:rPr>
      </w:pPr>
      <w:r w:rsidRPr="00A277DD">
        <w:rPr>
          <w:rFonts w:ascii="Arial" w:hAnsi="Arial" w:cs="Arial"/>
        </w:rPr>
        <w:t>timseriesdata1970-2020.dta</w:t>
      </w:r>
    </w:p>
    <w:p w14:paraId="365DF64B" w14:textId="64175648" w:rsidR="00FD4837" w:rsidRPr="00A277DD" w:rsidRDefault="00FD4837">
      <w:pPr>
        <w:rPr>
          <w:rFonts w:ascii="Arial" w:hAnsi="Arial" w:cs="Arial"/>
        </w:rPr>
      </w:pPr>
      <w:r w:rsidRPr="00A277DD">
        <w:rPr>
          <w:rFonts w:ascii="Arial" w:hAnsi="Arial" w:cs="Arial"/>
        </w:rPr>
        <w:t>timseriesdata_annual_1970-2020.dta</w:t>
      </w:r>
    </w:p>
    <w:p w14:paraId="6FBA8615" w14:textId="719CEDFD" w:rsidR="00FD4837" w:rsidRPr="00A277DD" w:rsidRDefault="00FD4837">
      <w:pPr>
        <w:rPr>
          <w:rFonts w:ascii="Arial" w:hAnsi="Arial" w:cs="Arial"/>
        </w:rPr>
      </w:pPr>
      <w:r w:rsidRPr="00A277DD">
        <w:rPr>
          <w:rFonts w:ascii="Arial" w:hAnsi="Arial" w:cs="Arial"/>
        </w:rPr>
        <w:t>timseriesdata1950-2020</w:t>
      </w:r>
      <w:r w:rsidRPr="00A277DD">
        <w:rPr>
          <w:rFonts w:ascii="Arial" w:hAnsi="Arial" w:cs="Arial"/>
        </w:rPr>
        <w:t>.dta</w:t>
      </w:r>
    </w:p>
    <w:p w14:paraId="69EC2147" w14:textId="77777777" w:rsidR="00FD4837" w:rsidRPr="00A277DD" w:rsidRDefault="00FD4837">
      <w:pPr>
        <w:rPr>
          <w:rFonts w:ascii="Arial" w:hAnsi="Arial" w:cs="Arial"/>
        </w:rPr>
      </w:pPr>
    </w:p>
    <w:p w14:paraId="136D0339" w14:textId="4F00C2CB" w:rsidR="004038D3" w:rsidRPr="00A277DD" w:rsidRDefault="004038D3">
      <w:pPr>
        <w:rPr>
          <w:rFonts w:ascii="Arial" w:hAnsi="Arial" w:cs="Arial"/>
        </w:rPr>
      </w:pPr>
      <w:r w:rsidRPr="00A277DD">
        <w:rPr>
          <w:rFonts w:ascii="Arial" w:hAnsi="Arial" w:cs="Arial"/>
        </w:rPr>
        <w:t>Data Build Files:</w:t>
      </w:r>
    </w:p>
    <w:p w14:paraId="627E7B3D" w14:textId="0262D611" w:rsidR="00121ED8" w:rsidRPr="00A277DD" w:rsidRDefault="00121ED8">
      <w:p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This file draws on the data files listed above to create the data needed for analysis. </w:t>
      </w:r>
    </w:p>
    <w:p w14:paraId="3E5B4797" w14:textId="7811EB58" w:rsidR="004038D3" w:rsidRPr="00A277DD" w:rsidRDefault="00121ED8">
      <w:pPr>
        <w:rPr>
          <w:rFonts w:ascii="Arial" w:hAnsi="Arial" w:cs="Arial"/>
        </w:rPr>
      </w:pPr>
      <w:r w:rsidRPr="00A277DD">
        <w:rPr>
          <w:rFonts w:ascii="Arial" w:hAnsi="Arial" w:cs="Arial"/>
        </w:rPr>
        <w:t>Generate Datasets Final.do</w:t>
      </w:r>
    </w:p>
    <w:p w14:paraId="5E8038DA" w14:textId="77777777" w:rsidR="00121ED8" w:rsidRPr="00A277DD" w:rsidRDefault="00121ED8">
      <w:pPr>
        <w:rPr>
          <w:rFonts w:ascii="Arial" w:hAnsi="Arial" w:cs="Arial"/>
        </w:rPr>
      </w:pPr>
    </w:p>
    <w:p w14:paraId="0DE90794" w14:textId="33C63B62" w:rsidR="004038D3" w:rsidRPr="00A277DD" w:rsidRDefault="004038D3">
      <w:pPr>
        <w:rPr>
          <w:rFonts w:ascii="Arial" w:hAnsi="Arial" w:cs="Arial"/>
        </w:rPr>
      </w:pPr>
      <w:r w:rsidRPr="00A277DD">
        <w:rPr>
          <w:rFonts w:ascii="Arial" w:hAnsi="Arial" w:cs="Arial"/>
        </w:rPr>
        <w:t>Analysis Files:</w:t>
      </w:r>
    </w:p>
    <w:p w14:paraId="60C18A54" w14:textId="148ACEA5" w:rsidR="00BA2456" w:rsidRPr="00A277DD" w:rsidRDefault="00BA2456">
      <w:pPr>
        <w:rPr>
          <w:rFonts w:ascii="Arial" w:hAnsi="Arial" w:cs="Arial"/>
        </w:rPr>
      </w:pPr>
      <w:r w:rsidRPr="00A277DD">
        <w:rPr>
          <w:rFonts w:ascii="Arial" w:hAnsi="Arial" w:cs="Arial"/>
        </w:rPr>
        <w:t>The following files run cross-sectional dependence tests, first</w:t>
      </w:r>
      <w:r w:rsidR="00E07B76" w:rsidRPr="00A277DD">
        <w:rPr>
          <w:rFonts w:ascii="Arial" w:hAnsi="Arial" w:cs="Arial"/>
        </w:rPr>
        <w:t>-</w:t>
      </w:r>
      <w:r w:rsidRPr="00A277DD">
        <w:rPr>
          <w:rFonts w:ascii="Arial" w:hAnsi="Arial" w:cs="Arial"/>
        </w:rPr>
        <w:t>generation unit root tests, and second</w:t>
      </w:r>
      <w:r w:rsidR="00E07B76" w:rsidRPr="00A277DD">
        <w:rPr>
          <w:rFonts w:ascii="Arial" w:hAnsi="Arial" w:cs="Arial"/>
        </w:rPr>
        <w:t>-</w:t>
      </w:r>
      <w:r w:rsidRPr="00A277DD">
        <w:rPr>
          <w:rFonts w:ascii="Arial" w:hAnsi="Arial" w:cs="Arial"/>
        </w:rPr>
        <w:t xml:space="preserve">generation unit root tests on their respective samples. </w:t>
      </w:r>
    </w:p>
    <w:p w14:paraId="38561247" w14:textId="7E1F8042" w:rsidR="00BB3E8B" w:rsidRPr="00A277DD" w:rsidRDefault="00650CA2" w:rsidP="00650CA2">
      <w:p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Time Series Institutions - Tests - </w:t>
      </w:r>
      <w:proofErr w:type="spellStart"/>
      <w:r w:rsidRPr="00A277DD">
        <w:rPr>
          <w:rFonts w:ascii="Arial" w:hAnsi="Arial" w:cs="Arial"/>
        </w:rPr>
        <w:t>efw_vdem</w:t>
      </w:r>
      <w:proofErr w:type="spellEnd"/>
      <w:r w:rsidRPr="00A277DD">
        <w:rPr>
          <w:rFonts w:ascii="Arial" w:hAnsi="Arial" w:cs="Arial"/>
        </w:rPr>
        <w:t xml:space="preserve"> </w:t>
      </w:r>
      <w:proofErr w:type="gramStart"/>
      <w:r w:rsidRPr="00A277DD">
        <w:rPr>
          <w:rFonts w:ascii="Arial" w:hAnsi="Arial" w:cs="Arial"/>
        </w:rPr>
        <w:t>-  1970</w:t>
      </w:r>
      <w:proofErr w:type="gramEnd"/>
      <w:r w:rsidRPr="00A277DD">
        <w:rPr>
          <w:rFonts w:ascii="Arial" w:hAnsi="Arial" w:cs="Arial"/>
        </w:rPr>
        <w:t>-2020 Final</w:t>
      </w:r>
      <w:r w:rsidRPr="00A277DD">
        <w:rPr>
          <w:rFonts w:ascii="Arial" w:hAnsi="Arial" w:cs="Arial"/>
        </w:rPr>
        <w:t>.do</w:t>
      </w:r>
    </w:p>
    <w:p w14:paraId="56E06468" w14:textId="3637852E" w:rsidR="00E07B76" w:rsidRPr="00A277DD" w:rsidRDefault="00E07B76" w:rsidP="00E07B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77DD">
        <w:rPr>
          <w:rFonts w:ascii="Arial" w:hAnsi="Arial" w:cs="Arial"/>
        </w:rPr>
        <w:t>Main text, primary sample.</w:t>
      </w:r>
    </w:p>
    <w:p w14:paraId="6DF815EF" w14:textId="7632ECDB" w:rsidR="00650CA2" w:rsidRPr="00A277DD" w:rsidRDefault="00650CA2" w:rsidP="00650CA2">
      <w:p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Time Series Institutions - Tests - </w:t>
      </w:r>
      <w:proofErr w:type="spellStart"/>
      <w:r w:rsidRPr="00A277DD">
        <w:rPr>
          <w:rFonts w:ascii="Arial" w:hAnsi="Arial" w:cs="Arial"/>
        </w:rPr>
        <w:t>kof_vdem</w:t>
      </w:r>
      <w:proofErr w:type="spellEnd"/>
      <w:r w:rsidRPr="00A277DD">
        <w:rPr>
          <w:rFonts w:ascii="Arial" w:hAnsi="Arial" w:cs="Arial"/>
        </w:rPr>
        <w:t xml:space="preserve"> </w:t>
      </w:r>
      <w:proofErr w:type="gramStart"/>
      <w:r w:rsidRPr="00A277DD">
        <w:rPr>
          <w:rFonts w:ascii="Arial" w:hAnsi="Arial" w:cs="Arial"/>
        </w:rPr>
        <w:t>-  annual</w:t>
      </w:r>
      <w:proofErr w:type="gramEnd"/>
      <w:r w:rsidRPr="00A277DD">
        <w:rPr>
          <w:rFonts w:ascii="Arial" w:hAnsi="Arial" w:cs="Arial"/>
        </w:rPr>
        <w:t xml:space="preserve"> 1970-2020 Final</w:t>
      </w:r>
      <w:r w:rsidRPr="00A277DD">
        <w:rPr>
          <w:rFonts w:ascii="Arial" w:hAnsi="Arial" w:cs="Arial"/>
        </w:rPr>
        <w:t>.do</w:t>
      </w:r>
    </w:p>
    <w:p w14:paraId="07B0D50B" w14:textId="59B23551" w:rsidR="00E07B76" w:rsidRPr="00A277DD" w:rsidRDefault="00E07B76" w:rsidP="00E07B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77DD">
        <w:rPr>
          <w:rFonts w:ascii="Arial" w:hAnsi="Arial" w:cs="Arial"/>
        </w:rPr>
        <w:t>Main text, alternative sample.</w:t>
      </w:r>
    </w:p>
    <w:p w14:paraId="3FFB5B62" w14:textId="35E471B5" w:rsidR="00650CA2" w:rsidRPr="00A277DD" w:rsidRDefault="00650CA2" w:rsidP="00650CA2">
      <w:p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Time Series Institutions - Tests - </w:t>
      </w:r>
      <w:proofErr w:type="spellStart"/>
      <w:r w:rsidRPr="00A277DD">
        <w:rPr>
          <w:rFonts w:ascii="Arial" w:hAnsi="Arial" w:cs="Arial"/>
        </w:rPr>
        <w:t>efw_polity</w:t>
      </w:r>
      <w:proofErr w:type="spellEnd"/>
      <w:r w:rsidRPr="00A277DD">
        <w:rPr>
          <w:rFonts w:ascii="Arial" w:hAnsi="Arial" w:cs="Arial"/>
        </w:rPr>
        <w:t xml:space="preserve"> - 1970-2015 Final</w:t>
      </w:r>
      <w:r w:rsidRPr="00A277DD">
        <w:rPr>
          <w:rFonts w:ascii="Arial" w:hAnsi="Arial" w:cs="Arial"/>
        </w:rPr>
        <w:t>.do</w:t>
      </w:r>
    </w:p>
    <w:p w14:paraId="29DFC578" w14:textId="5EF70B5E" w:rsidR="00E07B76" w:rsidRPr="00A277DD" w:rsidRDefault="00E07B76" w:rsidP="00E07B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Appendix, alternative measure of democracy </w:t>
      </w:r>
    </w:p>
    <w:p w14:paraId="2BF34337" w14:textId="44D7B1B7" w:rsidR="00650CA2" w:rsidRPr="00A277DD" w:rsidRDefault="00650CA2" w:rsidP="00650CA2">
      <w:p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Time Series Institutions - Tests - </w:t>
      </w:r>
      <w:proofErr w:type="spellStart"/>
      <w:r w:rsidRPr="00A277DD">
        <w:rPr>
          <w:rFonts w:ascii="Arial" w:hAnsi="Arial" w:cs="Arial"/>
        </w:rPr>
        <w:t>efw_freedomhouse</w:t>
      </w:r>
      <w:proofErr w:type="spellEnd"/>
      <w:r w:rsidRPr="00A277DD">
        <w:rPr>
          <w:rFonts w:ascii="Arial" w:hAnsi="Arial" w:cs="Arial"/>
        </w:rPr>
        <w:t xml:space="preserve"> </w:t>
      </w:r>
      <w:proofErr w:type="gramStart"/>
      <w:r w:rsidRPr="00A277DD">
        <w:rPr>
          <w:rFonts w:ascii="Arial" w:hAnsi="Arial" w:cs="Arial"/>
        </w:rPr>
        <w:t>-  1975</w:t>
      </w:r>
      <w:proofErr w:type="gramEnd"/>
      <w:r w:rsidRPr="00A277DD">
        <w:rPr>
          <w:rFonts w:ascii="Arial" w:hAnsi="Arial" w:cs="Arial"/>
        </w:rPr>
        <w:t>-2020 Final</w:t>
      </w:r>
      <w:r w:rsidRPr="00A277DD">
        <w:rPr>
          <w:rFonts w:ascii="Arial" w:hAnsi="Arial" w:cs="Arial"/>
        </w:rPr>
        <w:t>.do</w:t>
      </w:r>
    </w:p>
    <w:p w14:paraId="6D49D682" w14:textId="77777777" w:rsidR="00E07B76" w:rsidRPr="00A277DD" w:rsidRDefault="00E07B76" w:rsidP="00E07B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Appendix, alternative measure of democracy </w:t>
      </w:r>
    </w:p>
    <w:p w14:paraId="4D4AE0C7" w14:textId="36F0E3A5" w:rsidR="00650CA2" w:rsidRPr="00A277DD" w:rsidRDefault="00BA2456" w:rsidP="00650CA2">
      <w:p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Time Series Institutions - Tests - </w:t>
      </w:r>
      <w:proofErr w:type="spellStart"/>
      <w:r w:rsidRPr="00A277DD">
        <w:rPr>
          <w:rFonts w:ascii="Arial" w:hAnsi="Arial" w:cs="Arial"/>
        </w:rPr>
        <w:t>efw_vdem</w:t>
      </w:r>
      <w:proofErr w:type="spellEnd"/>
      <w:r w:rsidRPr="00A277DD">
        <w:rPr>
          <w:rFonts w:ascii="Arial" w:hAnsi="Arial" w:cs="Arial"/>
        </w:rPr>
        <w:t xml:space="preserve"> </w:t>
      </w:r>
      <w:proofErr w:type="gramStart"/>
      <w:r w:rsidRPr="00A277DD">
        <w:rPr>
          <w:rFonts w:ascii="Arial" w:hAnsi="Arial" w:cs="Arial"/>
        </w:rPr>
        <w:t>-  1950</w:t>
      </w:r>
      <w:proofErr w:type="gramEnd"/>
      <w:r w:rsidRPr="00A277DD">
        <w:rPr>
          <w:rFonts w:ascii="Arial" w:hAnsi="Arial" w:cs="Arial"/>
        </w:rPr>
        <w:t>-2020 Final</w:t>
      </w:r>
      <w:r w:rsidRPr="00A277DD">
        <w:rPr>
          <w:rFonts w:ascii="Arial" w:hAnsi="Arial" w:cs="Arial"/>
        </w:rPr>
        <w:t>.do</w:t>
      </w:r>
    </w:p>
    <w:p w14:paraId="42823589" w14:textId="1B035D2C" w:rsidR="00E07B76" w:rsidRPr="00A277DD" w:rsidRDefault="00E07B76" w:rsidP="00E07B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Appendix, extended sample. </w:t>
      </w:r>
    </w:p>
    <w:p w14:paraId="74957195" w14:textId="77777777" w:rsidR="00AA3E18" w:rsidRPr="00A277DD" w:rsidRDefault="00AA3E18" w:rsidP="00DC25A6">
      <w:pPr>
        <w:rPr>
          <w:rFonts w:ascii="Arial" w:hAnsi="Arial" w:cs="Arial"/>
        </w:rPr>
      </w:pPr>
    </w:p>
    <w:p w14:paraId="337DBB21" w14:textId="6C6600F1" w:rsidR="00DC25A6" w:rsidRPr="00A277DD" w:rsidRDefault="00DC25A6" w:rsidP="00DC25A6">
      <w:pPr>
        <w:rPr>
          <w:rFonts w:ascii="Arial" w:hAnsi="Arial" w:cs="Arial"/>
        </w:rPr>
      </w:pPr>
      <w:r w:rsidRPr="00A277DD">
        <w:rPr>
          <w:rFonts w:ascii="Arial" w:hAnsi="Arial" w:cs="Arial"/>
        </w:rPr>
        <w:lastRenderedPageBreak/>
        <w:t xml:space="preserve">The following files conduct </w:t>
      </w:r>
      <w:r w:rsidR="00AA3E18" w:rsidRPr="00A277DD">
        <w:rPr>
          <w:rFonts w:ascii="Arial" w:hAnsi="Arial" w:cs="Arial"/>
        </w:rPr>
        <w:t xml:space="preserve">the </w:t>
      </w:r>
      <w:r w:rsidR="00AA3E18" w:rsidRPr="00A277DD">
        <w:rPr>
          <w:rFonts w:ascii="Arial" w:hAnsi="Arial" w:cs="Arial"/>
        </w:rPr>
        <w:t>SPSM</w:t>
      </w:r>
      <w:r w:rsidR="00AA3E18" w:rsidRPr="00A277DD">
        <w:rPr>
          <w:rFonts w:ascii="Arial" w:hAnsi="Arial" w:cs="Arial"/>
        </w:rPr>
        <w:t xml:space="preserve"> test procedure</w:t>
      </w:r>
      <w:r w:rsidR="00DB35BF" w:rsidRPr="00A277DD">
        <w:rPr>
          <w:rFonts w:ascii="Arial" w:hAnsi="Arial" w:cs="Arial"/>
        </w:rPr>
        <w:t xml:space="preserve"> and then conduct </w:t>
      </w:r>
      <w:r w:rsidR="00B5699B" w:rsidRPr="00A277DD">
        <w:rPr>
          <w:rFonts w:ascii="Arial" w:hAnsi="Arial" w:cs="Arial"/>
        </w:rPr>
        <w:t xml:space="preserve">first and second generation </w:t>
      </w:r>
      <w:r w:rsidR="00DB35BF" w:rsidRPr="00A277DD">
        <w:rPr>
          <w:rFonts w:ascii="Arial" w:hAnsi="Arial" w:cs="Arial"/>
        </w:rPr>
        <w:t>cointegration tests</w:t>
      </w:r>
      <w:r w:rsidR="00B5699B" w:rsidRPr="00A277DD">
        <w:rPr>
          <w:rFonts w:ascii="Arial" w:hAnsi="Arial" w:cs="Arial"/>
        </w:rPr>
        <w:t>.</w:t>
      </w:r>
    </w:p>
    <w:p w14:paraId="308D850D" w14:textId="6D745FB7" w:rsidR="00B5699B" w:rsidRPr="00A277DD" w:rsidRDefault="00B5699B" w:rsidP="00DC25A6">
      <w:pPr>
        <w:rPr>
          <w:rFonts w:ascii="Arial" w:hAnsi="Arial" w:cs="Arial"/>
        </w:rPr>
      </w:pPr>
      <w:r w:rsidRPr="00A277DD">
        <w:rPr>
          <w:rFonts w:ascii="Arial" w:hAnsi="Arial" w:cs="Arial"/>
        </w:rPr>
        <w:t>Loop 1970-2020 Final.do</w:t>
      </w:r>
    </w:p>
    <w:p w14:paraId="24E6A18D" w14:textId="28475A32" w:rsidR="0029199E" w:rsidRPr="00A277DD" w:rsidRDefault="0029199E" w:rsidP="00DC25A6">
      <w:pPr>
        <w:rPr>
          <w:rFonts w:ascii="Arial" w:hAnsi="Arial" w:cs="Arial"/>
        </w:rPr>
      </w:pPr>
      <w:r w:rsidRPr="00A277DD">
        <w:rPr>
          <w:rFonts w:ascii="Arial" w:hAnsi="Arial" w:cs="Arial"/>
        </w:rPr>
        <w:t xml:space="preserve">Loop Annual </w:t>
      </w:r>
      <w:proofErr w:type="spellStart"/>
      <w:r w:rsidRPr="00A277DD">
        <w:rPr>
          <w:rFonts w:ascii="Arial" w:hAnsi="Arial" w:cs="Arial"/>
        </w:rPr>
        <w:t>kof</w:t>
      </w:r>
      <w:proofErr w:type="spellEnd"/>
      <w:r w:rsidR="00A277DD" w:rsidRPr="00A277DD">
        <w:rPr>
          <w:rFonts w:ascii="Arial" w:hAnsi="Arial" w:cs="Arial"/>
        </w:rPr>
        <w:t xml:space="preserve"> </w:t>
      </w:r>
      <w:proofErr w:type="spellStart"/>
      <w:r w:rsidRPr="00A277DD">
        <w:rPr>
          <w:rFonts w:ascii="Arial" w:hAnsi="Arial" w:cs="Arial"/>
        </w:rPr>
        <w:t>vdem</w:t>
      </w:r>
      <w:proofErr w:type="spellEnd"/>
      <w:r w:rsidRPr="00A277DD">
        <w:rPr>
          <w:rFonts w:ascii="Arial" w:hAnsi="Arial" w:cs="Arial"/>
        </w:rPr>
        <w:t xml:space="preserve"> 1970-2020 Final</w:t>
      </w:r>
      <w:r w:rsidRPr="00A277DD">
        <w:rPr>
          <w:rFonts w:ascii="Arial" w:hAnsi="Arial" w:cs="Arial"/>
        </w:rPr>
        <w:t>.do</w:t>
      </w:r>
    </w:p>
    <w:p w14:paraId="011A087D" w14:textId="1E4488F1" w:rsidR="00B5699B" w:rsidRPr="00A277DD" w:rsidRDefault="00B5699B" w:rsidP="00B5699B">
      <w:pPr>
        <w:rPr>
          <w:rFonts w:ascii="Arial" w:hAnsi="Arial" w:cs="Arial"/>
        </w:rPr>
      </w:pPr>
      <w:r w:rsidRPr="00A277DD">
        <w:rPr>
          <w:rFonts w:ascii="Arial" w:hAnsi="Arial" w:cs="Arial"/>
        </w:rPr>
        <w:t>Loop 19</w:t>
      </w:r>
      <w:r w:rsidR="00A35BDC" w:rsidRPr="00A277DD">
        <w:rPr>
          <w:rFonts w:ascii="Arial" w:hAnsi="Arial" w:cs="Arial"/>
        </w:rPr>
        <w:t>5</w:t>
      </w:r>
      <w:r w:rsidRPr="00A277DD">
        <w:rPr>
          <w:rFonts w:ascii="Arial" w:hAnsi="Arial" w:cs="Arial"/>
        </w:rPr>
        <w:t>0-2020 Final.do</w:t>
      </w:r>
    </w:p>
    <w:p w14:paraId="088C154E" w14:textId="77777777" w:rsidR="00B5699B" w:rsidRPr="00A277DD" w:rsidRDefault="00B5699B" w:rsidP="00DC25A6">
      <w:pPr>
        <w:rPr>
          <w:rFonts w:ascii="Arial" w:hAnsi="Arial" w:cs="Arial"/>
        </w:rPr>
      </w:pPr>
    </w:p>
    <w:p w14:paraId="569829F7" w14:textId="77777777" w:rsidR="00AA3E18" w:rsidRPr="00A277DD" w:rsidRDefault="00AA3E18" w:rsidP="00DC25A6">
      <w:pPr>
        <w:rPr>
          <w:rFonts w:ascii="Arial" w:hAnsi="Arial" w:cs="Arial"/>
        </w:rPr>
      </w:pPr>
    </w:p>
    <w:p w14:paraId="618BB2A9" w14:textId="77777777" w:rsidR="00AA3E18" w:rsidRPr="00A277DD" w:rsidRDefault="00AA3E18" w:rsidP="00DC25A6">
      <w:pPr>
        <w:rPr>
          <w:rFonts w:ascii="Arial" w:hAnsi="Arial" w:cs="Arial"/>
        </w:rPr>
      </w:pPr>
    </w:p>
    <w:p w14:paraId="1EFF7B54" w14:textId="77777777" w:rsidR="00650CA2" w:rsidRPr="00A277DD" w:rsidRDefault="00650CA2" w:rsidP="00650CA2">
      <w:pPr>
        <w:rPr>
          <w:rFonts w:ascii="Arial" w:hAnsi="Arial" w:cs="Arial"/>
        </w:rPr>
      </w:pPr>
    </w:p>
    <w:sectPr w:rsidR="00650CA2" w:rsidRPr="00A2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67D"/>
    <w:multiLevelType w:val="hybridMultilevel"/>
    <w:tmpl w:val="03F05F48"/>
    <w:lvl w:ilvl="0" w:tplc="532E9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0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32"/>
    <w:rsid w:val="00061222"/>
    <w:rsid w:val="00121ED8"/>
    <w:rsid w:val="001578E2"/>
    <w:rsid w:val="0029199E"/>
    <w:rsid w:val="004038D3"/>
    <w:rsid w:val="00650CA2"/>
    <w:rsid w:val="00824B1E"/>
    <w:rsid w:val="0092439F"/>
    <w:rsid w:val="009D02F0"/>
    <w:rsid w:val="00A277DD"/>
    <w:rsid w:val="00A35BDC"/>
    <w:rsid w:val="00AA3E18"/>
    <w:rsid w:val="00B168E4"/>
    <w:rsid w:val="00B5699B"/>
    <w:rsid w:val="00B765AE"/>
    <w:rsid w:val="00BA2456"/>
    <w:rsid w:val="00BB3E8B"/>
    <w:rsid w:val="00BF6EA1"/>
    <w:rsid w:val="00D707F8"/>
    <w:rsid w:val="00DB35BF"/>
    <w:rsid w:val="00DC25A6"/>
    <w:rsid w:val="00DE6432"/>
    <w:rsid w:val="00E07B76"/>
    <w:rsid w:val="00EA04AF"/>
    <w:rsid w:val="00FD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5B4B"/>
  <w15:chartTrackingRefBased/>
  <w15:docId w15:val="{E0979935-6B75-43F2-945C-E5FA8369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Colin</dc:creator>
  <cp:keywords/>
  <dc:description/>
  <cp:lastModifiedBy>O'Reilly, Colin</cp:lastModifiedBy>
  <cp:revision>6</cp:revision>
  <dcterms:created xsi:type="dcterms:W3CDTF">2025-02-21T00:14:00Z</dcterms:created>
  <dcterms:modified xsi:type="dcterms:W3CDTF">2025-02-22T02:51:00Z</dcterms:modified>
</cp:coreProperties>
</file>