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20" w:line="360" w:lineRule="auto"/>
        <w:ind w:firstLine="72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CENTRO UNIVERSITÁRIO DINÂMICA DAS CATARATAS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-118109</wp:posOffset>
            </wp:positionH>
            <wp:positionV relativeFrom="paragraph">
              <wp:posOffset>635</wp:posOffset>
            </wp:positionV>
            <wp:extent cx="942975" cy="895985"/>
            <wp:effectExtent b="0" l="0" r="0" t="0"/>
            <wp:wrapNone/>
            <wp:docPr descr="Desenho de personagem de desenho animado&#10;&#10;Descrição gerada automaticamente com confiança média" id="2143265156" name="image7.png"/>
            <a:graphic>
              <a:graphicData uri="http://schemas.openxmlformats.org/drawingml/2006/picture">
                <pic:pic>
                  <pic:nvPicPr>
                    <pic:cNvPr descr="Desenho de personagem de desenho animado&#10;&#10;Descrição gerada automaticamente com confiança média"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8959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120" w:before="120"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SISTEMAS DE INFORMAÇÃO</w:t>
      </w:r>
    </w:p>
    <w:p w:rsidR="00000000" w:rsidDel="00000000" w:rsidP="00000000" w:rsidRDefault="00000000" w:rsidRPr="00000000" w14:paraId="00000003">
      <w:pPr>
        <w:spacing w:after="24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04">
      <w:pPr>
        <w:spacing w:after="24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20" w:before="120"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DOCUMENTAÇÃO PROJETO PRÁTICA PROFISSIONAL</w:t>
      </w:r>
    </w:p>
    <w:p w:rsidR="00000000" w:rsidDel="00000000" w:rsidP="00000000" w:rsidRDefault="00000000" w:rsidRPr="00000000" w14:paraId="0000000A">
      <w:pPr>
        <w:spacing w:after="120" w:before="120" w:line="360" w:lineRule="auto"/>
        <w:ind w:firstLine="851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</w:r>
    </w:p>
    <w:p w:rsidR="00000000" w:rsidDel="00000000" w:rsidP="00000000" w:rsidRDefault="00000000" w:rsidRPr="00000000" w14:paraId="0000000B">
      <w:pPr>
        <w:spacing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20" w:before="120"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JAMERSON GABRIEL RENOSTO</w:t>
      </w:r>
    </w:p>
    <w:p w:rsidR="00000000" w:rsidDel="00000000" w:rsidP="00000000" w:rsidRDefault="00000000" w:rsidRPr="00000000" w14:paraId="0000000D">
      <w:pPr>
        <w:spacing w:after="240" w:line="360" w:lineRule="auto"/>
        <w:ind w:left="3600" w:firstLine="72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(PARTE 1)</w:t>
        <w:br w:type="textWrapping"/>
        <w:br w:type="textWrapping"/>
        <w:br w:type="textWrapping"/>
      </w:r>
    </w:p>
    <w:p w:rsidR="00000000" w:rsidDel="00000000" w:rsidP="00000000" w:rsidRDefault="00000000" w:rsidRPr="00000000" w14:paraId="0000000E">
      <w:pPr>
        <w:spacing w:after="24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br w:type="textWrapping"/>
      </w:r>
    </w:p>
    <w:p w:rsidR="00000000" w:rsidDel="00000000" w:rsidP="00000000" w:rsidRDefault="00000000" w:rsidRPr="00000000" w14:paraId="00000010">
      <w:pPr>
        <w:spacing w:after="240"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20" w:before="120"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FOZ DO IGUAÇU - PR</w:t>
      </w:r>
    </w:p>
    <w:p w:rsidR="00000000" w:rsidDel="00000000" w:rsidP="00000000" w:rsidRDefault="00000000" w:rsidRPr="00000000" w14:paraId="00000012">
      <w:pPr>
        <w:spacing w:after="240"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2024</w:t>
      </w:r>
    </w:p>
    <w:p w:rsidR="00000000" w:rsidDel="00000000" w:rsidP="00000000" w:rsidRDefault="00000000" w:rsidRPr="00000000" w14:paraId="00000013">
      <w:pPr>
        <w:spacing w:after="240"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SUMÁRIO</w:t>
      </w:r>
    </w:p>
    <w:sdt>
      <w:sdtPr>
        <w:id w:val="1455107914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atoubou4rk8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INTRODUÇÃO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24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uz0xvp56mem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 FINALIDADE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24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hplpc1vtrvd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 ESCOPO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24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rfftk0pi8it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 A EMPRESA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ivplbi3of3p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ANÁLISE DO NEGÓCIO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24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zc5da02011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 DESCRIÇÃO DOS PROBLEMAS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24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wpgstjgvo01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 ENVOLVIDOS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24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vik8yq6dno6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 USUÁRIOS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w9mb0linixb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DER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k4nnkfmksh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LISTA DE REQUISITOS FUNCIONAIS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24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56webdzf0q9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4.1. MANTER CADASTRO DE CIDADE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xchw5v10by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4.1.1. Listar cidades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epnzv475g6j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4.1.2. Inserir cidade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gemzkt3ciy1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4.1.3. Alterar cidade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unrd55net1u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4.1.4. Excluir cidade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24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nt7mem4o02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4.2. MANTER CADASTRO DE CLIENTES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lpcivnkc0wy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4.2.1. Listar clientes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k2imf7lcbit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4.2.2. Inserir cliente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g6kslnzv72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4.2.3. Alterar cliente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wcbin8yu48x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4.2.4. Excluir cliente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24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5qkaii0oo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4.3. MANTER CADASTRO DE CONDIÇÕES DE PAGAMENTO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hx0yx259iho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4.3.1. Listar condições de pagamento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ftf5ts57i2u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4.3.2. Inserir condição de pagamento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hm4l70646mo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4.3.3. Alterar condição de pagamento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mbjtqjwtoqu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4.3.4. Excluir condição de pagamento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24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paq0oe1b5t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4.4. MANTER CADASTRO DE ESTADOS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xi8lc0ctnl4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4.4.1. Listar estados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mj4ka9pypg1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4.4.2. Inserir estado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95e7jo99lf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4.4.3. Alterar estado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udu6hjngfj4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4.4.4. Excluir estado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24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eyemnkwphli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4.5. MANTER CADASTRO DE FORMAS DE PAGAMENTO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85tzfih1kax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4.5.1. Listar formas de pagamento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rfon6vt3z55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4.5.1. Inserir forma de pagamento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gvod4kyu0ri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4.5.3. Alterar forma de pagamento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ggwulwjflq3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4.5.4. Excluir forma de pagamento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24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ktwo43ikc6t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4.6. MANTER CADASTRO DE FORNECEDORES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oxmdhs4ytcy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4.6.1. Listar fornecedores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z805kqtfpyh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4.6.2. Inserir fornecedor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c4wp6245348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4.6.3. Alterar fornecedor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sbnuoga4hw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4.6.4. Excluir fornecedor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24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fowbfdqq2qm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4.7. MANTER CADASTRO DE FUNCIONÁRIOS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izdno6ufeol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4.7.1. Listar funcionários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iielcnlssbu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4.7.2. Inserir funcionário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x70l5ukzgnd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4.7.3. Alterar funcionário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quhq4ia33lm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4.7.4. Excluir funcionário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24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wmekdl3ywsl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wmekdl3ywsle">
            <w:r w:rsidDel="00000000" w:rsidR="00000000" w:rsidRPr="00000000">
              <w:rPr>
                <w:rFonts w:ascii="Arial" w:cs="Arial" w:eastAsia="Arial" w:hAnsi="Arial"/>
                <w:smallCaps w:val="1"/>
                <w:rtl w:val="0"/>
              </w:rPr>
              <w:t xml:space="preserve">8</w:t>
            </w:r>
          </w:hyperlink>
          <w:hyperlink w:anchor="_heading=h.wmekdl3ywsl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 MANTER CADASTRO DE PAÍSES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yfdi193rnla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yfdi193rnlaj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8</w:t>
            </w:r>
          </w:hyperlink>
          <w:hyperlink w:anchor="_heading=h.yfdi193rnla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.1. Listar países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cvcs40fq7yt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cvcs40fq7yt4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8</w:t>
            </w:r>
          </w:hyperlink>
          <w:hyperlink w:anchor="_heading=h.cvcs40fq7yt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.2. Inserir país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ujqqdxc9pz3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ujqqdxc9pz3n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8</w:t>
            </w:r>
          </w:hyperlink>
          <w:hyperlink w:anchor="_heading=h.ujqqdxc9pz3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.3. Alterar país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sdk2tar21cn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sdk2tar21cn7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8</w:t>
            </w:r>
          </w:hyperlink>
          <w:hyperlink w:anchor="_heading=h.sdk2tar21cn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.4. Excluir país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24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rcq1tstuxmq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rcq1tstuxmq6">
            <w:r w:rsidDel="00000000" w:rsidR="00000000" w:rsidRPr="00000000">
              <w:rPr>
                <w:rFonts w:ascii="Arial" w:cs="Arial" w:eastAsia="Arial" w:hAnsi="Arial"/>
                <w:smallCaps w:val="1"/>
                <w:rtl w:val="0"/>
              </w:rPr>
              <w:t xml:space="preserve">9</w:t>
            </w:r>
          </w:hyperlink>
          <w:hyperlink w:anchor="_heading=h.rcq1tstuxmq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 MANTER CADASTRO DE PRODUTOS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qsqrnmortub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qsqrnmortubk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9</w:t>
            </w:r>
          </w:hyperlink>
          <w:hyperlink w:anchor="_heading=h.qsqrnmortub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.1. Listar produtos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wfmcqex13ff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wfmcqex13ff8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9</w:t>
            </w:r>
          </w:hyperlink>
          <w:hyperlink w:anchor="_heading=h.wfmcqex13ff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.2. Inserir produto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p7g3v610x9v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p7g3v610x9vt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9</w:t>
            </w:r>
          </w:hyperlink>
          <w:hyperlink w:anchor="_heading=h.p7g3v610x9v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.3. Alterar produto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au4du362z20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au4du362z20x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9</w:t>
            </w:r>
          </w:hyperlink>
          <w:hyperlink w:anchor="_heading=h.au4du362z20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.4. Excluir produto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6fof7almld6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CASOS DE USO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24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je2fd3dzqr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5.1. CIDADE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nti2r7vrrax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5.1.1. Descrição do Caso de Uso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urkw5xpvt7t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5.1.1.1. Regras de negócio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7jpqgl5l9w8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5.1.2. Nome do Caso de Uso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a1wa1aphu8x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5.1.3. Atores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5s3c2n4zhex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5.1.4. Pré-condição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p775wkrrtr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5.1.4. Pós-condição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de69aynxp7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5.1.5. Ativação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oc3am5fsrjh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5.1.6. Fluxo Principal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xvlxtm8r8l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5.1.6.1. Consultar cidade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eqvni4m36de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5.1.7. Fluxo Alternativo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ovnzshsz3lc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5.1.7.1. Adicionar cidade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is98diuhz4n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5.1.7.2. Alterar cidade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g0exafs9m7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5.1.7.3. Excluir cidade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ep94huss2pg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5.1.8. Fluxo de Exceção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gti0z18uxx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5.1.9. Prototipagem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smzu40qdkcr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5.1.9.1. Listagem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vz58i2ditzb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5.1.9.2. Cadastro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xv3q3aezrah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5.1.10. Dicionário de dados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6laluj9lfem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5.1.11. Diagrama de classe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24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ykjdbqckf0k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5.2. CLIENTE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85dqs6gz7l0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5.2.1. Descrição do Caso de Uso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knri36txjz5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5.2.1.1. Regras de negócio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85u1j1ca38f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5.2.2. Nome do Caso de Uso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615h51rqkw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5.2.3. Atores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kqpjfe5tzv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5.2.4. Pré-condição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5yry1beu1rb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5.2.4. Pós-condição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ze5ykypl68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5.2.5. Ativação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xp04m4pez34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5.2.6. Fluxo Principal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78czliov3rx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5.2.6.1. Consultar clientes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b9l1qend3e4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5.2.7. Fluxo Alternativo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exagf75ypyr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5.2.7.1. Adicionar cliente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v7b046fmh0p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5.2.7.2. Alterar cliente</w:t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rt71x09monf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5.2.7.3. Excluir cliente</w:t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fcz29tskyne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5.2.8. Fluxo de Exceção</w:t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qd0layc7qha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5.2.9. Prototipagem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dkerqdwtca3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5.2.9.1. Listagem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es4csandrfs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5.2.9.2. Cadastro</w:t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kp9vy8gc8j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5.2.10. Dicionário de dados</w:t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doy4er6hlks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5.2.11. Diagrama de classe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24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xj0la1t3uo7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 CONDIÇÃO DE PAGAMENTO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qgb26cpwlfz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5.3.1. Descrição do Caso de Uso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6bz2s45fi7p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5.3.1.1. Regras de negócio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hxrn15vvaap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5.3.2. Nome do Caso de Uso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fz37raqzwe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5.3.3. Atores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erme3au1ib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5.3.4. Pré-condição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43q3lia7hg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5.3.4. Pós-condição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mtv5ob8wl34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5.3.5. Ativação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8o69hlxiz1q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5.3.6. Fluxo Principal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yi6w8fl1wrs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5.3.6.1. Consultar produto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quao66do5e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5.3.7. Fluxo Alternativo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s0n0yh3wnb4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5.3.7.1. Adicionar produto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iddxoao83z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5.3.7.2. Alterar produto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gvkhzpu6x5h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5.3.7.3. Excluir produto</w:t>
              <w:tab/>
              <w:t xml:space="preserve">41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oj5axqj7ivy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5.3.8. Fluxo de Exceção</w:t>
              <w:tab/>
              <w:t xml:space="preserve">41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8v97vhvgoq1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5.3.9. Prototipagem</w:t>
              <w:tab/>
              <w:t xml:space="preserve">41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omtknobx1j3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5.3.9.1. Listagem</w:t>
              <w:tab/>
              <w:t xml:space="preserve">41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4wgv9pn3tm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5.3.9.2. Cadastro</w:t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hqwen4zss2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5.3.10. Dicionário de dados</w:t>
              <w:tab/>
              <w:t xml:space="preserve">43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2aaydrfskf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5.3.11. Diagrama de classe</w:t>
              <w:tab/>
              <w:t xml:space="preserve">43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24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5hx908kp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5.4. ESTADO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ya6440tfzm0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5.4.1. Descrição do Caso de Uso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vx0ste59a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5.4.1.1. Regras de negócio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jhie5ad25s2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5.4.2. Nome do Caso de Uso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qqr40jc577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5.4.3. Atores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fnp24u3ufb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5.4.4. Pré-condição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lu6lmktw6qd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5.4.4. Pós-condição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hj44q7aj8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5.4.5. Ativação</w:t>
              <w:tab/>
              <w:t xml:space="preserve">45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cyptbra5gxs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5.4.6. Fluxo Principal</w:t>
              <w:tab/>
              <w:t xml:space="preserve">45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whainlofrjt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5.4.6.1. Consultar estado</w:t>
              <w:tab/>
              <w:t xml:space="preserve">45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clxsw9oocd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5.4.7. Fluxo Alternativo</w:t>
              <w:tab/>
              <w:t xml:space="preserve">45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baw6re7g3nk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5.4.7.1. Adicionar estado</w:t>
              <w:tab/>
              <w:t xml:space="preserve">45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jhmm4jhaay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5.4.7.2. Alterar estado</w:t>
              <w:tab/>
              <w:t xml:space="preserve">45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w0mlfyhvthy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5.4.7.3. Excluir estado</w:t>
              <w:tab/>
              <w:t xml:space="preserve">45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yymwfn4j5uf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5.4.8. Fluxo de Exceção</w:t>
              <w:tab/>
              <w:t xml:space="preserve">46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z3iu2glsjze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5.4.9. Prototipagem</w:t>
              <w:tab/>
              <w:t xml:space="preserve">46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c5c5yfs2hv6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5.4.9.1. Listagem</w:t>
              <w:tab/>
              <w:t xml:space="preserve">46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b43pdfa44ci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5.4.9.2. Cadastro</w:t>
              <w:tab/>
              <w:t xml:space="preserve">47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xqp3tkb1g0s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5.4.10. Dicionário de dados</w:t>
              <w:tab/>
              <w:t xml:space="preserve">47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q6jh2ox52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5.4.11. Diagrama de classe</w:t>
              <w:tab/>
              <w:t xml:space="preserve">48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24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sm4n87rtj1w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5.5. FORMA DE PAGAMENTO</w:t>
              <w:tab/>
              <w:t xml:space="preserve">48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cvt97y7rd5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5.5.1. Descrição do Caso de Uso</w:t>
              <w:tab/>
              <w:t xml:space="preserve">48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u9d6f0ve3wq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5.5.1.1. Regras de negócio</w:t>
              <w:tab/>
              <w:t xml:space="preserve">48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m3gcpt77ynl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5.5.2. Nome do Caso de Uso</w:t>
              <w:tab/>
              <w:t xml:space="preserve">48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p07xunacmn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5.5.3. Atores</w:t>
              <w:tab/>
              <w:t xml:space="preserve">49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gufs23ibc2p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5.5.4. Pré-condição</w:t>
              <w:tab/>
              <w:t xml:space="preserve">49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597403yr6rg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5.5.4. Pós-condição</w:t>
              <w:tab/>
              <w:t xml:space="preserve">49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yncc3b5oi1n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5.5.5. Ativação</w:t>
              <w:tab/>
              <w:t xml:space="preserve">49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nexefla2eh7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5.5.6. Fluxo Principal</w:t>
              <w:tab/>
              <w:t xml:space="preserve">49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89wce31x31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5.5.6.1. Consultar formas de pagamento</w:t>
              <w:tab/>
              <w:t xml:space="preserve">49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ei5r19l3bk7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5.5.7. Fluxo Alternativo</w:t>
              <w:tab/>
              <w:t xml:space="preserve">49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wy1tphnzs03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5.5.7.1. Adicionar formas de pagamento</w:t>
              <w:tab/>
              <w:t xml:space="preserve">49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jisnhj9og94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5.5.7.2. Alterar formas de pagamento</w:t>
              <w:tab/>
              <w:t xml:space="preserve">49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94fj6pqbtqo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5.5.7.3. Excluir forma de pagamento</w:t>
              <w:tab/>
              <w:t xml:space="preserve">50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cscbu55fh0l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5.5.8. Fluxo de Exceção</w:t>
              <w:tab/>
              <w:t xml:space="preserve">50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7321r04e3cw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5.5.9. Prototipagem</w:t>
              <w:tab/>
              <w:t xml:space="preserve">51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l907pfjgw0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5.5.9.1. Listagem</w:t>
              <w:tab/>
              <w:t xml:space="preserve">51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c53lt1z3ivz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5.5.9.2. Cadastro</w:t>
              <w:tab/>
              <w:t xml:space="preserve">51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0q44pwbg9p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5.5.10. Dicionário de dados</w:t>
              <w:tab/>
              <w:t xml:space="preserve">51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diahocikcz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5.5.11. Diagrama de classe</w:t>
              <w:tab/>
              <w:t xml:space="preserve">52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24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woi7zuphkbn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5.6. FORNECEDOR</w:t>
              <w:tab/>
              <w:t xml:space="preserve">52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xkgjb7822vb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5.6.1. Descrição do Caso de Uso</w:t>
              <w:tab/>
              <w:t xml:space="preserve">52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5x3jfpxyoed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5.6.1.1. Regras de negócio</w:t>
              <w:tab/>
              <w:t xml:space="preserve">52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8l90zvfldts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5.6.2. Nome do Caso de Uso</w:t>
              <w:tab/>
              <w:t xml:space="preserve">53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dv99bcyh4ih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5.6.3. Atores</w:t>
              <w:tab/>
              <w:t xml:space="preserve">53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q45uza637hb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5.6.4. Pré-condição</w:t>
              <w:tab/>
              <w:t xml:space="preserve">53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9wzf68kkazj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5.6.4. Pós-condição</w:t>
              <w:tab/>
              <w:t xml:space="preserve">53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vu9tl5qt0j8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5.6.5. Ativação</w:t>
              <w:tab/>
              <w:t xml:space="preserve">53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kvk0yjeox43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5.6.6. Fluxo Principal</w:t>
              <w:tab/>
              <w:t xml:space="preserve">53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oi6w9parzeo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5.6.6.1. Consultar fornecedores</w:t>
              <w:tab/>
              <w:t xml:space="preserve">53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3jpbyx0ilp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5.6.7. Fluxo Alternativo</w:t>
              <w:tab/>
              <w:t xml:space="preserve">53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nby8wpt0zud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5.6.7.1. Adicionar fornecedor</w:t>
              <w:tab/>
              <w:t xml:space="preserve">53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c7ma5fxecui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5.6.7.2. Alterar fornecedor</w:t>
              <w:tab/>
              <w:t xml:space="preserve">54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lb2w97w3590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5.6.7.3. Excluir fornecedor</w:t>
              <w:tab/>
              <w:t xml:space="preserve">54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k2gnz13mrrb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5.6.8. Fluxo de Exceção</w:t>
              <w:tab/>
              <w:t xml:space="preserve">54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y6fbqfkmta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5.6.9. Prototipagem</w:t>
              <w:tab/>
              <w:t xml:space="preserve">55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ty60tmuj1i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5.6.9.1. Listagem</w:t>
              <w:tab/>
              <w:t xml:space="preserve">55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p5wz2lwo8v2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5.6.9.2. Cadastro</w:t>
              <w:tab/>
              <w:t xml:space="preserve">56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i3ymjfrmqbi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5.6.10. Dicionário de dados</w:t>
              <w:tab/>
              <w:t xml:space="preserve">56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jn4badrev9k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5.6.11. Diagrama de classe</w:t>
              <w:tab/>
              <w:t xml:space="preserve">57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24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vhe4qjw8afp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5.7. FUNCIONÁRIO</w:t>
              <w:tab/>
              <w:t xml:space="preserve">58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b30ko884zj5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5.7.1. Descrição do Caso de Uso</w:t>
              <w:tab/>
              <w:t xml:space="preserve">58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ga21bmnqa34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5.7.1.1. Regras de negócio</w:t>
              <w:tab/>
              <w:t xml:space="preserve">58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kujm2fm559n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5.7.2. Nome do Caso de Uso</w:t>
              <w:tab/>
              <w:t xml:space="preserve">58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v706a0ax28e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5.7.3. Atores</w:t>
              <w:tab/>
              <w:t xml:space="preserve">58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osegjjhdppm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5.7.4. Pré-condição</w:t>
              <w:tab/>
              <w:t xml:space="preserve">58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iq28c27gbm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5.7.4. Pós-condição</w:t>
              <w:tab/>
              <w:t xml:space="preserve">59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4b49559qk2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5.7.5. Ativação</w:t>
              <w:tab/>
              <w:t xml:space="preserve">59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n2u3ie1c60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5.7.6. Fluxo Principal</w:t>
              <w:tab/>
              <w:t xml:space="preserve">59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fmfjucmhxri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5.7.6.1. Consultar funcionários</w:t>
              <w:tab/>
              <w:t xml:space="preserve">59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vstpvdoqtx2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5.7.7. Fluxo Alternativo</w:t>
              <w:tab/>
              <w:t xml:space="preserve">59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m43bh7u26gd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5.7.7.1. Adicionar funcionário</w:t>
              <w:tab/>
              <w:t xml:space="preserve">59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op1g73sz1rm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5.7.7.2. Alterar funcionário</w:t>
              <w:tab/>
              <w:t xml:space="preserve">59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rcm90fc7yfe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5.7.7.3. Excluir funcionário</w:t>
              <w:tab/>
              <w:t xml:space="preserve">60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d2qia8vhskm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5.7.8. Fluxo de Exceção</w:t>
              <w:tab/>
              <w:t xml:space="preserve">60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r16w1glmj5n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5.7.9. Prototipagem</w:t>
              <w:tab/>
              <w:t xml:space="preserve">61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2xw9tf9nfy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5.7.9.1. Listagem</w:t>
              <w:tab/>
              <w:t xml:space="preserve">61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jk69vvanga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5.7.9.2. Cadastro</w:t>
              <w:tab/>
              <w:t xml:space="preserve">61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8098wvwn2td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5.7.10. Dicionário de dados</w:t>
              <w:tab/>
              <w:t xml:space="preserve">62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amoszlpjygm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5.7.11. Diagrama de classe</w:t>
              <w:tab/>
              <w:t xml:space="preserve">63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24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nfwpxbs4c6y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nfwpxbs4c6yc">
            <w:r w:rsidDel="00000000" w:rsidR="00000000" w:rsidRPr="00000000">
              <w:rPr>
                <w:rFonts w:ascii="Arial" w:cs="Arial" w:eastAsia="Arial" w:hAnsi="Arial"/>
                <w:smallCaps w:val="1"/>
                <w:rtl w:val="0"/>
              </w:rPr>
              <w:t xml:space="preserve">8</w:t>
            </w:r>
          </w:hyperlink>
          <w:hyperlink w:anchor="_heading=h.nfwpxbs4c6y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 PAÍS</w:t>
              <w:tab/>
              <w:t xml:space="preserve">67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sqbymuc0d6l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sqbymuc0d6lc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8</w:t>
            </w:r>
          </w:hyperlink>
          <w:hyperlink w:anchor="_heading=h.sqbymuc0d6l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.1. Descrição do Caso de Uso</w:t>
              <w:tab/>
              <w:t xml:space="preserve">68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8jpr7x16e56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8jpr7x16e56d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</w:t>
            </w:r>
          </w:hyperlink>
          <w:hyperlink w:anchor="_heading=h.8jpr7x16e56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.1.1. Regras de negócio</w:t>
              <w:tab/>
              <w:t xml:space="preserve">68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saxt2rqsu7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2saxt2rqsu7z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8</w:t>
            </w:r>
          </w:hyperlink>
          <w:hyperlink w:anchor="_heading=h.2saxt2rqsu7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.2. Nome do Caso de Uso</w:t>
              <w:tab/>
              <w:t xml:space="preserve">68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bviq1t5tra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bviq1t5trai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8</w:t>
            </w:r>
          </w:hyperlink>
          <w:hyperlink w:anchor="_heading=h.bviq1t5tra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.3. Atores</w:t>
              <w:tab/>
              <w:t xml:space="preserve">68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rdoeld1uss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1rdoeld1uss1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8</w:t>
            </w:r>
          </w:hyperlink>
          <w:hyperlink w:anchor="_heading=h.1rdoeld1uss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.4. Pré-condição</w:t>
              <w:tab/>
              <w:t xml:space="preserve">68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p1w7sjb6xqr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p1w7sjb6xqrm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8</w:t>
            </w:r>
          </w:hyperlink>
          <w:hyperlink w:anchor="_heading=h.p1w7sjb6xqr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.4. Pós-condição</w:t>
              <w:tab/>
              <w:t xml:space="preserve">68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hr4sg4mvzvy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hr4sg4mvzvye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8</w:t>
            </w:r>
          </w:hyperlink>
          <w:hyperlink w:anchor="_heading=h.hr4sg4mvzvy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.5. Ativação</w:t>
              <w:tab/>
              <w:t xml:space="preserve">68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h2lbvl7oqh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1h2lbvl7oqho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8</w:t>
            </w:r>
          </w:hyperlink>
          <w:hyperlink w:anchor="_heading=h.1h2lbvl7oqh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.6. Fluxo Principal</w:t>
              <w:tab/>
              <w:t xml:space="preserve">68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kxvjl1bwgpc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kxvjl1bwgpc2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</w:t>
            </w:r>
          </w:hyperlink>
          <w:hyperlink w:anchor="_heading=h.kxvjl1bwgpc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.6.1. Consultar países</w:t>
              <w:tab/>
              <w:t xml:space="preserve">68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muwjbhggg0j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muwjbhggg0ju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8</w:t>
            </w:r>
          </w:hyperlink>
          <w:hyperlink w:anchor="_heading=h.muwjbhggg0j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.7. Fluxo Alternativo</w:t>
              <w:tab/>
              <w:t xml:space="preserve">68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pthmecm8472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pthmecm8472a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</w:t>
            </w:r>
          </w:hyperlink>
          <w:hyperlink w:anchor="_heading=h.pthmecm8472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.7.1. Adicionar países</w:t>
              <w:tab/>
              <w:t xml:space="preserve">68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uydupf3b0m4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uydupf3b0m4u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</w:t>
            </w:r>
          </w:hyperlink>
          <w:hyperlink w:anchor="_heading=h.uydupf3b0m4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.7.2. Alterar países</w:t>
              <w:tab/>
              <w:t xml:space="preserve">69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ijcu1urbiv3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ijcu1urbiv3v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</w:t>
            </w:r>
          </w:hyperlink>
          <w:hyperlink w:anchor="_heading=h.ijcu1urbiv3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.7.3. Excluir países</w:t>
              <w:tab/>
              <w:t xml:space="preserve">69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opvp8abtf94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opvp8abtf94i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8</w:t>
            </w:r>
          </w:hyperlink>
          <w:hyperlink w:anchor="_heading=h.opvp8abtf94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.8. Fluxo de Exceção</w:t>
              <w:tab/>
              <w:t xml:space="preserve">69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cmsvvloa267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cmsvvloa267m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8</w:t>
            </w:r>
          </w:hyperlink>
          <w:hyperlink w:anchor="_heading=h.cmsvvloa267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.9. Prototipagem</w:t>
              <w:tab/>
              <w:t xml:space="preserve">70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h7xi1munckk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h7xi1munckkb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</w:t>
            </w:r>
          </w:hyperlink>
          <w:hyperlink w:anchor="_heading=h.h7xi1munckk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.9.1. Listagem</w:t>
              <w:tab/>
              <w:t xml:space="preserve">70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cbinkuom03z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cbinkuom03zn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</w:t>
            </w:r>
          </w:hyperlink>
          <w:hyperlink w:anchor="_heading=h.cbinkuom03z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.9.2. Cadastro</w:t>
              <w:tab/>
              <w:t xml:space="preserve">70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mm5li0qnmkl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mm5li0qnmkls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8</w:t>
            </w:r>
          </w:hyperlink>
          <w:hyperlink w:anchor="_heading=h.mm5li0qnmkl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.10. Dicionário de dados</w:t>
              <w:tab/>
              <w:t xml:space="preserve">71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nd1czm2rqb1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nd1czm2rqb17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8</w:t>
            </w:r>
          </w:hyperlink>
          <w:hyperlink w:anchor="_heading=h.nd1czm2rqb1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.11. Diagrama de classe</w:t>
              <w:tab/>
              <w:t xml:space="preserve">71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24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h9fadn89dz0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h9fadn89dz0t">
            <w:r w:rsidDel="00000000" w:rsidR="00000000" w:rsidRPr="00000000">
              <w:rPr>
                <w:rFonts w:ascii="Arial" w:cs="Arial" w:eastAsia="Arial" w:hAnsi="Arial"/>
                <w:smallCaps w:val="1"/>
                <w:rtl w:val="0"/>
              </w:rPr>
              <w:t xml:space="preserve">9</w:t>
            </w:r>
          </w:hyperlink>
          <w:hyperlink w:anchor="_heading=h.h9fadn89dz0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 PRODUTO</w:t>
              <w:tab/>
              <w:t xml:space="preserve">72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5cla7vzjrg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5cla7vzjrgo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9</w:t>
            </w:r>
          </w:hyperlink>
          <w:hyperlink w:anchor="_heading=h.5cla7vzjrg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.1. Descrição do Caso de Uso</w:t>
              <w:tab/>
              <w:t xml:space="preserve">72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sg6fb96t8wu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5.10.1.1. Regras de negócio</w:t>
              <w:tab/>
              <w:t xml:space="preserve">72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deicc0jgv0d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deicc0jgv0d1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9</w:t>
            </w:r>
          </w:hyperlink>
          <w:hyperlink w:anchor="_heading=h.deicc0jgv0d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.2. Nome do Caso de Uso</w:t>
              <w:tab/>
              <w:t xml:space="preserve">72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hptp5d5gi6z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5.10.3. Atores</w:t>
              <w:tab/>
              <w:t xml:space="preserve">72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r93jgcdv9ga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r93jgcdv9ga7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9</w:t>
            </w:r>
          </w:hyperlink>
          <w:hyperlink w:anchor="_heading=h.r93jgcdv9ga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.4. Pré-condição</w:t>
              <w:tab/>
              <w:t xml:space="preserve">72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w7lk5ty15ke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w7lk5ty15keb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9</w:t>
            </w:r>
          </w:hyperlink>
          <w:hyperlink w:anchor="_heading=h.w7lk5ty15ke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.4. Pós-condição</w:t>
              <w:tab/>
              <w:t xml:space="preserve">73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ni55v0upp7o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ni55v0upp7o3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9</w:t>
            </w:r>
          </w:hyperlink>
          <w:hyperlink w:anchor="_heading=h.ni55v0upp7o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.5. Ativação</w:t>
              <w:tab/>
              <w:t xml:space="preserve">73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m3x73n2ve6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m3x73n2ve63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9</w:t>
            </w:r>
          </w:hyperlink>
          <w:hyperlink w:anchor="_heading=h.m3x73n2ve6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.6. Fluxo Principal</w:t>
              <w:tab/>
              <w:t xml:space="preserve">73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j441icmdba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j441icmdba0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9</w:t>
            </w:r>
          </w:hyperlink>
          <w:hyperlink w:anchor="_heading=h.j441icmdba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.6.1. Consultar produto</w:t>
              <w:tab/>
              <w:t xml:space="preserve">73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cya5jkl27bx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cya5jkl27bxy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9</w:t>
            </w:r>
          </w:hyperlink>
          <w:hyperlink w:anchor="_heading=h.cya5jkl27bx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.7. Fluxo Alternativo</w:t>
              <w:tab/>
              <w:t xml:space="preserve">73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qy7s9li587j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qy7s9li587jp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9</w:t>
            </w:r>
          </w:hyperlink>
          <w:hyperlink w:anchor="_heading=h.qy7s9li587j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.7.1. Adicionar produto</w:t>
              <w:tab/>
              <w:t xml:space="preserve">73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5prgp6b1z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t5prgp6b1zrg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9</w:t>
            </w:r>
          </w:hyperlink>
          <w:hyperlink w:anchor="_heading=h.t5prgp6b1z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.7.2. Alterar produto</w:t>
              <w:tab/>
              <w:t xml:space="preserve">73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owg4u4jc716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owg4u4jc7168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9</w:t>
            </w:r>
          </w:hyperlink>
          <w:hyperlink w:anchor="_heading=h.owg4u4jc716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.7.3. Excluir produto</w:t>
              <w:tab/>
              <w:t xml:space="preserve">74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rjnpigpkup8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5.10.8. Fluxo de Exceção</w:t>
              <w:tab/>
              <w:t xml:space="preserve">74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q5r8gagghy0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5.10.9. Prototipagem</w:t>
              <w:tab/>
              <w:t xml:space="preserve">75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836ugg9gtxn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836ugg9gtxnb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9</w:t>
            </w:r>
          </w:hyperlink>
          <w:hyperlink w:anchor="_heading=h.836ugg9gtxn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.9.1. Listagem</w:t>
              <w:tab/>
              <w:t xml:space="preserve">75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72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rm8pslb8o4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rm8pslb8o4sf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9</w:t>
            </w:r>
          </w:hyperlink>
          <w:hyperlink w:anchor="_heading=h.rm8pslb8o4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.9.2. Cadastro</w:t>
              <w:tab/>
              <w:t xml:space="preserve">75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92iaqzys061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92iaqzys061j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9</w:t>
            </w:r>
          </w:hyperlink>
          <w:hyperlink w:anchor="_heading=h.92iaqzys061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.10. Dicionário de dados</w:t>
              <w:tab/>
              <w:t xml:space="preserve">76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40" w:lineRule="auto"/>
            <w:ind w:left="480" w:right="0" w:firstLine="0"/>
            <w:jc w:val="both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9pw18m52991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9pw18m529917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9</w:t>
            </w:r>
          </w:hyperlink>
          <w:hyperlink w:anchor="_heading=h.9pw18m52991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.11. Diagrama de classe</w:t>
              <w:tab/>
              <w:t xml:space="preserve">77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atoubou4rk83" w:id="0"/>
      <w:bookmarkEnd w:id="0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INTRODUÇÃO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uz0xvp56memf" w:id="1"/>
      <w:bookmarkEnd w:id="1"/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1.1. FINALIDADE</w:t>
      </w:r>
    </w:p>
    <w:p w:rsidR="00000000" w:rsidDel="00000000" w:rsidP="00000000" w:rsidRDefault="00000000" w:rsidRPr="00000000" w14:paraId="00000102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hplpc1vtrvd3" w:id="2"/>
      <w:bookmarkEnd w:id="2"/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1.2. ESCOPO</w:t>
      </w:r>
    </w:p>
    <w:p w:rsidR="00000000" w:rsidDel="00000000" w:rsidP="00000000" w:rsidRDefault="00000000" w:rsidRPr="00000000" w14:paraId="00000104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rfftk0pi8itq" w:id="3"/>
      <w:bookmarkEnd w:id="3"/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1.3. A EMPRESA</w:t>
      </w:r>
    </w:p>
    <w:p w:rsidR="00000000" w:rsidDel="00000000" w:rsidP="00000000" w:rsidRDefault="00000000" w:rsidRPr="00000000" w14:paraId="00000106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ivplbi3of3pd" w:id="4"/>
      <w:bookmarkEnd w:id="4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ANÁLISE DO NEGÓCIO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zc5da020118" w:id="5"/>
      <w:bookmarkEnd w:id="5"/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2.1. DESCRIÇÃO DOS PROBLEMAS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wpgstjgvo01i" w:id="6"/>
      <w:bookmarkEnd w:id="6"/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2.2. ENVOLVIDOS</w:t>
      </w:r>
    </w:p>
    <w:p w:rsidR="00000000" w:rsidDel="00000000" w:rsidP="00000000" w:rsidRDefault="00000000" w:rsidRPr="00000000" w14:paraId="0000010C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vik8yq6dno63" w:id="7"/>
      <w:bookmarkEnd w:id="7"/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2.3. USUÁRIOS</w:t>
      </w:r>
    </w:p>
    <w:p w:rsidR="00000000" w:rsidDel="00000000" w:rsidP="00000000" w:rsidRDefault="00000000" w:rsidRPr="00000000" w14:paraId="0000010F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</w:p>
    <w:p w:rsidR="00000000" w:rsidDel="00000000" w:rsidP="00000000" w:rsidRDefault="00000000" w:rsidRPr="00000000" w14:paraId="00000110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w9mb0linixb0" w:id="8"/>
      <w:bookmarkEnd w:id="8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DER</w:t>
      </w:r>
    </w:p>
    <w:p w:rsidR="00000000" w:rsidDel="00000000" w:rsidP="00000000" w:rsidRDefault="00000000" w:rsidRPr="00000000" w14:paraId="00000116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759775" cy="6362700"/>
            <wp:effectExtent b="0" l="0" r="0" t="0"/>
            <wp:docPr id="214326514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smallCaps w:val="1"/>
        </w:rPr>
      </w:pPr>
      <w:bookmarkStart w:colFirst="0" w:colLast="0" w:name="_heading=h.ddshjq88d3jx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tk4nnkfmksh7" w:id="10"/>
      <w:bookmarkEnd w:id="10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LISTA DE REQUISITOS FUNCIONAIS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56webdzf0q93" w:id="11"/>
      <w:bookmarkEnd w:id="11"/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4.1. MANTER CADASTRO DE CIDADE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xchw5v10byn" w:id="12"/>
      <w:bookmarkEnd w:id="1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4.1.1. Listar cidades 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epnzv475g6j8" w:id="13"/>
      <w:bookmarkEnd w:id="1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4.1.2. Inserir cidade 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gemzkt3ciy11" w:id="14"/>
      <w:bookmarkEnd w:id="1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4.1.3. Alterar cidade 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unrd55net1uf" w:id="15"/>
      <w:bookmarkEnd w:id="1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4.1.4. Excluir cidade  </w:t>
      </w:r>
    </w:p>
    <w:p w:rsidR="00000000" w:rsidDel="00000000" w:rsidP="00000000" w:rsidRDefault="00000000" w:rsidRPr="00000000" w14:paraId="00000121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nt7mem4o028" w:id="16"/>
      <w:bookmarkEnd w:id="16"/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4.2. MANTER CADASTRO DE CLIENTES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lpcivnkc0wyq" w:id="17"/>
      <w:bookmarkEnd w:id="17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4.2.1. Listar clientes  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k2imf7lcbiti" w:id="18"/>
      <w:bookmarkEnd w:id="18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4.2.2. Inserir cliente 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g6kslnzv72w" w:id="19"/>
      <w:bookmarkEnd w:id="19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4.2.3. Alterar cliente 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wcbin8yu48xu" w:id="20"/>
      <w:bookmarkEnd w:id="2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4.2.4. Excluir cliente  </w:t>
      </w:r>
    </w:p>
    <w:p w:rsidR="00000000" w:rsidDel="00000000" w:rsidP="00000000" w:rsidRDefault="00000000" w:rsidRPr="00000000" w14:paraId="00000127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e5qkaii0oop" w:id="21"/>
      <w:bookmarkEnd w:id="21"/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4.3. MANTER CADASTRO DE CONDIÇÕES DE PAGAMENTO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hx0yx259ihox" w:id="22"/>
      <w:bookmarkEnd w:id="2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4.3.1. Listar condições de pagamento 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ftf5ts57i2ur" w:id="23"/>
      <w:bookmarkEnd w:id="2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4.3.2. Inserir condição de pagamento 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hm4l70646mom" w:id="24"/>
      <w:bookmarkEnd w:id="2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4.3.3. Alterar condição de pagamento 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mbjtqjwtoquc" w:id="25"/>
      <w:bookmarkEnd w:id="2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4.3.4. Excluir condição de pagamento  </w:t>
      </w:r>
    </w:p>
    <w:p w:rsidR="00000000" w:rsidDel="00000000" w:rsidP="00000000" w:rsidRDefault="00000000" w:rsidRPr="00000000" w14:paraId="0000012D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tpaq0oe1b5t5" w:id="26"/>
      <w:bookmarkEnd w:id="26"/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4.4. MANTER CADASTRO DE ESTADOS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xi8lc0ctnl4n" w:id="27"/>
      <w:bookmarkEnd w:id="27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4.4.1. Listar estados  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mj4ka9pypg1x" w:id="28"/>
      <w:bookmarkEnd w:id="28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4.4.2. Inserir estado 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95e7jo99lf3" w:id="29"/>
      <w:bookmarkEnd w:id="29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4.4.3. Alterar estado  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udu6hjngfj4j" w:id="30"/>
      <w:bookmarkEnd w:id="3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4.4.4. Excluir estado  </w:t>
      </w:r>
    </w:p>
    <w:p w:rsidR="00000000" w:rsidDel="00000000" w:rsidP="00000000" w:rsidRDefault="00000000" w:rsidRPr="00000000" w14:paraId="00000133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eyemnkwphlib" w:id="31"/>
      <w:bookmarkEnd w:id="31"/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4.5. MANTER CADASTRO DE FORMAS DE PAGAMENTO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85tzfih1kaxa" w:id="32"/>
      <w:bookmarkEnd w:id="3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4.5.1. Listar formas de pagamento  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rfon6vt3z552" w:id="33"/>
      <w:bookmarkEnd w:id="3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4.5.1. Inserir forma de pagamento 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gvod4kyu0ria" w:id="34"/>
      <w:bookmarkEnd w:id="3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4.5.3. Alterar forma de pagamento  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ggwulwjflq3r" w:id="35"/>
      <w:bookmarkEnd w:id="3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4.5.4. Excluir forma de pagamento  </w:t>
      </w:r>
    </w:p>
    <w:p w:rsidR="00000000" w:rsidDel="00000000" w:rsidP="00000000" w:rsidRDefault="00000000" w:rsidRPr="00000000" w14:paraId="00000139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ktwo43ikc6t4" w:id="36"/>
      <w:bookmarkEnd w:id="36"/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4.6. MANTER CADASTRO DE FORNECEDORES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oxmdhs4ytcyj" w:id="37"/>
      <w:bookmarkEnd w:id="37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4.6.1. Listar fornecedores 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z805kqtfpyhr" w:id="38"/>
      <w:bookmarkEnd w:id="38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4.6.2. Inserir fornecedor 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c4wp62453480" w:id="39"/>
      <w:bookmarkEnd w:id="39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4.6.3. Alterar fornecedor 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tsbnuoga4hwq" w:id="40"/>
      <w:bookmarkEnd w:id="4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4.6.4. Excluir fornecedor  </w:t>
      </w:r>
    </w:p>
    <w:p w:rsidR="00000000" w:rsidDel="00000000" w:rsidP="00000000" w:rsidRDefault="00000000" w:rsidRPr="00000000" w14:paraId="0000013F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fowbfdqq2qm5" w:id="41"/>
      <w:bookmarkEnd w:id="41"/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4.7. MANTER CADASTRO DE FUNCIONÁRIOS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izdno6ufeolf" w:id="42"/>
      <w:bookmarkEnd w:id="4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4.7.1. Listar funcionários  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iielcnlssbu2" w:id="43"/>
      <w:bookmarkEnd w:id="4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4.7.2. Inserir funcionário 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x70l5ukzgnd4" w:id="44"/>
      <w:bookmarkEnd w:id="4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4.7.3. Alterar funcionário 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quhq4ia33lmg" w:id="45"/>
      <w:bookmarkEnd w:id="4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4.7.4. Excluir funcionário  </w:t>
      </w:r>
    </w:p>
    <w:p w:rsidR="00000000" w:rsidDel="00000000" w:rsidP="00000000" w:rsidRDefault="00000000" w:rsidRPr="00000000" w14:paraId="00000145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90bnaddv3g4z" w:id="46"/>
      <w:bookmarkEnd w:id="46"/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4.8. MANTER CADASTRO DE MODELOS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m04tcydvrejd" w:id="47"/>
      <w:bookmarkEnd w:id="47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4.8.1. Listar modelos 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u9cywc71wkwx" w:id="48"/>
      <w:bookmarkEnd w:id="48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4.8.2. Inserir modelo  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mb53m578sy7g" w:id="49"/>
      <w:bookmarkEnd w:id="49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4.8.3. Alterar modelo  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jc6u5eymdpyp" w:id="50"/>
      <w:bookmarkEnd w:id="5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4.8.4. Excluir modelo  </w:t>
      </w:r>
    </w:p>
    <w:p w:rsidR="00000000" w:rsidDel="00000000" w:rsidP="00000000" w:rsidRDefault="00000000" w:rsidRPr="00000000" w14:paraId="0000014B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wmekdl3ywsle" w:id="51"/>
      <w:bookmarkEnd w:id="51"/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4.9. MANTER CADASTRO DE PAÍSES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yfdi193rnlaj" w:id="52"/>
      <w:bookmarkEnd w:id="5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4.9.1. Listar países 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cvcs40fq7yt4" w:id="53"/>
      <w:bookmarkEnd w:id="5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4.9.2. Inserir país  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ujqqdxc9pz3n" w:id="54"/>
      <w:bookmarkEnd w:id="5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4.9.3. Alterar país  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sdk2tar21cn7" w:id="55"/>
      <w:bookmarkEnd w:id="5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4.9.4. Excluir país  </w:t>
      </w:r>
    </w:p>
    <w:p w:rsidR="00000000" w:rsidDel="00000000" w:rsidP="00000000" w:rsidRDefault="00000000" w:rsidRPr="00000000" w14:paraId="00000151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rcq1tstuxmq6" w:id="56"/>
      <w:bookmarkEnd w:id="56"/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4.10. MANTER CADASTRO DE PRODUTOS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qsqrnmortubk" w:id="57"/>
      <w:bookmarkEnd w:id="57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4.10.1. Listar produtos  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wfmcqex13ff8" w:id="58"/>
      <w:bookmarkEnd w:id="58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4.10.2. Inserir produto  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p7g3v610x9vt" w:id="59"/>
      <w:bookmarkEnd w:id="59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4.10.3. Alterar produto  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au4du362z20x" w:id="60"/>
      <w:bookmarkEnd w:id="6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4.10.4. Excluir produto  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6fof7almld62" w:id="61"/>
      <w:bookmarkEnd w:id="61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CASOS DE USO</w:t>
      </w:r>
    </w:p>
    <w:p w:rsidR="00000000" w:rsidDel="00000000" w:rsidP="00000000" w:rsidRDefault="00000000" w:rsidRPr="00000000" w14:paraId="0000016E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je2fd3dzqrp" w:id="62"/>
      <w:bookmarkEnd w:id="62"/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5.1. CIDADE</w:t>
      </w:r>
    </w:p>
    <w:p w:rsidR="00000000" w:rsidDel="00000000" w:rsidP="00000000" w:rsidRDefault="00000000" w:rsidRPr="00000000" w14:paraId="00000170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60085" cy="3368675"/>
            <wp:effectExtent b="0" l="0" r="0" t="0"/>
            <wp:wrapTopAndBottom distB="0" distT="0"/>
            <wp:docPr id="214326515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68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nti2r7vrraxm" w:id="63"/>
      <w:bookmarkEnd w:id="6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5.1.1. Descrição do Caso de Uso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urkw5xpvt7t9" w:id="64"/>
      <w:bookmarkEnd w:id="6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5.1.1.1. Regras de negócio</w:t>
      </w:r>
    </w:p>
    <w:p w:rsidR="00000000" w:rsidDel="00000000" w:rsidP="00000000" w:rsidRDefault="00000000" w:rsidRPr="00000000" w14:paraId="00000173">
      <w:pPr>
        <w:spacing w:line="360" w:lineRule="auto"/>
        <w:ind w:firstLine="708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RN001: </w:t>
      </w:r>
      <w:r w:rsidDel="00000000" w:rsidR="00000000" w:rsidRPr="00000000">
        <w:rPr>
          <w:rFonts w:ascii="Arial" w:cs="Arial" w:eastAsia="Arial" w:hAnsi="Arial"/>
          <w:rtl w:val="0"/>
        </w:rPr>
        <w:t xml:space="preserve">Somente usuários autenticados podem acessar os recursos;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</w:p>
    <w:p w:rsidR="00000000" w:rsidDel="00000000" w:rsidP="00000000" w:rsidRDefault="00000000" w:rsidRPr="00000000" w14:paraId="00000174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RN002: </w:t>
      </w:r>
      <w:r w:rsidDel="00000000" w:rsidR="00000000" w:rsidRPr="00000000">
        <w:rPr>
          <w:rFonts w:ascii="Arial" w:cs="Arial" w:eastAsia="Arial" w:hAnsi="Arial"/>
          <w:rtl w:val="0"/>
        </w:rPr>
        <w:t xml:space="preserve">O sistema não permite que a mesma cidade, exceto se for homônima, seja cadastrada mais de uma vez.</w:t>
      </w:r>
    </w:p>
    <w:p w:rsidR="00000000" w:rsidDel="00000000" w:rsidP="00000000" w:rsidRDefault="00000000" w:rsidRPr="00000000" w14:paraId="00000175">
      <w:pPr>
        <w:spacing w:line="360" w:lineRule="auto"/>
        <w:ind w:firstLine="708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RN003: </w:t>
      </w:r>
      <w:r w:rsidDel="00000000" w:rsidR="00000000" w:rsidRPr="00000000">
        <w:rPr>
          <w:rFonts w:ascii="Arial" w:cs="Arial" w:eastAsia="Arial" w:hAnsi="Arial"/>
          <w:rtl w:val="0"/>
        </w:rPr>
        <w:t xml:space="preserve">O sistema não permite a exclusão de uma cidade se estiver relacionada com outros registros.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7jpqgl5l9w8f" w:id="65"/>
      <w:bookmarkEnd w:id="6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5.1.2. Nome do Caso de Uso</w:t>
      </w:r>
    </w:p>
    <w:p w:rsidR="00000000" w:rsidDel="00000000" w:rsidP="00000000" w:rsidRDefault="00000000" w:rsidRPr="00000000" w14:paraId="00000178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Gerenciar Cidade.</w:t>
      </w:r>
    </w:p>
    <w:p w:rsidR="00000000" w:rsidDel="00000000" w:rsidP="00000000" w:rsidRDefault="00000000" w:rsidRPr="00000000" w14:paraId="00000179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a1wa1aphu8xh" w:id="66"/>
      <w:bookmarkEnd w:id="66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5.1.3. Atores</w:t>
      </w:r>
    </w:p>
    <w:p w:rsidR="00000000" w:rsidDel="00000000" w:rsidP="00000000" w:rsidRDefault="00000000" w:rsidRPr="00000000" w14:paraId="0000017B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Usuário.</w:t>
      </w:r>
    </w:p>
    <w:p w:rsidR="00000000" w:rsidDel="00000000" w:rsidP="00000000" w:rsidRDefault="00000000" w:rsidRPr="00000000" w14:paraId="0000017C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5s3c2n4zhex8" w:id="67"/>
      <w:bookmarkEnd w:id="67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5.1.4. Pré-condição</w:t>
      </w:r>
    </w:p>
    <w:p w:rsidR="00000000" w:rsidDel="00000000" w:rsidP="00000000" w:rsidRDefault="00000000" w:rsidRPr="00000000" w14:paraId="0000017E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Usuário previamente cadastrado no sistema, respeitando a RN001.</w:t>
      </w:r>
    </w:p>
    <w:p w:rsidR="00000000" w:rsidDel="00000000" w:rsidP="00000000" w:rsidRDefault="00000000" w:rsidRPr="00000000" w14:paraId="0000017F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p775wkrrtr2" w:id="68"/>
      <w:bookmarkEnd w:id="68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5.1.4. Pós-condição</w:t>
      </w:r>
    </w:p>
    <w:p w:rsidR="00000000" w:rsidDel="00000000" w:rsidP="00000000" w:rsidRDefault="00000000" w:rsidRPr="00000000" w14:paraId="00000181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Possibilitar o cadastro de Clientes, Fornecedores e Funcionários.</w:t>
      </w:r>
    </w:p>
    <w:p w:rsidR="00000000" w:rsidDel="00000000" w:rsidP="00000000" w:rsidRDefault="00000000" w:rsidRPr="00000000" w14:paraId="00000182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de69aynxp7s" w:id="69"/>
      <w:bookmarkEnd w:id="69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5.1.5. Ativação</w:t>
      </w:r>
    </w:p>
    <w:p w:rsidR="00000000" w:rsidDel="00000000" w:rsidP="00000000" w:rsidRDefault="00000000" w:rsidRPr="00000000" w14:paraId="00000184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Clicar no item de Menu “Cidades”.</w:t>
      </w:r>
    </w:p>
    <w:p w:rsidR="00000000" w:rsidDel="00000000" w:rsidP="00000000" w:rsidRDefault="00000000" w:rsidRPr="00000000" w14:paraId="00000185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oc3am5fsrjhv" w:id="70"/>
      <w:bookmarkEnd w:id="7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5.1.6. Fluxo Principal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xvlxtm8r8le" w:id="71"/>
      <w:bookmarkEnd w:id="7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5.1.6.1. Consultar cidade</w:t>
      </w:r>
    </w:p>
    <w:p w:rsidR="00000000" w:rsidDel="00000000" w:rsidP="00000000" w:rsidRDefault="00000000" w:rsidRPr="00000000" w14:paraId="00000188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O sistema exibe um menu com a opção </w:t>
      </w:r>
      <w:bookmarkStart w:colFirst="0" w:colLast="0" w:name="bookmark=id.ruxruzndjzu4" w:id="72"/>
      <w:bookmarkEnd w:id="72"/>
      <w:r w:rsidDel="00000000" w:rsidR="00000000" w:rsidRPr="00000000">
        <w:rPr>
          <w:rFonts w:ascii="Arial" w:cs="Arial" w:eastAsia="Arial" w:hAnsi="Arial"/>
          <w:rtl w:val="0"/>
        </w:rPr>
        <w:t xml:space="preserve">“Cidades”.</w:t>
      </w:r>
    </w:p>
    <w:p w:rsidR="00000000" w:rsidDel="00000000" w:rsidP="00000000" w:rsidRDefault="00000000" w:rsidRPr="00000000" w14:paraId="00000189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O usuário seleciona a opção “Cidades”.</w:t>
      </w:r>
    </w:p>
    <w:p w:rsidR="00000000" w:rsidDel="00000000" w:rsidP="00000000" w:rsidRDefault="00000000" w:rsidRPr="00000000" w14:paraId="0000018A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 O sistema apresenta uma lista de cidades com os campos: Cidade, Estado e DDD, junto com os seguintes filtros: Nome, Código.</w:t>
      </w:r>
    </w:p>
    <w:p w:rsidR="00000000" w:rsidDel="00000000" w:rsidP="00000000" w:rsidRDefault="00000000" w:rsidRPr="00000000" w14:paraId="0000018B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4. O caso de uso é encerrado.</w:t>
      </w:r>
    </w:p>
    <w:p w:rsidR="00000000" w:rsidDel="00000000" w:rsidP="00000000" w:rsidRDefault="00000000" w:rsidRPr="00000000" w14:paraId="0000018C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eqvni4m36den" w:id="73"/>
      <w:bookmarkEnd w:id="7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5.1.7. Fluxo Alternativo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ovnzshsz3lc3" w:id="74"/>
      <w:bookmarkEnd w:id="7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5.1.7.1. Adicionar cidade</w:t>
      </w:r>
    </w:p>
    <w:p w:rsidR="00000000" w:rsidDel="00000000" w:rsidP="00000000" w:rsidRDefault="00000000" w:rsidRPr="00000000" w14:paraId="0000018F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O sistema apresenta a opção “Incluir”;</w:t>
      </w:r>
    </w:p>
    <w:p w:rsidR="00000000" w:rsidDel="00000000" w:rsidP="00000000" w:rsidRDefault="00000000" w:rsidRPr="00000000" w14:paraId="00000190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O usuário seleciona a opção “Incluir”;</w:t>
      </w:r>
    </w:p>
    <w:p w:rsidR="00000000" w:rsidDel="00000000" w:rsidP="00000000" w:rsidRDefault="00000000" w:rsidRPr="00000000" w14:paraId="00000191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 O sistema redireciona o usuário para o formulário de inserir cidade com as opções </w:t>
      </w:r>
      <w:bookmarkStart w:colFirst="0" w:colLast="0" w:name="bookmark=id.ebdjcjndes23" w:id="75"/>
      <w:bookmarkEnd w:id="75"/>
      <w:bookmarkStart w:colFirst="0" w:colLast="0" w:name="bookmark=id.imgl3eq99rzj" w:id="76"/>
      <w:bookmarkEnd w:id="76"/>
      <w:r w:rsidDel="00000000" w:rsidR="00000000" w:rsidRPr="00000000">
        <w:rPr>
          <w:rFonts w:ascii="Arial" w:cs="Arial" w:eastAsia="Arial" w:hAnsi="Arial"/>
          <w:rtl w:val="0"/>
        </w:rPr>
        <w:t xml:space="preserve">“Salvar” e “Sair”;</w:t>
      </w:r>
    </w:p>
    <w:p w:rsidR="00000000" w:rsidDel="00000000" w:rsidP="00000000" w:rsidRDefault="00000000" w:rsidRPr="00000000" w14:paraId="00000192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4. O usuário altera os seguintes campos: Cidade, Código do Estado e DDD;</w:t>
      </w:r>
    </w:p>
    <w:p w:rsidR="00000000" w:rsidDel="00000000" w:rsidP="00000000" w:rsidRDefault="00000000" w:rsidRPr="00000000" w14:paraId="00000193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5. O usuário seleciona o botão “Salvar”. E1, E2.</w:t>
      </w:r>
    </w:p>
    <w:p w:rsidR="00000000" w:rsidDel="00000000" w:rsidP="00000000" w:rsidRDefault="00000000" w:rsidRPr="00000000" w14:paraId="00000194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6. O caso de uso é encerrado.</w:t>
      </w:r>
    </w:p>
    <w:p w:rsidR="00000000" w:rsidDel="00000000" w:rsidP="00000000" w:rsidRDefault="00000000" w:rsidRPr="00000000" w14:paraId="00000195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is98diuhz4nv" w:id="77"/>
      <w:bookmarkEnd w:id="77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5.1.7.2. Alterar cidade</w:t>
      </w:r>
    </w:p>
    <w:p w:rsidR="00000000" w:rsidDel="00000000" w:rsidP="00000000" w:rsidRDefault="00000000" w:rsidRPr="00000000" w14:paraId="00000197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O sistema apresenta a opção “Alterar”;</w:t>
      </w:r>
    </w:p>
    <w:p w:rsidR="00000000" w:rsidDel="00000000" w:rsidP="00000000" w:rsidRDefault="00000000" w:rsidRPr="00000000" w14:paraId="00000198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O usuário seleciona a opção “Alterar”;</w:t>
      </w:r>
    </w:p>
    <w:p w:rsidR="00000000" w:rsidDel="00000000" w:rsidP="00000000" w:rsidRDefault="00000000" w:rsidRPr="00000000" w14:paraId="00000199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 O sistema redireciona o usuário para o formulário de edição com as opções “Salvar” e “Sair”;</w:t>
      </w:r>
    </w:p>
    <w:p w:rsidR="00000000" w:rsidDel="00000000" w:rsidP="00000000" w:rsidRDefault="00000000" w:rsidRPr="00000000" w14:paraId="0000019A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4. O usuário altera os seguintes campos: Cidade, Código do Estado e DDD;</w:t>
      </w:r>
    </w:p>
    <w:p w:rsidR="00000000" w:rsidDel="00000000" w:rsidP="00000000" w:rsidRDefault="00000000" w:rsidRPr="00000000" w14:paraId="0000019B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5. O usuário seleciona o botão “Salvar”. E1, E2.</w:t>
      </w:r>
    </w:p>
    <w:p w:rsidR="00000000" w:rsidDel="00000000" w:rsidP="00000000" w:rsidRDefault="00000000" w:rsidRPr="00000000" w14:paraId="0000019C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6. O caso de uso é encerrado.</w:t>
      </w:r>
    </w:p>
    <w:p w:rsidR="00000000" w:rsidDel="00000000" w:rsidP="00000000" w:rsidRDefault="00000000" w:rsidRPr="00000000" w14:paraId="0000019D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g0exafs9m7d" w:id="78"/>
      <w:bookmarkEnd w:id="7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5.1.7.3. Excluir cidade</w:t>
      </w:r>
    </w:p>
    <w:p w:rsidR="00000000" w:rsidDel="00000000" w:rsidP="00000000" w:rsidRDefault="00000000" w:rsidRPr="00000000" w14:paraId="0000019F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O sistema apresenta a opção “Excluir”;</w:t>
      </w:r>
    </w:p>
    <w:p w:rsidR="00000000" w:rsidDel="00000000" w:rsidP="00000000" w:rsidRDefault="00000000" w:rsidRPr="00000000" w14:paraId="000001A0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O usuário seleciona a opção “Excluir”; E3.</w:t>
      </w:r>
    </w:p>
    <w:p w:rsidR="00000000" w:rsidDel="00000000" w:rsidP="00000000" w:rsidRDefault="00000000" w:rsidRPr="00000000" w14:paraId="000001A1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4. O sistema exibe a seguinte mensagem: “Tem certeza de que deseja excluir esta cidade?” junto com as opções “Sim” e “Não”;</w:t>
      </w:r>
    </w:p>
    <w:p w:rsidR="00000000" w:rsidDel="00000000" w:rsidP="00000000" w:rsidRDefault="00000000" w:rsidRPr="00000000" w14:paraId="000001A2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5. O usuário seleciona a opção “Sim”;</w:t>
      </w:r>
    </w:p>
    <w:p w:rsidR="00000000" w:rsidDel="00000000" w:rsidP="00000000" w:rsidRDefault="00000000" w:rsidRPr="00000000" w14:paraId="000001A3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6. O caso de uso é encerrado.</w:t>
      </w:r>
    </w:p>
    <w:p w:rsidR="00000000" w:rsidDel="00000000" w:rsidP="00000000" w:rsidRDefault="00000000" w:rsidRPr="00000000" w14:paraId="000001A4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ep94huss2pgf" w:id="79"/>
      <w:bookmarkEnd w:id="79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5.1.8. Fluxo de Exceção</w:t>
      </w:r>
    </w:p>
    <w:p w:rsidR="00000000" w:rsidDel="00000000" w:rsidP="00000000" w:rsidRDefault="00000000" w:rsidRPr="00000000" w14:paraId="000001A6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E1 - O usuário não insere um campo obrigatório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O usuário não insere um campo obrigatório;</w:t>
      </w:r>
    </w:p>
    <w:p w:rsidR="00000000" w:rsidDel="00000000" w:rsidP="00000000" w:rsidRDefault="00000000" w:rsidRPr="00000000" w14:paraId="000001A8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O sistema exibe um aviso nos campos obrigatórios.</w:t>
      </w:r>
    </w:p>
    <w:p w:rsidR="00000000" w:rsidDel="00000000" w:rsidP="00000000" w:rsidRDefault="00000000" w:rsidRPr="00000000" w14:paraId="000001A9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E2 - O usuário insere uma cidade já cadastrada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1AA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O usuário insere uma cidade já cadastrada;</w:t>
      </w:r>
    </w:p>
    <w:p w:rsidR="00000000" w:rsidDel="00000000" w:rsidP="00000000" w:rsidRDefault="00000000" w:rsidRPr="00000000" w14:paraId="000001AB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O sistema exibe a seguinte mensagem: Cidade já cadastrada.</w:t>
      </w:r>
    </w:p>
    <w:p w:rsidR="00000000" w:rsidDel="00000000" w:rsidP="00000000" w:rsidRDefault="00000000" w:rsidRPr="00000000" w14:paraId="000001AC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E3 - O usuário tenta excluir uma cidade que está vinculada a outro registro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O usuário seleciona a opção excluir com o registro relacionado a outro</w:t>
      </w:r>
    </w:p>
    <w:p w:rsidR="00000000" w:rsidDel="00000000" w:rsidP="00000000" w:rsidRDefault="00000000" w:rsidRPr="00000000" w14:paraId="000001AE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registro.</w:t>
      </w:r>
    </w:p>
    <w:bookmarkStart w:colFirst="0" w:colLast="0" w:name="bookmark=id.b336tzf2tpqn" w:id="80"/>
    <w:bookmarkEnd w:id="80"/>
    <w:p w:rsidR="00000000" w:rsidDel="00000000" w:rsidP="00000000" w:rsidRDefault="00000000" w:rsidRPr="00000000" w14:paraId="000001AF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O sistema mostra um erro.</w:t>
      </w:r>
    </w:p>
    <w:p w:rsidR="00000000" w:rsidDel="00000000" w:rsidP="00000000" w:rsidRDefault="00000000" w:rsidRPr="00000000" w14:paraId="000001B0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tgti0z18uxxd" w:id="81"/>
      <w:bookmarkEnd w:id="8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5.1.9. Prototipagem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smzu40qdkcrp" w:id="83"/>
      <w:bookmarkEnd w:id="8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5.1.9.1. Listagem</w:t>
      </w:r>
      <w:bookmarkStart w:colFirst="0" w:colLast="0" w:name="bookmark=id.bmf3wx7mae2f" w:id="82"/>
      <w:bookmarkEnd w:id="8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/>
        <w:drawing>
          <wp:inline distB="114300" distT="114300" distL="114300" distR="114300">
            <wp:extent cx="5759775" cy="2641600"/>
            <wp:effectExtent b="0" l="0" r="0" t="0"/>
            <wp:docPr id="214326516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vz58i2ditzba" w:id="84"/>
      <w:bookmarkEnd w:id="8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5.1.9.2. Cadastro</w:t>
      </w:r>
    </w:p>
    <w:p w:rsidR="00000000" w:rsidDel="00000000" w:rsidP="00000000" w:rsidRDefault="00000000" w:rsidRPr="00000000" w14:paraId="000001B5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759775" cy="2082800"/>
            <wp:effectExtent b="0" l="0" r="0" t="0"/>
            <wp:docPr id="214326517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xv3q3aezrahk" w:id="85"/>
      <w:bookmarkEnd w:id="8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5.1.10. Dicionário de dados</w:t>
      </w:r>
    </w:p>
    <w:tbl>
      <w:tblPr>
        <w:tblStyle w:val="Table1"/>
        <w:tblW w:w="9060.0" w:type="dxa"/>
        <w:jc w:val="left"/>
        <w:tblInd w:w="-115.0" w:type="dxa"/>
        <w:tblLayout w:type="fixed"/>
        <w:tblLook w:val="0400"/>
      </w:tblPr>
      <w:tblGrid>
        <w:gridCol w:w="2438"/>
        <w:gridCol w:w="1340"/>
        <w:gridCol w:w="5282"/>
        <w:tblGridChange w:id="0">
          <w:tblGrid>
            <w:gridCol w:w="2438"/>
            <w:gridCol w:w="1340"/>
            <w:gridCol w:w="528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B8">
            <w:pPr>
              <w:spacing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Item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B9">
            <w:pPr>
              <w:spacing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Tipo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BA">
            <w:pPr>
              <w:spacing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Observação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BB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Código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BC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Numérico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BD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Sequencial, gerado pelo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BE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Ativo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BF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Seleção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bookmarkStart w:colFirst="0" w:colLast="0" w:name="bookmark=id.r554z5k6ffcg" w:id="86"/>
          <w:bookmarkEnd w:id="86"/>
          <w:p w:rsidR="00000000" w:rsidDel="00000000" w:rsidP="00000000" w:rsidRDefault="00000000" w:rsidRPr="00000000" w14:paraId="000001C0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Dado obrigatório (Ativo ou Inativo)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C1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Cidade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C2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Texto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C3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Dado obrigatório, máximo 60 caracteres.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C4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Código Estado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C5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Numérico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C6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Dado obrigatório, depende do cadastro de estados.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C7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DDD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C8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Texto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C9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Dado obrigatório, máximo 3 caracteres.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CA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Data de Criação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CB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CC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Dado gerado pelo sistema quando cadastrado.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CD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Data Ult. Alteração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CE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CF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Dado gerado pelo sistema quando alterado.</w:t>
            </w:r>
          </w:p>
        </w:tc>
      </w:tr>
    </w:tbl>
    <w:p w:rsidR="00000000" w:rsidDel="00000000" w:rsidP="00000000" w:rsidRDefault="00000000" w:rsidRPr="00000000" w14:paraId="000001D0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6laluj9lfemu" w:id="88"/>
      <w:bookmarkEnd w:id="88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5.1.11. Diagrama de classe</w:t>
      </w:r>
      <w:bookmarkStart w:colFirst="0" w:colLast="0" w:name="bookmark=id.t1r9cxvsqwoa" w:id="87"/>
      <w:bookmarkEnd w:id="87"/>
      <w:r w:rsidDel="00000000" w:rsidR="00000000" w:rsidRPr="00000000">
        <w:rPr>
          <w:rtl w:val="0"/>
        </w:rPr>
      </w:r>
    </w:p>
    <w:bookmarkStart w:colFirst="0" w:colLast="0" w:name="bookmark=id.4cmt0shaiskv" w:id="89"/>
    <w:bookmarkEnd w:id="89"/>
    <w:p w:rsidR="00000000" w:rsidDel="00000000" w:rsidP="00000000" w:rsidRDefault="00000000" w:rsidRPr="00000000" w14:paraId="000001D5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379412</wp:posOffset>
            </wp:positionH>
            <wp:positionV relativeFrom="paragraph">
              <wp:posOffset>635</wp:posOffset>
            </wp:positionV>
            <wp:extent cx="5001260" cy="1743075"/>
            <wp:effectExtent b="0" l="0" r="0" t="0"/>
            <wp:wrapTopAndBottom distB="0" distT="0"/>
            <wp:docPr id="214326515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1743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6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ykjdbqckf0k9" w:id="90"/>
      <w:bookmarkEnd w:id="90"/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5.2. CLIENTE</w:t>
      </w:r>
    </w:p>
    <w:p w:rsidR="00000000" w:rsidDel="00000000" w:rsidP="00000000" w:rsidRDefault="00000000" w:rsidRPr="00000000" w14:paraId="000001D8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233362</wp:posOffset>
            </wp:positionH>
            <wp:positionV relativeFrom="paragraph">
              <wp:posOffset>635</wp:posOffset>
            </wp:positionV>
            <wp:extent cx="5293360" cy="4290695"/>
            <wp:effectExtent b="0" l="0" r="0" t="0"/>
            <wp:wrapTopAndBottom distB="0" distT="0"/>
            <wp:docPr id="214326517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42906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85dqs6gz7l08" w:id="91"/>
      <w:bookmarkEnd w:id="9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5.2.1. Descrição do Caso de Uso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knri36txjz5j" w:id="92"/>
      <w:bookmarkEnd w:id="9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5.2.1.1. Regras de negócio</w:t>
      </w:r>
    </w:p>
    <w:p w:rsidR="00000000" w:rsidDel="00000000" w:rsidP="00000000" w:rsidRDefault="00000000" w:rsidRPr="00000000" w14:paraId="000001DB">
      <w:pPr>
        <w:spacing w:line="360" w:lineRule="auto"/>
        <w:ind w:firstLine="708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RN001: </w:t>
      </w:r>
      <w:r w:rsidDel="00000000" w:rsidR="00000000" w:rsidRPr="00000000">
        <w:rPr>
          <w:rFonts w:ascii="Arial" w:cs="Arial" w:eastAsia="Arial" w:hAnsi="Arial"/>
          <w:rtl w:val="0"/>
        </w:rPr>
        <w:t xml:space="preserve">Somente usuários autenticados podem acessar os recursos;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</w:p>
    <w:bookmarkStart w:colFirst="0" w:colLast="0" w:name="bookmark=id.in7b3y4de3ax" w:id="93"/>
    <w:bookmarkEnd w:id="93"/>
    <w:p w:rsidR="00000000" w:rsidDel="00000000" w:rsidP="00000000" w:rsidRDefault="00000000" w:rsidRPr="00000000" w14:paraId="000001DC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RN002: </w:t>
      </w:r>
      <w:r w:rsidDel="00000000" w:rsidR="00000000" w:rsidRPr="00000000">
        <w:rPr>
          <w:rFonts w:ascii="Arial" w:cs="Arial" w:eastAsia="Arial" w:hAnsi="Arial"/>
          <w:rtl w:val="0"/>
        </w:rPr>
        <w:t xml:space="preserve">O sistema não permite que o mesmo CPF/CNPJ seja cadastrado duas vezes;</w:t>
      </w:r>
    </w:p>
    <w:p w:rsidR="00000000" w:rsidDel="00000000" w:rsidP="00000000" w:rsidRDefault="00000000" w:rsidRPr="00000000" w14:paraId="000001DD">
      <w:pPr>
        <w:spacing w:line="360" w:lineRule="auto"/>
        <w:ind w:firstLine="708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RN003: </w:t>
      </w:r>
      <w:r w:rsidDel="00000000" w:rsidR="00000000" w:rsidRPr="00000000">
        <w:rPr>
          <w:rFonts w:ascii="Arial" w:cs="Arial" w:eastAsia="Arial" w:hAnsi="Arial"/>
          <w:rtl w:val="0"/>
        </w:rPr>
        <w:t xml:space="preserve">O sistema não permite a exclusão de um cliente se estiver relacionado com outros registros;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line="360" w:lineRule="auto"/>
        <w:ind w:firstLine="708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RN004: </w:t>
      </w:r>
      <w:r w:rsidDel="00000000" w:rsidR="00000000" w:rsidRPr="00000000">
        <w:rPr>
          <w:rFonts w:ascii="Arial" w:cs="Arial" w:eastAsia="Arial" w:hAnsi="Arial"/>
          <w:rtl w:val="0"/>
        </w:rPr>
        <w:t xml:space="preserve">O CPF/CNPJ é obrigatório somente para clientes brasileiros.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85u1j1ca38fq" w:id="94"/>
      <w:bookmarkEnd w:id="9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5.2.2. Nome do Caso de Uso</w:t>
      </w:r>
    </w:p>
    <w:p w:rsidR="00000000" w:rsidDel="00000000" w:rsidP="00000000" w:rsidRDefault="00000000" w:rsidRPr="00000000" w14:paraId="000001E1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Gerenciar Cliente.</w:t>
      </w:r>
    </w:p>
    <w:p w:rsidR="00000000" w:rsidDel="00000000" w:rsidP="00000000" w:rsidRDefault="00000000" w:rsidRPr="00000000" w14:paraId="000001E2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615h51rqkwp" w:id="95"/>
      <w:bookmarkEnd w:id="9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5.2.3. Atores</w:t>
      </w:r>
    </w:p>
    <w:p w:rsidR="00000000" w:rsidDel="00000000" w:rsidP="00000000" w:rsidRDefault="00000000" w:rsidRPr="00000000" w14:paraId="000001E4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Usuário.</w:t>
      </w:r>
    </w:p>
    <w:p w:rsidR="00000000" w:rsidDel="00000000" w:rsidP="00000000" w:rsidRDefault="00000000" w:rsidRPr="00000000" w14:paraId="000001E5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kqpjfe5tzv9" w:id="96"/>
      <w:bookmarkEnd w:id="96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5.2.4. Pré-condição</w:t>
      </w:r>
    </w:p>
    <w:p w:rsidR="00000000" w:rsidDel="00000000" w:rsidP="00000000" w:rsidRDefault="00000000" w:rsidRPr="00000000" w14:paraId="000001E7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Usuário previamente cadastrado no sistema, respeitando a RN001 e cidade e condição de pagamentos cadastrados previamente.</w:t>
      </w:r>
    </w:p>
    <w:p w:rsidR="00000000" w:rsidDel="00000000" w:rsidP="00000000" w:rsidRDefault="00000000" w:rsidRPr="00000000" w14:paraId="000001E8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5yry1beu1rbs" w:id="97"/>
      <w:bookmarkEnd w:id="97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5.2.4. Pós-condição</w:t>
      </w:r>
    </w:p>
    <w:p w:rsidR="00000000" w:rsidDel="00000000" w:rsidP="00000000" w:rsidRDefault="00000000" w:rsidRPr="00000000" w14:paraId="000001EA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Possibilitar o cadastro de Ordem de Serviço e Venda.</w:t>
      </w:r>
    </w:p>
    <w:p w:rsidR="00000000" w:rsidDel="00000000" w:rsidP="00000000" w:rsidRDefault="00000000" w:rsidRPr="00000000" w14:paraId="000001EB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ze5ykypl68b" w:id="98"/>
      <w:bookmarkEnd w:id="98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5.2.5. Ativação</w:t>
      </w:r>
    </w:p>
    <w:p w:rsidR="00000000" w:rsidDel="00000000" w:rsidP="00000000" w:rsidRDefault="00000000" w:rsidRPr="00000000" w14:paraId="000001ED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Clicar no item de Menu “Clientes”.</w:t>
      </w:r>
    </w:p>
    <w:p w:rsidR="00000000" w:rsidDel="00000000" w:rsidP="00000000" w:rsidRDefault="00000000" w:rsidRPr="00000000" w14:paraId="000001EE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xp04m4pez34e" w:id="99"/>
      <w:bookmarkEnd w:id="99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5.2.6. Fluxo Principal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78czliov3rxu" w:id="100"/>
      <w:bookmarkEnd w:id="10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5.2.6.1. Consultar clientes</w:t>
      </w:r>
    </w:p>
    <w:p w:rsidR="00000000" w:rsidDel="00000000" w:rsidP="00000000" w:rsidRDefault="00000000" w:rsidRPr="00000000" w14:paraId="000001F1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O sistema exibe um menu com a opção “</w:t>
      </w:r>
      <w:bookmarkStart w:colFirst="0" w:colLast="0" w:name="bookmark=id.adadna7uemyc" w:id="101"/>
      <w:bookmarkEnd w:id="101"/>
      <w:r w:rsidDel="00000000" w:rsidR="00000000" w:rsidRPr="00000000">
        <w:rPr>
          <w:rFonts w:ascii="Arial" w:cs="Arial" w:eastAsia="Arial" w:hAnsi="Arial"/>
          <w:rtl w:val="0"/>
        </w:rPr>
        <w:t xml:space="preserve">Clientes”.</w:t>
      </w:r>
    </w:p>
    <w:p w:rsidR="00000000" w:rsidDel="00000000" w:rsidP="00000000" w:rsidRDefault="00000000" w:rsidRPr="00000000" w14:paraId="000001F2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O usuário seleciona a opção “Clientes”. </w:t>
      </w:r>
    </w:p>
    <w:p w:rsidR="00000000" w:rsidDel="00000000" w:rsidP="00000000" w:rsidRDefault="00000000" w:rsidRPr="00000000" w14:paraId="000001F3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 O sistema apresenta uma lista de clientes com os campos: Código, Cliente, Celular, Tipo, </w:t>
      </w:r>
      <w:bookmarkStart w:colFirst="0" w:colLast="0" w:name="bookmark=id.7ngxoqyuri7q" w:id="102"/>
      <w:bookmarkEnd w:id="102"/>
      <w:r w:rsidDel="00000000" w:rsidR="00000000" w:rsidRPr="00000000">
        <w:rPr>
          <w:rFonts w:ascii="Arial" w:cs="Arial" w:eastAsia="Arial" w:hAnsi="Arial"/>
          <w:rtl w:val="0"/>
        </w:rPr>
        <w:t xml:space="preserve">junto com os seguintes filtros: Nome, Código.</w:t>
      </w:r>
    </w:p>
    <w:p w:rsidR="00000000" w:rsidDel="00000000" w:rsidP="00000000" w:rsidRDefault="00000000" w:rsidRPr="00000000" w14:paraId="000001F4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4. O caso de uso é encerrado.</w:t>
      </w:r>
    </w:p>
    <w:p w:rsidR="00000000" w:rsidDel="00000000" w:rsidP="00000000" w:rsidRDefault="00000000" w:rsidRPr="00000000" w14:paraId="000001F5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b9l1qend3e4i" w:id="103"/>
      <w:bookmarkEnd w:id="10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5.2.7. Fluxo Alternativo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exagf75ypyr1" w:id="104"/>
      <w:bookmarkEnd w:id="10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5.2.7.1. Adicionar cliente</w:t>
      </w:r>
    </w:p>
    <w:p w:rsidR="00000000" w:rsidDel="00000000" w:rsidP="00000000" w:rsidRDefault="00000000" w:rsidRPr="00000000" w14:paraId="000001F8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O sistema apresenta a opção “Incluir”;</w:t>
      </w:r>
    </w:p>
    <w:p w:rsidR="00000000" w:rsidDel="00000000" w:rsidP="00000000" w:rsidRDefault="00000000" w:rsidRPr="00000000" w14:paraId="000001F9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O usuário seleciona a opção “Incluir”;</w:t>
      </w:r>
    </w:p>
    <w:p w:rsidR="00000000" w:rsidDel="00000000" w:rsidP="00000000" w:rsidRDefault="00000000" w:rsidRPr="00000000" w14:paraId="000001FA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 O sistema redireciona o usuário para o formulário de inserir cliente com as </w:t>
      </w:r>
      <w:bookmarkStart w:colFirst="0" w:colLast="0" w:name="bookmark=id.r26yi11zguva" w:id="105"/>
      <w:bookmarkEnd w:id="105"/>
      <w:r w:rsidDel="00000000" w:rsidR="00000000" w:rsidRPr="00000000">
        <w:rPr>
          <w:rFonts w:ascii="Arial" w:cs="Arial" w:eastAsia="Arial" w:hAnsi="Arial"/>
          <w:rtl w:val="0"/>
        </w:rPr>
        <w:t xml:space="preserve">opções “Salvar” e “Sair”;</w:t>
      </w:r>
    </w:p>
    <w:p w:rsidR="00000000" w:rsidDel="00000000" w:rsidP="00000000" w:rsidRDefault="00000000" w:rsidRPr="00000000" w14:paraId="000001FB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4. O usuário altera os seguintes campos: </w:t>
      </w:r>
      <w:bookmarkStart w:colFirst="0" w:colLast="0" w:name="bookmark=id.tow6mt65xxzs" w:id="106"/>
      <w:bookmarkEnd w:id="106"/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Tipo, Cliente, Apelido, Sexo, Email, Telefone, Celular, Nome do Contato, CEP, Endereço, Número, Complemento, Bairro, Complemento, Cód. Cidade, CPF/CNPJ, RG/IE, Data Nascimento / Data Fundação, Código Condição de Pagamento, Físico/Jurídico;</w:t>
      </w:r>
    </w:p>
    <w:p w:rsidR="00000000" w:rsidDel="00000000" w:rsidP="00000000" w:rsidRDefault="00000000" w:rsidRPr="00000000" w14:paraId="000001FC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5. O usuário seleciona o botão “Salvar”. E1, E2, E3, E4, E5;</w:t>
      </w:r>
    </w:p>
    <w:bookmarkStart w:colFirst="0" w:colLast="0" w:name="bookmark=id.gavzfttdhoyu" w:id="107"/>
    <w:bookmarkEnd w:id="107"/>
    <w:p w:rsidR="00000000" w:rsidDel="00000000" w:rsidP="00000000" w:rsidRDefault="00000000" w:rsidRPr="00000000" w14:paraId="000001FD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6. O caso de uso é encerrado.</w:t>
      </w:r>
    </w:p>
    <w:p w:rsidR="00000000" w:rsidDel="00000000" w:rsidP="00000000" w:rsidRDefault="00000000" w:rsidRPr="00000000" w14:paraId="000001FE">
      <w:pPr>
        <w:spacing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v7b046fmh0p9" w:id="108"/>
      <w:bookmarkEnd w:id="10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5.2.7.2. Alterar cliente</w:t>
      </w:r>
    </w:p>
    <w:p w:rsidR="00000000" w:rsidDel="00000000" w:rsidP="00000000" w:rsidRDefault="00000000" w:rsidRPr="00000000" w14:paraId="00000200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1. O sistema apresenta a opção “Alterar”;</w:t>
      </w:r>
    </w:p>
    <w:p w:rsidR="00000000" w:rsidDel="00000000" w:rsidP="00000000" w:rsidRDefault="00000000" w:rsidRPr="00000000" w14:paraId="00000201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2. O usuário seleciona a opção “Alterar”;</w:t>
      </w:r>
    </w:p>
    <w:p w:rsidR="00000000" w:rsidDel="00000000" w:rsidP="00000000" w:rsidRDefault="00000000" w:rsidRPr="00000000" w14:paraId="00000202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3. O sistema redireciona o usuário para o formulário de edição com as opções “Salvar” e “Sair”;</w:t>
      </w:r>
    </w:p>
    <w:p w:rsidR="00000000" w:rsidDel="00000000" w:rsidP="00000000" w:rsidRDefault="00000000" w:rsidRPr="00000000" w14:paraId="00000203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4. O usuário altera os seguintes campos: Cliente, Apelido, Sexo, Email, Telefone, Celular, Nome do Contato, CEP, Endereço, Número, Complemento, Bairro, </w:t>
      </w:r>
      <w:bookmarkStart w:colFirst="0" w:colLast="0" w:name="bookmark=id.3yopiy5n5vne" w:id="109"/>
      <w:bookmarkEnd w:id="109"/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Complemento, Cód. Cidade, CPF/CNPJ, RG/IE, Data Nascimento / Data Fundação, Código Condição de Pagamento, Ativo/Inativo.</w:t>
      </w:r>
    </w:p>
    <w:p w:rsidR="00000000" w:rsidDel="00000000" w:rsidP="00000000" w:rsidRDefault="00000000" w:rsidRPr="00000000" w14:paraId="00000204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5. O usuário seleciona o botão “Salvar”. </w:t>
      </w:r>
      <w:bookmarkStart w:colFirst="0" w:colLast="0" w:name="bookmark=id.lnuvtzms9r0a" w:id="110"/>
      <w:bookmarkEnd w:id="110"/>
      <w:r w:rsidDel="00000000" w:rsidR="00000000" w:rsidRPr="00000000">
        <w:rPr>
          <w:rFonts w:ascii="Arial" w:cs="Arial" w:eastAsia="Arial" w:hAnsi="Arial"/>
          <w:rtl w:val="0"/>
        </w:rPr>
        <w:t xml:space="preserve">E1, E2, E3, E4, E5;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6. O caso de uso é encerrado.</w:t>
      </w:r>
    </w:p>
    <w:p w:rsidR="00000000" w:rsidDel="00000000" w:rsidP="00000000" w:rsidRDefault="00000000" w:rsidRPr="00000000" w14:paraId="00000206">
      <w:pPr>
        <w:spacing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rt71x09monfp" w:id="111"/>
      <w:bookmarkEnd w:id="11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5.2.7.3. Excluir cliente</w:t>
      </w:r>
    </w:p>
    <w:p w:rsidR="00000000" w:rsidDel="00000000" w:rsidP="00000000" w:rsidRDefault="00000000" w:rsidRPr="00000000" w14:paraId="00000208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1. O sistema apresenta a opção “Excluir”;</w:t>
      </w:r>
    </w:p>
    <w:p w:rsidR="00000000" w:rsidDel="00000000" w:rsidP="00000000" w:rsidRDefault="00000000" w:rsidRPr="00000000" w14:paraId="00000209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2. O usuário seleciona a opção “Excluir”. E6;</w:t>
      </w:r>
    </w:p>
    <w:p w:rsidR="00000000" w:rsidDel="00000000" w:rsidP="00000000" w:rsidRDefault="00000000" w:rsidRPr="00000000" w14:paraId="0000020A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4. O sistema exibe a seguinte mensagem: “Tem certeza de que deseja excluir este cliente?” junto com as opções “Sim” e “Não”;</w:t>
      </w:r>
    </w:p>
    <w:p w:rsidR="00000000" w:rsidDel="00000000" w:rsidP="00000000" w:rsidRDefault="00000000" w:rsidRPr="00000000" w14:paraId="0000020B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5. O usuário seleciona a opção “Sim”;</w:t>
      </w:r>
    </w:p>
    <w:p w:rsidR="00000000" w:rsidDel="00000000" w:rsidP="00000000" w:rsidRDefault="00000000" w:rsidRPr="00000000" w14:paraId="0000020C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6. O caso de uso é encerrado.</w:t>
      </w:r>
    </w:p>
    <w:p w:rsidR="00000000" w:rsidDel="00000000" w:rsidP="00000000" w:rsidRDefault="00000000" w:rsidRPr="00000000" w14:paraId="0000020D">
      <w:pPr>
        <w:spacing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line="360" w:lineRule="auto"/>
        <w:jc w:val="both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fcz29tskyne8" w:id="112"/>
      <w:bookmarkEnd w:id="11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5.2.8. Fluxo de Exceção</w:t>
      </w:r>
    </w:p>
    <w:p w:rsidR="00000000" w:rsidDel="00000000" w:rsidP="00000000" w:rsidRDefault="00000000" w:rsidRPr="00000000" w14:paraId="00000210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E1 - O usuário não insere um campo obrigatório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line="360" w:lineRule="auto"/>
        <w:ind w:firstLine="708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1. O usuário não insere um campo obrigatório;</w:t>
      </w:r>
    </w:p>
    <w:p w:rsidR="00000000" w:rsidDel="00000000" w:rsidP="00000000" w:rsidRDefault="00000000" w:rsidRPr="00000000" w14:paraId="00000212">
      <w:pPr>
        <w:spacing w:line="360" w:lineRule="auto"/>
        <w:ind w:firstLine="708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2. O sistema exibe um aviso nos campos obrigatórios.</w:t>
      </w:r>
    </w:p>
    <w:p w:rsidR="00000000" w:rsidDel="00000000" w:rsidP="00000000" w:rsidRDefault="00000000" w:rsidRPr="00000000" w14:paraId="00000213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E2 - O usuário insere </w:t>
      </w:r>
      <w:bookmarkStart w:colFirst="0" w:colLast="0" w:name="bookmark=id.5vpfgncszdt4" w:id="113"/>
      <w:bookmarkEnd w:id="113"/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um cliente já cadastrado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214">
      <w:pPr>
        <w:spacing w:line="360" w:lineRule="auto"/>
        <w:ind w:firstLine="708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1. O usuário insere um cliente já cadastrado;</w:t>
      </w:r>
    </w:p>
    <w:p w:rsidR="00000000" w:rsidDel="00000000" w:rsidP="00000000" w:rsidRDefault="00000000" w:rsidRPr="00000000" w14:paraId="00000215">
      <w:pPr>
        <w:spacing w:line="360" w:lineRule="auto"/>
        <w:ind w:firstLine="708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2. O sistema exibe a seguinte mensagem: Cliente já cadastrado.</w:t>
      </w:r>
    </w:p>
    <w:p w:rsidR="00000000" w:rsidDel="00000000" w:rsidP="00000000" w:rsidRDefault="00000000" w:rsidRPr="00000000" w14:paraId="00000216">
      <w:pPr>
        <w:spacing w:line="360" w:lineRule="auto"/>
        <w:jc w:val="both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E3 - O usuário insere um CPF/CNPJ inválido </w:t>
      </w:r>
    </w:p>
    <w:p w:rsidR="00000000" w:rsidDel="00000000" w:rsidP="00000000" w:rsidRDefault="00000000" w:rsidRPr="00000000" w14:paraId="00000217">
      <w:pPr>
        <w:spacing w:line="360" w:lineRule="auto"/>
        <w:ind w:firstLine="708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1. O usuário insere um CPF/CNPJ inválido </w:t>
      </w:r>
    </w:p>
    <w:p w:rsidR="00000000" w:rsidDel="00000000" w:rsidP="00000000" w:rsidRDefault="00000000" w:rsidRPr="00000000" w14:paraId="00000218">
      <w:pPr>
        <w:spacing w:line="360" w:lineRule="auto"/>
        <w:ind w:firstLine="708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2. O sistema exibe a seguinte mensagem: CPF/CNPJ não é válido. </w:t>
      </w:r>
    </w:p>
    <w:p w:rsidR="00000000" w:rsidDel="00000000" w:rsidP="00000000" w:rsidRDefault="00000000" w:rsidRPr="00000000" w14:paraId="00000219">
      <w:pPr>
        <w:spacing w:line="360" w:lineRule="auto"/>
        <w:jc w:val="both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E4 - O usuário insere um telefone inválido 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8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usuário insere o telefone inválido 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8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O sistema exibe a seguinte mensagem: Telefone válido. </w:t>
      </w:r>
    </w:p>
    <w:p w:rsidR="00000000" w:rsidDel="00000000" w:rsidP="00000000" w:rsidRDefault="00000000" w:rsidRPr="00000000" w14:paraId="0000021C">
      <w:pPr>
        <w:spacing w:line="360" w:lineRule="auto"/>
        <w:jc w:val="both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E5 - O usuário insere um e-mail inválido </w:t>
      </w:r>
    </w:p>
    <w:p w:rsidR="00000000" w:rsidDel="00000000" w:rsidP="00000000" w:rsidRDefault="00000000" w:rsidRPr="00000000" w14:paraId="0000021D">
      <w:pPr>
        <w:spacing w:line="360" w:lineRule="auto"/>
        <w:ind w:firstLine="708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1. O usuário insere um e-mail inválido </w:t>
      </w:r>
    </w:p>
    <w:p w:rsidR="00000000" w:rsidDel="00000000" w:rsidP="00000000" w:rsidRDefault="00000000" w:rsidRPr="00000000" w14:paraId="0000021E">
      <w:pPr>
        <w:spacing w:line="360" w:lineRule="auto"/>
        <w:ind w:firstLine="708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2. O sistema exibe a seguinte mensagem: Email inválido.</w:t>
      </w:r>
    </w:p>
    <w:p w:rsidR="00000000" w:rsidDel="00000000" w:rsidP="00000000" w:rsidRDefault="00000000" w:rsidRPr="00000000" w14:paraId="0000021F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E6 - O usuário tenta excluir </w:t>
      </w:r>
      <w:bookmarkStart w:colFirst="0" w:colLast="0" w:name="bookmark=id.tgbmqaxsxj42" w:id="114"/>
      <w:bookmarkEnd w:id="114"/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um cliente que está vinculado a outro registro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line="360" w:lineRule="auto"/>
        <w:ind w:firstLine="708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1. O usuário seleciona a opção excluir com o registro relacionado a outro</w:t>
      </w:r>
    </w:p>
    <w:p w:rsidR="00000000" w:rsidDel="00000000" w:rsidP="00000000" w:rsidRDefault="00000000" w:rsidRPr="00000000" w14:paraId="00000221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registro.</w:t>
      </w:r>
    </w:p>
    <w:p w:rsidR="00000000" w:rsidDel="00000000" w:rsidP="00000000" w:rsidRDefault="00000000" w:rsidRPr="00000000" w14:paraId="00000222">
      <w:pPr>
        <w:spacing w:line="360" w:lineRule="auto"/>
        <w:ind w:firstLine="708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2. O sistema mostra um erro.</w:t>
      </w:r>
    </w:p>
    <w:p w:rsidR="00000000" w:rsidDel="00000000" w:rsidP="00000000" w:rsidRDefault="00000000" w:rsidRPr="00000000" w14:paraId="00000223">
      <w:pPr>
        <w:spacing w:line="360" w:lineRule="auto"/>
        <w:ind w:firstLine="708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qd0layc7qhag" w:id="115"/>
      <w:bookmarkEnd w:id="11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5.2.9. Prototipagem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dkerqdwtca35" w:id="116"/>
      <w:bookmarkEnd w:id="11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5.2.9.1. Listagem</w:t>
      </w:r>
    </w:p>
    <w:p w:rsidR="00000000" w:rsidDel="00000000" w:rsidP="00000000" w:rsidRDefault="00000000" w:rsidRPr="00000000" w14:paraId="00000226">
      <w:pPr>
        <w:spacing w:line="36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114300" distT="114300" distL="114300" distR="114300">
            <wp:extent cx="5759775" cy="2616200"/>
            <wp:effectExtent b="0" l="0" r="0" t="0"/>
            <wp:docPr id="214326516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es4csandrfsc" w:id="117"/>
      <w:bookmarkEnd w:id="117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5.2.9.2. Cadastro</w:t>
      </w:r>
    </w:p>
    <w:p w:rsidR="00000000" w:rsidDel="00000000" w:rsidP="00000000" w:rsidRDefault="00000000" w:rsidRPr="00000000" w14:paraId="0000022B">
      <w:pPr>
        <w:spacing w:line="36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114300" distT="114300" distL="114300" distR="114300">
            <wp:extent cx="5759775" cy="2946400"/>
            <wp:effectExtent b="0" l="0" r="0" t="0"/>
            <wp:docPr id="214326517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tkp9vy8gc8jx" w:id="119"/>
      <w:bookmarkEnd w:id="119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5.2.10. Dicionário de dados</w:t>
      </w:r>
      <w:bookmarkStart w:colFirst="0" w:colLast="0" w:name="bookmark=id.1jx5ymtzcwl5" w:id="118"/>
      <w:bookmarkEnd w:id="118"/>
      <w:r w:rsidDel="00000000" w:rsidR="00000000" w:rsidRPr="00000000">
        <w:rPr>
          <w:rtl w:val="0"/>
        </w:rPr>
      </w:r>
    </w:p>
    <w:tbl>
      <w:tblPr>
        <w:tblStyle w:val="Table2"/>
        <w:tblW w:w="9060.0" w:type="dxa"/>
        <w:jc w:val="left"/>
        <w:tblInd w:w="-115.0" w:type="dxa"/>
        <w:tblLayout w:type="fixed"/>
        <w:tblLook w:val="0400"/>
      </w:tblPr>
      <w:tblGrid>
        <w:gridCol w:w="2438"/>
        <w:gridCol w:w="1340"/>
        <w:gridCol w:w="5282"/>
        <w:tblGridChange w:id="0">
          <w:tblGrid>
            <w:gridCol w:w="2438"/>
            <w:gridCol w:w="1340"/>
            <w:gridCol w:w="528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2E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Item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2F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Tipo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30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Observação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31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Código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32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Numérico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33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Sequencial, gerado pelo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34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Tipo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35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Seleção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36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obrigatório (Físico ou Jurídico)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37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Ativo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38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Seleção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39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obrigatório (Ativo ou Inativo)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3A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Cliente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3B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Texto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3C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obrigatório, máximo 70 caracteres.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3D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Apelido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3E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Texto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3F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opcional, máximo 70 caracteres.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40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Sexo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41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Seleção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42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Obrigatório (Fem., Masc., Não Definido).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43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Email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44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Texto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45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Obrigatório, máximo 100 caracteres.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46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Telefone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47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Texto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48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Obrigatório, máximo 50 caracteres.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49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Celular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4A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Texto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4B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Obrigatório, máximo 50 caracteres.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4C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Nome do Contato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4D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Texto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4E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Obrigatório, máximo 70 caracteres.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4F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CEP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50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Texto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51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Obrigatório, máximo 8 caracteres.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52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Endereço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53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Texto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54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Obrigatório, máximo 150 caracteres.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55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Número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56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Texto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57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Obrigatório, máximo 10 caracteres.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58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Bairro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59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Texto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5A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Obrigatório, máximo 100 caracteres.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5B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Complemento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5C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Texto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5D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opcional, máximo 100 caracteres.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5E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CPF/CNPJ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5F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Texto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60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opcional, máximo 14 caracteres.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61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RG/IE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62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Texto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63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bookmarkStart w:colFirst="0" w:colLast="0" w:name="_heading=h.vlxz8s3egegl" w:id="120"/>
            <w:bookmarkEnd w:id="120"/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opcional, máximo 14 caracteres.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64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Data Nasc. / Fund.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65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66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opcional, inserido pelo usuário.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67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Código Cidade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68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Numérico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69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obrigatório, depende do cadastro de cidades.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6A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Código Condição Pagamento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6B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Numérico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6C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obrigatório depende do cadastro de condição de pagamento.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6D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Data de Criação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6E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6F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gerado pelo sistema quando cadastrado.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70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Data Ult. Alteração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71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72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gerado pelo sistema quando alterado.</w:t>
            </w:r>
          </w:p>
        </w:tc>
      </w:tr>
    </w:tbl>
    <w:bookmarkStart w:colFirst="0" w:colLast="0" w:name="bookmark=id.qv4e317cttzj" w:id="121"/>
    <w:bookmarkEnd w:id="121"/>
    <w:p w:rsidR="00000000" w:rsidDel="00000000" w:rsidP="00000000" w:rsidRDefault="00000000" w:rsidRPr="00000000" w14:paraId="00000273">
      <w:pPr>
        <w:spacing w:line="360" w:lineRule="auto"/>
        <w:jc w:val="both"/>
        <w:rPr>
          <w:rFonts w:ascii="Arial" w:cs="Arial" w:eastAsia="Arial" w:hAnsi="Arial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pacing w:line="360" w:lineRule="auto"/>
        <w:jc w:val="both"/>
        <w:rPr>
          <w:rFonts w:ascii="Arial" w:cs="Arial" w:eastAsia="Arial" w:hAnsi="Arial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doy4er6hlksf" w:id="123"/>
      <w:bookmarkEnd w:id="12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5.2.11. Diagrama de classe</w:t>
      </w:r>
      <w:bookmarkStart w:colFirst="0" w:colLast="0" w:name="bookmark=id.ts9nim6p3mm4" w:id="122"/>
      <w:bookmarkEnd w:id="1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365124</wp:posOffset>
            </wp:positionH>
            <wp:positionV relativeFrom="paragraph">
              <wp:posOffset>635</wp:posOffset>
            </wp:positionV>
            <wp:extent cx="5029835" cy="5306060"/>
            <wp:effectExtent b="0" l="0" r="0" t="0"/>
            <wp:wrapTopAndBottom distB="0" distT="0"/>
            <wp:docPr id="214326517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53060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xj0la1t3uo7f" w:id="124"/>
      <w:bookmarkEnd w:id="124"/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5.3. CONDIÇÃO DE PAGAMENTO</w:t>
      </w:r>
    </w:p>
    <w:p w:rsidR="00000000" w:rsidDel="00000000" w:rsidP="00000000" w:rsidRDefault="00000000" w:rsidRPr="00000000" w14:paraId="00000278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60085" cy="3580130"/>
            <wp:effectExtent b="0" l="0" r="0" t="0"/>
            <wp:wrapTopAndBottom distB="0" distT="0"/>
            <wp:docPr id="214326514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801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qgb26cpwlfzj" w:id="125"/>
      <w:bookmarkEnd w:id="12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5.3.1. Descrição do Caso de Uso</w:t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6bz2s45fi7p2" w:id="126"/>
      <w:bookmarkEnd w:id="12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5.3.1.1. Regras de negócio</w:t>
      </w:r>
    </w:p>
    <w:p w:rsidR="00000000" w:rsidDel="00000000" w:rsidP="00000000" w:rsidRDefault="00000000" w:rsidRPr="00000000" w14:paraId="0000027B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RN001: </w:t>
      </w:r>
      <w:r w:rsidDel="00000000" w:rsidR="00000000" w:rsidRPr="00000000">
        <w:rPr>
          <w:rFonts w:ascii="Arial" w:cs="Arial" w:eastAsia="Arial" w:hAnsi="Arial"/>
          <w:rtl w:val="0"/>
        </w:rPr>
        <w:t xml:space="preserve">Somente usuários autenticados podem acessar os recursos;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RN002: </w:t>
      </w:r>
      <w:r w:rsidDel="00000000" w:rsidR="00000000" w:rsidRPr="00000000">
        <w:rPr>
          <w:rFonts w:ascii="Arial" w:cs="Arial" w:eastAsia="Arial" w:hAnsi="Arial"/>
          <w:rtl w:val="0"/>
        </w:rPr>
        <w:t xml:space="preserve">O sistema não permite que a mesma condição de pagamento seja cadastrada mais de uma vez.</w:t>
      </w:r>
    </w:p>
    <w:p w:rsidR="00000000" w:rsidDel="00000000" w:rsidP="00000000" w:rsidRDefault="00000000" w:rsidRPr="00000000" w14:paraId="0000027D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RN003: </w:t>
      </w:r>
      <w:r w:rsidDel="00000000" w:rsidR="00000000" w:rsidRPr="00000000">
        <w:rPr>
          <w:rFonts w:ascii="Arial" w:cs="Arial" w:eastAsia="Arial" w:hAnsi="Arial"/>
          <w:rtl w:val="0"/>
        </w:rPr>
        <w:t xml:space="preserve">O sistema não permite a exclusão de uma condição de pagamento se estiver relacionada com outros registros. </w:t>
      </w:r>
    </w:p>
    <w:p w:rsidR="00000000" w:rsidDel="00000000" w:rsidP="00000000" w:rsidRDefault="00000000" w:rsidRPr="00000000" w14:paraId="0000027E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hxrn15vvaapm" w:id="127"/>
      <w:bookmarkEnd w:id="127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5.3.2. Nome do Caso de Uso</w:t>
      </w:r>
    </w:p>
    <w:p w:rsidR="00000000" w:rsidDel="00000000" w:rsidP="00000000" w:rsidRDefault="00000000" w:rsidRPr="00000000" w14:paraId="00000280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Gerenciar Condição de Pagamento.</w:t>
      </w:r>
    </w:p>
    <w:p w:rsidR="00000000" w:rsidDel="00000000" w:rsidP="00000000" w:rsidRDefault="00000000" w:rsidRPr="00000000" w14:paraId="00000281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fz37raqzwe5" w:id="128"/>
      <w:bookmarkEnd w:id="128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5.3.3. Atores</w:t>
      </w:r>
    </w:p>
    <w:p w:rsidR="00000000" w:rsidDel="00000000" w:rsidP="00000000" w:rsidRDefault="00000000" w:rsidRPr="00000000" w14:paraId="00000283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Usuário.</w:t>
      </w:r>
    </w:p>
    <w:p w:rsidR="00000000" w:rsidDel="00000000" w:rsidP="00000000" w:rsidRDefault="00000000" w:rsidRPr="00000000" w14:paraId="00000284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erme3au1ibb" w:id="129"/>
      <w:bookmarkEnd w:id="129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5.3.4. Pré-condição</w:t>
      </w:r>
    </w:p>
    <w:p w:rsidR="00000000" w:rsidDel="00000000" w:rsidP="00000000" w:rsidRDefault="00000000" w:rsidRPr="00000000" w14:paraId="00000286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Usuário previamente cadastrado no sistema, respeitando a RN001.</w:t>
      </w:r>
    </w:p>
    <w:p w:rsidR="00000000" w:rsidDel="00000000" w:rsidP="00000000" w:rsidRDefault="00000000" w:rsidRPr="00000000" w14:paraId="00000287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Forma de Pagamento Previamente Cadastrada.</w:t>
      </w:r>
    </w:p>
    <w:p w:rsidR="00000000" w:rsidDel="00000000" w:rsidP="00000000" w:rsidRDefault="00000000" w:rsidRPr="00000000" w14:paraId="00000288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43q3lia7hgl" w:id="130"/>
      <w:bookmarkEnd w:id="13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5.3.4. Pós-condição</w:t>
      </w:r>
    </w:p>
    <w:p w:rsidR="00000000" w:rsidDel="00000000" w:rsidP="00000000" w:rsidRDefault="00000000" w:rsidRPr="00000000" w14:paraId="0000028A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Possibilitar o cadastro de Cliente e Fornecedor.</w:t>
      </w:r>
    </w:p>
    <w:p w:rsidR="00000000" w:rsidDel="00000000" w:rsidP="00000000" w:rsidRDefault="00000000" w:rsidRPr="00000000" w14:paraId="0000028B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mtv5ob8wl344" w:id="131"/>
      <w:bookmarkEnd w:id="13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5.3.5. Ativação</w:t>
      </w:r>
    </w:p>
    <w:p w:rsidR="00000000" w:rsidDel="00000000" w:rsidP="00000000" w:rsidRDefault="00000000" w:rsidRPr="00000000" w14:paraId="0000028D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Clicar no item de Menu “Condição de Pagamento”.</w:t>
      </w:r>
    </w:p>
    <w:p w:rsidR="00000000" w:rsidDel="00000000" w:rsidP="00000000" w:rsidRDefault="00000000" w:rsidRPr="00000000" w14:paraId="0000028E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8o69hlxiz1q3" w:id="132"/>
      <w:bookmarkEnd w:id="13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5.3.6. Fluxo Principal</w:t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yi6w8fl1wrsl" w:id="133"/>
      <w:bookmarkEnd w:id="13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5.3.6.1. Consultar produto</w:t>
      </w:r>
    </w:p>
    <w:p w:rsidR="00000000" w:rsidDel="00000000" w:rsidP="00000000" w:rsidRDefault="00000000" w:rsidRPr="00000000" w14:paraId="00000291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O sistema exibe um menu com a opção </w:t>
      </w:r>
      <w:bookmarkStart w:colFirst="0" w:colLast="0" w:name="bookmark=id.i1dzbpt9zj95" w:id="134"/>
      <w:bookmarkEnd w:id="134"/>
      <w:r w:rsidDel="00000000" w:rsidR="00000000" w:rsidRPr="00000000">
        <w:rPr>
          <w:rFonts w:ascii="Arial" w:cs="Arial" w:eastAsia="Arial" w:hAnsi="Arial"/>
          <w:rtl w:val="0"/>
        </w:rPr>
        <w:t xml:space="preserve">“Condição de Pagamento”.</w:t>
      </w:r>
    </w:p>
    <w:p w:rsidR="00000000" w:rsidDel="00000000" w:rsidP="00000000" w:rsidRDefault="00000000" w:rsidRPr="00000000" w14:paraId="00000292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O usuário seleciona a opção “Condição de Pagamento”.</w:t>
      </w:r>
    </w:p>
    <w:p w:rsidR="00000000" w:rsidDel="00000000" w:rsidP="00000000" w:rsidRDefault="00000000" w:rsidRPr="00000000" w14:paraId="00000293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 O sistema apresenta uma lista de Condição de Pagamento com os campos: Código, Condição de Pagamento, junto com os seguintes filtros: Nome, Código.</w:t>
      </w:r>
    </w:p>
    <w:p w:rsidR="00000000" w:rsidDel="00000000" w:rsidP="00000000" w:rsidRDefault="00000000" w:rsidRPr="00000000" w14:paraId="00000294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4. O caso de uso é encerrado.</w:t>
      </w:r>
    </w:p>
    <w:p w:rsidR="00000000" w:rsidDel="00000000" w:rsidP="00000000" w:rsidRDefault="00000000" w:rsidRPr="00000000" w14:paraId="00000295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quao66do5er" w:id="135"/>
      <w:bookmarkEnd w:id="13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5.3.7. Fluxo Alternativo</w:t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s0n0yh3wnb4j" w:id="136"/>
      <w:bookmarkEnd w:id="13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5.3.7.1. Adicionar produto</w:t>
      </w:r>
    </w:p>
    <w:p w:rsidR="00000000" w:rsidDel="00000000" w:rsidP="00000000" w:rsidRDefault="00000000" w:rsidRPr="00000000" w14:paraId="00000298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O sistema apresenta a opção “Incluir”;</w:t>
      </w:r>
    </w:p>
    <w:p w:rsidR="00000000" w:rsidDel="00000000" w:rsidP="00000000" w:rsidRDefault="00000000" w:rsidRPr="00000000" w14:paraId="00000299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O usuário seleciona a opção “Incluir”;</w:t>
      </w:r>
    </w:p>
    <w:p w:rsidR="00000000" w:rsidDel="00000000" w:rsidP="00000000" w:rsidRDefault="00000000" w:rsidRPr="00000000" w14:paraId="0000029A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 O sistema redireciona o usuário para o formulário de inserir Condição de Pagamento com as opções </w:t>
      </w:r>
      <w:bookmarkStart w:colFirst="0" w:colLast="0" w:name="bookmark=id.f7b8aennccex" w:id="137"/>
      <w:bookmarkEnd w:id="137"/>
      <w:bookmarkStart w:colFirst="0" w:colLast="0" w:name="bookmark=id.9j44vyasyxgx" w:id="138"/>
      <w:bookmarkEnd w:id="138"/>
      <w:r w:rsidDel="00000000" w:rsidR="00000000" w:rsidRPr="00000000">
        <w:rPr>
          <w:rFonts w:ascii="Arial" w:cs="Arial" w:eastAsia="Arial" w:hAnsi="Arial"/>
          <w:rtl w:val="0"/>
        </w:rPr>
        <w:t xml:space="preserve">“Salvar” e “Sair”;</w:t>
      </w:r>
    </w:p>
    <w:p w:rsidR="00000000" w:rsidDel="00000000" w:rsidP="00000000" w:rsidRDefault="00000000" w:rsidRPr="00000000" w14:paraId="0000029B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4. O usuário altera os seguintes campos: Condição de Pagamento, juros, multa, desconto;</w:t>
      </w:r>
    </w:p>
    <w:p w:rsidR="00000000" w:rsidDel="00000000" w:rsidP="00000000" w:rsidRDefault="00000000" w:rsidRPr="00000000" w14:paraId="0000029C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5. O usuário seleciona o botão “Salvar”. E1, E2.</w:t>
      </w:r>
    </w:p>
    <w:bookmarkStart w:colFirst="0" w:colLast="0" w:name="bookmark=id.42z7rhemc6gq" w:id="139"/>
    <w:bookmarkEnd w:id="139"/>
    <w:p w:rsidR="00000000" w:rsidDel="00000000" w:rsidP="00000000" w:rsidRDefault="00000000" w:rsidRPr="00000000" w14:paraId="0000029D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6. O caso de uso é encerrado.</w:t>
      </w:r>
    </w:p>
    <w:p w:rsidR="00000000" w:rsidDel="00000000" w:rsidP="00000000" w:rsidRDefault="00000000" w:rsidRPr="00000000" w14:paraId="0000029E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iddxoao83z4" w:id="140"/>
      <w:bookmarkEnd w:id="14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5.3.7.2. Alterar produto</w:t>
      </w:r>
    </w:p>
    <w:p w:rsidR="00000000" w:rsidDel="00000000" w:rsidP="00000000" w:rsidRDefault="00000000" w:rsidRPr="00000000" w14:paraId="000002A0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O sistema apresenta a opção “Alterar”;</w:t>
      </w:r>
    </w:p>
    <w:p w:rsidR="00000000" w:rsidDel="00000000" w:rsidP="00000000" w:rsidRDefault="00000000" w:rsidRPr="00000000" w14:paraId="000002A1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O usuário seleciona a opção “Alterar”;</w:t>
      </w:r>
    </w:p>
    <w:p w:rsidR="00000000" w:rsidDel="00000000" w:rsidP="00000000" w:rsidRDefault="00000000" w:rsidRPr="00000000" w14:paraId="000002A2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 O sistema redireciona o usuário para o formulário de edição com as opções “Salvar” e “Sair”;</w:t>
      </w:r>
    </w:p>
    <w:p w:rsidR="00000000" w:rsidDel="00000000" w:rsidP="00000000" w:rsidRDefault="00000000" w:rsidRPr="00000000" w14:paraId="000002A3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4. O usuário altera os seguintes campos: Condição de Pagamento, juros, multa, desconto, Ativo/Inativo;</w:t>
      </w:r>
    </w:p>
    <w:p w:rsidR="00000000" w:rsidDel="00000000" w:rsidP="00000000" w:rsidRDefault="00000000" w:rsidRPr="00000000" w14:paraId="000002A4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5. O usuário seleciona o botão “Salvar”. E1, E2.</w:t>
      </w:r>
    </w:p>
    <w:bookmarkStart w:colFirst="0" w:colLast="0" w:name="bookmark=id.grswhs564cbq" w:id="141"/>
    <w:bookmarkEnd w:id="141"/>
    <w:p w:rsidR="00000000" w:rsidDel="00000000" w:rsidP="00000000" w:rsidRDefault="00000000" w:rsidRPr="00000000" w14:paraId="000002A5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6. O caso de uso é encerrado.</w:t>
      </w:r>
    </w:p>
    <w:p w:rsidR="00000000" w:rsidDel="00000000" w:rsidP="00000000" w:rsidRDefault="00000000" w:rsidRPr="00000000" w14:paraId="000002A6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gvkhzpu6x5hl" w:id="142"/>
      <w:bookmarkEnd w:id="14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5.3.7.3. Excluir produto</w:t>
      </w:r>
    </w:p>
    <w:p w:rsidR="00000000" w:rsidDel="00000000" w:rsidP="00000000" w:rsidRDefault="00000000" w:rsidRPr="00000000" w14:paraId="000002A9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O sistema apresenta a opção </w:t>
      </w:r>
      <w:bookmarkStart w:colFirst="0" w:colLast="0" w:name="bookmark=id.b3oufg53295i" w:id="143"/>
      <w:bookmarkEnd w:id="143"/>
      <w:r w:rsidDel="00000000" w:rsidR="00000000" w:rsidRPr="00000000">
        <w:rPr>
          <w:rFonts w:ascii="Arial" w:cs="Arial" w:eastAsia="Arial" w:hAnsi="Arial"/>
          <w:rtl w:val="0"/>
        </w:rPr>
        <w:t xml:space="preserve">“Excluir”;</w:t>
      </w:r>
    </w:p>
    <w:p w:rsidR="00000000" w:rsidDel="00000000" w:rsidP="00000000" w:rsidRDefault="00000000" w:rsidRPr="00000000" w14:paraId="000002AA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O usuário seleciona a opção “Excluir”; </w:t>
      </w:r>
      <w:bookmarkStart w:colFirst="0" w:colLast="0" w:name="bookmark=id.b59ig7rnjhk7" w:id="144"/>
      <w:bookmarkEnd w:id="144"/>
      <w:r w:rsidDel="00000000" w:rsidR="00000000" w:rsidRPr="00000000">
        <w:rPr>
          <w:rFonts w:ascii="Arial" w:cs="Arial" w:eastAsia="Arial" w:hAnsi="Arial"/>
          <w:rtl w:val="0"/>
        </w:rPr>
        <w:t xml:space="preserve">E3.</w:t>
      </w:r>
    </w:p>
    <w:p w:rsidR="00000000" w:rsidDel="00000000" w:rsidP="00000000" w:rsidRDefault="00000000" w:rsidRPr="00000000" w14:paraId="000002AB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4. O sistema exibe a seguinte mensagem: “Tem certeza de que deseja excluir esta condição de pagamento?” junto com as opções “Sim” e “Não”;</w:t>
      </w:r>
    </w:p>
    <w:p w:rsidR="00000000" w:rsidDel="00000000" w:rsidP="00000000" w:rsidRDefault="00000000" w:rsidRPr="00000000" w14:paraId="000002AC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5. O usuário seleciona a opção “Sim”;</w:t>
      </w:r>
    </w:p>
    <w:p w:rsidR="00000000" w:rsidDel="00000000" w:rsidP="00000000" w:rsidRDefault="00000000" w:rsidRPr="00000000" w14:paraId="000002AD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6. O caso de uso é encerrado.</w:t>
      </w:r>
    </w:p>
    <w:p w:rsidR="00000000" w:rsidDel="00000000" w:rsidP="00000000" w:rsidRDefault="00000000" w:rsidRPr="00000000" w14:paraId="000002AE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oj5axqj7ivya" w:id="145"/>
      <w:bookmarkEnd w:id="14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5.3.8. Fluxo de Exceção</w:t>
      </w:r>
    </w:p>
    <w:p w:rsidR="00000000" w:rsidDel="00000000" w:rsidP="00000000" w:rsidRDefault="00000000" w:rsidRPr="00000000" w14:paraId="000002B0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E1 - O usuário não insere um campo obrigatório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O usuário não insere um campo obrigatório;</w:t>
      </w:r>
    </w:p>
    <w:p w:rsidR="00000000" w:rsidDel="00000000" w:rsidP="00000000" w:rsidRDefault="00000000" w:rsidRPr="00000000" w14:paraId="000002B2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O sistema exibe um aviso nos campos obrigatórios.</w:t>
      </w:r>
    </w:p>
    <w:p w:rsidR="00000000" w:rsidDel="00000000" w:rsidP="00000000" w:rsidRDefault="00000000" w:rsidRPr="00000000" w14:paraId="000002B3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E2 - O usuário insere uma condição de pagamento já cadastrada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2B4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O usuário insere uma condição de pagamento já cadastrada;</w:t>
      </w:r>
    </w:p>
    <w:p w:rsidR="00000000" w:rsidDel="00000000" w:rsidP="00000000" w:rsidRDefault="00000000" w:rsidRPr="00000000" w14:paraId="000002B5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O sistema exibe a seguinte mensagem: condição de pagamento já cadastrada.</w:t>
      </w:r>
    </w:p>
    <w:p w:rsidR="00000000" w:rsidDel="00000000" w:rsidP="00000000" w:rsidRDefault="00000000" w:rsidRPr="00000000" w14:paraId="000002B6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E3 - O usuário tenta excluir uma condição de pagamento que está vinculada a outro registro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O usuário seleciona a opção excluir com o registro relacionado a outro</w:t>
      </w:r>
    </w:p>
    <w:p w:rsidR="00000000" w:rsidDel="00000000" w:rsidP="00000000" w:rsidRDefault="00000000" w:rsidRPr="00000000" w14:paraId="000002B8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registro.</w:t>
      </w:r>
    </w:p>
    <w:bookmarkStart w:colFirst="0" w:colLast="0" w:name="bookmark=id.msiwnv21lw62" w:id="146"/>
    <w:bookmarkEnd w:id="146"/>
    <w:p w:rsidR="00000000" w:rsidDel="00000000" w:rsidP="00000000" w:rsidRDefault="00000000" w:rsidRPr="00000000" w14:paraId="000002B9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O sistema mostra um erro.</w:t>
      </w:r>
    </w:p>
    <w:p w:rsidR="00000000" w:rsidDel="00000000" w:rsidP="00000000" w:rsidRDefault="00000000" w:rsidRPr="00000000" w14:paraId="000002BA">
      <w:pPr>
        <w:spacing w:line="360" w:lineRule="auto"/>
        <w:ind w:firstLine="708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8v97vhvgoq1w" w:id="147"/>
      <w:bookmarkEnd w:id="147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5.3.9. Prototipagem</w:t>
      </w:r>
    </w:p>
    <w:bookmarkStart w:colFirst="0" w:colLast="0" w:name="bookmark=id.fkswvyfz9ape" w:id="148"/>
    <w:bookmarkEnd w:id="148"/>
    <w:p w:rsidR="00000000" w:rsidDel="00000000" w:rsidP="00000000" w:rsidRDefault="00000000" w:rsidRPr="00000000" w14:paraId="000002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omtknobx1j3p" w:id="149"/>
      <w:bookmarkEnd w:id="14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5.3.9.1. Listagem</w:t>
      </w:r>
    </w:p>
    <w:p w:rsidR="00000000" w:rsidDel="00000000" w:rsidP="00000000" w:rsidRDefault="00000000" w:rsidRPr="00000000" w14:paraId="000002BD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59775" cy="2616200"/>
            <wp:effectExtent b="0" l="0" r="0" t="0"/>
            <wp:docPr id="214326518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4wgv9pn3tmt" w:id="150"/>
      <w:bookmarkEnd w:id="15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5.3.9.2. Cadastro</w:t>
      </w:r>
    </w:p>
    <w:p w:rsidR="00000000" w:rsidDel="00000000" w:rsidP="00000000" w:rsidRDefault="00000000" w:rsidRPr="00000000" w14:paraId="000002BF">
      <w:pPr>
        <w:spacing w:line="36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59775" cy="3543300"/>
            <wp:effectExtent b="0" l="0" r="0" t="0"/>
            <wp:docPr id="214326516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pacing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hqwen4zss2h" w:id="151"/>
      <w:bookmarkEnd w:id="15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5.3.10. Dicionário de dados</w:t>
      </w:r>
    </w:p>
    <w:tbl>
      <w:tblPr>
        <w:tblStyle w:val="Table3"/>
        <w:tblW w:w="9060.0" w:type="dxa"/>
        <w:jc w:val="left"/>
        <w:tblInd w:w="-115.0" w:type="dxa"/>
        <w:tblLayout w:type="fixed"/>
        <w:tblLook w:val="0400"/>
      </w:tblPr>
      <w:tblGrid>
        <w:gridCol w:w="2438"/>
        <w:gridCol w:w="1340"/>
        <w:gridCol w:w="5282"/>
        <w:tblGridChange w:id="0">
          <w:tblGrid>
            <w:gridCol w:w="2438"/>
            <w:gridCol w:w="1340"/>
            <w:gridCol w:w="528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C2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C3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C4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Observação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C5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Código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C6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Numérico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C7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Sequencial, gerado pelo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C8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Ativo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C9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Seleção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bookmarkStart w:colFirst="0" w:colLast="0" w:name="bookmark=id.i26itwzblpoq" w:id="152"/>
          <w:bookmarkEnd w:id="152"/>
          <w:p w:rsidR="00000000" w:rsidDel="00000000" w:rsidP="00000000" w:rsidRDefault="00000000" w:rsidRPr="00000000" w14:paraId="000002CA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Dado obrigatório (Ativo ou Inativo)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CB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Condição de Pagamento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CC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Texto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CD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Dado obrigatório, máximo 50 caracteres.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CE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Multa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CF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Numérico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D0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Dado opcional.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D1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Desconto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D2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Numérico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D3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Dado opcional.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D4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Juros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D5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Numérico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D6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Dado opcional.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D7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Data de Criação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D8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D9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Dado gerado pelo sistema quando cadastrado.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DA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Data Ult. Alteração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DB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DC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Dado gerado pelo sistema quando alterado.</w:t>
            </w:r>
          </w:p>
        </w:tc>
      </w:tr>
    </w:tbl>
    <w:p w:rsidR="00000000" w:rsidDel="00000000" w:rsidP="00000000" w:rsidRDefault="00000000" w:rsidRPr="00000000" w14:paraId="000002DD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2aaydrfskfh" w:id="153"/>
      <w:bookmarkEnd w:id="15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5.3.11. Diagrama de classe</w:t>
      </w:r>
    </w:p>
    <w:p w:rsidR="00000000" w:rsidDel="00000000" w:rsidP="00000000" w:rsidRDefault="00000000" w:rsidRPr="00000000" w14:paraId="000002DF">
      <w:pPr>
        <w:spacing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60085" cy="1570355"/>
            <wp:effectExtent b="0" l="0" r="0" t="0"/>
            <wp:wrapTopAndBottom distB="0" distT="0"/>
            <wp:docPr id="214326518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703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5hx908kpx" w:id="154"/>
      <w:bookmarkEnd w:id="154"/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5.4. ESTADO</w:t>
      </w:r>
    </w:p>
    <w:p w:rsidR="00000000" w:rsidDel="00000000" w:rsidP="00000000" w:rsidRDefault="00000000" w:rsidRPr="00000000" w14:paraId="000002EE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60085" cy="3443605"/>
            <wp:effectExtent b="0" l="0" r="0" t="0"/>
            <wp:wrapTopAndBottom distB="0" distT="0"/>
            <wp:docPr id="214326515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436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ya6440tfzm0h" w:id="155"/>
      <w:bookmarkEnd w:id="15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5.4.1. Descrição do Caso de Uso</w:t>
      </w:r>
    </w:p>
    <w:p w:rsidR="00000000" w:rsidDel="00000000" w:rsidP="00000000" w:rsidRDefault="00000000" w:rsidRPr="00000000" w14:paraId="000002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vx0ste59aj" w:id="156"/>
      <w:bookmarkEnd w:id="15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5.4.1.1. Regras de negócio</w:t>
      </w:r>
    </w:p>
    <w:p w:rsidR="00000000" w:rsidDel="00000000" w:rsidP="00000000" w:rsidRDefault="00000000" w:rsidRPr="00000000" w14:paraId="000002F1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RN001: </w:t>
      </w:r>
      <w:r w:rsidDel="00000000" w:rsidR="00000000" w:rsidRPr="00000000">
        <w:rPr>
          <w:rFonts w:ascii="Arial" w:cs="Arial" w:eastAsia="Arial" w:hAnsi="Arial"/>
          <w:rtl w:val="0"/>
        </w:rPr>
        <w:t xml:space="preserve">Somente usuários autenticados podem acessar os recursos;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RN002: </w:t>
      </w:r>
      <w:r w:rsidDel="00000000" w:rsidR="00000000" w:rsidRPr="00000000">
        <w:rPr>
          <w:rFonts w:ascii="Arial" w:cs="Arial" w:eastAsia="Arial" w:hAnsi="Arial"/>
          <w:rtl w:val="0"/>
        </w:rPr>
        <w:t xml:space="preserve">O sistema não permite que o mesmo estado seja cadastrado mais de uma vez.</w:t>
      </w:r>
    </w:p>
    <w:p w:rsidR="00000000" w:rsidDel="00000000" w:rsidP="00000000" w:rsidRDefault="00000000" w:rsidRPr="00000000" w14:paraId="000002F3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RN003: </w:t>
      </w:r>
      <w:r w:rsidDel="00000000" w:rsidR="00000000" w:rsidRPr="00000000">
        <w:rPr>
          <w:rFonts w:ascii="Arial" w:cs="Arial" w:eastAsia="Arial" w:hAnsi="Arial"/>
          <w:rtl w:val="0"/>
        </w:rPr>
        <w:t xml:space="preserve">O sistema não permite a exclusão de um estado se estiver relacionado com outros registros. </w:t>
      </w:r>
    </w:p>
    <w:p w:rsidR="00000000" w:rsidDel="00000000" w:rsidP="00000000" w:rsidRDefault="00000000" w:rsidRPr="00000000" w14:paraId="000002F4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jhie5ad25s2h" w:id="157"/>
      <w:bookmarkEnd w:id="157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5.4.2. Nome do Caso de Uso</w:t>
      </w:r>
    </w:p>
    <w:p w:rsidR="00000000" w:rsidDel="00000000" w:rsidP="00000000" w:rsidRDefault="00000000" w:rsidRPr="00000000" w14:paraId="000002F6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Gerenciar Estado.</w:t>
      </w:r>
    </w:p>
    <w:p w:rsidR="00000000" w:rsidDel="00000000" w:rsidP="00000000" w:rsidRDefault="00000000" w:rsidRPr="00000000" w14:paraId="000002F7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qqr40jc577k" w:id="158"/>
      <w:bookmarkEnd w:id="158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5.4.3. Atores</w:t>
      </w:r>
    </w:p>
    <w:p w:rsidR="00000000" w:rsidDel="00000000" w:rsidP="00000000" w:rsidRDefault="00000000" w:rsidRPr="00000000" w14:paraId="000002F9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Usuário.</w:t>
      </w:r>
    </w:p>
    <w:p w:rsidR="00000000" w:rsidDel="00000000" w:rsidP="00000000" w:rsidRDefault="00000000" w:rsidRPr="00000000" w14:paraId="000002FA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fnp24u3ufbt" w:id="159"/>
      <w:bookmarkEnd w:id="159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5.4.4. Pré-condição</w:t>
      </w:r>
    </w:p>
    <w:p w:rsidR="00000000" w:rsidDel="00000000" w:rsidP="00000000" w:rsidRDefault="00000000" w:rsidRPr="00000000" w14:paraId="000002FC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Usuário previamente cadastrado no sistema, respeitando a RN001.</w:t>
      </w:r>
    </w:p>
    <w:p w:rsidR="00000000" w:rsidDel="00000000" w:rsidP="00000000" w:rsidRDefault="00000000" w:rsidRPr="00000000" w14:paraId="000002FD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</w:p>
    <w:p w:rsidR="00000000" w:rsidDel="00000000" w:rsidP="00000000" w:rsidRDefault="00000000" w:rsidRPr="00000000" w14:paraId="000002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lu6lmktw6qdv" w:id="160"/>
      <w:bookmarkEnd w:id="16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5.4.4. Pós-condição</w:t>
      </w:r>
    </w:p>
    <w:p w:rsidR="00000000" w:rsidDel="00000000" w:rsidP="00000000" w:rsidRDefault="00000000" w:rsidRPr="00000000" w14:paraId="000002FF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Possibilitar o cadastro de Cidades.</w:t>
      </w:r>
    </w:p>
    <w:p w:rsidR="00000000" w:rsidDel="00000000" w:rsidP="00000000" w:rsidRDefault="00000000" w:rsidRPr="00000000" w14:paraId="00000300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hj44q7aj8t" w:id="161"/>
      <w:bookmarkEnd w:id="16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5.4.5. Ativação</w:t>
      </w:r>
    </w:p>
    <w:p w:rsidR="00000000" w:rsidDel="00000000" w:rsidP="00000000" w:rsidRDefault="00000000" w:rsidRPr="00000000" w14:paraId="00000302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Clicar no item de Menu “Estados”.</w:t>
      </w:r>
    </w:p>
    <w:p w:rsidR="00000000" w:rsidDel="00000000" w:rsidP="00000000" w:rsidRDefault="00000000" w:rsidRPr="00000000" w14:paraId="00000303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cyptbra5gxs7" w:id="162"/>
      <w:bookmarkEnd w:id="16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5.4.6. Fluxo Principal</w:t>
      </w:r>
    </w:p>
    <w:p w:rsidR="00000000" w:rsidDel="00000000" w:rsidP="00000000" w:rsidRDefault="00000000" w:rsidRPr="00000000" w14:paraId="000003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whainlofrjtn" w:id="163"/>
      <w:bookmarkEnd w:id="16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5.4.6.1. Consultar estado</w:t>
      </w:r>
    </w:p>
    <w:p w:rsidR="00000000" w:rsidDel="00000000" w:rsidP="00000000" w:rsidRDefault="00000000" w:rsidRPr="00000000" w14:paraId="00000306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O sistema exibe um menu com a opção </w:t>
      </w:r>
      <w:bookmarkStart w:colFirst="0" w:colLast="0" w:name="bookmark=id.xb3kodbya9z9" w:id="164"/>
      <w:bookmarkEnd w:id="164"/>
      <w:r w:rsidDel="00000000" w:rsidR="00000000" w:rsidRPr="00000000">
        <w:rPr>
          <w:rFonts w:ascii="Arial" w:cs="Arial" w:eastAsia="Arial" w:hAnsi="Arial"/>
          <w:rtl w:val="0"/>
        </w:rPr>
        <w:t xml:space="preserve">“Estados”.</w:t>
      </w:r>
    </w:p>
    <w:p w:rsidR="00000000" w:rsidDel="00000000" w:rsidP="00000000" w:rsidRDefault="00000000" w:rsidRPr="00000000" w14:paraId="00000307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O usuário seleciona a opção “Estados”.</w:t>
      </w:r>
    </w:p>
    <w:p w:rsidR="00000000" w:rsidDel="00000000" w:rsidP="00000000" w:rsidRDefault="00000000" w:rsidRPr="00000000" w14:paraId="00000308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 O sistema apresenta uma lista de produtos com os campos: Código, Estado e UF, junto com os seguintes filtros: Nome, Código.</w:t>
      </w:r>
    </w:p>
    <w:p w:rsidR="00000000" w:rsidDel="00000000" w:rsidP="00000000" w:rsidRDefault="00000000" w:rsidRPr="00000000" w14:paraId="00000309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4. O caso de uso é encerrado.</w:t>
      </w:r>
    </w:p>
    <w:p w:rsidR="00000000" w:rsidDel="00000000" w:rsidP="00000000" w:rsidRDefault="00000000" w:rsidRPr="00000000" w14:paraId="0000030A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tclxsw9oocdk" w:id="165"/>
      <w:bookmarkEnd w:id="16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5.4.7. Fluxo Alternativo</w:t>
      </w:r>
    </w:p>
    <w:p w:rsidR="00000000" w:rsidDel="00000000" w:rsidP="00000000" w:rsidRDefault="00000000" w:rsidRPr="00000000" w14:paraId="000003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baw6re7g3nkf" w:id="166"/>
      <w:bookmarkEnd w:id="16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5.4.7.1. Adicionar estado</w:t>
      </w:r>
    </w:p>
    <w:p w:rsidR="00000000" w:rsidDel="00000000" w:rsidP="00000000" w:rsidRDefault="00000000" w:rsidRPr="00000000" w14:paraId="0000030D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O sistema apresenta a opção “Incluir”;</w:t>
      </w:r>
    </w:p>
    <w:p w:rsidR="00000000" w:rsidDel="00000000" w:rsidP="00000000" w:rsidRDefault="00000000" w:rsidRPr="00000000" w14:paraId="0000030E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O usuário seleciona a opção “Incluir”;</w:t>
      </w:r>
    </w:p>
    <w:p w:rsidR="00000000" w:rsidDel="00000000" w:rsidP="00000000" w:rsidRDefault="00000000" w:rsidRPr="00000000" w14:paraId="0000030F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 O sistema redireciona o usuário para o formulário de inserir estado com as opções </w:t>
      </w:r>
      <w:bookmarkStart w:colFirst="0" w:colLast="0" w:name="bookmark=id.dhviqs1mg13d" w:id="167"/>
      <w:bookmarkEnd w:id="167"/>
      <w:bookmarkStart w:colFirst="0" w:colLast="0" w:name="bookmark=id.dujmomf2nfgb" w:id="168"/>
      <w:bookmarkEnd w:id="168"/>
      <w:r w:rsidDel="00000000" w:rsidR="00000000" w:rsidRPr="00000000">
        <w:rPr>
          <w:rFonts w:ascii="Arial" w:cs="Arial" w:eastAsia="Arial" w:hAnsi="Arial"/>
          <w:rtl w:val="0"/>
        </w:rPr>
        <w:t xml:space="preserve">“Salvar” e “Sair”;</w:t>
      </w:r>
    </w:p>
    <w:p w:rsidR="00000000" w:rsidDel="00000000" w:rsidP="00000000" w:rsidRDefault="00000000" w:rsidRPr="00000000" w14:paraId="00000310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4. O usuário altera os seguintes campos: Estado, </w:t>
      </w:r>
      <w:bookmarkStart w:colFirst="0" w:colLast="0" w:name="bookmark=id.gell6ffuhdsi" w:id="169"/>
      <w:bookmarkEnd w:id="169"/>
      <w:r w:rsidDel="00000000" w:rsidR="00000000" w:rsidRPr="00000000">
        <w:rPr>
          <w:rFonts w:ascii="Arial" w:cs="Arial" w:eastAsia="Arial" w:hAnsi="Arial"/>
          <w:rtl w:val="0"/>
        </w:rPr>
        <w:t xml:space="preserve">Código do País e UF;</w:t>
      </w:r>
    </w:p>
    <w:p w:rsidR="00000000" w:rsidDel="00000000" w:rsidP="00000000" w:rsidRDefault="00000000" w:rsidRPr="00000000" w14:paraId="00000311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5. O usuário seleciona o botão “Salvar”. E1, E2.</w:t>
      </w:r>
    </w:p>
    <w:bookmarkStart w:colFirst="0" w:colLast="0" w:name="bookmark=id.3dz9bjcq2c7u" w:id="170"/>
    <w:bookmarkEnd w:id="170"/>
    <w:p w:rsidR="00000000" w:rsidDel="00000000" w:rsidP="00000000" w:rsidRDefault="00000000" w:rsidRPr="00000000" w14:paraId="00000312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6. O caso de uso é encerrado.</w:t>
      </w:r>
    </w:p>
    <w:p w:rsidR="00000000" w:rsidDel="00000000" w:rsidP="00000000" w:rsidRDefault="00000000" w:rsidRPr="00000000" w14:paraId="00000313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jhmm4jhaayq" w:id="171"/>
      <w:bookmarkEnd w:id="17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5.4.7.2. Alterar estado</w:t>
      </w:r>
    </w:p>
    <w:p w:rsidR="00000000" w:rsidDel="00000000" w:rsidP="00000000" w:rsidRDefault="00000000" w:rsidRPr="00000000" w14:paraId="00000315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O sistema apresenta a opção “Alterar”;</w:t>
      </w:r>
    </w:p>
    <w:p w:rsidR="00000000" w:rsidDel="00000000" w:rsidP="00000000" w:rsidRDefault="00000000" w:rsidRPr="00000000" w14:paraId="00000316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O usuário seleciona a opção “Alterar”;</w:t>
      </w:r>
    </w:p>
    <w:p w:rsidR="00000000" w:rsidDel="00000000" w:rsidP="00000000" w:rsidRDefault="00000000" w:rsidRPr="00000000" w14:paraId="00000317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 O sistema redireciona o usuário para o formulário de edição com as opções “Salvar” e “Sair”;</w:t>
      </w:r>
    </w:p>
    <w:p w:rsidR="00000000" w:rsidDel="00000000" w:rsidP="00000000" w:rsidRDefault="00000000" w:rsidRPr="00000000" w14:paraId="00000318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4. O usuário altera os seguintes campos: Estado, </w:t>
      </w:r>
      <w:bookmarkStart w:colFirst="0" w:colLast="0" w:name="bookmark=id.tb8c9lcs4yga" w:id="172"/>
      <w:bookmarkEnd w:id="172"/>
      <w:r w:rsidDel="00000000" w:rsidR="00000000" w:rsidRPr="00000000">
        <w:rPr>
          <w:rFonts w:ascii="Arial" w:cs="Arial" w:eastAsia="Arial" w:hAnsi="Arial"/>
          <w:rtl w:val="0"/>
        </w:rPr>
        <w:t xml:space="preserve">Código do País, UF, Ativo/Inativo;</w:t>
      </w:r>
    </w:p>
    <w:p w:rsidR="00000000" w:rsidDel="00000000" w:rsidP="00000000" w:rsidRDefault="00000000" w:rsidRPr="00000000" w14:paraId="00000319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5. O usuário seleciona o botão “Salvar”. E1, E2.</w:t>
      </w:r>
    </w:p>
    <w:bookmarkStart w:colFirst="0" w:colLast="0" w:name="bookmark=id.22jzymi526jw" w:id="173"/>
    <w:bookmarkEnd w:id="173"/>
    <w:p w:rsidR="00000000" w:rsidDel="00000000" w:rsidP="00000000" w:rsidRDefault="00000000" w:rsidRPr="00000000" w14:paraId="0000031A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6. O caso de uso é encerrado.</w:t>
      </w:r>
    </w:p>
    <w:p w:rsidR="00000000" w:rsidDel="00000000" w:rsidP="00000000" w:rsidRDefault="00000000" w:rsidRPr="00000000" w14:paraId="0000031B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w0mlfyhvthyp" w:id="174"/>
      <w:bookmarkEnd w:id="17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5.4.7.3. Excluir estado</w:t>
      </w:r>
    </w:p>
    <w:p w:rsidR="00000000" w:rsidDel="00000000" w:rsidP="00000000" w:rsidRDefault="00000000" w:rsidRPr="00000000" w14:paraId="0000031D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O sistema apresenta a opção </w:t>
      </w:r>
      <w:bookmarkStart w:colFirst="0" w:colLast="0" w:name="bookmark=id.r00njbnzg7f0" w:id="175"/>
      <w:bookmarkEnd w:id="175"/>
      <w:r w:rsidDel="00000000" w:rsidR="00000000" w:rsidRPr="00000000">
        <w:rPr>
          <w:rFonts w:ascii="Arial" w:cs="Arial" w:eastAsia="Arial" w:hAnsi="Arial"/>
          <w:rtl w:val="0"/>
        </w:rPr>
        <w:t xml:space="preserve">“Excluir”;</w:t>
      </w:r>
    </w:p>
    <w:p w:rsidR="00000000" w:rsidDel="00000000" w:rsidP="00000000" w:rsidRDefault="00000000" w:rsidRPr="00000000" w14:paraId="0000031E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O usuário seleciona a opção “Excluir”; </w:t>
      </w:r>
      <w:bookmarkStart w:colFirst="0" w:colLast="0" w:name="bookmark=id.ont0g2zedxwp" w:id="176"/>
      <w:bookmarkEnd w:id="176"/>
      <w:r w:rsidDel="00000000" w:rsidR="00000000" w:rsidRPr="00000000">
        <w:rPr>
          <w:rFonts w:ascii="Arial" w:cs="Arial" w:eastAsia="Arial" w:hAnsi="Arial"/>
          <w:rtl w:val="0"/>
        </w:rPr>
        <w:t xml:space="preserve">E3.</w:t>
      </w:r>
    </w:p>
    <w:p w:rsidR="00000000" w:rsidDel="00000000" w:rsidP="00000000" w:rsidRDefault="00000000" w:rsidRPr="00000000" w14:paraId="0000031F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4. O sistema exibe a seguinte mensagem: “Tem certeza de que deseja excluir este estado?” junto com as opções “Sim” e “Não”;</w:t>
      </w:r>
    </w:p>
    <w:p w:rsidR="00000000" w:rsidDel="00000000" w:rsidP="00000000" w:rsidRDefault="00000000" w:rsidRPr="00000000" w14:paraId="00000320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5. O usuário seleciona a opção “Sim”;</w:t>
      </w:r>
    </w:p>
    <w:p w:rsidR="00000000" w:rsidDel="00000000" w:rsidP="00000000" w:rsidRDefault="00000000" w:rsidRPr="00000000" w14:paraId="00000321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6. O caso de uso é encerrado.</w:t>
      </w:r>
    </w:p>
    <w:p w:rsidR="00000000" w:rsidDel="00000000" w:rsidP="00000000" w:rsidRDefault="00000000" w:rsidRPr="00000000" w14:paraId="00000322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yymwfn4j5uf4" w:id="177"/>
      <w:bookmarkEnd w:id="177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5.4.8. Fluxo de Exceção</w:t>
      </w:r>
    </w:p>
    <w:p w:rsidR="00000000" w:rsidDel="00000000" w:rsidP="00000000" w:rsidRDefault="00000000" w:rsidRPr="00000000" w14:paraId="00000324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E1 - O usuário não insere um campo obrigatório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O usuário não insere um campo obrigatório;</w:t>
      </w:r>
    </w:p>
    <w:p w:rsidR="00000000" w:rsidDel="00000000" w:rsidP="00000000" w:rsidRDefault="00000000" w:rsidRPr="00000000" w14:paraId="00000326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O sistema exibe um aviso nos campos obrigatórios.</w:t>
      </w:r>
    </w:p>
    <w:p w:rsidR="00000000" w:rsidDel="00000000" w:rsidP="00000000" w:rsidRDefault="00000000" w:rsidRPr="00000000" w14:paraId="00000327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E2 - O usuário insere um estado já cadastrado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328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O usuário insere um estado já cadastrado;</w:t>
      </w:r>
    </w:p>
    <w:p w:rsidR="00000000" w:rsidDel="00000000" w:rsidP="00000000" w:rsidRDefault="00000000" w:rsidRPr="00000000" w14:paraId="00000329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O sistema exibe a seguinte mensagem: estado já cadastrado.</w:t>
      </w:r>
    </w:p>
    <w:p w:rsidR="00000000" w:rsidDel="00000000" w:rsidP="00000000" w:rsidRDefault="00000000" w:rsidRPr="00000000" w14:paraId="0000032A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E3 - O usuário tenta excluir um estado que está vinculado a outro registro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O usuário seleciona a opção excluir com o registro relacionado a outro</w:t>
      </w:r>
    </w:p>
    <w:p w:rsidR="00000000" w:rsidDel="00000000" w:rsidP="00000000" w:rsidRDefault="00000000" w:rsidRPr="00000000" w14:paraId="0000032C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registro.</w:t>
      </w:r>
    </w:p>
    <w:bookmarkStart w:colFirst="0" w:colLast="0" w:name="bookmark=id.zhasevm78ww2" w:id="178"/>
    <w:bookmarkEnd w:id="178"/>
    <w:p w:rsidR="00000000" w:rsidDel="00000000" w:rsidP="00000000" w:rsidRDefault="00000000" w:rsidRPr="00000000" w14:paraId="0000032D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O sistema mostra um erro.</w:t>
      </w:r>
    </w:p>
    <w:p w:rsidR="00000000" w:rsidDel="00000000" w:rsidP="00000000" w:rsidRDefault="00000000" w:rsidRPr="00000000" w14:paraId="0000032E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z3iu2glsjzeh" w:id="179"/>
      <w:bookmarkEnd w:id="179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5.4.9. Prototipagem</w:t>
      </w:r>
    </w:p>
    <w:bookmarkStart w:colFirst="0" w:colLast="0" w:name="bookmark=id.rsqgi5oxukif" w:id="180"/>
    <w:bookmarkEnd w:id="180"/>
    <w:p w:rsidR="00000000" w:rsidDel="00000000" w:rsidP="00000000" w:rsidRDefault="00000000" w:rsidRPr="00000000" w14:paraId="000003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c5c5yfs2hv6t" w:id="181"/>
      <w:bookmarkEnd w:id="18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5.4.9.1. Listagem</w:t>
      </w:r>
    </w:p>
    <w:p w:rsidR="00000000" w:rsidDel="00000000" w:rsidP="00000000" w:rsidRDefault="00000000" w:rsidRPr="00000000" w14:paraId="00000331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59775" cy="2641600"/>
            <wp:effectExtent b="0" l="0" r="0" t="0"/>
            <wp:docPr id="214326516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b43pdfa44civ" w:id="182"/>
      <w:bookmarkEnd w:id="18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5.4.9.2. Cadastro</w:t>
      </w:r>
    </w:p>
    <w:p w:rsidR="00000000" w:rsidDel="00000000" w:rsidP="00000000" w:rsidRDefault="00000000" w:rsidRPr="00000000" w14:paraId="00000335">
      <w:pPr>
        <w:spacing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59775" cy="2324100"/>
            <wp:effectExtent b="0" l="0" r="0" t="0"/>
            <wp:docPr id="214326515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xqp3tkb1g0sk" w:id="183"/>
      <w:bookmarkEnd w:id="18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5.4.10. Dicionário de dados</w:t>
      </w:r>
    </w:p>
    <w:tbl>
      <w:tblPr>
        <w:tblStyle w:val="Table4"/>
        <w:tblW w:w="9060.0" w:type="dxa"/>
        <w:jc w:val="left"/>
        <w:tblInd w:w="-115.0" w:type="dxa"/>
        <w:tblLayout w:type="fixed"/>
        <w:tblLook w:val="0400"/>
      </w:tblPr>
      <w:tblGrid>
        <w:gridCol w:w="2438"/>
        <w:gridCol w:w="1340"/>
        <w:gridCol w:w="5282"/>
        <w:tblGridChange w:id="0">
          <w:tblGrid>
            <w:gridCol w:w="2438"/>
            <w:gridCol w:w="1340"/>
            <w:gridCol w:w="528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37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38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39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Observação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3A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Código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3B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Numérico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3C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Sequencial, gerado pelo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3D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Ativo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3E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Seleção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bookmarkStart w:colFirst="0" w:colLast="0" w:name="bookmark=id.yo194uuy695l" w:id="184"/>
          <w:bookmarkEnd w:id="184"/>
          <w:p w:rsidR="00000000" w:rsidDel="00000000" w:rsidP="00000000" w:rsidRDefault="00000000" w:rsidRPr="00000000" w14:paraId="0000033F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Dado obrigatório (Ativo ou Inativo)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40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Estado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41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Texto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42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Dado obrigatório, máximo 60 caracteres.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43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Código Pais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44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Numérico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45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Dado obrigatório, depende do cadastro de países.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46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47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Texto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48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Dado obrigatório, máximo 3 caracteres.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49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Data de Criação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4A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4B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Dado gerado pelo sistema quando cadastrado.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4C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Data Ult. Alteração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4D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4E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Dado gerado pelo sistema quando alterado.</w:t>
            </w:r>
          </w:p>
        </w:tc>
      </w:tr>
    </w:tbl>
    <w:p w:rsidR="00000000" w:rsidDel="00000000" w:rsidP="00000000" w:rsidRDefault="00000000" w:rsidRPr="00000000" w14:paraId="0000034F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tq6jh2ox52u" w:id="185"/>
      <w:bookmarkEnd w:id="18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5.4.11. Diagrama de classe</w:t>
      </w:r>
    </w:p>
    <w:p w:rsidR="00000000" w:rsidDel="00000000" w:rsidP="00000000" w:rsidRDefault="00000000" w:rsidRPr="00000000" w14:paraId="00000358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341312</wp:posOffset>
            </wp:positionH>
            <wp:positionV relativeFrom="paragraph">
              <wp:posOffset>635</wp:posOffset>
            </wp:positionV>
            <wp:extent cx="5077460" cy="1714500"/>
            <wp:effectExtent b="0" l="0" r="0" t="0"/>
            <wp:wrapTopAndBottom distB="0" distT="0"/>
            <wp:docPr id="214326516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1714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sm4n87rtj1wk" w:id="186"/>
      <w:bookmarkEnd w:id="186"/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5.5. FORMA DE PAGAMENTO</w:t>
      </w:r>
    </w:p>
    <w:p w:rsidR="00000000" w:rsidDel="00000000" w:rsidP="00000000" w:rsidRDefault="00000000" w:rsidRPr="00000000" w14:paraId="0000035A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603249</wp:posOffset>
            </wp:positionH>
            <wp:positionV relativeFrom="paragraph">
              <wp:posOffset>635</wp:posOffset>
            </wp:positionV>
            <wp:extent cx="4553585" cy="3820160"/>
            <wp:effectExtent b="0" l="0" r="0" t="0"/>
            <wp:wrapTopAndBottom distB="0" distT="0"/>
            <wp:docPr id="214326517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8201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cvt97y7rd55" w:id="187"/>
      <w:bookmarkEnd w:id="187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5.5.1. Descrição do Caso de Uso</w:t>
      </w:r>
    </w:p>
    <w:p w:rsidR="00000000" w:rsidDel="00000000" w:rsidP="00000000" w:rsidRDefault="00000000" w:rsidRPr="00000000" w14:paraId="000003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u9d6f0ve3wq7" w:id="188"/>
      <w:bookmarkEnd w:id="18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5.5.1.1. Regras de negócio</w:t>
      </w:r>
    </w:p>
    <w:p w:rsidR="00000000" w:rsidDel="00000000" w:rsidP="00000000" w:rsidRDefault="00000000" w:rsidRPr="00000000" w14:paraId="0000035D">
      <w:pPr>
        <w:spacing w:line="360" w:lineRule="auto"/>
        <w:ind w:firstLine="708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RN001: </w:t>
      </w:r>
      <w:r w:rsidDel="00000000" w:rsidR="00000000" w:rsidRPr="00000000">
        <w:rPr>
          <w:rFonts w:ascii="Arial" w:cs="Arial" w:eastAsia="Arial" w:hAnsi="Arial"/>
          <w:rtl w:val="0"/>
        </w:rPr>
        <w:t xml:space="preserve">Somente usuários autenticados podem acessar os recursos;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</w:p>
    <w:p w:rsidR="00000000" w:rsidDel="00000000" w:rsidP="00000000" w:rsidRDefault="00000000" w:rsidRPr="00000000" w14:paraId="0000035E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RN002: </w:t>
      </w:r>
      <w:r w:rsidDel="00000000" w:rsidR="00000000" w:rsidRPr="00000000">
        <w:rPr>
          <w:rFonts w:ascii="Arial" w:cs="Arial" w:eastAsia="Arial" w:hAnsi="Arial"/>
          <w:rtl w:val="0"/>
        </w:rPr>
        <w:t xml:space="preserve">O sistema não permite que a mesma forma de pagamento seja cadastrada duas vezes;</w:t>
      </w:r>
    </w:p>
    <w:p w:rsidR="00000000" w:rsidDel="00000000" w:rsidP="00000000" w:rsidRDefault="00000000" w:rsidRPr="00000000" w14:paraId="0000035F">
      <w:pPr>
        <w:spacing w:line="360" w:lineRule="auto"/>
        <w:ind w:firstLine="708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RN003: </w:t>
      </w:r>
      <w:r w:rsidDel="00000000" w:rsidR="00000000" w:rsidRPr="00000000">
        <w:rPr>
          <w:rFonts w:ascii="Arial" w:cs="Arial" w:eastAsia="Arial" w:hAnsi="Arial"/>
          <w:rtl w:val="0"/>
        </w:rPr>
        <w:t xml:space="preserve">O sistema não permite a exclusão de uma forma de pagamento se estiver relacionado com outros registros.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m3gcpt77ynlv" w:id="189"/>
      <w:bookmarkEnd w:id="189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5.5.2. Nome do Caso de Uso</w:t>
      </w:r>
    </w:p>
    <w:p w:rsidR="00000000" w:rsidDel="00000000" w:rsidP="00000000" w:rsidRDefault="00000000" w:rsidRPr="00000000" w14:paraId="00000362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Gerenciar Formas de Pagamento.</w:t>
      </w:r>
    </w:p>
    <w:p w:rsidR="00000000" w:rsidDel="00000000" w:rsidP="00000000" w:rsidRDefault="00000000" w:rsidRPr="00000000" w14:paraId="00000363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p07xunacmn8" w:id="190"/>
      <w:bookmarkEnd w:id="19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5.5.3. Atores</w:t>
      </w:r>
    </w:p>
    <w:p w:rsidR="00000000" w:rsidDel="00000000" w:rsidP="00000000" w:rsidRDefault="00000000" w:rsidRPr="00000000" w14:paraId="00000365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Usuário.</w:t>
      </w:r>
    </w:p>
    <w:p w:rsidR="00000000" w:rsidDel="00000000" w:rsidP="00000000" w:rsidRDefault="00000000" w:rsidRPr="00000000" w14:paraId="00000366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gufs23ibc2pp" w:id="191"/>
      <w:bookmarkEnd w:id="19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5.5.4. Pré-condição</w:t>
      </w:r>
    </w:p>
    <w:p w:rsidR="00000000" w:rsidDel="00000000" w:rsidP="00000000" w:rsidRDefault="00000000" w:rsidRPr="00000000" w14:paraId="00000368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Usuário previamente cadastrado no sistema, respeitando a RN001.</w:t>
      </w:r>
    </w:p>
    <w:p w:rsidR="00000000" w:rsidDel="00000000" w:rsidP="00000000" w:rsidRDefault="00000000" w:rsidRPr="00000000" w14:paraId="00000369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</w:p>
    <w:p w:rsidR="00000000" w:rsidDel="00000000" w:rsidP="00000000" w:rsidRDefault="00000000" w:rsidRPr="00000000" w14:paraId="000003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597403yr6rgm" w:id="192"/>
      <w:bookmarkEnd w:id="19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5.5.4. Pós-condição</w:t>
      </w:r>
    </w:p>
    <w:p w:rsidR="00000000" w:rsidDel="00000000" w:rsidP="00000000" w:rsidRDefault="00000000" w:rsidRPr="00000000" w14:paraId="0000036B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Possibilitar o cadastro de Condição de Pagamento.</w:t>
      </w:r>
    </w:p>
    <w:p w:rsidR="00000000" w:rsidDel="00000000" w:rsidP="00000000" w:rsidRDefault="00000000" w:rsidRPr="00000000" w14:paraId="0000036C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yncc3b5oi1nz" w:id="193"/>
      <w:bookmarkEnd w:id="19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5.5.5. Ativação</w:t>
      </w:r>
    </w:p>
    <w:p w:rsidR="00000000" w:rsidDel="00000000" w:rsidP="00000000" w:rsidRDefault="00000000" w:rsidRPr="00000000" w14:paraId="0000036E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Clicar no item de Menu “Formas de Pagamento”.</w:t>
      </w:r>
    </w:p>
    <w:p w:rsidR="00000000" w:rsidDel="00000000" w:rsidP="00000000" w:rsidRDefault="00000000" w:rsidRPr="00000000" w14:paraId="0000036F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nexefla2eh7l" w:id="194"/>
      <w:bookmarkEnd w:id="19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5.5.6. Fluxo Principal</w:t>
      </w:r>
    </w:p>
    <w:p w:rsidR="00000000" w:rsidDel="00000000" w:rsidP="00000000" w:rsidRDefault="00000000" w:rsidRPr="00000000" w14:paraId="000003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89wce31x314" w:id="195"/>
      <w:bookmarkEnd w:id="19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5.5.6.1. Consultar formas de pagamento</w:t>
      </w:r>
    </w:p>
    <w:p w:rsidR="00000000" w:rsidDel="00000000" w:rsidP="00000000" w:rsidRDefault="00000000" w:rsidRPr="00000000" w14:paraId="00000372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O sistema exibe um menu com a opção “Formas de Pagamento”.</w:t>
      </w:r>
    </w:p>
    <w:p w:rsidR="00000000" w:rsidDel="00000000" w:rsidP="00000000" w:rsidRDefault="00000000" w:rsidRPr="00000000" w14:paraId="00000373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O usuário seleciona a opção “Formas de Pagamento”. </w:t>
      </w:r>
    </w:p>
    <w:p w:rsidR="00000000" w:rsidDel="00000000" w:rsidP="00000000" w:rsidRDefault="00000000" w:rsidRPr="00000000" w14:paraId="00000374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 O sistema apresenta uma lista de formas de pagamento com os campos: Código, Formas de Pagamento, junto com os seguintes filtros: Nome, Código.</w:t>
      </w:r>
    </w:p>
    <w:p w:rsidR="00000000" w:rsidDel="00000000" w:rsidP="00000000" w:rsidRDefault="00000000" w:rsidRPr="00000000" w14:paraId="00000375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4. O caso de uso é encerrado.</w:t>
      </w:r>
    </w:p>
    <w:p w:rsidR="00000000" w:rsidDel="00000000" w:rsidP="00000000" w:rsidRDefault="00000000" w:rsidRPr="00000000" w14:paraId="00000376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ei5r19l3bk7c" w:id="196"/>
      <w:bookmarkEnd w:id="196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5.5.7. Fluxo Alternativo</w:t>
      </w:r>
    </w:p>
    <w:p w:rsidR="00000000" w:rsidDel="00000000" w:rsidP="00000000" w:rsidRDefault="00000000" w:rsidRPr="00000000" w14:paraId="000003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wy1tphnzs03s" w:id="197"/>
      <w:bookmarkEnd w:id="197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5.5.7.1. Adicionar formas de pagamento</w:t>
      </w:r>
    </w:p>
    <w:p w:rsidR="00000000" w:rsidDel="00000000" w:rsidP="00000000" w:rsidRDefault="00000000" w:rsidRPr="00000000" w14:paraId="00000379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O sistema apresenta a opção “Incluir”;</w:t>
      </w:r>
    </w:p>
    <w:p w:rsidR="00000000" w:rsidDel="00000000" w:rsidP="00000000" w:rsidRDefault="00000000" w:rsidRPr="00000000" w14:paraId="0000037A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O usuário seleciona a opção “Incluir”;</w:t>
      </w:r>
    </w:p>
    <w:p w:rsidR="00000000" w:rsidDel="00000000" w:rsidP="00000000" w:rsidRDefault="00000000" w:rsidRPr="00000000" w14:paraId="0000037B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 O sistema redireciona o usuário para o formulário de inserir Formas de Pagamento com as opções “Salvar” e “Sair”;</w:t>
      </w:r>
    </w:p>
    <w:p w:rsidR="00000000" w:rsidDel="00000000" w:rsidP="00000000" w:rsidRDefault="00000000" w:rsidRPr="00000000" w14:paraId="0000037C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4. O usuário altera os seguintes campos: </w:t>
      </w:r>
      <w:r w:rsidDel="00000000" w:rsidR="00000000" w:rsidRPr="00000000">
        <w:rPr>
          <w:rFonts w:ascii="Arial" w:cs="Arial" w:eastAsia="Arial" w:hAnsi="Arial"/>
          <w:rtl w:val="0"/>
        </w:rPr>
        <w:t xml:space="preserve">Forma de Pagamento; </w:t>
      </w:r>
    </w:p>
    <w:p w:rsidR="00000000" w:rsidDel="00000000" w:rsidP="00000000" w:rsidRDefault="00000000" w:rsidRPr="00000000" w14:paraId="0000037D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5. O usuário seleciona o botão “Salvar”. E1, E2.;</w:t>
      </w:r>
    </w:p>
    <w:p w:rsidR="00000000" w:rsidDel="00000000" w:rsidP="00000000" w:rsidRDefault="00000000" w:rsidRPr="00000000" w14:paraId="0000037E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6. O caso de uso é encerrado.</w:t>
      </w:r>
    </w:p>
    <w:p w:rsidR="00000000" w:rsidDel="00000000" w:rsidP="00000000" w:rsidRDefault="00000000" w:rsidRPr="00000000" w14:paraId="0000037F">
      <w:pPr>
        <w:spacing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jisnhj9og94d" w:id="198"/>
      <w:bookmarkEnd w:id="19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5.5.7.2. Alterar formas de pagamento</w:t>
      </w:r>
    </w:p>
    <w:p w:rsidR="00000000" w:rsidDel="00000000" w:rsidP="00000000" w:rsidRDefault="00000000" w:rsidRPr="00000000" w14:paraId="00000381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1. O sistema apresenta a opção “Alterar”;</w:t>
      </w:r>
    </w:p>
    <w:p w:rsidR="00000000" w:rsidDel="00000000" w:rsidP="00000000" w:rsidRDefault="00000000" w:rsidRPr="00000000" w14:paraId="00000382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2. O usuário seleciona a opção “Alterar”;</w:t>
      </w:r>
    </w:p>
    <w:p w:rsidR="00000000" w:rsidDel="00000000" w:rsidP="00000000" w:rsidRDefault="00000000" w:rsidRPr="00000000" w14:paraId="00000383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3. O sistema redireciona o usuário para o formulário de edição com as opções “Salvar” e “Sair”;</w:t>
      </w:r>
    </w:p>
    <w:p w:rsidR="00000000" w:rsidDel="00000000" w:rsidP="00000000" w:rsidRDefault="00000000" w:rsidRPr="00000000" w14:paraId="00000384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4. O usuário altera os seguintes campos: </w:t>
      </w:r>
      <w:r w:rsidDel="00000000" w:rsidR="00000000" w:rsidRPr="00000000">
        <w:rPr>
          <w:rFonts w:ascii="Arial" w:cs="Arial" w:eastAsia="Arial" w:hAnsi="Arial"/>
          <w:rtl w:val="0"/>
        </w:rPr>
        <w:t xml:space="preserve">Forma de Pagamento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;</w:t>
      </w:r>
    </w:p>
    <w:p w:rsidR="00000000" w:rsidDel="00000000" w:rsidP="00000000" w:rsidRDefault="00000000" w:rsidRPr="00000000" w14:paraId="00000385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5. O usuário seleciona o botão “Salvar”. </w:t>
      </w:r>
      <w:r w:rsidDel="00000000" w:rsidR="00000000" w:rsidRPr="00000000">
        <w:rPr>
          <w:rFonts w:ascii="Arial" w:cs="Arial" w:eastAsia="Arial" w:hAnsi="Arial"/>
          <w:rtl w:val="0"/>
        </w:rPr>
        <w:t xml:space="preserve">E1, E2;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6. O caso de uso é encerrado.</w:t>
      </w:r>
    </w:p>
    <w:p w:rsidR="00000000" w:rsidDel="00000000" w:rsidP="00000000" w:rsidRDefault="00000000" w:rsidRPr="00000000" w14:paraId="00000387">
      <w:pPr>
        <w:spacing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94fj6pqbtqo4" w:id="199"/>
      <w:bookmarkEnd w:id="19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5.5.7.3. Excluir forma de pagamento</w:t>
      </w:r>
    </w:p>
    <w:p w:rsidR="00000000" w:rsidDel="00000000" w:rsidP="00000000" w:rsidRDefault="00000000" w:rsidRPr="00000000" w14:paraId="00000389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1. O sistema apresenta a opção “Excluir”;</w:t>
      </w:r>
    </w:p>
    <w:p w:rsidR="00000000" w:rsidDel="00000000" w:rsidP="00000000" w:rsidRDefault="00000000" w:rsidRPr="00000000" w14:paraId="0000038A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2. O usuário seleciona a opção “Excluir”. E3;</w:t>
      </w:r>
    </w:p>
    <w:p w:rsidR="00000000" w:rsidDel="00000000" w:rsidP="00000000" w:rsidRDefault="00000000" w:rsidRPr="00000000" w14:paraId="0000038B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4. O sistema exibe a seguinte mensagem: “Tem certeza de que deseja excluir esta forma de pagamento?” junto com as opções “Sim” e “Não”;</w:t>
      </w:r>
    </w:p>
    <w:p w:rsidR="00000000" w:rsidDel="00000000" w:rsidP="00000000" w:rsidRDefault="00000000" w:rsidRPr="00000000" w14:paraId="0000038C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5. O usuário seleciona a opção “Sim”;</w:t>
      </w:r>
    </w:p>
    <w:p w:rsidR="00000000" w:rsidDel="00000000" w:rsidP="00000000" w:rsidRDefault="00000000" w:rsidRPr="00000000" w14:paraId="0000038D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6. O caso de uso é encerrado.</w:t>
      </w:r>
    </w:p>
    <w:p w:rsidR="00000000" w:rsidDel="00000000" w:rsidP="00000000" w:rsidRDefault="00000000" w:rsidRPr="00000000" w14:paraId="0000038E">
      <w:pPr>
        <w:spacing w:line="360" w:lineRule="auto"/>
        <w:jc w:val="both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cscbu55fh0lt" w:id="200"/>
      <w:bookmarkEnd w:id="20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5.5.8. Fluxo de Exceção</w:t>
      </w:r>
    </w:p>
    <w:p w:rsidR="00000000" w:rsidDel="00000000" w:rsidP="00000000" w:rsidRDefault="00000000" w:rsidRPr="00000000" w14:paraId="00000390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E1 - O usuário não insere um campo obrigatório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spacing w:line="360" w:lineRule="auto"/>
        <w:ind w:firstLine="708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1. O usuário não insere um campo obrigatório;</w:t>
      </w:r>
    </w:p>
    <w:p w:rsidR="00000000" w:rsidDel="00000000" w:rsidP="00000000" w:rsidRDefault="00000000" w:rsidRPr="00000000" w14:paraId="00000392">
      <w:pPr>
        <w:spacing w:line="360" w:lineRule="auto"/>
        <w:ind w:firstLine="708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2. O sistema exibe um aviso nos campos obrigatórios.</w:t>
      </w:r>
    </w:p>
    <w:p w:rsidR="00000000" w:rsidDel="00000000" w:rsidP="00000000" w:rsidRDefault="00000000" w:rsidRPr="00000000" w14:paraId="00000393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E2 - O usuário insere uma forma de pagamento já cadastrado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394">
      <w:pPr>
        <w:spacing w:line="360" w:lineRule="auto"/>
        <w:ind w:firstLine="708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1. O usuário insere um forma de pagamento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já cadastrada;</w:t>
      </w:r>
    </w:p>
    <w:p w:rsidR="00000000" w:rsidDel="00000000" w:rsidP="00000000" w:rsidRDefault="00000000" w:rsidRPr="00000000" w14:paraId="00000395">
      <w:pPr>
        <w:spacing w:line="360" w:lineRule="auto"/>
        <w:ind w:firstLine="708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2. O sistema exibe a seguinte mensagem: forma de pagamento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já cadastrada.</w:t>
      </w:r>
    </w:p>
    <w:p w:rsidR="00000000" w:rsidDel="00000000" w:rsidP="00000000" w:rsidRDefault="00000000" w:rsidRPr="00000000" w14:paraId="00000396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E3 - O usuário tenta excluir uma forma de pagamento que está vinculada a outro registro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spacing w:line="360" w:lineRule="auto"/>
        <w:ind w:firstLine="708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1. O usuário seleciona a opção excluir com o registro relacionado a outro</w:t>
      </w:r>
    </w:p>
    <w:p w:rsidR="00000000" w:rsidDel="00000000" w:rsidP="00000000" w:rsidRDefault="00000000" w:rsidRPr="00000000" w14:paraId="00000398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registro.</w:t>
      </w:r>
    </w:p>
    <w:p w:rsidR="00000000" w:rsidDel="00000000" w:rsidP="00000000" w:rsidRDefault="00000000" w:rsidRPr="00000000" w14:paraId="00000399">
      <w:pPr>
        <w:spacing w:line="360" w:lineRule="auto"/>
        <w:ind w:firstLine="708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2. O sistema mostra um erro.</w:t>
      </w:r>
    </w:p>
    <w:p w:rsidR="00000000" w:rsidDel="00000000" w:rsidP="00000000" w:rsidRDefault="00000000" w:rsidRPr="00000000" w14:paraId="0000039A">
      <w:pPr>
        <w:spacing w:line="360" w:lineRule="auto"/>
        <w:ind w:firstLine="708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7321r04e3cwp" w:id="201"/>
      <w:bookmarkEnd w:id="20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5.5.9. Prototipagem</w:t>
      </w:r>
    </w:p>
    <w:p w:rsidR="00000000" w:rsidDel="00000000" w:rsidP="00000000" w:rsidRDefault="00000000" w:rsidRPr="00000000" w14:paraId="000003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l907pfjgw0k" w:id="202"/>
      <w:bookmarkEnd w:id="20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5.5.9.1. Listagem</w:t>
      </w:r>
    </w:p>
    <w:p w:rsidR="00000000" w:rsidDel="00000000" w:rsidP="00000000" w:rsidRDefault="00000000" w:rsidRPr="00000000" w14:paraId="000003A3">
      <w:pPr>
        <w:spacing w:line="36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114300" distT="114300" distL="114300" distR="114300">
            <wp:extent cx="5759775" cy="2616200"/>
            <wp:effectExtent b="0" l="0" r="0" t="0"/>
            <wp:docPr id="214326516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c53lt1z3ivzd" w:id="203"/>
      <w:bookmarkEnd w:id="20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5.5.9.2. Cadastro</w:t>
      </w:r>
    </w:p>
    <w:p w:rsidR="00000000" w:rsidDel="00000000" w:rsidP="00000000" w:rsidRDefault="00000000" w:rsidRPr="00000000" w14:paraId="000003A6">
      <w:pPr>
        <w:spacing w:line="36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114300" distT="114300" distL="114300" distR="114300">
            <wp:extent cx="5759775" cy="2857500"/>
            <wp:effectExtent b="0" l="0" r="0" t="0"/>
            <wp:docPr id="214326515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spacing w:line="36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t0q44pwbg9pl" w:id="204"/>
      <w:bookmarkEnd w:id="20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5.5.10. Dicionário de dados</w:t>
      </w:r>
    </w:p>
    <w:tbl>
      <w:tblPr>
        <w:tblStyle w:val="Table5"/>
        <w:tblW w:w="9060.0" w:type="dxa"/>
        <w:jc w:val="left"/>
        <w:tblInd w:w="-115.0" w:type="dxa"/>
        <w:tblLayout w:type="fixed"/>
        <w:tblLook w:val="0400"/>
      </w:tblPr>
      <w:tblGrid>
        <w:gridCol w:w="2438"/>
        <w:gridCol w:w="1340"/>
        <w:gridCol w:w="5282"/>
        <w:tblGridChange w:id="0">
          <w:tblGrid>
            <w:gridCol w:w="2438"/>
            <w:gridCol w:w="1340"/>
            <w:gridCol w:w="528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A9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Item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AA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Tipo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AB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Observação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AC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Código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AD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Numérico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AE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Sequencial, gerado pelo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AF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Ativo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B0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Seleção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B1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obrigatório (Ativo ou Inativo)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B2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Forma de Pagamento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B3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B4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Obrigatório, máximo 50 caracteres.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B5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Data de Criação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B6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B7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gerado pelo sistema quando cadastrado.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B8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Data Ult. Alteração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B9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BA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gerado pelo sistema quando alterado.</w:t>
            </w:r>
          </w:p>
        </w:tc>
      </w:tr>
    </w:tbl>
    <w:p w:rsidR="00000000" w:rsidDel="00000000" w:rsidP="00000000" w:rsidRDefault="00000000" w:rsidRPr="00000000" w14:paraId="000003BB">
      <w:pPr>
        <w:spacing w:line="360" w:lineRule="auto"/>
        <w:jc w:val="both"/>
        <w:rPr>
          <w:rFonts w:ascii="Arial" w:cs="Arial" w:eastAsia="Arial" w:hAnsi="Arial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diahocikcz1" w:id="205"/>
      <w:bookmarkEnd w:id="20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5.5.11. Diagrama de classe</w:t>
      </w:r>
    </w:p>
    <w:p w:rsidR="00000000" w:rsidDel="00000000" w:rsidP="00000000" w:rsidRDefault="00000000" w:rsidRPr="00000000" w14:paraId="000003BD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1794192</wp:posOffset>
            </wp:positionH>
            <wp:positionV relativeFrom="paragraph">
              <wp:posOffset>635</wp:posOffset>
            </wp:positionV>
            <wp:extent cx="2171700" cy="1266825"/>
            <wp:effectExtent b="0" l="0" r="0" t="0"/>
            <wp:wrapTopAndBottom distB="0" distT="0"/>
            <wp:docPr id="214326515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266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woi7zuphkbn4" w:id="206"/>
      <w:bookmarkEnd w:id="206"/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5.6. FORNECEDOR</w:t>
      </w:r>
    </w:p>
    <w:p w:rsidR="00000000" w:rsidDel="00000000" w:rsidP="00000000" w:rsidRDefault="00000000" w:rsidRPr="00000000" w14:paraId="000003BF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291464</wp:posOffset>
            </wp:positionH>
            <wp:positionV relativeFrom="paragraph">
              <wp:posOffset>635</wp:posOffset>
            </wp:positionV>
            <wp:extent cx="5177155" cy="4341495"/>
            <wp:effectExtent b="0" l="0" r="0" t="0"/>
            <wp:wrapTopAndBottom distB="0" distT="0"/>
            <wp:docPr id="214326518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7155" cy="43414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xkgjb7822vbv" w:id="207"/>
      <w:bookmarkEnd w:id="207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5.6.1. Descrição do Caso de Uso</w:t>
      </w:r>
    </w:p>
    <w:p w:rsidR="00000000" w:rsidDel="00000000" w:rsidP="00000000" w:rsidRDefault="00000000" w:rsidRPr="00000000" w14:paraId="000003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5x3jfpxyoedy" w:id="208"/>
      <w:bookmarkEnd w:id="20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5.6.1.1. Regras de negócio</w:t>
      </w:r>
    </w:p>
    <w:p w:rsidR="00000000" w:rsidDel="00000000" w:rsidP="00000000" w:rsidRDefault="00000000" w:rsidRPr="00000000" w14:paraId="000003C2">
      <w:pPr>
        <w:spacing w:line="360" w:lineRule="auto"/>
        <w:ind w:firstLine="708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RN001: </w:t>
      </w:r>
      <w:r w:rsidDel="00000000" w:rsidR="00000000" w:rsidRPr="00000000">
        <w:rPr>
          <w:rFonts w:ascii="Arial" w:cs="Arial" w:eastAsia="Arial" w:hAnsi="Arial"/>
          <w:rtl w:val="0"/>
        </w:rPr>
        <w:t xml:space="preserve">Somente usuários autenticados podem acessar os recursos;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</w:p>
    <w:p w:rsidR="00000000" w:rsidDel="00000000" w:rsidP="00000000" w:rsidRDefault="00000000" w:rsidRPr="00000000" w14:paraId="000003C3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RN002: </w:t>
      </w:r>
      <w:r w:rsidDel="00000000" w:rsidR="00000000" w:rsidRPr="00000000">
        <w:rPr>
          <w:rFonts w:ascii="Arial" w:cs="Arial" w:eastAsia="Arial" w:hAnsi="Arial"/>
          <w:rtl w:val="0"/>
        </w:rPr>
        <w:t xml:space="preserve">O sistema não permite que o mesmo </w:t>
      </w:r>
      <w:bookmarkStart w:colFirst="0" w:colLast="0" w:name="bookmark=id.fu1aktpth02" w:id="209"/>
      <w:bookmarkEnd w:id="209"/>
      <w:r w:rsidDel="00000000" w:rsidR="00000000" w:rsidRPr="00000000">
        <w:rPr>
          <w:rFonts w:ascii="Arial" w:cs="Arial" w:eastAsia="Arial" w:hAnsi="Arial"/>
          <w:rtl w:val="0"/>
        </w:rPr>
        <w:t xml:space="preserve">CPF/CNPJ seja cadastrado duas vezes;</w:t>
      </w:r>
    </w:p>
    <w:p w:rsidR="00000000" w:rsidDel="00000000" w:rsidP="00000000" w:rsidRDefault="00000000" w:rsidRPr="00000000" w14:paraId="000003C4">
      <w:pPr>
        <w:spacing w:line="360" w:lineRule="auto"/>
        <w:ind w:firstLine="708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RN003: </w:t>
      </w:r>
      <w:r w:rsidDel="00000000" w:rsidR="00000000" w:rsidRPr="00000000">
        <w:rPr>
          <w:rFonts w:ascii="Arial" w:cs="Arial" w:eastAsia="Arial" w:hAnsi="Arial"/>
          <w:rtl w:val="0"/>
        </w:rPr>
        <w:t xml:space="preserve">O sistema não permite a exclusão de um fornecedor se estiver relacionado com outros registros.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8l90zvfldtsa" w:id="210"/>
      <w:bookmarkEnd w:id="21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5.6.2. Nome do Caso de Uso</w:t>
      </w:r>
    </w:p>
    <w:p w:rsidR="00000000" w:rsidDel="00000000" w:rsidP="00000000" w:rsidRDefault="00000000" w:rsidRPr="00000000" w14:paraId="000003C7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Gerenciar Fornecedor.</w:t>
      </w:r>
    </w:p>
    <w:p w:rsidR="00000000" w:rsidDel="00000000" w:rsidP="00000000" w:rsidRDefault="00000000" w:rsidRPr="00000000" w14:paraId="000003C8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dv99bcyh4ih4" w:id="211"/>
      <w:bookmarkEnd w:id="21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5.6.3. Atores</w:t>
      </w:r>
    </w:p>
    <w:p w:rsidR="00000000" w:rsidDel="00000000" w:rsidP="00000000" w:rsidRDefault="00000000" w:rsidRPr="00000000" w14:paraId="000003CA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Usuário.</w:t>
      </w:r>
    </w:p>
    <w:p w:rsidR="00000000" w:rsidDel="00000000" w:rsidP="00000000" w:rsidRDefault="00000000" w:rsidRPr="00000000" w14:paraId="000003CB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q45uza637hby" w:id="212"/>
      <w:bookmarkEnd w:id="21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5.6.4. Pré-condição</w:t>
      </w:r>
    </w:p>
    <w:p w:rsidR="00000000" w:rsidDel="00000000" w:rsidP="00000000" w:rsidRDefault="00000000" w:rsidRPr="00000000" w14:paraId="000003CD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Usuário previamente cadastrado no sistema, respeitando a RN001 e cidade e condição de pagamentos cadastrados previamente.</w:t>
      </w:r>
    </w:p>
    <w:p w:rsidR="00000000" w:rsidDel="00000000" w:rsidP="00000000" w:rsidRDefault="00000000" w:rsidRPr="00000000" w14:paraId="000003CE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</w:p>
    <w:p w:rsidR="00000000" w:rsidDel="00000000" w:rsidP="00000000" w:rsidRDefault="00000000" w:rsidRPr="00000000" w14:paraId="000003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9wzf68kkazjj" w:id="213"/>
      <w:bookmarkEnd w:id="21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5.6.4. Pós-condição</w:t>
      </w:r>
    </w:p>
    <w:p w:rsidR="00000000" w:rsidDel="00000000" w:rsidP="00000000" w:rsidRDefault="00000000" w:rsidRPr="00000000" w14:paraId="000003D0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Possibilitar o cadastro de Ordem de Serviço e Compra.</w:t>
      </w:r>
    </w:p>
    <w:p w:rsidR="00000000" w:rsidDel="00000000" w:rsidP="00000000" w:rsidRDefault="00000000" w:rsidRPr="00000000" w14:paraId="000003D1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vu9tl5qt0j8c" w:id="214"/>
      <w:bookmarkEnd w:id="21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5.6.5. Ativação</w:t>
      </w:r>
    </w:p>
    <w:p w:rsidR="00000000" w:rsidDel="00000000" w:rsidP="00000000" w:rsidRDefault="00000000" w:rsidRPr="00000000" w14:paraId="000003D3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Clicar no item de Menu “Fornecedores”.</w:t>
      </w:r>
    </w:p>
    <w:p w:rsidR="00000000" w:rsidDel="00000000" w:rsidP="00000000" w:rsidRDefault="00000000" w:rsidRPr="00000000" w14:paraId="000003D4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kvk0yjeox433" w:id="215"/>
      <w:bookmarkEnd w:id="21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5.6.6. Fluxo Principal</w:t>
      </w:r>
    </w:p>
    <w:p w:rsidR="00000000" w:rsidDel="00000000" w:rsidP="00000000" w:rsidRDefault="00000000" w:rsidRPr="00000000" w14:paraId="000003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oi6w9parzeor" w:id="216"/>
      <w:bookmarkEnd w:id="21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5.6.6.1. Consultar fornecedores</w:t>
      </w:r>
    </w:p>
    <w:p w:rsidR="00000000" w:rsidDel="00000000" w:rsidP="00000000" w:rsidRDefault="00000000" w:rsidRPr="00000000" w14:paraId="000003D7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O sistema exibe um menu com a opção “Fornecedores”.</w:t>
      </w:r>
    </w:p>
    <w:p w:rsidR="00000000" w:rsidDel="00000000" w:rsidP="00000000" w:rsidRDefault="00000000" w:rsidRPr="00000000" w14:paraId="000003D8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O usuário seleciona a opção “Fornecedores”. </w:t>
      </w:r>
    </w:p>
    <w:p w:rsidR="00000000" w:rsidDel="00000000" w:rsidP="00000000" w:rsidRDefault="00000000" w:rsidRPr="00000000" w14:paraId="000003D9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 O sistema apresenta uma lista de clientes com os campos: Código, Fornecedor, Celular, Tipo, junto com os seguintes filtros: Nome, Código.</w:t>
      </w:r>
    </w:p>
    <w:p w:rsidR="00000000" w:rsidDel="00000000" w:rsidP="00000000" w:rsidRDefault="00000000" w:rsidRPr="00000000" w14:paraId="000003DA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4. O caso de uso é encerrado.</w:t>
      </w:r>
    </w:p>
    <w:p w:rsidR="00000000" w:rsidDel="00000000" w:rsidP="00000000" w:rsidRDefault="00000000" w:rsidRPr="00000000" w14:paraId="000003DB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3jpbyx0ilpr" w:id="217"/>
      <w:bookmarkEnd w:id="217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5.6.7. Fluxo Alternativo</w:t>
      </w:r>
    </w:p>
    <w:p w:rsidR="00000000" w:rsidDel="00000000" w:rsidP="00000000" w:rsidRDefault="00000000" w:rsidRPr="00000000" w14:paraId="000003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nby8wpt0zudz" w:id="218"/>
      <w:bookmarkEnd w:id="21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5.6.7.1. Adicionar fornecedor</w:t>
      </w:r>
    </w:p>
    <w:p w:rsidR="00000000" w:rsidDel="00000000" w:rsidP="00000000" w:rsidRDefault="00000000" w:rsidRPr="00000000" w14:paraId="000003DE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O sistema apresenta a opção “Incluir”;</w:t>
      </w:r>
    </w:p>
    <w:p w:rsidR="00000000" w:rsidDel="00000000" w:rsidP="00000000" w:rsidRDefault="00000000" w:rsidRPr="00000000" w14:paraId="000003DF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O usuário seleciona a opção “Incluir”;</w:t>
      </w:r>
    </w:p>
    <w:p w:rsidR="00000000" w:rsidDel="00000000" w:rsidP="00000000" w:rsidRDefault="00000000" w:rsidRPr="00000000" w14:paraId="000003E0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 O sistema redireciona o usuário para o formulário de inserir fornecedor com as opções “Salvar” e “Sair”;</w:t>
      </w:r>
    </w:p>
    <w:p w:rsidR="00000000" w:rsidDel="00000000" w:rsidP="00000000" w:rsidRDefault="00000000" w:rsidRPr="00000000" w14:paraId="000003E1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4. O usuário altera os seguintes campos: Tipo, Fornecedor, Apelido, Sexo, Email, Telefone, Celular, Nome do Contato, CEP, Endereço, Número, Complemento, Bairro, Complemento, Cód. Cidade, CPF/CNPJ, RG/IE, Data Nascimento / Data Fundação, Código Condição de Pagamento, Físico/Jurídico;</w:t>
      </w:r>
    </w:p>
    <w:p w:rsidR="00000000" w:rsidDel="00000000" w:rsidP="00000000" w:rsidRDefault="00000000" w:rsidRPr="00000000" w14:paraId="000003E2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5. O usuário seleciona o botão “Salvar”. E1, E2, E3, E4, E5;</w:t>
      </w:r>
    </w:p>
    <w:p w:rsidR="00000000" w:rsidDel="00000000" w:rsidP="00000000" w:rsidRDefault="00000000" w:rsidRPr="00000000" w14:paraId="000003E3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6. O caso de uso é encerrado.</w:t>
      </w:r>
    </w:p>
    <w:p w:rsidR="00000000" w:rsidDel="00000000" w:rsidP="00000000" w:rsidRDefault="00000000" w:rsidRPr="00000000" w14:paraId="000003E4">
      <w:pPr>
        <w:spacing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c7ma5fxecuiy" w:id="219"/>
      <w:bookmarkEnd w:id="21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5.6.7.2. Alterar fornecedor</w:t>
      </w:r>
    </w:p>
    <w:p w:rsidR="00000000" w:rsidDel="00000000" w:rsidP="00000000" w:rsidRDefault="00000000" w:rsidRPr="00000000" w14:paraId="000003E6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1. O sistema apresenta a opção “Alterar”;</w:t>
      </w:r>
    </w:p>
    <w:p w:rsidR="00000000" w:rsidDel="00000000" w:rsidP="00000000" w:rsidRDefault="00000000" w:rsidRPr="00000000" w14:paraId="000003E7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2. O usuário seleciona a opção “Alterar”;</w:t>
      </w:r>
    </w:p>
    <w:p w:rsidR="00000000" w:rsidDel="00000000" w:rsidP="00000000" w:rsidRDefault="00000000" w:rsidRPr="00000000" w14:paraId="000003E8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3. O sistema redireciona o usuário para o formulário de edição com as opções “Salvar” e “Sair”;</w:t>
      </w:r>
    </w:p>
    <w:p w:rsidR="00000000" w:rsidDel="00000000" w:rsidP="00000000" w:rsidRDefault="00000000" w:rsidRPr="00000000" w14:paraId="000003E9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4. O usuário altera os seguintes campos: Fornecedor, Apelido, Sexo, Email, Telefone, Celular, Nome do Contato, CEP, Endereço, Número, Complemento, Bairro, Complemento, Cód. Cidade, CPF/CNPJ, RG/IE, Data Nascimento / Data Fundação, Código Condição de Pagamento, Ativo/Inativo.</w:t>
      </w:r>
    </w:p>
    <w:p w:rsidR="00000000" w:rsidDel="00000000" w:rsidP="00000000" w:rsidRDefault="00000000" w:rsidRPr="00000000" w14:paraId="000003EA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5. O usuário seleciona o botão “Salvar”. </w:t>
      </w:r>
      <w:r w:rsidDel="00000000" w:rsidR="00000000" w:rsidRPr="00000000">
        <w:rPr>
          <w:rFonts w:ascii="Arial" w:cs="Arial" w:eastAsia="Arial" w:hAnsi="Arial"/>
          <w:rtl w:val="0"/>
        </w:rPr>
        <w:t xml:space="preserve">E1, E2, E3, E4, E5;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6. O caso de uso é encerrado.</w:t>
      </w:r>
    </w:p>
    <w:p w:rsidR="00000000" w:rsidDel="00000000" w:rsidP="00000000" w:rsidRDefault="00000000" w:rsidRPr="00000000" w14:paraId="000003EC">
      <w:pPr>
        <w:spacing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lb2w97w3590c" w:id="220"/>
      <w:bookmarkEnd w:id="22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5.6.7.3. Excluir fornecedor</w:t>
      </w:r>
    </w:p>
    <w:p w:rsidR="00000000" w:rsidDel="00000000" w:rsidP="00000000" w:rsidRDefault="00000000" w:rsidRPr="00000000" w14:paraId="000003EE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1. O sistema apresenta a opção “Excluir”;</w:t>
      </w:r>
    </w:p>
    <w:p w:rsidR="00000000" w:rsidDel="00000000" w:rsidP="00000000" w:rsidRDefault="00000000" w:rsidRPr="00000000" w14:paraId="000003EF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2. O usuário seleciona a opção “Excluir”. E6;</w:t>
      </w:r>
    </w:p>
    <w:p w:rsidR="00000000" w:rsidDel="00000000" w:rsidP="00000000" w:rsidRDefault="00000000" w:rsidRPr="00000000" w14:paraId="000003F0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4. O sistema exibe a seguinte mensagem: “Tem certeza de que deseja excluir este fornecedor?” junto com as opções “Sim” e “Não”;</w:t>
      </w:r>
    </w:p>
    <w:p w:rsidR="00000000" w:rsidDel="00000000" w:rsidP="00000000" w:rsidRDefault="00000000" w:rsidRPr="00000000" w14:paraId="000003F1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5. O usuário seleciona a opção “Sim”;</w:t>
      </w:r>
    </w:p>
    <w:p w:rsidR="00000000" w:rsidDel="00000000" w:rsidP="00000000" w:rsidRDefault="00000000" w:rsidRPr="00000000" w14:paraId="000003F2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6. O caso de uso é encerrado.</w:t>
      </w:r>
    </w:p>
    <w:p w:rsidR="00000000" w:rsidDel="00000000" w:rsidP="00000000" w:rsidRDefault="00000000" w:rsidRPr="00000000" w14:paraId="000003F3">
      <w:pPr>
        <w:spacing w:line="360" w:lineRule="auto"/>
        <w:jc w:val="both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k2gnz13mrrbk" w:id="221"/>
      <w:bookmarkEnd w:id="22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5.6.8. Fluxo de Exceção</w:t>
      </w:r>
    </w:p>
    <w:p w:rsidR="00000000" w:rsidDel="00000000" w:rsidP="00000000" w:rsidRDefault="00000000" w:rsidRPr="00000000" w14:paraId="000003F5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E1 - O usuário não insere um campo obrigatório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spacing w:line="360" w:lineRule="auto"/>
        <w:ind w:firstLine="708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1. O usuário não insere um campo obrigatório;</w:t>
      </w:r>
    </w:p>
    <w:p w:rsidR="00000000" w:rsidDel="00000000" w:rsidP="00000000" w:rsidRDefault="00000000" w:rsidRPr="00000000" w14:paraId="000003F7">
      <w:pPr>
        <w:spacing w:line="360" w:lineRule="auto"/>
        <w:ind w:firstLine="708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2. O sistema exibe um aviso nos campos obrigatórios.</w:t>
      </w:r>
    </w:p>
    <w:p w:rsidR="00000000" w:rsidDel="00000000" w:rsidP="00000000" w:rsidRDefault="00000000" w:rsidRPr="00000000" w14:paraId="000003F8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E2 - O usuário insere um fornecedor já cadastrado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3F9">
      <w:pPr>
        <w:spacing w:line="360" w:lineRule="auto"/>
        <w:ind w:firstLine="708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1. O usuário insere um fornecedor já cadastrado;</w:t>
      </w:r>
    </w:p>
    <w:p w:rsidR="00000000" w:rsidDel="00000000" w:rsidP="00000000" w:rsidRDefault="00000000" w:rsidRPr="00000000" w14:paraId="000003FA">
      <w:pPr>
        <w:spacing w:line="360" w:lineRule="auto"/>
        <w:ind w:firstLine="708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2. O sistema exibe a seguinte mensagem: fornecedor já cadastrado.</w:t>
      </w:r>
    </w:p>
    <w:p w:rsidR="00000000" w:rsidDel="00000000" w:rsidP="00000000" w:rsidRDefault="00000000" w:rsidRPr="00000000" w14:paraId="000003FB">
      <w:pPr>
        <w:spacing w:line="360" w:lineRule="auto"/>
        <w:jc w:val="both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E3 - O usuário insere um CPF/CNPJ inválido </w:t>
      </w:r>
    </w:p>
    <w:p w:rsidR="00000000" w:rsidDel="00000000" w:rsidP="00000000" w:rsidRDefault="00000000" w:rsidRPr="00000000" w14:paraId="000003FC">
      <w:pPr>
        <w:spacing w:line="360" w:lineRule="auto"/>
        <w:ind w:firstLine="708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1. O usuário insere um CPF/CNPJ inválido </w:t>
      </w:r>
    </w:p>
    <w:p w:rsidR="00000000" w:rsidDel="00000000" w:rsidP="00000000" w:rsidRDefault="00000000" w:rsidRPr="00000000" w14:paraId="000003FD">
      <w:pPr>
        <w:spacing w:line="360" w:lineRule="auto"/>
        <w:ind w:firstLine="708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2. O sistema exibe a seguinte mensagem: CPF/CNPJ não é válido. </w:t>
      </w:r>
    </w:p>
    <w:p w:rsidR="00000000" w:rsidDel="00000000" w:rsidP="00000000" w:rsidRDefault="00000000" w:rsidRPr="00000000" w14:paraId="000003FE">
      <w:pPr>
        <w:spacing w:line="360" w:lineRule="auto"/>
        <w:jc w:val="both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E4 - O usuário insere um telefone inválido </w:t>
      </w:r>
    </w:p>
    <w:p w:rsidR="00000000" w:rsidDel="00000000" w:rsidP="00000000" w:rsidRDefault="00000000" w:rsidRPr="00000000" w14:paraId="000003F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8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usuário insere o telefone inválido </w:t>
      </w:r>
    </w:p>
    <w:p w:rsidR="00000000" w:rsidDel="00000000" w:rsidP="00000000" w:rsidRDefault="00000000" w:rsidRPr="00000000" w14:paraId="0000040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8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O sistema exibe a seguinte mensagem: Telefone válido. </w:t>
      </w:r>
    </w:p>
    <w:p w:rsidR="00000000" w:rsidDel="00000000" w:rsidP="00000000" w:rsidRDefault="00000000" w:rsidRPr="00000000" w14:paraId="00000401">
      <w:pPr>
        <w:spacing w:line="360" w:lineRule="auto"/>
        <w:jc w:val="both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E5 - O usuário insere um e-mail inválido </w:t>
      </w:r>
    </w:p>
    <w:p w:rsidR="00000000" w:rsidDel="00000000" w:rsidP="00000000" w:rsidRDefault="00000000" w:rsidRPr="00000000" w14:paraId="00000402">
      <w:pPr>
        <w:spacing w:line="360" w:lineRule="auto"/>
        <w:ind w:firstLine="708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1. O usuário insere um e-mail inválido </w:t>
      </w:r>
    </w:p>
    <w:p w:rsidR="00000000" w:rsidDel="00000000" w:rsidP="00000000" w:rsidRDefault="00000000" w:rsidRPr="00000000" w14:paraId="00000403">
      <w:pPr>
        <w:spacing w:line="360" w:lineRule="auto"/>
        <w:ind w:firstLine="708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2. O sistema exibe a seguinte mensagem: Email inválido.</w:t>
      </w:r>
    </w:p>
    <w:p w:rsidR="00000000" w:rsidDel="00000000" w:rsidP="00000000" w:rsidRDefault="00000000" w:rsidRPr="00000000" w14:paraId="00000404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E6 - O usuário tenta excluir um fornecedor que está vinculado a outro registro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spacing w:line="360" w:lineRule="auto"/>
        <w:ind w:firstLine="708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1. O usuário seleciona a opção excluir com o registro relacionado a outro</w:t>
      </w:r>
    </w:p>
    <w:p w:rsidR="00000000" w:rsidDel="00000000" w:rsidP="00000000" w:rsidRDefault="00000000" w:rsidRPr="00000000" w14:paraId="00000406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registro.</w:t>
      </w:r>
    </w:p>
    <w:p w:rsidR="00000000" w:rsidDel="00000000" w:rsidP="00000000" w:rsidRDefault="00000000" w:rsidRPr="00000000" w14:paraId="00000407">
      <w:pPr>
        <w:spacing w:line="360" w:lineRule="auto"/>
        <w:ind w:firstLine="708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2. O sistema mostra um erro.</w:t>
      </w:r>
    </w:p>
    <w:p w:rsidR="00000000" w:rsidDel="00000000" w:rsidP="00000000" w:rsidRDefault="00000000" w:rsidRPr="00000000" w14:paraId="00000408">
      <w:pPr>
        <w:spacing w:line="360" w:lineRule="auto"/>
        <w:ind w:firstLine="708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y6fbqfkmtae" w:id="222"/>
      <w:bookmarkEnd w:id="22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5.6.9. Prototipagem</w:t>
      </w:r>
    </w:p>
    <w:p w:rsidR="00000000" w:rsidDel="00000000" w:rsidP="00000000" w:rsidRDefault="00000000" w:rsidRPr="00000000" w14:paraId="000004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ty60tmuj1im" w:id="223"/>
      <w:bookmarkEnd w:id="22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5.6.9.1. Listagem</w:t>
      </w:r>
    </w:p>
    <w:p w:rsidR="00000000" w:rsidDel="00000000" w:rsidP="00000000" w:rsidRDefault="00000000" w:rsidRPr="00000000" w14:paraId="0000040B">
      <w:pPr>
        <w:spacing w:line="36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114300" distT="114300" distL="114300" distR="114300">
            <wp:extent cx="5759775" cy="2628900"/>
            <wp:effectExtent b="0" l="0" r="0" t="0"/>
            <wp:docPr id="214326514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p5wz2lwo8v2z" w:id="224"/>
      <w:bookmarkEnd w:id="22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5.6.9.2. Cadastro</w:t>
      </w:r>
    </w:p>
    <w:p w:rsidR="00000000" w:rsidDel="00000000" w:rsidP="00000000" w:rsidRDefault="00000000" w:rsidRPr="00000000" w14:paraId="00000410">
      <w:pPr>
        <w:spacing w:line="36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114300" distT="114300" distL="114300" distR="114300">
            <wp:extent cx="5759775" cy="3657600"/>
            <wp:effectExtent b="0" l="0" r="0" t="0"/>
            <wp:docPr id="214326517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i3ymjfrmqbil" w:id="225"/>
      <w:bookmarkEnd w:id="22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5.6.10. Dicionário de dados</w:t>
      </w:r>
    </w:p>
    <w:tbl>
      <w:tblPr>
        <w:tblStyle w:val="Table6"/>
        <w:tblW w:w="9060.0" w:type="dxa"/>
        <w:jc w:val="left"/>
        <w:tblInd w:w="-115.0" w:type="dxa"/>
        <w:tblLayout w:type="fixed"/>
        <w:tblLook w:val="0400"/>
      </w:tblPr>
      <w:tblGrid>
        <w:gridCol w:w="2438"/>
        <w:gridCol w:w="1340"/>
        <w:gridCol w:w="5282"/>
        <w:tblGridChange w:id="0">
          <w:tblGrid>
            <w:gridCol w:w="2438"/>
            <w:gridCol w:w="1340"/>
            <w:gridCol w:w="528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13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Item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14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Tipo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15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Observação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16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Código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17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Numérico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18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Sequencial, gerado pelo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19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Tipo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1A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Seleção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1B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obrigatório (Físico ou Jurídico)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1C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Ativo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1D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Seleção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1E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obrigatório (Ativo ou Inativo)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1F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Fornecedor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20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Texto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21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obrigatório, máximo 70 caracteres.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22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Apelido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23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Texto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24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opcional, máximo 70 caracteres.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25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Sexo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26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Seleção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27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Obrigatório (Fem., Masc., Não Definido).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28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Email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29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Texto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2A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Obrigatório, máximo 100 caracteres.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2B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Telefone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2C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Texto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2D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Obrigatório, máximo 50 caracteres.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2E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Celular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2F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Texto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30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Obrigatório, máximo 50 caracteres.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31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Nome do Contato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32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Texto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33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Obrigatório, máximo 70 caracteres.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34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CEP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35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Texto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36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Obrigatório, máximo 8 caracteres.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37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Endereço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38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Texto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39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Obrigatório, máximo 150 caracteres.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3A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Número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3B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Texto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3C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Obrigatório, máximo 10 caracteres.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3D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Bairro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3E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Texto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3F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Obrigatório, máximo 100 caracteres.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40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Complemento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41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Texto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42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opcional, máximo 100 caracteres.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43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CPF/CNPJ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44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Texto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45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opcional, máximo 14 caracteres.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46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RG/IE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47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Texto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48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opcional, máximo 14 caracteres.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49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Data Nasc. / Fund.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4A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4B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opcional, inserido pelo usuário.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4C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Código Cidade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4D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Numérico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4E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obrigatório, depende do cadastro de cidades.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4F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Código Condição Pagamento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50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Numérico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51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obrigatório depende do cadastro de condição de pagamento.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52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Data de Criação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53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54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gerado pelo sistema quando cadastrado.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55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Data Ult. Alteração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56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57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gerado pelo sistema quando alterado.</w:t>
            </w:r>
          </w:p>
        </w:tc>
      </w:tr>
    </w:tbl>
    <w:bookmarkStart w:colFirst="0" w:colLast="0" w:name="bookmark=id.mxhc26iwf4u8" w:id="226"/>
    <w:bookmarkEnd w:id="226"/>
    <w:p w:rsidR="00000000" w:rsidDel="00000000" w:rsidP="00000000" w:rsidRDefault="00000000" w:rsidRPr="00000000" w14:paraId="00000458">
      <w:pPr>
        <w:spacing w:line="360" w:lineRule="auto"/>
        <w:jc w:val="both"/>
        <w:rPr>
          <w:rFonts w:ascii="Arial" w:cs="Arial" w:eastAsia="Arial" w:hAnsi="Arial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jn4badrev9kt" w:id="227"/>
      <w:bookmarkEnd w:id="227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5.6.11. Diagrama de classe</w:t>
      </w:r>
    </w:p>
    <w:p w:rsidR="00000000" w:rsidDel="00000000" w:rsidP="00000000" w:rsidRDefault="00000000" w:rsidRPr="00000000" w14:paraId="0000045A">
      <w:pPr>
        <w:spacing w:line="360" w:lineRule="auto"/>
        <w:jc w:val="both"/>
        <w:rPr>
          <w:rFonts w:ascii="Arial" w:cs="Arial" w:eastAsia="Arial" w:hAnsi="Arial"/>
          <w:b w:val="1"/>
          <w:color w:val="ff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465137</wp:posOffset>
            </wp:positionH>
            <wp:positionV relativeFrom="paragraph">
              <wp:posOffset>635</wp:posOffset>
            </wp:positionV>
            <wp:extent cx="4829810" cy="5020310"/>
            <wp:effectExtent b="0" l="0" r="0" t="0"/>
            <wp:wrapTopAndBottom distB="0" distT="0"/>
            <wp:docPr id="214326515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810" cy="50203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vhe4qjw8afpw" w:id="228"/>
      <w:bookmarkEnd w:id="228"/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5.7. FUNCIONÁRIO</w:t>
      </w:r>
    </w:p>
    <w:p w:rsidR="00000000" w:rsidDel="00000000" w:rsidP="00000000" w:rsidRDefault="00000000" w:rsidRPr="00000000" w14:paraId="0000045C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60085" cy="3505835"/>
            <wp:effectExtent b="0" l="0" r="0" t="0"/>
            <wp:wrapTopAndBottom distB="0" distT="0"/>
            <wp:docPr id="214326516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058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b30ko884zj5h" w:id="229"/>
      <w:bookmarkEnd w:id="229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5.7.1. Descrição do Caso de Uso</w:t>
      </w:r>
    </w:p>
    <w:p w:rsidR="00000000" w:rsidDel="00000000" w:rsidP="00000000" w:rsidRDefault="00000000" w:rsidRPr="00000000" w14:paraId="000004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ga21bmnqa348" w:id="230"/>
      <w:bookmarkEnd w:id="23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5.7.1.1. Regras de negócio</w:t>
      </w:r>
    </w:p>
    <w:p w:rsidR="00000000" w:rsidDel="00000000" w:rsidP="00000000" w:rsidRDefault="00000000" w:rsidRPr="00000000" w14:paraId="0000045F">
      <w:pPr>
        <w:spacing w:line="360" w:lineRule="auto"/>
        <w:ind w:firstLine="708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RN001: </w:t>
      </w:r>
      <w:r w:rsidDel="00000000" w:rsidR="00000000" w:rsidRPr="00000000">
        <w:rPr>
          <w:rFonts w:ascii="Arial" w:cs="Arial" w:eastAsia="Arial" w:hAnsi="Arial"/>
          <w:rtl w:val="0"/>
        </w:rPr>
        <w:t xml:space="preserve">Somente usuários autenticados podem acessar os recursos;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</w:p>
    <w:p w:rsidR="00000000" w:rsidDel="00000000" w:rsidP="00000000" w:rsidRDefault="00000000" w:rsidRPr="00000000" w14:paraId="00000460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RN002: </w:t>
      </w:r>
      <w:r w:rsidDel="00000000" w:rsidR="00000000" w:rsidRPr="00000000">
        <w:rPr>
          <w:rFonts w:ascii="Arial" w:cs="Arial" w:eastAsia="Arial" w:hAnsi="Arial"/>
          <w:rtl w:val="0"/>
        </w:rPr>
        <w:t xml:space="preserve">O sistema não permite que o mesmo CPF seja cadastrado duas vezes;</w:t>
      </w:r>
    </w:p>
    <w:p w:rsidR="00000000" w:rsidDel="00000000" w:rsidP="00000000" w:rsidRDefault="00000000" w:rsidRPr="00000000" w14:paraId="00000461">
      <w:pPr>
        <w:spacing w:line="360" w:lineRule="auto"/>
        <w:ind w:firstLine="708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RN003: </w:t>
      </w:r>
      <w:r w:rsidDel="00000000" w:rsidR="00000000" w:rsidRPr="00000000">
        <w:rPr>
          <w:rFonts w:ascii="Arial" w:cs="Arial" w:eastAsia="Arial" w:hAnsi="Arial"/>
          <w:rtl w:val="0"/>
        </w:rPr>
        <w:t xml:space="preserve">O sistema não permite a exclusão de um </w:t>
      </w:r>
      <w:bookmarkStart w:colFirst="0" w:colLast="0" w:name="bookmark=id.qp3ie8loavb8" w:id="231"/>
      <w:bookmarkEnd w:id="231"/>
      <w:r w:rsidDel="00000000" w:rsidR="00000000" w:rsidRPr="00000000">
        <w:rPr>
          <w:rFonts w:ascii="Arial" w:cs="Arial" w:eastAsia="Arial" w:hAnsi="Arial"/>
          <w:rtl w:val="0"/>
        </w:rPr>
        <w:t xml:space="preserve">funcionário se estiver relacionado com outros registros.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kujm2fm559n8" w:id="232"/>
      <w:bookmarkEnd w:id="23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5.7.2. Nome do Caso de Uso</w:t>
      </w:r>
    </w:p>
    <w:p w:rsidR="00000000" w:rsidDel="00000000" w:rsidP="00000000" w:rsidRDefault="00000000" w:rsidRPr="00000000" w14:paraId="00000464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Gerenciar Funcionário.</w:t>
      </w:r>
    </w:p>
    <w:p w:rsidR="00000000" w:rsidDel="00000000" w:rsidP="00000000" w:rsidRDefault="00000000" w:rsidRPr="00000000" w14:paraId="00000465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v706a0ax28eh" w:id="233"/>
      <w:bookmarkEnd w:id="23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5.7.3. Atores</w:t>
      </w:r>
    </w:p>
    <w:p w:rsidR="00000000" w:rsidDel="00000000" w:rsidP="00000000" w:rsidRDefault="00000000" w:rsidRPr="00000000" w14:paraId="00000467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Usuário.</w:t>
      </w:r>
    </w:p>
    <w:p w:rsidR="00000000" w:rsidDel="00000000" w:rsidP="00000000" w:rsidRDefault="00000000" w:rsidRPr="00000000" w14:paraId="00000468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osegjjhdppmr" w:id="234"/>
      <w:bookmarkEnd w:id="23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5.7.4. Pré-condição</w:t>
      </w:r>
    </w:p>
    <w:p w:rsidR="00000000" w:rsidDel="00000000" w:rsidP="00000000" w:rsidRDefault="00000000" w:rsidRPr="00000000" w14:paraId="0000046A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Usuário previamente cadastrado no sistema, respeitando a RN001 </w:t>
      </w:r>
      <w:bookmarkStart w:colFirst="0" w:colLast="0" w:name="bookmark=id.gkx6rzorglug" w:id="235"/>
      <w:bookmarkEnd w:id="235"/>
      <w:r w:rsidDel="00000000" w:rsidR="00000000" w:rsidRPr="00000000">
        <w:rPr>
          <w:rFonts w:ascii="Arial" w:cs="Arial" w:eastAsia="Arial" w:hAnsi="Arial"/>
          <w:rtl w:val="0"/>
        </w:rPr>
        <w:t xml:space="preserve">e cidade previamente.</w:t>
      </w:r>
    </w:p>
    <w:p w:rsidR="00000000" w:rsidDel="00000000" w:rsidP="00000000" w:rsidRDefault="00000000" w:rsidRPr="00000000" w14:paraId="0000046B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</w:p>
    <w:p w:rsidR="00000000" w:rsidDel="00000000" w:rsidP="00000000" w:rsidRDefault="00000000" w:rsidRPr="00000000" w14:paraId="000004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iq28c27gbmp" w:id="236"/>
      <w:bookmarkEnd w:id="236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5.7.4. Pós-condição</w:t>
      </w:r>
    </w:p>
    <w:p w:rsidR="00000000" w:rsidDel="00000000" w:rsidP="00000000" w:rsidRDefault="00000000" w:rsidRPr="00000000" w14:paraId="0000046D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Possibilitar o cadastro de Ordem de Serviço e Venda.</w:t>
      </w:r>
    </w:p>
    <w:p w:rsidR="00000000" w:rsidDel="00000000" w:rsidP="00000000" w:rsidRDefault="00000000" w:rsidRPr="00000000" w14:paraId="0000046E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4b49559qk29" w:id="237"/>
      <w:bookmarkEnd w:id="237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5.7.5. Ativação</w:t>
      </w:r>
    </w:p>
    <w:p w:rsidR="00000000" w:rsidDel="00000000" w:rsidP="00000000" w:rsidRDefault="00000000" w:rsidRPr="00000000" w14:paraId="00000470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Clicar no item de Menu “</w:t>
      </w:r>
      <w:bookmarkStart w:colFirst="0" w:colLast="0" w:name="bookmark=id.go1zngq1zj19" w:id="238"/>
      <w:bookmarkEnd w:id="238"/>
      <w:r w:rsidDel="00000000" w:rsidR="00000000" w:rsidRPr="00000000">
        <w:rPr>
          <w:rFonts w:ascii="Arial" w:cs="Arial" w:eastAsia="Arial" w:hAnsi="Arial"/>
          <w:rtl w:val="0"/>
        </w:rPr>
        <w:t xml:space="preserve">Funcionários”.</w:t>
      </w:r>
    </w:p>
    <w:p w:rsidR="00000000" w:rsidDel="00000000" w:rsidP="00000000" w:rsidRDefault="00000000" w:rsidRPr="00000000" w14:paraId="00000471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n2u3ie1c60y" w:id="239"/>
      <w:bookmarkEnd w:id="239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5.7.6. Fluxo Principal</w:t>
      </w:r>
    </w:p>
    <w:p w:rsidR="00000000" w:rsidDel="00000000" w:rsidP="00000000" w:rsidRDefault="00000000" w:rsidRPr="00000000" w14:paraId="000004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fmfjucmhxrix" w:id="240"/>
      <w:bookmarkEnd w:id="24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5.7.6.1. Consultar funcionários</w:t>
      </w:r>
    </w:p>
    <w:p w:rsidR="00000000" w:rsidDel="00000000" w:rsidP="00000000" w:rsidRDefault="00000000" w:rsidRPr="00000000" w14:paraId="00000474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O sistema exibe um menu com a opção “Funcionários”.</w:t>
      </w:r>
    </w:p>
    <w:p w:rsidR="00000000" w:rsidDel="00000000" w:rsidP="00000000" w:rsidRDefault="00000000" w:rsidRPr="00000000" w14:paraId="00000475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O usuário seleciona a opção “Funcionários”. </w:t>
      </w:r>
    </w:p>
    <w:p w:rsidR="00000000" w:rsidDel="00000000" w:rsidP="00000000" w:rsidRDefault="00000000" w:rsidRPr="00000000" w14:paraId="00000476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 O sistema apresenta uma lista de funcionários com os campos: Código, Funcionário, Cargo, Celular, junto com os seguintes filtros: Nome, Código.</w:t>
      </w:r>
    </w:p>
    <w:p w:rsidR="00000000" w:rsidDel="00000000" w:rsidP="00000000" w:rsidRDefault="00000000" w:rsidRPr="00000000" w14:paraId="00000477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4. O caso de uso é encerrado.</w:t>
      </w:r>
    </w:p>
    <w:p w:rsidR="00000000" w:rsidDel="00000000" w:rsidP="00000000" w:rsidRDefault="00000000" w:rsidRPr="00000000" w14:paraId="00000478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vstpvdoqtx2p" w:id="241"/>
      <w:bookmarkEnd w:id="24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5.7.7. Fluxo Alternativo</w:t>
      </w:r>
    </w:p>
    <w:p w:rsidR="00000000" w:rsidDel="00000000" w:rsidP="00000000" w:rsidRDefault="00000000" w:rsidRPr="00000000" w14:paraId="000004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m43bh7u26gdv" w:id="242"/>
      <w:bookmarkEnd w:id="24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5.7.7.1. Adicionar funcionário</w:t>
      </w:r>
    </w:p>
    <w:p w:rsidR="00000000" w:rsidDel="00000000" w:rsidP="00000000" w:rsidRDefault="00000000" w:rsidRPr="00000000" w14:paraId="0000047B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O sistema apresenta a opção “Incluir”;</w:t>
      </w:r>
    </w:p>
    <w:p w:rsidR="00000000" w:rsidDel="00000000" w:rsidP="00000000" w:rsidRDefault="00000000" w:rsidRPr="00000000" w14:paraId="0000047C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O usuário seleciona a opção “Incluir”;</w:t>
      </w:r>
    </w:p>
    <w:p w:rsidR="00000000" w:rsidDel="00000000" w:rsidP="00000000" w:rsidRDefault="00000000" w:rsidRPr="00000000" w14:paraId="0000047D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 O sistema redireciona o usuário para o formulário de inserir funcionário com as opções “Salvar” e “Sair”;</w:t>
      </w:r>
    </w:p>
    <w:p w:rsidR="00000000" w:rsidDel="00000000" w:rsidP="00000000" w:rsidRDefault="00000000" w:rsidRPr="00000000" w14:paraId="0000047E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4. O usuário altera os seguintes campos: Funcionário, Apelido, Sexo, Email, Telefone, Celular, CEP, Endereço, Número, Complemento, Bairro, Complemento, Cód. Cidade, </w:t>
      </w:r>
      <w:bookmarkStart w:colFirst="0" w:colLast="0" w:name="bookmark=id.ak7r3o8lkg23" w:id="243"/>
      <w:bookmarkEnd w:id="243"/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CPF, RG, Data Nascimento, </w:t>
      </w:r>
      <w:bookmarkStart w:colFirst="0" w:colLast="0" w:name="bookmark=id.en28qu31dqet" w:id="244"/>
      <w:bookmarkEnd w:id="244"/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Cargo, Salário, PIS, Data Admissão e Data Demissão.</w:t>
      </w:r>
    </w:p>
    <w:p w:rsidR="00000000" w:rsidDel="00000000" w:rsidP="00000000" w:rsidRDefault="00000000" w:rsidRPr="00000000" w14:paraId="0000047F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5. O usuário seleciona o botão “Salvar”. E1, E2, E3, E4, E5;</w:t>
      </w:r>
    </w:p>
    <w:p w:rsidR="00000000" w:rsidDel="00000000" w:rsidP="00000000" w:rsidRDefault="00000000" w:rsidRPr="00000000" w14:paraId="00000480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6. O caso de uso é encerrado.</w:t>
      </w:r>
    </w:p>
    <w:p w:rsidR="00000000" w:rsidDel="00000000" w:rsidP="00000000" w:rsidRDefault="00000000" w:rsidRPr="00000000" w14:paraId="00000481">
      <w:pPr>
        <w:spacing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op1g73sz1rml" w:id="245"/>
      <w:bookmarkEnd w:id="24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5.7.7.2. Alterar funcionário</w:t>
      </w:r>
    </w:p>
    <w:p w:rsidR="00000000" w:rsidDel="00000000" w:rsidP="00000000" w:rsidRDefault="00000000" w:rsidRPr="00000000" w14:paraId="00000483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1. O sistema apresenta a opção “Alterar”;</w:t>
      </w:r>
    </w:p>
    <w:p w:rsidR="00000000" w:rsidDel="00000000" w:rsidP="00000000" w:rsidRDefault="00000000" w:rsidRPr="00000000" w14:paraId="00000484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2. O usuário seleciona a opção “Alterar”;</w:t>
      </w:r>
    </w:p>
    <w:p w:rsidR="00000000" w:rsidDel="00000000" w:rsidP="00000000" w:rsidRDefault="00000000" w:rsidRPr="00000000" w14:paraId="00000485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3. O sistema redireciona o usuário para o formulário de edição com as opções “Salvar” e “Sair”;</w:t>
      </w:r>
    </w:p>
    <w:p w:rsidR="00000000" w:rsidDel="00000000" w:rsidP="00000000" w:rsidRDefault="00000000" w:rsidRPr="00000000" w14:paraId="00000486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4. O usuário altera os seguintes campos: Funcionário, Apelido, Sexo, Email, Telefone, Celular, CEP, Endereço, Número, Complemento, Bairro, Complemento, Cód. Cidade, CPF, RG, Data Nascimento, Cargo, Salário, PIS, Data Admissão e Data Demissão.</w:t>
      </w:r>
    </w:p>
    <w:p w:rsidR="00000000" w:rsidDel="00000000" w:rsidP="00000000" w:rsidRDefault="00000000" w:rsidRPr="00000000" w14:paraId="00000487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5. O usuário seleciona o botão “Salvar”. </w:t>
      </w:r>
      <w:r w:rsidDel="00000000" w:rsidR="00000000" w:rsidRPr="00000000">
        <w:rPr>
          <w:rFonts w:ascii="Arial" w:cs="Arial" w:eastAsia="Arial" w:hAnsi="Arial"/>
          <w:rtl w:val="0"/>
        </w:rPr>
        <w:t xml:space="preserve">E1, E2, E3, E4, E5;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6. O caso de uso é encerrado.</w:t>
      </w:r>
    </w:p>
    <w:p w:rsidR="00000000" w:rsidDel="00000000" w:rsidP="00000000" w:rsidRDefault="00000000" w:rsidRPr="00000000" w14:paraId="00000489">
      <w:pPr>
        <w:spacing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rcm90fc7yfef" w:id="246"/>
      <w:bookmarkEnd w:id="24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5.7.7.3. Excluir funcionário</w:t>
      </w:r>
    </w:p>
    <w:p w:rsidR="00000000" w:rsidDel="00000000" w:rsidP="00000000" w:rsidRDefault="00000000" w:rsidRPr="00000000" w14:paraId="0000048B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1. O sistema apresenta a opção “Excluir”;</w:t>
      </w:r>
    </w:p>
    <w:p w:rsidR="00000000" w:rsidDel="00000000" w:rsidP="00000000" w:rsidRDefault="00000000" w:rsidRPr="00000000" w14:paraId="0000048C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2. O usuário seleciona a opção “Excluir”. E6;</w:t>
      </w:r>
    </w:p>
    <w:p w:rsidR="00000000" w:rsidDel="00000000" w:rsidP="00000000" w:rsidRDefault="00000000" w:rsidRPr="00000000" w14:paraId="0000048D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4. O sistema exibe a seguinte mensagem: “Tem certeza de que deseja excluir este funcionário?” junto com as opções “Sim” e “Não”;</w:t>
      </w:r>
    </w:p>
    <w:p w:rsidR="00000000" w:rsidDel="00000000" w:rsidP="00000000" w:rsidRDefault="00000000" w:rsidRPr="00000000" w14:paraId="0000048E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5. O usuário seleciona a opção “Sim”;</w:t>
      </w:r>
    </w:p>
    <w:p w:rsidR="00000000" w:rsidDel="00000000" w:rsidP="00000000" w:rsidRDefault="00000000" w:rsidRPr="00000000" w14:paraId="0000048F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6. O caso de uso é encerrado.</w:t>
      </w:r>
    </w:p>
    <w:p w:rsidR="00000000" w:rsidDel="00000000" w:rsidP="00000000" w:rsidRDefault="00000000" w:rsidRPr="00000000" w14:paraId="00000490">
      <w:pPr>
        <w:spacing w:line="360" w:lineRule="auto"/>
        <w:jc w:val="both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d2qia8vhskmn" w:id="247"/>
      <w:bookmarkEnd w:id="247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5.7.8. Fluxo de Exceção</w:t>
      </w:r>
    </w:p>
    <w:p w:rsidR="00000000" w:rsidDel="00000000" w:rsidP="00000000" w:rsidRDefault="00000000" w:rsidRPr="00000000" w14:paraId="00000492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E1 - O usuário não insere um campo obrigatório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spacing w:line="360" w:lineRule="auto"/>
        <w:ind w:firstLine="708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1. O usuário não insere um campo obrigatório;</w:t>
      </w:r>
    </w:p>
    <w:p w:rsidR="00000000" w:rsidDel="00000000" w:rsidP="00000000" w:rsidRDefault="00000000" w:rsidRPr="00000000" w14:paraId="00000494">
      <w:pPr>
        <w:spacing w:line="360" w:lineRule="auto"/>
        <w:ind w:firstLine="708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2. O sistema exibe um aviso nos campos obrigatórios.</w:t>
      </w:r>
    </w:p>
    <w:p w:rsidR="00000000" w:rsidDel="00000000" w:rsidP="00000000" w:rsidRDefault="00000000" w:rsidRPr="00000000" w14:paraId="00000495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E2 - O usuário insere um </w:t>
      </w:r>
      <w:bookmarkStart w:colFirst="0" w:colLast="0" w:name="bookmark=id.yxplepm5sqn5" w:id="248"/>
      <w:bookmarkEnd w:id="248"/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funcionário já cadastrado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496">
      <w:pPr>
        <w:spacing w:line="360" w:lineRule="auto"/>
        <w:ind w:firstLine="708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1. O usuário insere um funcionário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já cadastrado;</w:t>
      </w:r>
    </w:p>
    <w:p w:rsidR="00000000" w:rsidDel="00000000" w:rsidP="00000000" w:rsidRDefault="00000000" w:rsidRPr="00000000" w14:paraId="00000497">
      <w:pPr>
        <w:spacing w:line="360" w:lineRule="auto"/>
        <w:ind w:firstLine="708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2. O sistema exibe a seguinte mensagem: funcionário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já cadastrado.</w:t>
      </w:r>
    </w:p>
    <w:p w:rsidR="00000000" w:rsidDel="00000000" w:rsidP="00000000" w:rsidRDefault="00000000" w:rsidRPr="00000000" w14:paraId="00000498">
      <w:pPr>
        <w:spacing w:line="360" w:lineRule="auto"/>
        <w:jc w:val="both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E3 - O usuário insere um CPF inválido </w:t>
      </w:r>
    </w:p>
    <w:p w:rsidR="00000000" w:rsidDel="00000000" w:rsidP="00000000" w:rsidRDefault="00000000" w:rsidRPr="00000000" w14:paraId="00000499">
      <w:pPr>
        <w:spacing w:line="360" w:lineRule="auto"/>
        <w:ind w:firstLine="708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1. O usuário insere um CPF inválido </w:t>
      </w:r>
    </w:p>
    <w:p w:rsidR="00000000" w:rsidDel="00000000" w:rsidP="00000000" w:rsidRDefault="00000000" w:rsidRPr="00000000" w14:paraId="0000049A">
      <w:pPr>
        <w:spacing w:line="360" w:lineRule="auto"/>
        <w:ind w:firstLine="708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2. O sistema exibe a seguinte mensagem: CPF não é válido. </w:t>
      </w:r>
    </w:p>
    <w:p w:rsidR="00000000" w:rsidDel="00000000" w:rsidP="00000000" w:rsidRDefault="00000000" w:rsidRPr="00000000" w14:paraId="0000049B">
      <w:pPr>
        <w:spacing w:line="360" w:lineRule="auto"/>
        <w:jc w:val="both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E4 - O usuário insere um telefone inválido </w:t>
      </w:r>
    </w:p>
    <w:p w:rsidR="00000000" w:rsidDel="00000000" w:rsidP="00000000" w:rsidRDefault="00000000" w:rsidRPr="00000000" w14:paraId="0000049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8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usuário insere o telefone inválido </w:t>
      </w:r>
    </w:p>
    <w:p w:rsidR="00000000" w:rsidDel="00000000" w:rsidP="00000000" w:rsidRDefault="00000000" w:rsidRPr="00000000" w14:paraId="0000049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8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O sistema exibe a seguinte mensagem: Telefone válido. </w:t>
      </w:r>
    </w:p>
    <w:p w:rsidR="00000000" w:rsidDel="00000000" w:rsidP="00000000" w:rsidRDefault="00000000" w:rsidRPr="00000000" w14:paraId="0000049E">
      <w:pPr>
        <w:spacing w:line="360" w:lineRule="auto"/>
        <w:jc w:val="both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E5 - O usuário insere um e-mail inválido </w:t>
      </w:r>
    </w:p>
    <w:p w:rsidR="00000000" w:rsidDel="00000000" w:rsidP="00000000" w:rsidRDefault="00000000" w:rsidRPr="00000000" w14:paraId="0000049F">
      <w:pPr>
        <w:spacing w:line="360" w:lineRule="auto"/>
        <w:ind w:firstLine="708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1. O usuário insere um e-mail inválido </w:t>
      </w:r>
    </w:p>
    <w:p w:rsidR="00000000" w:rsidDel="00000000" w:rsidP="00000000" w:rsidRDefault="00000000" w:rsidRPr="00000000" w14:paraId="000004A0">
      <w:pPr>
        <w:spacing w:line="360" w:lineRule="auto"/>
        <w:ind w:firstLine="708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2. O sistema exibe a seguinte mensagem: Email inválido.</w:t>
      </w:r>
    </w:p>
    <w:p w:rsidR="00000000" w:rsidDel="00000000" w:rsidP="00000000" w:rsidRDefault="00000000" w:rsidRPr="00000000" w14:paraId="000004A1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E6 - O usuário tenta excluir um funcionário que está vinculado a outro registro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spacing w:line="360" w:lineRule="auto"/>
        <w:ind w:firstLine="708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1. O usuário seleciona a opção excluir com o registro relacionado a outro</w:t>
      </w:r>
    </w:p>
    <w:p w:rsidR="00000000" w:rsidDel="00000000" w:rsidP="00000000" w:rsidRDefault="00000000" w:rsidRPr="00000000" w14:paraId="000004A3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registro.</w:t>
      </w:r>
    </w:p>
    <w:p w:rsidR="00000000" w:rsidDel="00000000" w:rsidP="00000000" w:rsidRDefault="00000000" w:rsidRPr="00000000" w14:paraId="000004A4">
      <w:pPr>
        <w:spacing w:line="360" w:lineRule="auto"/>
        <w:ind w:firstLine="708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2. O sistema mostra um erro.</w:t>
      </w:r>
    </w:p>
    <w:p w:rsidR="00000000" w:rsidDel="00000000" w:rsidP="00000000" w:rsidRDefault="00000000" w:rsidRPr="00000000" w14:paraId="000004A5">
      <w:pPr>
        <w:spacing w:line="360" w:lineRule="auto"/>
        <w:ind w:firstLine="708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r16w1glmj5nu" w:id="249"/>
      <w:bookmarkEnd w:id="249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5.7.9. Prototipagem</w:t>
      </w:r>
    </w:p>
    <w:p w:rsidR="00000000" w:rsidDel="00000000" w:rsidP="00000000" w:rsidRDefault="00000000" w:rsidRPr="00000000" w14:paraId="000004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2xw9tf9nfyk" w:id="250"/>
      <w:bookmarkEnd w:id="25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5.7.9.1. Listagem</w:t>
      </w:r>
    </w:p>
    <w:p w:rsidR="00000000" w:rsidDel="00000000" w:rsidP="00000000" w:rsidRDefault="00000000" w:rsidRPr="00000000" w14:paraId="000004A8">
      <w:pPr>
        <w:spacing w:line="36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114300" distT="114300" distL="114300" distR="114300">
            <wp:extent cx="5759775" cy="2628900"/>
            <wp:effectExtent b="0" l="0" r="0" t="0"/>
            <wp:docPr id="214326518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jk69vvangak" w:id="251"/>
      <w:bookmarkEnd w:id="25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5.7.9.2. Cadastro</w:t>
      </w:r>
    </w:p>
    <w:p w:rsidR="00000000" w:rsidDel="00000000" w:rsidP="00000000" w:rsidRDefault="00000000" w:rsidRPr="00000000" w14:paraId="000004AB">
      <w:pPr>
        <w:spacing w:line="36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114300" distT="114300" distL="114300" distR="114300">
            <wp:extent cx="5759775" cy="3924300"/>
            <wp:effectExtent b="0" l="0" r="0" t="0"/>
            <wp:docPr id="214326518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spacing w:line="36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8098wvwn2tdq" w:id="252"/>
      <w:bookmarkEnd w:id="25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5.7.10. Dicionário de dados</w:t>
      </w:r>
    </w:p>
    <w:tbl>
      <w:tblPr>
        <w:tblStyle w:val="Table7"/>
        <w:tblW w:w="9060.0" w:type="dxa"/>
        <w:jc w:val="left"/>
        <w:tblInd w:w="-115.0" w:type="dxa"/>
        <w:tblLayout w:type="fixed"/>
        <w:tblLook w:val="0400"/>
      </w:tblPr>
      <w:tblGrid>
        <w:gridCol w:w="2438"/>
        <w:gridCol w:w="1340"/>
        <w:gridCol w:w="5282"/>
        <w:tblGridChange w:id="0">
          <w:tblGrid>
            <w:gridCol w:w="2438"/>
            <w:gridCol w:w="1340"/>
            <w:gridCol w:w="528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AF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Item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B0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Tipo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B1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Observação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B2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Código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B3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Numérico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B4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Sequencial, gerado pelo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B5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Ativo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B6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Seleção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B7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bookmarkStart w:colFirst="0" w:colLast="0" w:name="_heading=h.sbffsijxx7ul" w:id="253"/>
            <w:bookmarkEnd w:id="253"/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obrigatório (Ativo ou Inativo)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B8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Funcionário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B9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Texto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BA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obrigatório, máximo 70 caracteres.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BB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Apelido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BC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Texto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BD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opcional, máximo 70 caracteres.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BE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Sexo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BF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Seleção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C0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Obrigatório (Fem., Masc., Não Definido).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C1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Email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C2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Texto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C3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Obrigatório, máximo 100 caracteres.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C4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Telefone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C5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Texto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C6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Obrigatório, máximo 50 caracteres.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C7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Celular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C8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Texto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C9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Obrigatório, máximo 50 caracteres.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CA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CEP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CB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Texto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CC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Obrigatório, máximo 8 caracteres.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CD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Endereço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CE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Texto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CF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Obrigatório, máximo 150 caracteres.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D0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Número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D1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Texto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D2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Obrigatório, máximo 10 caracteres.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D3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Bairro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D4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Texto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D5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Obrigatório, máximo 100 caracteres.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D6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Complemento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D7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Texto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D8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opcional, máximo 100 caracteres.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D9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CPF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DA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Texto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DB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opcional, máximo 14 caracteres.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DC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RG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DD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Texto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DE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opcional, máximo 14 caracteres.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DF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Data Nasc.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E0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bookmarkStart w:colFirst="0" w:colLast="0" w:name="bookmark=id.qz2bi015mfxi" w:id="254"/>
          <w:bookmarkEnd w:id="254"/>
          <w:p w:rsidR="00000000" w:rsidDel="00000000" w:rsidP="00000000" w:rsidRDefault="00000000" w:rsidRPr="00000000" w14:paraId="000004E1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obrigatório, inserido pelo usuário.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E2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Código Cidade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E3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Numérico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E4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obrigatório, depende do cadastro de cidades.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E5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Cargo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E6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Texto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bookmarkStart w:colFirst="0" w:colLast="0" w:name="bookmark=id.b9m07t2scya6" w:id="255"/>
          <w:bookmarkEnd w:id="255"/>
          <w:p w:rsidR="00000000" w:rsidDel="00000000" w:rsidP="00000000" w:rsidRDefault="00000000" w:rsidRPr="00000000" w14:paraId="000004E7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obrigatório, máximo 50 caracteres.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E8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Salário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E9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Numérico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EA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obrigatório.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EB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PIS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EC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Texto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ED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obrigatório, máximo 11 caracteres.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EE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Data Admissão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EF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F0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obrigatório, inserido pelo usuário.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F1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Data Demissão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F2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F3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opcional.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F4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Data de Criação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F5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F6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gerado pelo sistema quando cadastrado.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F7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Data Ult. Alteração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F8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4F9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gerado pelo sistema quando alterado.</w:t>
            </w:r>
          </w:p>
        </w:tc>
      </w:tr>
    </w:tbl>
    <w:p w:rsidR="00000000" w:rsidDel="00000000" w:rsidP="00000000" w:rsidRDefault="00000000" w:rsidRPr="00000000" w14:paraId="000004FA">
      <w:pPr>
        <w:spacing w:line="360" w:lineRule="auto"/>
        <w:jc w:val="both"/>
        <w:rPr>
          <w:rFonts w:ascii="Arial" w:cs="Arial" w:eastAsia="Arial" w:hAnsi="Arial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amoszlpjygm4" w:id="258"/>
      <w:bookmarkEnd w:id="258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5.7.11. Diagrama de classe</w:t>
      </w:r>
      <w:bookmarkStart w:colFirst="0" w:colLast="0" w:name="bookmark=id.6zjcds8b8653" w:id="256"/>
      <w:bookmarkEnd w:id="256"/>
      <w:bookmarkStart w:colFirst="0" w:colLast="0" w:name="bookmark=id.b3rs16sbimb9" w:id="257"/>
      <w:bookmarkEnd w:id="2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spacing w:line="360" w:lineRule="auto"/>
        <w:jc w:val="both"/>
        <w:rPr>
          <w:rFonts w:ascii="Arial" w:cs="Arial" w:eastAsia="Arial" w:hAnsi="Arial"/>
          <w:b w:val="1"/>
          <w:color w:val="ff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637539</wp:posOffset>
            </wp:positionH>
            <wp:positionV relativeFrom="paragraph">
              <wp:posOffset>635</wp:posOffset>
            </wp:positionV>
            <wp:extent cx="4485005" cy="4601845"/>
            <wp:effectExtent b="0" l="0" r="0" t="0"/>
            <wp:wrapTopAndBottom distB="0" distT="0"/>
            <wp:docPr id="214326517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5005" cy="46018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02">
      <w:pPr>
        <w:spacing w:line="360" w:lineRule="auto"/>
        <w:jc w:val="both"/>
        <w:rPr>
          <w:rFonts w:ascii="Arial" w:cs="Arial" w:eastAsia="Arial" w:hAnsi="Arial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spacing w:line="360" w:lineRule="auto"/>
        <w:jc w:val="both"/>
        <w:rPr>
          <w:rFonts w:ascii="Arial" w:cs="Arial" w:eastAsia="Arial" w:hAnsi="Arial"/>
          <w:b w:val="1"/>
          <w:color w:val="ff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1965642</wp:posOffset>
            </wp:positionH>
            <wp:positionV relativeFrom="paragraph">
              <wp:posOffset>635</wp:posOffset>
            </wp:positionV>
            <wp:extent cx="1828800" cy="1628775"/>
            <wp:effectExtent b="0" l="0" r="0" t="0"/>
            <wp:wrapTopAndBottom distB="0" distT="0"/>
            <wp:docPr id="214326516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628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nfwpxbs4c6yc" w:id="259"/>
      <w:bookmarkEnd w:id="259"/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5.9. PAÍS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1119505</wp:posOffset>
            </wp:positionH>
            <wp:positionV relativeFrom="paragraph">
              <wp:posOffset>513080</wp:posOffset>
            </wp:positionV>
            <wp:extent cx="3731895" cy="3065145"/>
            <wp:effectExtent b="0" l="0" r="0" t="0"/>
            <wp:wrapTopAndBottom distB="0" distT="0"/>
            <wp:docPr id="214326518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1895" cy="30651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05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sqbymuc0d6lc" w:id="260"/>
      <w:bookmarkEnd w:id="26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5.9.1. Descrição do Caso de Uso</w:t>
      </w:r>
    </w:p>
    <w:p w:rsidR="00000000" w:rsidDel="00000000" w:rsidP="00000000" w:rsidRDefault="00000000" w:rsidRPr="00000000" w14:paraId="000005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8jpr7x16e56d" w:id="261"/>
      <w:bookmarkEnd w:id="26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5.9.1.1. Regras de negócio</w:t>
      </w:r>
    </w:p>
    <w:p w:rsidR="00000000" w:rsidDel="00000000" w:rsidP="00000000" w:rsidRDefault="00000000" w:rsidRPr="00000000" w14:paraId="00000509">
      <w:pPr>
        <w:spacing w:line="360" w:lineRule="auto"/>
        <w:ind w:firstLine="708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RN001: </w:t>
      </w:r>
      <w:r w:rsidDel="00000000" w:rsidR="00000000" w:rsidRPr="00000000">
        <w:rPr>
          <w:rFonts w:ascii="Arial" w:cs="Arial" w:eastAsia="Arial" w:hAnsi="Arial"/>
          <w:rtl w:val="0"/>
        </w:rPr>
        <w:t xml:space="preserve">Somente usuários autenticados podem acessar os recursos;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</w:p>
    <w:p w:rsidR="00000000" w:rsidDel="00000000" w:rsidP="00000000" w:rsidRDefault="00000000" w:rsidRPr="00000000" w14:paraId="0000050A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RN002: </w:t>
      </w:r>
      <w:r w:rsidDel="00000000" w:rsidR="00000000" w:rsidRPr="00000000">
        <w:rPr>
          <w:rFonts w:ascii="Arial" w:cs="Arial" w:eastAsia="Arial" w:hAnsi="Arial"/>
          <w:rtl w:val="0"/>
        </w:rPr>
        <w:t xml:space="preserve">O sistema não permite que o mesmo país seja cadastrado duas vezes;</w:t>
      </w:r>
    </w:p>
    <w:p w:rsidR="00000000" w:rsidDel="00000000" w:rsidP="00000000" w:rsidRDefault="00000000" w:rsidRPr="00000000" w14:paraId="0000050B">
      <w:pPr>
        <w:spacing w:line="360" w:lineRule="auto"/>
        <w:ind w:firstLine="708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RN003: </w:t>
      </w:r>
      <w:r w:rsidDel="00000000" w:rsidR="00000000" w:rsidRPr="00000000">
        <w:rPr>
          <w:rFonts w:ascii="Arial" w:cs="Arial" w:eastAsia="Arial" w:hAnsi="Arial"/>
          <w:rtl w:val="0"/>
        </w:rPr>
        <w:t xml:space="preserve">O sistema não permite a exclusão de um país se estiver relacionado com outros registros.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saxt2rqsu7z" w:id="262"/>
      <w:bookmarkEnd w:id="26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5.9.2. Nome do Caso de Uso</w:t>
      </w:r>
    </w:p>
    <w:p w:rsidR="00000000" w:rsidDel="00000000" w:rsidP="00000000" w:rsidRDefault="00000000" w:rsidRPr="00000000" w14:paraId="0000050E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Gerenciar Países.</w:t>
      </w:r>
    </w:p>
    <w:p w:rsidR="00000000" w:rsidDel="00000000" w:rsidP="00000000" w:rsidRDefault="00000000" w:rsidRPr="00000000" w14:paraId="0000050F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bviq1t5trai" w:id="263"/>
      <w:bookmarkEnd w:id="26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5.9.3. Atores</w:t>
      </w:r>
    </w:p>
    <w:p w:rsidR="00000000" w:rsidDel="00000000" w:rsidP="00000000" w:rsidRDefault="00000000" w:rsidRPr="00000000" w14:paraId="00000511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Usuário.</w:t>
      </w:r>
    </w:p>
    <w:p w:rsidR="00000000" w:rsidDel="00000000" w:rsidP="00000000" w:rsidRDefault="00000000" w:rsidRPr="00000000" w14:paraId="00000512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rdoeld1uss1" w:id="264"/>
      <w:bookmarkEnd w:id="26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5.9.4. Pré-condição</w:t>
      </w:r>
    </w:p>
    <w:p w:rsidR="00000000" w:rsidDel="00000000" w:rsidP="00000000" w:rsidRDefault="00000000" w:rsidRPr="00000000" w14:paraId="00000514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Usuário previamente cadastrado no sistema, respeitando a RN001.</w:t>
      </w:r>
    </w:p>
    <w:p w:rsidR="00000000" w:rsidDel="00000000" w:rsidP="00000000" w:rsidRDefault="00000000" w:rsidRPr="00000000" w14:paraId="00000515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</w:p>
    <w:p w:rsidR="00000000" w:rsidDel="00000000" w:rsidP="00000000" w:rsidRDefault="00000000" w:rsidRPr="00000000" w14:paraId="000005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p1w7sjb6xqrm" w:id="265"/>
      <w:bookmarkEnd w:id="26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5.9.4. Pós-condição</w:t>
      </w:r>
    </w:p>
    <w:p w:rsidR="00000000" w:rsidDel="00000000" w:rsidP="00000000" w:rsidRDefault="00000000" w:rsidRPr="00000000" w14:paraId="00000517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Possibilitar o cadastro de Estados.</w:t>
      </w:r>
    </w:p>
    <w:p w:rsidR="00000000" w:rsidDel="00000000" w:rsidP="00000000" w:rsidRDefault="00000000" w:rsidRPr="00000000" w14:paraId="00000518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hr4sg4mvzvye" w:id="266"/>
      <w:bookmarkEnd w:id="266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5.9.5. Ativação</w:t>
      </w:r>
    </w:p>
    <w:p w:rsidR="00000000" w:rsidDel="00000000" w:rsidP="00000000" w:rsidRDefault="00000000" w:rsidRPr="00000000" w14:paraId="0000051A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Clicar no item de Menu “Países”.</w:t>
      </w:r>
    </w:p>
    <w:p w:rsidR="00000000" w:rsidDel="00000000" w:rsidP="00000000" w:rsidRDefault="00000000" w:rsidRPr="00000000" w14:paraId="0000051B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h2lbvl7oqho" w:id="267"/>
      <w:bookmarkEnd w:id="267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5.9.6. Fluxo Principal</w:t>
      </w:r>
    </w:p>
    <w:p w:rsidR="00000000" w:rsidDel="00000000" w:rsidP="00000000" w:rsidRDefault="00000000" w:rsidRPr="00000000" w14:paraId="000005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kxvjl1bwgpc2" w:id="268"/>
      <w:bookmarkEnd w:id="26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5.9.6.1. Consultar países </w:t>
      </w:r>
    </w:p>
    <w:p w:rsidR="00000000" w:rsidDel="00000000" w:rsidP="00000000" w:rsidRDefault="00000000" w:rsidRPr="00000000" w14:paraId="0000051E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O sistema exibe um menu com a opção “Países”.</w:t>
      </w:r>
    </w:p>
    <w:p w:rsidR="00000000" w:rsidDel="00000000" w:rsidP="00000000" w:rsidRDefault="00000000" w:rsidRPr="00000000" w14:paraId="0000051F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O usuário seleciona a opção “Países”. </w:t>
      </w:r>
    </w:p>
    <w:p w:rsidR="00000000" w:rsidDel="00000000" w:rsidP="00000000" w:rsidRDefault="00000000" w:rsidRPr="00000000" w14:paraId="00000520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 O sistema apresenta uma lista de países com os campos: Código, País, Sigla, DDI, junto com os seguintes filtros: Nome, Código.</w:t>
      </w:r>
    </w:p>
    <w:p w:rsidR="00000000" w:rsidDel="00000000" w:rsidP="00000000" w:rsidRDefault="00000000" w:rsidRPr="00000000" w14:paraId="00000521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4. O caso de uso é encerrado.</w:t>
      </w:r>
    </w:p>
    <w:p w:rsidR="00000000" w:rsidDel="00000000" w:rsidP="00000000" w:rsidRDefault="00000000" w:rsidRPr="00000000" w14:paraId="00000522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muwjbhggg0ju" w:id="269"/>
      <w:bookmarkEnd w:id="269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5.9.7. Fluxo Alternativo</w:t>
      </w:r>
    </w:p>
    <w:p w:rsidR="00000000" w:rsidDel="00000000" w:rsidP="00000000" w:rsidRDefault="00000000" w:rsidRPr="00000000" w14:paraId="000005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pthmecm8472a" w:id="270"/>
      <w:bookmarkEnd w:id="27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5.9.7.1. Adicionar países</w:t>
      </w:r>
    </w:p>
    <w:p w:rsidR="00000000" w:rsidDel="00000000" w:rsidP="00000000" w:rsidRDefault="00000000" w:rsidRPr="00000000" w14:paraId="00000525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O sistema apresenta a opção “Incluir”;</w:t>
      </w:r>
    </w:p>
    <w:p w:rsidR="00000000" w:rsidDel="00000000" w:rsidP="00000000" w:rsidRDefault="00000000" w:rsidRPr="00000000" w14:paraId="00000526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O usuário seleciona a opção “Incluir”;</w:t>
      </w:r>
    </w:p>
    <w:p w:rsidR="00000000" w:rsidDel="00000000" w:rsidP="00000000" w:rsidRDefault="00000000" w:rsidRPr="00000000" w14:paraId="00000527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 O sistema redireciona o usuário para o formulário de inserir países com as opções “Salvar” e “Sair”;</w:t>
      </w:r>
    </w:p>
    <w:p w:rsidR="00000000" w:rsidDel="00000000" w:rsidP="00000000" w:rsidRDefault="00000000" w:rsidRPr="00000000" w14:paraId="00000528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4. O usuário altera os seguintes campos: </w:t>
      </w:r>
      <w:r w:rsidDel="00000000" w:rsidR="00000000" w:rsidRPr="00000000">
        <w:rPr>
          <w:rFonts w:ascii="Arial" w:cs="Arial" w:eastAsia="Arial" w:hAnsi="Arial"/>
          <w:rtl w:val="0"/>
        </w:rPr>
        <w:t xml:space="preserve">Código, País, Sigla, DDI;</w:t>
      </w:r>
    </w:p>
    <w:p w:rsidR="00000000" w:rsidDel="00000000" w:rsidP="00000000" w:rsidRDefault="00000000" w:rsidRPr="00000000" w14:paraId="00000529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5. O usuário seleciona o botão “Salvar”. E1, E2.;</w:t>
      </w:r>
    </w:p>
    <w:p w:rsidR="00000000" w:rsidDel="00000000" w:rsidP="00000000" w:rsidRDefault="00000000" w:rsidRPr="00000000" w14:paraId="0000052A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6. O caso de uso é encerrado.</w:t>
      </w:r>
    </w:p>
    <w:p w:rsidR="00000000" w:rsidDel="00000000" w:rsidP="00000000" w:rsidRDefault="00000000" w:rsidRPr="00000000" w14:paraId="0000052B">
      <w:pPr>
        <w:spacing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uydupf3b0m4u" w:id="271"/>
      <w:bookmarkEnd w:id="27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5.9.7.2. Alterar países</w:t>
      </w:r>
    </w:p>
    <w:p w:rsidR="00000000" w:rsidDel="00000000" w:rsidP="00000000" w:rsidRDefault="00000000" w:rsidRPr="00000000" w14:paraId="0000052D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1. O sistema apresenta a opção “Alterar”;</w:t>
      </w:r>
    </w:p>
    <w:p w:rsidR="00000000" w:rsidDel="00000000" w:rsidP="00000000" w:rsidRDefault="00000000" w:rsidRPr="00000000" w14:paraId="0000052E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2. O usuário seleciona a opção “Alterar”;</w:t>
      </w:r>
    </w:p>
    <w:p w:rsidR="00000000" w:rsidDel="00000000" w:rsidP="00000000" w:rsidRDefault="00000000" w:rsidRPr="00000000" w14:paraId="0000052F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3. O sistema redireciona o usuário para o formulário de edição com as opções “Salvar” e “Sair”;</w:t>
      </w:r>
    </w:p>
    <w:p w:rsidR="00000000" w:rsidDel="00000000" w:rsidP="00000000" w:rsidRDefault="00000000" w:rsidRPr="00000000" w14:paraId="00000530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4. O usuário altera os seguintes campos:</w:t>
      </w:r>
      <w:r w:rsidDel="00000000" w:rsidR="00000000" w:rsidRPr="00000000">
        <w:rPr>
          <w:rFonts w:ascii="Arial" w:cs="Arial" w:eastAsia="Arial" w:hAnsi="Arial"/>
          <w:rtl w:val="0"/>
        </w:rPr>
        <w:t xml:space="preserve"> País, Sigla, DDI, Ativo/Inativo;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5. O usuário seleciona o botão “Salvar”. </w:t>
      </w:r>
      <w:r w:rsidDel="00000000" w:rsidR="00000000" w:rsidRPr="00000000">
        <w:rPr>
          <w:rFonts w:ascii="Arial" w:cs="Arial" w:eastAsia="Arial" w:hAnsi="Arial"/>
          <w:rtl w:val="0"/>
        </w:rPr>
        <w:t xml:space="preserve">E1, E2;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6. O caso de uso é encerrado.</w:t>
      </w:r>
    </w:p>
    <w:p w:rsidR="00000000" w:rsidDel="00000000" w:rsidP="00000000" w:rsidRDefault="00000000" w:rsidRPr="00000000" w14:paraId="00000533">
      <w:pPr>
        <w:spacing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ijcu1urbiv3v" w:id="272"/>
      <w:bookmarkEnd w:id="27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5.9.7.3. Excluir países</w:t>
      </w:r>
    </w:p>
    <w:p w:rsidR="00000000" w:rsidDel="00000000" w:rsidP="00000000" w:rsidRDefault="00000000" w:rsidRPr="00000000" w14:paraId="00000535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1. O sistema apresenta a opção “Excluir”;</w:t>
      </w:r>
    </w:p>
    <w:p w:rsidR="00000000" w:rsidDel="00000000" w:rsidP="00000000" w:rsidRDefault="00000000" w:rsidRPr="00000000" w14:paraId="00000536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2. O usuário seleciona a opção “Excluir”. E3;</w:t>
      </w:r>
    </w:p>
    <w:p w:rsidR="00000000" w:rsidDel="00000000" w:rsidP="00000000" w:rsidRDefault="00000000" w:rsidRPr="00000000" w14:paraId="00000537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4. O sistema exibe a seguinte mensagem: “Tem certeza de que deseja excluir este país?” junto com as opções “Sim” e “Não”;</w:t>
      </w:r>
    </w:p>
    <w:p w:rsidR="00000000" w:rsidDel="00000000" w:rsidP="00000000" w:rsidRDefault="00000000" w:rsidRPr="00000000" w14:paraId="00000538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5. O usuário seleciona a opção “Sim”;</w:t>
      </w:r>
    </w:p>
    <w:p w:rsidR="00000000" w:rsidDel="00000000" w:rsidP="00000000" w:rsidRDefault="00000000" w:rsidRPr="00000000" w14:paraId="00000539">
      <w:pPr>
        <w:spacing w:line="360" w:lineRule="auto"/>
        <w:ind w:firstLine="709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6. O caso de uso é encerrado.</w:t>
      </w:r>
    </w:p>
    <w:p w:rsidR="00000000" w:rsidDel="00000000" w:rsidP="00000000" w:rsidRDefault="00000000" w:rsidRPr="00000000" w14:paraId="0000053A">
      <w:pPr>
        <w:spacing w:line="360" w:lineRule="auto"/>
        <w:jc w:val="both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opvp8abtf94i" w:id="273"/>
      <w:bookmarkEnd w:id="27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5.9.8. Fluxo de Exceção</w:t>
      </w:r>
    </w:p>
    <w:p w:rsidR="00000000" w:rsidDel="00000000" w:rsidP="00000000" w:rsidRDefault="00000000" w:rsidRPr="00000000" w14:paraId="0000053C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E1 - O usuário não insere um campo obrigatório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spacing w:line="360" w:lineRule="auto"/>
        <w:ind w:firstLine="708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1. O usuário não insere um campo obrigatório;</w:t>
      </w:r>
    </w:p>
    <w:p w:rsidR="00000000" w:rsidDel="00000000" w:rsidP="00000000" w:rsidRDefault="00000000" w:rsidRPr="00000000" w14:paraId="0000053E">
      <w:pPr>
        <w:spacing w:line="360" w:lineRule="auto"/>
        <w:ind w:firstLine="708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2. O sistema exibe um aviso nos campos obrigatórios.</w:t>
      </w:r>
    </w:p>
    <w:p w:rsidR="00000000" w:rsidDel="00000000" w:rsidP="00000000" w:rsidRDefault="00000000" w:rsidRPr="00000000" w14:paraId="0000053F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E2 - O usuário insere um país já cadastrado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540">
      <w:pPr>
        <w:spacing w:line="360" w:lineRule="auto"/>
        <w:ind w:firstLine="708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1. O usuário insere um país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já cadastrado;</w:t>
      </w:r>
    </w:p>
    <w:p w:rsidR="00000000" w:rsidDel="00000000" w:rsidP="00000000" w:rsidRDefault="00000000" w:rsidRPr="00000000" w14:paraId="00000541">
      <w:pPr>
        <w:spacing w:line="360" w:lineRule="auto"/>
        <w:ind w:firstLine="708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2. O sistema exibe a seguinte mensagem país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já cadastrado.</w:t>
      </w:r>
    </w:p>
    <w:p w:rsidR="00000000" w:rsidDel="00000000" w:rsidP="00000000" w:rsidRDefault="00000000" w:rsidRPr="00000000" w14:paraId="00000542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E3 - O usuário tenta excluir um país que está vinculada a outro registro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spacing w:line="360" w:lineRule="auto"/>
        <w:ind w:firstLine="708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1. O usuário seleciona a opção excluir com o registro relacionado a outro</w:t>
      </w:r>
    </w:p>
    <w:p w:rsidR="00000000" w:rsidDel="00000000" w:rsidP="00000000" w:rsidRDefault="00000000" w:rsidRPr="00000000" w14:paraId="00000544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registro.</w:t>
      </w:r>
    </w:p>
    <w:p w:rsidR="00000000" w:rsidDel="00000000" w:rsidP="00000000" w:rsidRDefault="00000000" w:rsidRPr="00000000" w14:paraId="00000545">
      <w:pPr>
        <w:spacing w:line="360" w:lineRule="auto"/>
        <w:ind w:firstLine="708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2. O sistema mostra um erro.</w:t>
      </w:r>
    </w:p>
    <w:p w:rsidR="00000000" w:rsidDel="00000000" w:rsidP="00000000" w:rsidRDefault="00000000" w:rsidRPr="00000000" w14:paraId="00000546">
      <w:pPr>
        <w:spacing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cmsvvloa267m" w:id="274"/>
      <w:bookmarkEnd w:id="27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8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.9. Prototipagem</w:t>
      </w:r>
    </w:p>
    <w:p w:rsidR="00000000" w:rsidDel="00000000" w:rsidP="00000000" w:rsidRDefault="00000000" w:rsidRPr="00000000" w14:paraId="000005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h7xi1munckkb" w:id="275"/>
      <w:bookmarkEnd w:id="27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</w:t>
      </w:r>
      <w:r w:rsidDel="00000000" w:rsidR="00000000" w:rsidRPr="00000000">
        <w:rPr>
          <w:rFonts w:ascii="Arial" w:cs="Arial" w:eastAsia="Arial" w:hAnsi="Arial"/>
          <w:rtl w:val="0"/>
        </w:rPr>
        <w:t xml:space="preserve">8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.9.1. Listagem</w:t>
      </w:r>
    </w:p>
    <w:p w:rsidR="00000000" w:rsidDel="00000000" w:rsidP="00000000" w:rsidRDefault="00000000" w:rsidRPr="00000000" w14:paraId="00000549">
      <w:pPr>
        <w:spacing w:line="36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114300" distT="114300" distL="114300" distR="114300">
            <wp:extent cx="5759775" cy="2628900"/>
            <wp:effectExtent b="0" l="0" r="0" t="0"/>
            <wp:docPr id="214326515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spacing w:line="36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cbinkuom03zn" w:id="276"/>
      <w:bookmarkEnd w:id="27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</w:t>
      </w:r>
      <w:r w:rsidDel="00000000" w:rsidR="00000000" w:rsidRPr="00000000">
        <w:rPr>
          <w:rFonts w:ascii="Arial" w:cs="Arial" w:eastAsia="Arial" w:hAnsi="Arial"/>
          <w:rtl w:val="0"/>
        </w:rPr>
        <w:t xml:space="preserve">8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.9.2. Cadastro</w:t>
      </w:r>
    </w:p>
    <w:p w:rsidR="00000000" w:rsidDel="00000000" w:rsidP="00000000" w:rsidRDefault="00000000" w:rsidRPr="00000000" w14:paraId="0000054C">
      <w:pPr>
        <w:spacing w:line="36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/>
        <w:drawing>
          <wp:inline distB="114300" distT="114300" distL="114300" distR="114300">
            <wp:extent cx="5759775" cy="2019300"/>
            <wp:effectExtent b="0" l="0" r="0" t="0"/>
            <wp:docPr id="214326516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spacing w:line="36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spacing w:line="360" w:lineRule="auto"/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mm5li0qnmkls" w:id="277"/>
      <w:bookmarkEnd w:id="277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8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.10. Dicionário de dados</w:t>
      </w:r>
    </w:p>
    <w:tbl>
      <w:tblPr>
        <w:tblStyle w:val="Table8"/>
        <w:tblW w:w="9060.0" w:type="dxa"/>
        <w:jc w:val="left"/>
        <w:tblInd w:w="-115.0" w:type="dxa"/>
        <w:tblLayout w:type="fixed"/>
        <w:tblLook w:val="0400"/>
      </w:tblPr>
      <w:tblGrid>
        <w:gridCol w:w="2438"/>
        <w:gridCol w:w="1340"/>
        <w:gridCol w:w="5282"/>
        <w:tblGridChange w:id="0">
          <w:tblGrid>
            <w:gridCol w:w="2438"/>
            <w:gridCol w:w="1340"/>
            <w:gridCol w:w="528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50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Item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51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Tipo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52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Observação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53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Código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54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Numérico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55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Sequencial, gerado pelo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56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Ativo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57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Seleção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58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obrigatório (Ativo ou Inativo)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59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País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5A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Texto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5B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Obrigatório, máximo 100 caracteres.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5C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Sigla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5D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Texto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5E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Obrigatório, máximo 5 caracteres.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5F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DDI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60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Texto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61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Opcional, máximo 5 caracteres.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62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Data de Criação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63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64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gerado pelo sistema quando cadastrado.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65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Data Ult. Alteração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66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67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Dado gerado pelo sistema quando alterado.</w:t>
            </w:r>
          </w:p>
        </w:tc>
      </w:tr>
    </w:tbl>
    <w:p w:rsidR="00000000" w:rsidDel="00000000" w:rsidP="00000000" w:rsidRDefault="00000000" w:rsidRPr="00000000" w14:paraId="00000568">
      <w:pPr>
        <w:spacing w:line="360" w:lineRule="auto"/>
        <w:jc w:val="both"/>
        <w:rPr>
          <w:rFonts w:ascii="Arial" w:cs="Arial" w:eastAsia="Arial" w:hAnsi="Arial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nd1czm2rqb17" w:id="278"/>
      <w:bookmarkEnd w:id="278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8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.11. Diagrama de classe</w:t>
      </w:r>
    </w:p>
    <w:p w:rsidR="00000000" w:rsidDel="00000000" w:rsidP="00000000" w:rsidRDefault="00000000" w:rsidRPr="00000000" w14:paraId="0000056A">
      <w:pPr>
        <w:spacing w:line="360" w:lineRule="auto"/>
        <w:jc w:val="both"/>
        <w:rPr>
          <w:rFonts w:ascii="Arial" w:cs="Arial" w:eastAsia="Arial" w:hAnsi="Arial"/>
          <w:b w:val="1"/>
          <w:color w:val="ff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2070417</wp:posOffset>
            </wp:positionH>
            <wp:positionV relativeFrom="paragraph">
              <wp:posOffset>635</wp:posOffset>
            </wp:positionV>
            <wp:extent cx="1619250" cy="1666875"/>
            <wp:effectExtent b="0" l="0" r="0" t="0"/>
            <wp:wrapTopAndBottom distB="0" distT="0"/>
            <wp:docPr id="214326517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666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h9fadn89dz0t" w:id="279"/>
      <w:bookmarkEnd w:id="279"/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</w:t>
      </w:r>
      <w:r w:rsidDel="00000000" w:rsidR="00000000" w:rsidRPr="00000000">
        <w:rPr>
          <w:rFonts w:ascii="Arial" w:cs="Arial" w:eastAsia="Arial" w:hAnsi="Arial"/>
          <w:smallCaps w:val="1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PRODUTO</w:t>
      </w:r>
    </w:p>
    <w:p w:rsidR="00000000" w:rsidDel="00000000" w:rsidP="00000000" w:rsidRDefault="00000000" w:rsidRPr="00000000" w14:paraId="0000056E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222567</wp:posOffset>
            </wp:positionH>
            <wp:positionV relativeFrom="paragraph">
              <wp:posOffset>635</wp:posOffset>
            </wp:positionV>
            <wp:extent cx="5314950" cy="4349750"/>
            <wp:effectExtent b="0" l="0" r="0" t="0"/>
            <wp:wrapTopAndBottom distB="0" distT="0"/>
            <wp:docPr id="214326517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349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5cla7vzjrgo" w:id="280"/>
      <w:bookmarkEnd w:id="28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.1. Descrição do Caso de Uso</w:t>
      </w:r>
    </w:p>
    <w:p w:rsidR="00000000" w:rsidDel="00000000" w:rsidP="00000000" w:rsidRDefault="00000000" w:rsidRPr="00000000" w14:paraId="000005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sg6fb96t8wu0" w:id="281"/>
      <w:bookmarkEnd w:id="28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</w:t>
      </w:r>
      <w:r w:rsidDel="00000000" w:rsidR="00000000" w:rsidRPr="00000000">
        <w:rPr>
          <w:rFonts w:ascii="Arial" w:cs="Arial" w:eastAsia="Arial" w:hAnsi="Arial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.1.1. Regras de negócio</w:t>
      </w:r>
    </w:p>
    <w:p w:rsidR="00000000" w:rsidDel="00000000" w:rsidP="00000000" w:rsidRDefault="00000000" w:rsidRPr="00000000" w14:paraId="00000571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RN001: </w:t>
      </w:r>
      <w:r w:rsidDel="00000000" w:rsidR="00000000" w:rsidRPr="00000000">
        <w:rPr>
          <w:rFonts w:ascii="Arial" w:cs="Arial" w:eastAsia="Arial" w:hAnsi="Arial"/>
          <w:rtl w:val="0"/>
        </w:rPr>
        <w:t xml:space="preserve">Somente usuários autenticados podem acessar os recursos;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RN002: </w:t>
      </w:r>
      <w:r w:rsidDel="00000000" w:rsidR="00000000" w:rsidRPr="00000000">
        <w:rPr>
          <w:rFonts w:ascii="Arial" w:cs="Arial" w:eastAsia="Arial" w:hAnsi="Arial"/>
          <w:rtl w:val="0"/>
        </w:rPr>
        <w:t xml:space="preserve">O sistema não permite que o mesmo produto seja cadastrado mais de uma vez.</w:t>
      </w:r>
    </w:p>
    <w:p w:rsidR="00000000" w:rsidDel="00000000" w:rsidP="00000000" w:rsidRDefault="00000000" w:rsidRPr="00000000" w14:paraId="00000573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RN003: </w:t>
      </w:r>
      <w:r w:rsidDel="00000000" w:rsidR="00000000" w:rsidRPr="00000000">
        <w:rPr>
          <w:rFonts w:ascii="Arial" w:cs="Arial" w:eastAsia="Arial" w:hAnsi="Arial"/>
          <w:rtl w:val="0"/>
        </w:rPr>
        <w:t xml:space="preserve">O sistema não permite a exclusão de um produto se estiver relacionado com outros registros. </w:t>
      </w:r>
    </w:p>
    <w:p w:rsidR="00000000" w:rsidDel="00000000" w:rsidP="00000000" w:rsidRDefault="00000000" w:rsidRPr="00000000" w14:paraId="00000574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deicc0jgv0d1" w:id="282"/>
      <w:bookmarkEnd w:id="28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.2. Nome do Caso de Uso</w:t>
      </w:r>
    </w:p>
    <w:p w:rsidR="00000000" w:rsidDel="00000000" w:rsidP="00000000" w:rsidRDefault="00000000" w:rsidRPr="00000000" w14:paraId="00000576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Gerenciar Produto.</w:t>
      </w:r>
    </w:p>
    <w:p w:rsidR="00000000" w:rsidDel="00000000" w:rsidP="00000000" w:rsidRDefault="00000000" w:rsidRPr="00000000" w14:paraId="00000577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hptp5d5gi6zf" w:id="283"/>
      <w:bookmarkEnd w:id="28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.3. Atores</w:t>
      </w:r>
    </w:p>
    <w:p w:rsidR="00000000" w:rsidDel="00000000" w:rsidP="00000000" w:rsidRDefault="00000000" w:rsidRPr="00000000" w14:paraId="00000579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Usuário.</w:t>
      </w:r>
    </w:p>
    <w:p w:rsidR="00000000" w:rsidDel="00000000" w:rsidP="00000000" w:rsidRDefault="00000000" w:rsidRPr="00000000" w14:paraId="0000057A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r93jgcdv9ga7" w:id="284"/>
      <w:bookmarkEnd w:id="28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.4. Pré-condição</w:t>
      </w:r>
    </w:p>
    <w:p w:rsidR="00000000" w:rsidDel="00000000" w:rsidP="00000000" w:rsidRDefault="00000000" w:rsidRPr="00000000" w14:paraId="0000057C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Usuário previamente cadastrado no sistema, respeitando a RN001.</w:t>
      </w:r>
    </w:p>
    <w:p w:rsidR="00000000" w:rsidDel="00000000" w:rsidP="00000000" w:rsidRDefault="00000000" w:rsidRPr="00000000" w14:paraId="0000057D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Modelo e Fornecedor previamente cadastrados.</w:t>
      </w:r>
    </w:p>
    <w:p w:rsidR="00000000" w:rsidDel="00000000" w:rsidP="00000000" w:rsidRDefault="00000000" w:rsidRPr="00000000" w14:paraId="0000057E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</w:p>
    <w:p w:rsidR="00000000" w:rsidDel="00000000" w:rsidP="00000000" w:rsidRDefault="00000000" w:rsidRPr="00000000" w14:paraId="000005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w7lk5ty15keb" w:id="285"/>
      <w:bookmarkEnd w:id="28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.4. Pós-condição</w:t>
      </w:r>
    </w:p>
    <w:p w:rsidR="00000000" w:rsidDel="00000000" w:rsidP="00000000" w:rsidRDefault="00000000" w:rsidRPr="00000000" w14:paraId="00000580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Possibilitar o cadastro de Ordem de Serviço e Venda.</w:t>
      </w:r>
    </w:p>
    <w:p w:rsidR="00000000" w:rsidDel="00000000" w:rsidP="00000000" w:rsidRDefault="00000000" w:rsidRPr="00000000" w14:paraId="00000581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ni55v0upp7o3" w:id="286"/>
      <w:bookmarkEnd w:id="286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.5. Ativação</w:t>
      </w:r>
    </w:p>
    <w:p w:rsidR="00000000" w:rsidDel="00000000" w:rsidP="00000000" w:rsidRDefault="00000000" w:rsidRPr="00000000" w14:paraId="00000583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Clicar no item de Menu “Produtos”.</w:t>
      </w:r>
    </w:p>
    <w:p w:rsidR="00000000" w:rsidDel="00000000" w:rsidP="00000000" w:rsidRDefault="00000000" w:rsidRPr="00000000" w14:paraId="00000584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m3x73n2ve63" w:id="287"/>
      <w:bookmarkEnd w:id="287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.6. Fluxo Principal</w:t>
      </w:r>
    </w:p>
    <w:p w:rsidR="00000000" w:rsidDel="00000000" w:rsidP="00000000" w:rsidRDefault="00000000" w:rsidRPr="00000000" w14:paraId="000005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j441icmdba0" w:id="288"/>
      <w:bookmarkEnd w:id="28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</w:t>
      </w:r>
      <w:r w:rsidDel="00000000" w:rsidR="00000000" w:rsidRPr="00000000">
        <w:rPr>
          <w:rFonts w:ascii="Arial" w:cs="Arial" w:eastAsia="Arial" w:hAnsi="Arial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.6.1. Consultar produto</w:t>
      </w:r>
    </w:p>
    <w:p w:rsidR="00000000" w:rsidDel="00000000" w:rsidP="00000000" w:rsidRDefault="00000000" w:rsidRPr="00000000" w14:paraId="00000587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O sistema exibe um menu com a opção “Produtos”.</w:t>
      </w:r>
    </w:p>
    <w:p w:rsidR="00000000" w:rsidDel="00000000" w:rsidP="00000000" w:rsidRDefault="00000000" w:rsidRPr="00000000" w14:paraId="00000588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O usuário seleciona a opção “Produtos”.</w:t>
      </w:r>
    </w:p>
    <w:p w:rsidR="00000000" w:rsidDel="00000000" w:rsidP="00000000" w:rsidRDefault="00000000" w:rsidRPr="00000000" w14:paraId="00000589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 O sistema apresenta uma lista de produtos com os campos: Código, Produto, UN e Preço Venda, junto com os seguintes filtros: Nome, Código.</w:t>
      </w:r>
    </w:p>
    <w:p w:rsidR="00000000" w:rsidDel="00000000" w:rsidP="00000000" w:rsidRDefault="00000000" w:rsidRPr="00000000" w14:paraId="0000058A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4. O caso de uso é encerrado.</w:t>
      </w:r>
    </w:p>
    <w:p w:rsidR="00000000" w:rsidDel="00000000" w:rsidP="00000000" w:rsidRDefault="00000000" w:rsidRPr="00000000" w14:paraId="0000058B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cya5jkl27bxy" w:id="289"/>
      <w:bookmarkEnd w:id="289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.7. Fluxo Alternativo</w:t>
      </w:r>
    </w:p>
    <w:p w:rsidR="00000000" w:rsidDel="00000000" w:rsidP="00000000" w:rsidRDefault="00000000" w:rsidRPr="00000000" w14:paraId="000005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qy7s9li587jp" w:id="290"/>
      <w:bookmarkEnd w:id="29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</w:t>
      </w:r>
      <w:r w:rsidDel="00000000" w:rsidR="00000000" w:rsidRPr="00000000">
        <w:rPr>
          <w:rFonts w:ascii="Arial" w:cs="Arial" w:eastAsia="Arial" w:hAnsi="Arial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.7.1. Adicionar produto</w:t>
      </w:r>
    </w:p>
    <w:p w:rsidR="00000000" w:rsidDel="00000000" w:rsidP="00000000" w:rsidRDefault="00000000" w:rsidRPr="00000000" w14:paraId="0000058E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O sistema apresenta a opção “Incluir”;</w:t>
      </w:r>
    </w:p>
    <w:p w:rsidR="00000000" w:rsidDel="00000000" w:rsidP="00000000" w:rsidRDefault="00000000" w:rsidRPr="00000000" w14:paraId="0000058F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O usuário seleciona a opção “Incluir”;</w:t>
      </w:r>
    </w:p>
    <w:p w:rsidR="00000000" w:rsidDel="00000000" w:rsidP="00000000" w:rsidRDefault="00000000" w:rsidRPr="00000000" w14:paraId="00000590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 O sistema redireciona o usuário para o formulário de inserir produto com as opções “Salvar” e “Sair”;</w:t>
      </w:r>
    </w:p>
    <w:p w:rsidR="00000000" w:rsidDel="00000000" w:rsidP="00000000" w:rsidRDefault="00000000" w:rsidRPr="00000000" w14:paraId="00000591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4. O usuário altera os seguintes campos: Produto, UN, Código Modelo, Código Fornecedor, Preço Venda, Observação;</w:t>
      </w:r>
    </w:p>
    <w:p w:rsidR="00000000" w:rsidDel="00000000" w:rsidP="00000000" w:rsidRDefault="00000000" w:rsidRPr="00000000" w14:paraId="00000592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5. O usuário seleciona o botão “Salvar”. E1, E2.</w:t>
      </w:r>
    </w:p>
    <w:p w:rsidR="00000000" w:rsidDel="00000000" w:rsidP="00000000" w:rsidRDefault="00000000" w:rsidRPr="00000000" w14:paraId="00000593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6. O caso de uso é encerrado.</w:t>
      </w:r>
    </w:p>
    <w:p w:rsidR="00000000" w:rsidDel="00000000" w:rsidP="00000000" w:rsidRDefault="00000000" w:rsidRPr="00000000" w14:paraId="00000594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t5prgp6b1zrg" w:id="291"/>
      <w:bookmarkEnd w:id="29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</w:t>
      </w:r>
      <w:r w:rsidDel="00000000" w:rsidR="00000000" w:rsidRPr="00000000">
        <w:rPr>
          <w:rFonts w:ascii="Arial" w:cs="Arial" w:eastAsia="Arial" w:hAnsi="Arial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.7.2. Alterar produto</w:t>
      </w:r>
    </w:p>
    <w:p w:rsidR="00000000" w:rsidDel="00000000" w:rsidP="00000000" w:rsidRDefault="00000000" w:rsidRPr="00000000" w14:paraId="00000596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O sistema apresenta a opção “Alterar”;</w:t>
      </w:r>
    </w:p>
    <w:p w:rsidR="00000000" w:rsidDel="00000000" w:rsidP="00000000" w:rsidRDefault="00000000" w:rsidRPr="00000000" w14:paraId="00000597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O usuário seleciona a opção “Alterar”;</w:t>
      </w:r>
    </w:p>
    <w:p w:rsidR="00000000" w:rsidDel="00000000" w:rsidP="00000000" w:rsidRDefault="00000000" w:rsidRPr="00000000" w14:paraId="00000598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 O sistema redireciona o usuário para o formulário de edição com as opções “Salvar” e “Sair”;</w:t>
      </w:r>
    </w:p>
    <w:p w:rsidR="00000000" w:rsidDel="00000000" w:rsidP="00000000" w:rsidRDefault="00000000" w:rsidRPr="00000000" w14:paraId="00000599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4. O usuário altera os seguintes campos: Produto, UN, Código Modelo, Código Fornecedor, Preço Venda, Observação, Ativo/Inativo;</w:t>
      </w:r>
    </w:p>
    <w:p w:rsidR="00000000" w:rsidDel="00000000" w:rsidP="00000000" w:rsidRDefault="00000000" w:rsidRPr="00000000" w14:paraId="0000059A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5. O usuário seleciona o botão “Salvar”. E1, E2.</w:t>
      </w:r>
    </w:p>
    <w:p w:rsidR="00000000" w:rsidDel="00000000" w:rsidP="00000000" w:rsidRDefault="00000000" w:rsidRPr="00000000" w14:paraId="0000059B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6. O caso de uso é encerrado.</w:t>
      </w:r>
    </w:p>
    <w:p w:rsidR="00000000" w:rsidDel="00000000" w:rsidP="00000000" w:rsidRDefault="00000000" w:rsidRPr="00000000" w14:paraId="0000059C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owg4u4jc7168" w:id="292"/>
      <w:bookmarkEnd w:id="29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</w:t>
      </w:r>
      <w:r w:rsidDel="00000000" w:rsidR="00000000" w:rsidRPr="00000000">
        <w:rPr>
          <w:rFonts w:ascii="Arial" w:cs="Arial" w:eastAsia="Arial" w:hAnsi="Arial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.7.3. Excluir produto</w:t>
      </w:r>
    </w:p>
    <w:p w:rsidR="00000000" w:rsidDel="00000000" w:rsidP="00000000" w:rsidRDefault="00000000" w:rsidRPr="00000000" w14:paraId="0000059E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O sistema apresenta a opção “Excluir”;</w:t>
      </w:r>
    </w:p>
    <w:p w:rsidR="00000000" w:rsidDel="00000000" w:rsidP="00000000" w:rsidRDefault="00000000" w:rsidRPr="00000000" w14:paraId="0000059F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O usuário seleciona a opção “Excluir”; E3.</w:t>
      </w:r>
    </w:p>
    <w:p w:rsidR="00000000" w:rsidDel="00000000" w:rsidP="00000000" w:rsidRDefault="00000000" w:rsidRPr="00000000" w14:paraId="000005A0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4. O sistema exibe a seguinte mensagem: “Tem certeza de que deseja excluir este produto?” junto com as opções “Sim” e “Não”;</w:t>
      </w:r>
    </w:p>
    <w:p w:rsidR="00000000" w:rsidDel="00000000" w:rsidP="00000000" w:rsidRDefault="00000000" w:rsidRPr="00000000" w14:paraId="000005A1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5. O usuário seleciona a opção “Sim”;</w:t>
      </w:r>
    </w:p>
    <w:p w:rsidR="00000000" w:rsidDel="00000000" w:rsidP="00000000" w:rsidRDefault="00000000" w:rsidRPr="00000000" w14:paraId="000005A2">
      <w:pPr>
        <w:spacing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6. O caso de uso é encerrado.</w:t>
      </w:r>
    </w:p>
    <w:p w:rsidR="00000000" w:rsidDel="00000000" w:rsidP="00000000" w:rsidRDefault="00000000" w:rsidRPr="00000000" w14:paraId="000005A3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rjnpigpkup8g" w:id="293"/>
      <w:bookmarkEnd w:id="29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.8. Fluxo de Exceção</w:t>
      </w:r>
    </w:p>
    <w:p w:rsidR="00000000" w:rsidDel="00000000" w:rsidP="00000000" w:rsidRDefault="00000000" w:rsidRPr="00000000" w14:paraId="000005A5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E1 - O usuário não insere um campo obrigatório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O usuário não insere um campo obrigatório;</w:t>
      </w:r>
    </w:p>
    <w:p w:rsidR="00000000" w:rsidDel="00000000" w:rsidP="00000000" w:rsidRDefault="00000000" w:rsidRPr="00000000" w14:paraId="000005A7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O sistema exibe um aviso nos campos obrigatórios.</w:t>
      </w:r>
    </w:p>
    <w:p w:rsidR="00000000" w:rsidDel="00000000" w:rsidP="00000000" w:rsidRDefault="00000000" w:rsidRPr="00000000" w14:paraId="000005A8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E2 - O usuário insere um produto já cadastrado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5A9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O usuário insere um produto já cadastrado;</w:t>
      </w:r>
    </w:p>
    <w:p w:rsidR="00000000" w:rsidDel="00000000" w:rsidP="00000000" w:rsidRDefault="00000000" w:rsidRPr="00000000" w14:paraId="000005AA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O sistema exibe a seguinte mensagem: produto já cadastrado.</w:t>
      </w:r>
    </w:p>
    <w:p w:rsidR="00000000" w:rsidDel="00000000" w:rsidP="00000000" w:rsidRDefault="00000000" w:rsidRPr="00000000" w14:paraId="000005AB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E3 - O usuário tenta excluir um produto que está vinculado a outro registro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O usuário seleciona a opção excluir com o registro relacionado a outro</w:t>
      </w:r>
    </w:p>
    <w:p w:rsidR="00000000" w:rsidDel="00000000" w:rsidP="00000000" w:rsidRDefault="00000000" w:rsidRPr="00000000" w14:paraId="000005AD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registro.</w:t>
      </w:r>
    </w:p>
    <w:p w:rsidR="00000000" w:rsidDel="00000000" w:rsidP="00000000" w:rsidRDefault="00000000" w:rsidRPr="00000000" w14:paraId="000005AE">
      <w:pPr>
        <w:spacing w:line="360" w:lineRule="auto"/>
        <w:ind w:firstLine="708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O sistema mostra um erro.</w:t>
      </w:r>
    </w:p>
    <w:p w:rsidR="00000000" w:rsidDel="00000000" w:rsidP="00000000" w:rsidRDefault="00000000" w:rsidRPr="00000000" w14:paraId="000005AF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q5r8gagghy0d" w:id="294"/>
      <w:bookmarkEnd w:id="29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.9. Prototipagem</w:t>
      </w:r>
    </w:p>
    <w:bookmarkStart w:colFirst="0" w:colLast="0" w:name="bookmark=id.eomzgw6x2hvz" w:id="295"/>
    <w:bookmarkEnd w:id="295"/>
    <w:p w:rsidR="00000000" w:rsidDel="00000000" w:rsidP="00000000" w:rsidRDefault="00000000" w:rsidRPr="00000000" w14:paraId="000005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836ugg9gtxnb" w:id="296"/>
      <w:bookmarkEnd w:id="29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</w:t>
      </w:r>
      <w:r w:rsidDel="00000000" w:rsidR="00000000" w:rsidRPr="00000000">
        <w:rPr>
          <w:rFonts w:ascii="Arial" w:cs="Arial" w:eastAsia="Arial" w:hAnsi="Arial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.9.1. Listagem</w:t>
      </w:r>
    </w:p>
    <w:p w:rsidR="00000000" w:rsidDel="00000000" w:rsidP="00000000" w:rsidRDefault="00000000" w:rsidRPr="00000000" w14:paraId="000005BB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59775" cy="2641600"/>
            <wp:effectExtent b="0" l="0" r="0" t="0"/>
            <wp:docPr id="214326517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rm8pslb8o4sf" w:id="297"/>
      <w:bookmarkEnd w:id="297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</w:t>
      </w:r>
      <w:r w:rsidDel="00000000" w:rsidR="00000000" w:rsidRPr="00000000">
        <w:rPr>
          <w:rFonts w:ascii="Arial" w:cs="Arial" w:eastAsia="Arial" w:hAnsi="Arial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.9.2. Cadastro</w:t>
      </w:r>
    </w:p>
    <w:p w:rsidR="00000000" w:rsidDel="00000000" w:rsidP="00000000" w:rsidRDefault="00000000" w:rsidRPr="00000000" w14:paraId="000005BE">
      <w:pPr>
        <w:spacing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59775" cy="3505200"/>
            <wp:effectExtent b="0" l="0" r="0" t="0"/>
            <wp:docPr id="214326515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92iaqzys061j" w:id="298"/>
      <w:bookmarkEnd w:id="298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.10. Dicionário de dados</w:t>
      </w:r>
    </w:p>
    <w:tbl>
      <w:tblPr>
        <w:tblStyle w:val="Table9"/>
        <w:tblW w:w="9060.0" w:type="dxa"/>
        <w:jc w:val="left"/>
        <w:tblInd w:w="-115.0" w:type="dxa"/>
        <w:tblLayout w:type="fixed"/>
        <w:tblLook w:val="0400"/>
      </w:tblPr>
      <w:tblGrid>
        <w:gridCol w:w="2438"/>
        <w:gridCol w:w="1340"/>
        <w:gridCol w:w="5282"/>
        <w:tblGridChange w:id="0">
          <w:tblGrid>
            <w:gridCol w:w="2438"/>
            <w:gridCol w:w="1340"/>
            <w:gridCol w:w="528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C0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C1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C2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Observação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C3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Código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C4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Numérico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C5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Sequencial, gerado pelo Sistema.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C6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Ativo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C7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Seleção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C8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Dado obrigatório (Ativo ou Inativo)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C9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Produto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CA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Texto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CB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Dado obrigatório, máximo 200 caracteres.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CC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CD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Texto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CE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Dado obrigatório, máximo 5 caracteres.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CF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Código Modelo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D0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Numérico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D1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Dado obrigatório.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D2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Código Fornecedor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D3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Numérico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D4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Dado obrigatório.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D5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Saldo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D6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Numérico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D7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Dado opcional.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D8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Custo Médio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D9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Numérico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DA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Dado opcional.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DB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Preço Venda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DC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Numérico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DD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Dado opcional.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DE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Preço Ult Compra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DF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Numérico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E0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Dado opcional.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E1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Data Ult Compra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E2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Data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E3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Dado opcional.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E4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Observação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E5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Texto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E6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Dado opcional, máximo 200 caracteres.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E7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Data de Criação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E8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E9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Dado gerado pelo sistema quando cadastrado.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EA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Data Ult. Alteração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EB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5EC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Dado gerado pelo sistema quando alterado.</w:t>
            </w:r>
          </w:p>
        </w:tc>
      </w:tr>
    </w:tbl>
    <w:p w:rsidR="00000000" w:rsidDel="00000000" w:rsidP="00000000" w:rsidRDefault="00000000" w:rsidRPr="00000000" w14:paraId="000005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9pw18m529917" w:id="299"/>
      <w:bookmarkEnd w:id="299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5.10.11. Diagrama de classe</w:t>
      </w:r>
    </w:p>
    <w:p w:rsidR="00000000" w:rsidDel="00000000" w:rsidP="00000000" w:rsidRDefault="00000000" w:rsidRPr="00000000" w14:paraId="000005F0">
      <w:pPr>
        <w:spacing w:line="360" w:lineRule="auto"/>
        <w:jc w:val="both"/>
        <w:rPr>
          <w:rFonts w:ascii="Arial" w:cs="Arial" w:eastAsia="Arial" w:hAnsi="Arial"/>
          <w:b w:val="1"/>
          <w:color w:val="ff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765492</wp:posOffset>
            </wp:positionH>
            <wp:positionV relativeFrom="paragraph">
              <wp:posOffset>635</wp:posOffset>
            </wp:positionV>
            <wp:extent cx="4229100" cy="5483225"/>
            <wp:effectExtent b="0" l="0" r="0" t="0"/>
            <wp:wrapTopAndBottom distB="0" distT="0"/>
            <wp:docPr id="214326516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483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2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sectPr>
      <w:headerReference r:id="rId46" w:type="default"/>
      <w:pgSz w:h="16838" w:w="11906" w:orient="portrait"/>
      <w:pgMar w:bottom="1134" w:top="1701" w:left="1701" w:right="1134" w:header="85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Play">
    <w:embedRegular w:fontKey="{00000000-0000-0000-0000-000000000000}" r:id="rId1" w:subsetted="0"/>
    <w:embedBold w:fontKey="{00000000-0000-0000-0000-000000000000}" r:id="rId2" w:subsetted="0"/>
  </w:font>
  <w:font w:name="Apto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F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5F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068" w:hanging="360"/>
      </w:pPr>
      <w:rPr/>
    </w:lvl>
    <w:lvl w:ilvl="1">
      <w:start w:val="1"/>
      <w:numFmt w:val="lowerLetter"/>
      <w:lvlText w:val="%2."/>
      <w:lvlJc w:val="left"/>
      <w:pPr>
        <w:ind w:left="1788" w:hanging="360"/>
      </w:pPr>
      <w:rPr/>
    </w:lvl>
    <w:lvl w:ilvl="2">
      <w:start w:val="1"/>
      <w:numFmt w:val="lowerRoman"/>
      <w:lvlText w:val="%3."/>
      <w:lvlJc w:val="right"/>
      <w:pPr>
        <w:ind w:left="2508" w:hanging="180"/>
      </w:pPr>
      <w:rPr/>
    </w:lvl>
    <w:lvl w:ilvl="3">
      <w:start w:val="1"/>
      <w:numFmt w:val="decimal"/>
      <w:lvlText w:val="%4."/>
      <w:lvlJc w:val="left"/>
      <w:pPr>
        <w:ind w:left="3228" w:hanging="360"/>
      </w:pPr>
      <w:rPr/>
    </w:lvl>
    <w:lvl w:ilvl="4">
      <w:start w:val="1"/>
      <w:numFmt w:val="lowerLetter"/>
      <w:lvlText w:val="%5."/>
      <w:lvlJc w:val="left"/>
      <w:pPr>
        <w:ind w:left="3948" w:hanging="360"/>
      </w:pPr>
      <w:rPr/>
    </w:lvl>
    <w:lvl w:ilvl="5">
      <w:start w:val="1"/>
      <w:numFmt w:val="lowerRoman"/>
      <w:lvlText w:val="%6."/>
      <w:lvlJc w:val="right"/>
      <w:pPr>
        <w:ind w:left="4668" w:hanging="180"/>
      </w:pPr>
      <w:rPr/>
    </w:lvl>
    <w:lvl w:ilvl="6">
      <w:start w:val="1"/>
      <w:numFmt w:val="decimal"/>
      <w:lvlText w:val="%7."/>
      <w:lvlJc w:val="left"/>
      <w:pPr>
        <w:ind w:left="5388" w:hanging="360"/>
      </w:pPr>
      <w:rPr/>
    </w:lvl>
    <w:lvl w:ilvl="7">
      <w:start w:val="1"/>
      <w:numFmt w:val="lowerLetter"/>
      <w:lvlText w:val="%8."/>
      <w:lvlJc w:val="left"/>
      <w:pPr>
        <w:ind w:left="6108" w:hanging="360"/>
      </w:pPr>
      <w:rPr/>
    </w:lvl>
    <w:lvl w:ilvl="8">
      <w:start w:val="1"/>
      <w:numFmt w:val="lowerRoman"/>
      <w:lvlText w:val="%9."/>
      <w:lvlJc w:val="right"/>
      <w:pPr>
        <w:ind w:left="6828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068" w:hanging="360"/>
      </w:pPr>
      <w:rPr/>
    </w:lvl>
    <w:lvl w:ilvl="1">
      <w:start w:val="1"/>
      <w:numFmt w:val="lowerLetter"/>
      <w:lvlText w:val="%2."/>
      <w:lvlJc w:val="left"/>
      <w:pPr>
        <w:ind w:left="1788" w:hanging="360"/>
      </w:pPr>
      <w:rPr/>
    </w:lvl>
    <w:lvl w:ilvl="2">
      <w:start w:val="1"/>
      <w:numFmt w:val="lowerRoman"/>
      <w:lvlText w:val="%3."/>
      <w:lvlJc w:val="right"/>
      <w:pPr>
        <w:ind w:left="2508" w:hanging="180"/>
      </w:pPr>
      <w:rPr/>
    </w:lvl>
    <w:lvl w:ilvl="3">
      <w:start w:val="1"/>
      <w:numFmt w:val="decimal"/>
      <w:lvlText w:val="%4."/>
      <w:lvlJc w:val="left"/>
      <w:pPr>
        <w:ind w:left="3228" w:hanging="360"/>
      </w:pPr>
      <w:rPr/>
    </w:lvl>
    <w:lvl w:ilvl="4">
      <w:start w:val="1"/>
      <w:numFmt w:val="lowerLetter"/>
      <w:lvlText w:val="%5."/>
      <w:lvlJc w:val="left"/>
      <w:pPr>
        <w:ind w:left="3948" w:hanging="360"/>
      </w:pPr>
      <w:rPr/>
    </w:lvl>
    <w:lvl w:ilvl="5">
      <w:start w:val="1"/>
      <w:numFmt w:val="lowerRoman"/>
      <w:lvlText w:val="%6."/>
      <w:lvlJc w:val="right"/>
      <w:pPr>
        <w:ind w:left="4668" w:hanging="180"/>
      </w:pPr>
      <w:rPr/>
    </w:lvl>
    <w:lvl w:ilvl="6">
      <w:start w:val="1"/>
      <w:numFmt w:val="decimal"/>
      <w:lvlText w:val="%7."/>
      <w:lvlJc w:val="left"/>
      <w:pPr>
        <w:ind w:left="5388" w:hanging="360"/>
      </w:pPr>
      <w:rPr/>
    </w:lvl>
    <w:lvl w:ilvl="7">
      <w:start w:val="1"/>
      <w:numFmt w:val="lowerLetter"/>
      <w:lvlText w:val="%8."/>
      <w:lvlJc w:val="left"/>
      <w:pPr>
        <w:ind w:left="6108" w:hanging="360"/>
      </w:pPr>
      <w:rPr/>
    </w:lvl>
    <w:lvl w:ilvl="8">
      <w:start w:val="1"/>
      <w:numFmt w:val="lowerRoman"/>
      <w:lvlText w:val="%9."/>
      <w:lvlJc w:val="right"/>
      <w:pPr>
        <w:ind w:left="6828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1068" w:hanging="360"/>
      </w:pPr>
      <w:rPr/>
    </w:lvl>
    <w:lvl w:ilvl="1">
      <w:start w:val="1"/>
      <w:numFmt w:val="lowerLetter"/>
      <w:lvlText w:val="%2."/>
      <w:lvlJc w:val="left"/>
      <w:pPr>
        <w:ind w:left="1788" w:hanging="360"/>
      </w:pPr>
      <w:rPr/>
    </w:lvl>
    <w:lvl w:ilvl="2">
      <w:start w:val="1"/>
      <w:numFmt w:val="lowerRoman"/>
      <w:lvlText w:val="%3."/>
      <w:lvlJc w:val="right"/>
      <w:pPr>
        <w:ind w:left="2508" w:hanging="180"/>
      </w:pPr>
      <w:rPr/>
    </w:lvl>
    <w:lvl w:ilvl="3">
      <w:start w:val="1"/>
      <w:numFmt w:val="decimal"/>
      <w:lvlText w:val="%4."/>
      <w:lvlJc w:val="left"/>
      <w:pPr>
        <w:ind w:left="3228" w:hanging="360"/>
      </w:pPr>
      <w:rPr/>
    </w:lvl>
    <w:lvl w:ilvl="4">
      <w:start w:val="1"/>
      <w:numFmt w:val="lowerLetter"/>
      <w:lvlText w:val="%5."/>
      <w:lvlJc w:val="left"/>
      <w:pPr>
        <w:ind w:left="3948" w:hanging="360"/>
      </w:pPr>
      <w:rPr/>
    </w:lvl>
    <w:lvl w:ilvl="5">
      <w:start w:val="1"/>
      <w:numFmt w:val="lowerRoman"/>
      <w:lvlText w:val="%6."/>
      <w:lvlJc w:val="right"/>
      <w:pPr>
        <w:ind w:left="4668" w:hanging="180"/>
      </w:pPr>
      <w:rPr/>
    </w:lvl>
    <w:lvl w:ilvl="6">
      <w:start w:val="1"/>
      <w:numFmt w:val="decimal"/>
      <w:lvlText w:val="%7."/>
      <w:lvlJc w:val="left"/>
      <w:pPr>
        <w:ind w:left="5388" w:hanging="360"/>
      </w:pPr>
      <w:rPr/>
    </w:lvl>
    <w:lvl w:ilvl="7">
      <w:start w:val="1"/>
      <w:numFmt w:val="lowerLetter"/>
      <w:lvlText w:val="%8."/>
      <w:lvlJc w:val="left"/>
      <w:pPr>
        <w:ind w:left="6108" w:hanging="360"/>
      </w:pPr>
      <w:rPr/>
    </w:lvl>
    <w:lvl w:ilvl="8">
      <w:start w:val="1"/>
      <w:numFmt w:val="lowerRoman"/>
      <w:lvlText w:val="%9."/>
      <w:lvlJc w:val="right"/>
      <w:pPr>
        <w:ind w:left="6828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pt_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Rule="auto"/>
    </w:pPr>
    <w:rPr>
      <w:rFonts w:ascii="Play" w:cs="Play" w:eastAsia="Play" w:hAnsi="Play"/>
      <w:sz w:val="56"/>
      <w:szCs w:val="56"/>
    </w:rPr>
  </w:style>
  <w:style w:type="paragraph" w:styleId="Ttulo7">
    <w:name w:val="heading 7"/>
    <w:basedOn w:val="Normal"/>
    <w:next w:val="Normal"/>
    <w:link w:val="Ttulo7Char"/>
    <w:uiPriority w:val="9"/>
    <w:semiHidden w:val="1"/>
    <w:unhideWhenUsed w:val="1"/>
    <w:qFormat w:val="1"/>
    <w:rsid w:val="00356676"/>
    <w:pPr>
      <w:keepNext w:val="1"/>
      <w:keepLines w:val="1"/>
      <w:spacing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Ttulo8">
    <w:name w:val="heading 8"/>
    <w:basedOn w:val="Normal"/>
    <w:next w:val="Normal"/>
    <w:link w:val="Ttulo8Char"/>
    <w:uiPriority w:val="9"/>
    <w:semiHidden w:val="1"/>
    <w:unhideWhenUsed w:val="1"/>
    <w:qFormat w:val="1"/>
    <w:rsid w:val="00356676"/>
    <w:pPr>
      <w:keepNext w:val="1"/>
      <w:keepLines w:val="1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Ttulo9">
    <w:name w:val="heading 9"/>
    <w:basedOn w:val="Normal"/>
    <w:next w:val="Normal"/>
    <w:link w:val="Ttulo9Char"/>
    <w:uiPriority w:val="9"/>
    <w:semiHidden w:val="1"/>
    <w:unhideWhenUsed w:val="1"/>
    <w:qFormat w:val="1"/>
    <w:rsid w:val="00356676"/>
    <w:pPr>
      <w:keepNext w:val="1"/>
      <w:keepLines w:val="1"/>
      <w:outlineLvl w:val="8"/>
    </w:pPr>
    <w:rPr>
      <w:rFonts w:cstheme="majorBidi" w:eastAsiaTheme="majorEastAsia"/>
      <w:color w:val="272727" w:themeColor="text1" w:themeTint="0000D8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character" w:styleId="Ttulo1Char" w:customStyle="1">
    <w:name w:val="Título 1 Char"/>
    <w:basedOn w:val="Fontepargpadro"/>
    <w:link w:val="Ttulo1"/>
    <w:uiPriority w:val="9"/>
    <w:qFormat w:val="1"/>
    <w:rsid w:val="00356676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Ttulo2Char" w:customStyle="1">
    <w:name w:val="Título 2 Char"/>
    <w:basedOn w:val="Fontepargpadro"/>
    <w:link w:val="Ttulo2"/>
    <w:uiPriority w:val="9"/>
    <w:semiHidden w:val="1"/>
    <w:qFormat w:val="1"/>
    <w:rsid w:val="00356676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Ttulo3Char" w:customStyle="1">
    <w:name w:val="Título 3 Char"/>
    <w:basedOn w:val="Fontepargpadro"/>
    <w:link w:val="Ttulo3"/>
    <w:uiPriority w:val="9"/>
    <w:semiHidden w:val="1"/>
    <w:qFormat w:val="1"/>
    <w:rsid w:val="00356676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Ttulo4Char" w:customStyle="1">
    <w:name w:val="Título 4 Char"/>
    <w:basedOn w:val="Fontepargpadro"/>
    <w:link w:val="Ttulo4"/>
    <w:uiPriority w:val="9"/>
    <w:semiHidden w:val="1"/>
    <w:qFormat w:val="1"/>
    <w:rsid w:val="00356676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Ttulo5Char" w:customStyle="1">
    <w:name w:val="Título 5 Char"/>
    <w:basedOn w:val="Fontepargpadro"/>
    <w:link w:val="Ttulo5"/>
    <w:uiPriority w:val="9"/>
    <w:semiHidden w:val="1"/>
    <w:qFormat w:val="1"/>
    <w:rsid w:val="00356676"/>
    <w:rPr>
      <w:rFonts w:cstheme="majorBidi" w:eastAsiaTheme="majorEastAsia"/>
      <w:color w:val="0f4761" w:themeColor="accent1" w:themeShade="0000BF"/>
    </w:rPr>
  </w:style>
  <w:style w:type="character" w:styleId="Ttulo6Char" w:customStyle="1">
    <w:name w:val="Título 6 Char"/>
    <w:basedOn w:val="Fontepargpadro"/>
    <w:link w:val="Ttulo6"/>
    <w:uiPriority w:val="9"/>
    <w:semiHidden w:val="1"/>
    <w:qFormat w:val="1"/>
    <w:rsid w:val="00356676"/>
    <w:rPr>
      <w:rFonts w:ascii="Times New Roman" w:hAnsi="Times New Roman" w:cstheme="majorBidi" w:eastAsiaTheme="majorEastAsia"/>
      <w:i w:val="1"/>
      <w:iCs w:val="1"/>
      <w:color w:val="595959" w:themeColor="text1" w:themeTint="0000A6"/>
      <w:kern w:val="0"/>
      <w:lang w:eastAsia="pt-BR"/>
    </w:rPr>
  </w:style>
  <w:style w:type="character" w:styleId="Ttulo7Char" w:customStyle="1">
    <w:name w:val="Título 7 Char"/>
    <w:basedOn w:val="Fontepargpadro"/>
    <w:link w:val="Ttulo7"/>
    <w:uiPriority w:val="9"/>
    <w:semiHidden w:val="1"/>
    <w:qFormat w:val="1"/>
    <w:rsid w:val="00356676"/>
    <w:rPr>
      <w:rFonts w:ascii="Times New Roman" w:hAnsi="Times New Roman" w:cstheme="majorBidi" w:eastAsiaTheme="majorEastAsia"/>
      <w:color w:val="595959" w:themeColor="text1" w:themeTint="0000A6"/>
      <w:kern w:val="0"/>
      <w:lang w:eastAsia="pt-BR"/>
    </w:rPr>
  </w:style>
  <w:style w:type="character" w:styleId="Ttulo8Char" w:customStyle="1">
    <w:name w:val="Título 8 Char"/>
    <w:basedOn w:val="Fontepargpadro"/>
    <w:link w:val="Ttulo8"/>
    <w:uiPriority w:val="9"/>
    <w:semiHidden w:val="1"/>
    <w:qFormat w:val="1"/>
    <w:rsid w:val="00356676"/>
    <w:rPr>
      <w:rFonts w:cstheme="majorBidi" w:eastAsiaTheme="majorEastAsia"/>
      <w:i w:val="1"/>
      <w:iCs w:val="1"/>
      <w:color w:val="272727" w:themeColor="text1" w:themeTint="0000D8"/>
    </w:rPr>
  </w:style>
  <w:style w:type="character" w:styleId="Ttulo9Char" w:customStyle="1">
    <w:name w:val="Título 9 Char"/>
    <w:basedOn w:val="Fontepargpadro"/>
    <w:link w:val="Ttulo9"/>
    <w:uiPriority w:val="9"/>
    <w:semiHidden w:val="1"/>
    <w:qFormat w:val="1"/>
    <w:rsid w:val="00356676"/>
    <w:rPr>
      <w:rFonts w:cstheme="majorBidi" w:eastAsiaTheme="majorEastAsia"/>
      <w:color w:val="272727" w:themeColor="text1" w:themeTint="0000D8"/>
    </w:rPr>
  </w:style>
  <w:style w:type="character" w:styleId="TtuloChar" w:customStyle="1">
    <w:name w:val="Título Char"/>
    <w:basedOn w:val="Fontepargpadro"/>
    <w:link w:val="Ttulo"/>
    <w:uiPriority w:val="10"/>
    <w:qFormat w:val="1"/>
    <w:rsid w:val="00356676"/>
    <w:rPr>
      <w:rFonts w:asciiTheme="majorHAnsi" w:cstheme="majorBidi" w:eastAsiaTheme="majorEastAsia" w:hAnsiTheme="majorHAnsi"/>
      <w:spacing w:val="-10"/>
      <w:sz w:val="56"/>
      <w:szCs w:val="56"/>
      <w:lang w:eastAsia="pt-BR"/>
    </w:rPr>
  </w:style>
  <w:style w:type="character" w:styleId="SubttuloChar" w:customStyle="1">
    <w:name w:val="Subtítulo Char"/>
    <w:basedOn w:val="Fontepargpadro"/>
    <w:link w:val="Subttulo"/>
    <w:uiPriority w:val="11"/>
    <w:qFormat w:val="1"/>
    <w:rsid w:val="00356676"/>
    <w:rPr>
      <w:rFonts w:ascii="Times New Roman" w:hAnsi="Times New Roman" w:cstheme="majorBidi" w:eastAsiaTheme="majorEastAsia"/>
      <w:color w:val="595959" w:themeColor="text1" w:themeTint="0000A6"/>
      <w:spacing w:val="15"/>
      <w:kern w:val="0"/>
      <w:sz w:val="28"/>
      <w:szCs w:val="28"/>
      <w:lang w:eastAsia="pt-BR"/>
    </w:rPr>
  </w:style>
  <w:style w:type="character" w:styleId="CitaoChar" w:customStyle="1">
    <w:name w:val="Citação Char"/>
    <w:basedOn w:val="Fontepargpadro"/>
    <w:link w:val="Citao"/>
    <w:uiPriority w:val="29"/>
    <w:qFormat w:val="1"/>
    <w:rsid w:val="00356676"/>
    <w:rPr>
      <w:rFonts w:ascii="Times New Roman" w:cs="Times New Roman" w:eastAsia="Times New Roman" w:hAnsi="Times New Roman"/>
      <w:i w:val="1"/>
      <w:iCs w:val="1"/>
      <w:color w:val="404040" w:themeColor="text1" w:themeTint="0000BF"/>
      <w:kern w:val="0"/>
      <w:lang w:eastAsia="pt-BR"/>
    </w:rPr>
  </w:style>
  <w:style w:type="character" w:styleId="nfaseIntensa">
    <w:name w:val="Intense Emphasis"/>
    <w:basedOn w:val="Fontepargpadro"/>
    <w:uiPriority w:val="21"/>
    <w:qFormat w:val="1"/>
    <w:rsid w:val="00356676"/>
    <w:rPr>
      <w:i w:val="1"/>
      <w:iCs w:val="1"/>
      <w:color w:val="0f4761" w:themeColor="accent1" w:themeShade="0000BF"/>
    </w:rPr>
  </w:style>
  <w:style w:type="character" w:styleId="CitaoIntensaChar" w:customStyle="1">
    <w:name w:val="Citação Intensa Char"/>
    <w:basedOn w:val="Fontepargpadro"/>
    <w:link w:val="CitaoIntensa"/>
    <w:uiPriority w:val="30"/>
    <w:qFormat w:val="1"/>
    <w:rsid w:val="00356676"/>
    <w:rPr>
      <w:i w:val="1"/>
      <w:iCs w:val="1"/>
      <w:color w:val="0f4761" w:themeColor="accent1" w:themeShade="0000BF"/>
    </w:rPr>
  </w:style>
  <w:style w:type="character" w:styleId="RefernciaIntensa">
    <w:name w:val="Intense Reference"/>
    <w:basedOn w:val="Fontepargpadro"/>
    <w:uiPriority w:val="32"/>
    <w:qFormat w:val="1"/>
    <w:rsid w:val="00356676"/>
    <w:rPr>
      <w:b w:val="1"/>
      <w:bCs w:val="1"/>
      <w:smallCaps w:val="1"/>
      <w:color w:val="0f4761" w:themeColor="accent1" w:themeShade="0000BF"/>
      <w:spacing w:val="5"/>
    </w:rPr>
  </w:style>
  <w:style w:type="character" w:styleId="CorpodetextoChar" w:customStyle="1">
    <w:name w:val="Corpo de texto Char"/>
    <w:basedOn w:val="Fontepargpadro"/>
    <w:link w:val="Corpodetexto"/>
    <w:qFormat w:val="1"/>
    <w:rsid w:val="00356949"/>
    <w:rPr>
      <w:rFonts w:ascii="Times New Roman" w:cs="Times New Roman" w:eastAsia="Times New Roman" w:hAnsi="Times New Roman"/>
      <w:kern w:val="0"/>
      <w:lang w:eastAsia="pt-BR"/>
    </w:rPr>
  </w:style>
  <w:style w:type="character" w:styleId="CabealhoChar" w:customStyle="1">
    <w:name w:val="Cabeçalho Char"/>
    <w:basedOn w:val="Fontepargpadro"/>
    <w:link w:val="Cabealho"/>
    <w:uiPriority w:val="99"/>
    <w:qFormat w:val="1"/>
    <w:rsid w:val="003B4BBB"/>
    <w:rPr>
      <w:rFonts w:ascii="Times New Roman" w:cs="Times New Roman" w:eastAsia="Times New Roman" w:hAnsi="Times New Roman"/>
      <w:kern w:val="0"/>
      <w:lang w:eastAsia="pt-BR"/>
    </w:rPr>
  </w:style>
  <w:style w:type="character" w:styleId="RodapChar" w:customStyle="1">
    <w:name w:val="Rodapé Char"/>
    <w:basedOn w:val="Fontepargpadro"/>
    <w:link w:val="Rodap"/>
    <w:uiPriority w:val="99"/>
    <w:qFormat w:val="1"/>
    <w:rsid w:val="003B4BBB"/>
    <w:rPr>
      <w:rFonts w:ascii="Times New Roman" w:cs="Times New Roman" w:eastAsia="Times New Roman" w:hAnsi="Times New Roman"/>
      <w:kern w:val="0"/>
      <w:lang w:eastAsia="pt-BR"/>
    </w:rPr>
  </w:style>
  <w:style w:type="character" w:styleId="Titulo1Char" w:customStyle="1">
    <w:name w:val="Titulo 1 Char"/>
    <w:basedOn w:val="Fontepargpadro"/>
    <w:link w:val="Titulo1"/>
    <w:qFormat w:val="1"/>
    <w:rsid w:val="00280641"/>
    <w:rPr>
      <w:rFonts w:ascii="Arial" w:cs="Arial" w:eastAsia="Times New Roman" w:hAnsi="Arial"/>
      <w:b w:val="1"/>
      <w:caps w:val="1"/>
      <w:kern w:val="0"/>
      <w:lang w:eastAsia="pt-BR"/>
    </w:rPr>
  </w:style>
  <w:style w:type="character" w:styleId="Titulo2Char" w:customStyle="1">
    <w:name w:val="Titulo 2 Char"/>
    <w:basedOn w:val="Fontepargpadro"/>
    <w:link w:val="Titulo2"/>
    <w:qFormat w:val="1"/>
    <w:rsid w:val="00280641"/>
    <w:rPr>
      <w:rFonts w:ascii="Arial" w:cs="Arial" w:eastAsia="Times New Roman" w:hAnsi="Arial"/>
      <w:bCs w:val="1"/>
      <w:caps w:val="1"/>
      <w:kern w:val="0"/>
      <w:lang w:eastAsia="pt-BR"/>
    </w:rPr>
  </w:style>
  <w:style w:type="character" w:styleId="Subtitulo1Char" w:customStyle="1">
    <w:name w:val="Subtitulo 1 Char"/>
    <w:basedOn w:val="Fontepargpadro"/>
    <w:link w:val="Subtitulo1"/>
    <w:qFormat w:val="1"/>
    <w:rsid w:val="00280641"/>
    <w:rPr>
      <w:rFonts w:ascii="Arial" w:cs="Arial" w:eastAsia="Times New Roman" w:hAnsi="Arial"/>
      <w:b w:val="1"/>
      <w:bCs w:val="1"/>
      <w:kern w:val="0"/>
      <w:lang w:eastAsia="pt-BR"/>
    </w:rPr>
  </w:style>
  <w:style w:type="character" w:styleId="Subtitulo2Char" w:customStyle="1">
    <w:name w:val="Subtitulo 2 Char"/>
    <w:basedOn w:val="Fontepargpadro"/>
    <w:link w:val="Subtitulo2"/>
    <w:qFormat w:val="1"/>
    <w:rsid w:val="00F61610"/>
    <w:rPr>
      <w:rFonts w:ascii="Arial" w:cs="Arial" w:eastAsia="Times New Roman" w:hAnsi="Arial"/>
      <w:kern w:val="0"/>
      <w:lang w:eastAsia="pt-BR"/>
    </w:rPr>
  </w:style>
  <w:style w:type="character" w:styleId="Hyperlink">
    <w:name w:val="Hyperlink"/>
    <w:basedOn w:val="Fontepargpadro"/>
    <w:uiPriority w:val="99"/>
    <w:unhideWhenUsed w:val="1"/>
    <w:rsid w:val="00E3006C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 w:val="1"/>
    <w:unhideWhenUsed w:val="1"/>
    <w:qFormat w:val="1"/>
    <w:rsid w:val="00E3006C"/>
    <w:rPr>
      <w:color w:val="605e5c"/>
      <w:shd w:color="auto" w:fill="e1dfdd" w:val="clear"/>
    </w:rPr>
  </w:style>
  <w:style w:type="character" w:styleId="Vnculodendice" w:customStyle="1">
    <w:name w:val="Vínculo de índice"/>
    <w:qFormat w:val="1"/>
  </w:style>
  <w:style w:type="paragraph" w:styleId="Corpodetexto">
    <w:name w:val="Body Text"/>
    <w:basedOn w:val="Normal"/>
    <w:link w:val="CorpodetextoChar"/>
    <w:rsid w:val="00356949"/>
    <w:pPr>
      <w:spacing w:after="140" w:line="276" w:lineRule="auto"/>
    </w:pPr>
  </w:style>
  <w:style w:type="paragraph" w:styleId="Lista">
    <w:name w:val="List"/>
    <w:basedOn w:val="Corpodetexto"/>
    <w:rsid w:val="00356949"/>
    <w:rPr>
      <w:rFonts w:cs="Arial"/>
    </w:rPr>
  </w:style>
  <w:style w:type="paragraph" w:styleId="Legenda">
    <w:name w:val="caption"/>
    <w:basedOn w:val="Normal"/>
    <w:qFormat w:val="1"/>
    <w:pPr>
      <w:suppressLineNumbers w:val="1"/>
      <w:spacing w:after="120" w:before="120"/>
    </w:pPr>
    <w:rPr>
      <w:rFonts w:cs="Arial"/>
      <w:i w:val="1"/>
      <w:iCs w:val="1"/>
    </w:rPr>
  </w:style>
  <w:style w:type="paragraph" w:styleId="ndice" w:customStyle="1">
    <w:name w:val="Índice"/>
    <w:basedOn w:val="Normal"/>
    <w:qFormat w:val="1"/>
    <w:rsid w:val="00356949"/>
    <w:pPr>
      <w:suppressLineNumbers w:val="1"/>
    </w:pPr>
    <w:rPr>
      <w:rFonts w:cs="Arial"/>
    </w:rPr>
  </w:style>
  <w:style w:type="paragraph" w:styleId="Citao">
    <w:name w:val="Quote"/>
    <w:basedOn w:val="Normal"/>
    <w:next w:val="Normal"/>
    <w:link w:val="CitaoChar"/>
    <w:uiPriority w:val="29"/>
    <w:qFormat w:val="1"/>
    <w:rsid w:val="00356676"/>
    <w:pPr>
      <w:spacing w:before="160"/>
      <w:jc w:val="center"/>
    </w:pPr>
    <w:rPr>
      <w:i w:val="1"/>
      <w:iCs w:val="1"/>
      <w:color w:val="404040" w:themeColor="text1" w:themeTint="0000BF"/>
    </w:rPr>
  </w:style>
  <w:style w:type="paragraph" w:styleId="PargrafodaLista">
    <w:name w:val="List Paragraph"/>
    <w:basedOn w:val="Normal"/>
    <w:uiPriority w:val="34"/>
    <w:qFormat w:val="1"/>
    <w:rsid w:val="00356676"/>
    <w:pPr>
      <w:ind w:left="720"/>
      <w:contextualSpacing w:val="1"/>
    </w:pPr>
  </w:style>
  <w:style w:type="paragraph" w:styleId="CitaoIntensa">
    <w:name w:val="Intense Quote"/>
    <w:basedOn w:val="Normal"/>
    <w:next w:val="Normal"/>
    <w:link w:val="CitaoIntensaChar"/>
    <w:uiPriority w:val="30"/>
    <w:qFormat w:val="1"/>
    <w:rsid w:val="00356676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paragraph" w:styleId="caption1" w:customStyle="1">
    <w:name w:val="caption1"/>
    <w:basedOn w:val="Normal"/>
    <w:qFormat w:val="1"/>
    <w:rsid w:val="00356949"/>
    <w:pPr>
      <w:suppressLineNumbers w:val="1"/>
      <w:spacing w:after="120" w:before="120"/>
    </w:pPr>
    <w:rPr>
      <w:rFonts w:cs="Arial"/>
      <w:i w:val="1"/>
      <w:iCs w:val="1"/>
    </w:rPr>
  </w:style>
  <w:style w:type="paragraph" w:styleId="Contedodatabela" w:customStyle="1">
    <w:name w:val="Conteúdo da tabela"/>
    <w:basedOn w:val="Normal"/>
    <w:qFormat w:val="1"/>
    <w:rsid w:val="00356949"/>
    <w:pPr>
      <w:widowControl w:val="0"/>
      <w:suppressLineNumbers w:val="1"/>
    </w:pPr>
  </w:style>
  <w:style w:type="paragraph" w:styleId="Ttulodetabela" w:customStyle="1">
    <w:name w:val="Título de tabela"/>
    <w:basedOn w:val="Contedodatabela"/>
    <w:qFormat w:val="1"/>
    <w:rsid w:val="00356949"/>
    <w:pPr>
      <w:jc w:val="center"/>
    </w:pPr>
    <w:rPr>
      <w:b w:val="1"/>
      <w:bCs w:val="1"/>
    </w:rPr>
  </w:style>
  <w:style w:type="paragraph" w:styleId="CabealhoeRodap" w:customStyle="1">
    <w:name w:val="Cabeçalho e Rodapé"/>
    <w:basedOn w:val="Normal"/>
    <w:qFormat w:val="1"/>
  </w:style>
  <w:style w:type="paragraph" w:styleId="Cabealho">
    <w:name w:val="header"/>
    <w:basedOn w:val="Normal"/>
    <w:link w:val="CabealhoChar"/>
    <w:uiPriority w:val="99"/>
    <w:unhideWhenUsed w:val="1"/>
    <w:rsid w:val="003B4BBB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uiPriority w:val="99"/>
    <w:unhideWhenUsed w:val="1"/>
    <w:rsid w:val="003B4BBB"/>
    <w:pPr>
      <w:tabs>
        <w:tab w:val="center" w:pos="4252"/>
        <w:tab w:val="right" w:pos="8504"/>
      </w:tabs>
    </w:pPr>
  </w:style>
  <w:style w:type="paragraph" w:styleId="Titulo1" w:customStyle="1">
    <w:name w:val="Titulo 1"/>
    <w:basedOn w:val="Normal"/>
    <w:link w:val="Titulo1Char"/>
    <w:qFormat w:val="1"/>
    <w:rsid w:val="00280641"/>
    <w:pPr>
      <w:spacing w:line="360" w:lineRule="auto"/>
      <w:jc w:val="both"/>
    </w:pPr>
    <w:rPr>
      <w:rFonts w:ascii="Arial" w:cs="Arial" w:hAnsi="Arial"/>
      <w:b w:val="1"/>
      <w:caps w:val="1"/>
    </w:rPr>
  </w:style>
  <w:style w:type="paragraph" w:styleId="Titulo2" w:customStyle="1">
    <w:name w:val="Titulo 2"/>
    <w:basedOn w:val="Normal"/>
    <w:link w:val="Titulo2Char"/>
    <w:qFormat w:val="1"/>
    <w:rsid w:val="00280641"/>
    <w:pPr>
      <w:spacing w:line="360" w:lineRule="auto"/>
      <w:jc w:val="both"/>
    </w:pPr>
    <w:rPr>
      <w:rFonts w:ascii="Arial" w:cs="Arial" w:hAnsi="Arial"/>
      <w:bCs w:val="1"/>
      <w:caps w:val="1"/>
    </w:rPr>
  </w:style>
  <w:style w:type="paragraph" w:styleId="Subtitulo1" w:customStyle="1">
    <w:name w:val="Subtitulo 1"/>
    <w:basedOn w:val="Normal"/>
    <w:link w:val="Subtitulo1Char"/>
    <w:qFormat w:val="1"/>
    <w:rsid w:val="00280641"/>
    <w:pPr>
      <w:spacing w:line="360" w:lineRule="auto"/>
      <w:jc w:val="both"/>
    </w:pPr>
    <w:rPr>
      <w:rFonts w:ascii="Arial" w:cs="Arial" w:hAnsi="Arial"/>
      <w:b w:val="1"/>
      <w:bCs w:val="1"/>
    </w:rPr>
  </w:style>
  <w:style w:type="paragraph" w:styleId="Subtitulo2" w:customStyle="1">
    <w:name w:val="Subtitulo 2"/>
    <w:basedOn w:val="Normal"/>
    <w:link w:val="Subtitulo2Char"/>
    <w:qFormat w:val="1"/>
    <w:rsid w:val="00F61610"/>
    <w:pPr>
      <w:spacing w:line="360" w:lineRule="auto"/>
      <w:jc w:val="both"/>
    </w:pPr>
    <w:rPr>
      <w:rFonts w:ascii="Arial" w:cs="Arial" w:hAnsi="Arial"/>
    </w:rPr>
  </w:style>
  <w:style w:type="paragraph" w:styleId="Sumrio1">
    <w:name w:val="toc 1"/>
    <w:basedOn w:val="Titulo1"/>
    <w:next w:val="Normal"/>
    <w:autoRedefine w:val="1"/>
    <w:uiPriority w:val="39"/>
    <w:unhideWhenUsed w:val="1"/>
    <w:rsid w:val="00E3006C"/>
    <w:pPr>
      <w:spacing w:after="100"/>
    </w:pPr>
  </w:style>
  <w:style w:type="paragraph" w:styleId="Ttulodendiceremissivo">
    <w:name w:val="index heading"/>
    <w:basedOn w:val="Ttulo"/>
  </w:style>
  <w:style w:type="paragraph" w:styleId="CabealhodoSumrio">
    <w:name w:val="TOC Heading"/>
    <w:basedOn w:val="Ttulo1"/>
    <w:next w:val="Normal"/>
    <w:uiPriority w:val="39"/>
    <w:unhideWhenUsed w:val="1"/>
    <w:qFormat w:val="1"/>
    <w:rsid w:val="00E3006C"/>
    <w:pPr>
      <w:suppressAutoHyphens w:val="0"/>
      <w:spacing w:after="0" w:before="240" w:line="259" w:lineRule="auto"/>
      <w:outlineLvl w:val="9"/>
    </w:pPr>
    <w:rPr>
      <w:sz w:val="32"/>
      <w:szCs w:val="32"/>
    </w:rPr>
  </w:style>
  <w:style w:type="paragraph" w:styleId="Sumrio2">
    <w:name w:val="toc 2"/>
    <w:basedOn w:val="Titulo2"/>
    <w:next w:val="Normal"/>
    <w:autoRedefine w:val="1"/>
    <w:uiPriority w:val="39"/>
    <w:unhideWhenUsed w:val="1"/>
    <w:rsid w:val="00E3006C"/>
    <w:pPr>
      <w:spacing w:after="100"/>
      <w:ind w:left="240"/>
    </w:pPr>
  </w:style>
  <w:style w:type="paragraph" w:styleId="Sumrio3">
    <w:name w:val="toc 3"/>
    <w:basedOn w:val="Subtitulo1"/>
    <w:next w:val="Normal"/>
    <w:autoRedefine w:val="1"/>
    <w:uiPriority w:val="39"/>
    <w:unhideWhenUsed w:val="1"/>
    <w:rsid w:val="00E3006C"/>
    <w:pPr>
      <w:spacing w:after="100"/>
      <w:ind w:left="480"/>
    </w:pPr>
  </w:style>
  <w:style w:type="paragraph" w:styleId="Sumrio4">
    <w:name w:val="toc 4"/>
    <w:basedOn w:val="Subtitulo2"/>
    <w:next w:val="Normal"/>
    <w:autoRedefine w:val="1"/>
    <w:uiPriority w:val="39"/>
    <w:unhideWhenUsed w:val="1"/>
    <w:rsid w:val="00E3006C"/>
    <w:pPr>
      <w:spacing w:after="100"/>
      <w:ind w:left="720"/>
    </w:pPr>
  </w:style>
  <w:style w:type="paragraph" w:styleId="Sumrio5">
    <w:name w:val="toc 5"/>
    <w:basedOn w:val="Normal"/>
    <w:next w:val="Normal"/>
    <w:autoRedefine w:val="1"/>
    <w:uiPriority w:val="39"/>
    <w:unhideWhenUsed w:val="1"/>
    <w:rsid w:val="00E3006C"/>
    <w:pPr>
      <w:suppressAutoHyphens w:val="0"/>
      <w:spacing w:after="100" w:line="276" w:lineRule="auto"/>
      <w:ind w:left="960"/>
    </w:pPr>
    <w:rPr>
      <w:rFonts w:asciiTheme="minorHAnsi" w:cstheme="minorBidi" w:eastAsiaTheme="minorEastAsia" w:hAnsiTheme="minorHAnsi"/>
      <w:kern w:val="2"/>
    </w:rPr>
  </w:style>
  <w:style w:type="paragraph" w:styleId="Sumrio6">
    <w:name w:val="toc 6"/>
    <w:basedOn w:val="Normal"/>
    <w:next w:val="Normal"/>
    <w:autoRedefine w:val="1"/>
    <w:uiPriority w:val="39"/>
    <w:unhideWhenUsed w:val="1"/>
    <w:rsid w:val="00E3006C"/>
    <w:pPr>
      <w:suppressAutoHyphens w:val="0"/>
      <w:spacing w:after="100" w:line="276" w:lineRule="auto"/>
      <w:ind w:left="1200"/>
    </w:pPr>
    <w:rPr>
      <w:rFonts w:asciiTheme="minorHAnsi" w:cstheme="minorBidi" w:eastAsiaTheme="minorEastAsia" w:hAnsiTheme="minorHAnsi"/>
      <w:kern w:val="2"/>
    </w:rPr>
  </w:style>
  <w:style w:type="paragraph" w:styleId="Sumrio7">
    <w:name w:val="toc 7"/>
    <w:basedOn w:val="Normal"/>
    <w:next w:val="Normal"/>
    <w:autoRedefine w:val="1"/>
    <w:uiPriority w:val="39"/>
    <w:unhideWhenUsed w:val="1"/>
    <w:rsid w:val="00E3006C"/>
    <w:pPr>
      <w:suppressAutoHyphens w:val="0"/>
      <w:spacing w:after="100" w:line="276" w:lineRule="auto"/>
      <w:ind w:left="1440"/>
    </w:pPr>
    <w:rPr>
      <w:rFonts w:asciiTheme="minorHAnsi" w:cstheme="minorBidi" w:eastAsiaTheme="minorEastAsia" w:hAnsiTheme="minorHAnsi"/>
      <w:kern w:val="2"/>
    </w:rPr>
  </w:style>
  <w:style w:type="paragraph" w:styleId="Sumrio8">
    <w:name w:val="toc 8"/>
    <w:basedOn w:val="Normal"/>
    <w:next w:val="Normal"/>
    <w:autoRedefine w:val="1"/>
    <w:uiPriority w:val="39"/>
    <w:unhideWhenUsed w:val="1"/>
    <w:rsid w:val="00E3006C"/>
    <w:pPr>
      <w:suppressAutoHyphens w:val="0"/>
      <w:spacing w:after="100" w:line="276" w:lineRule="auto"/>
      <w:ind w:left="1680"/>
    </w:pPr>
    <w:rPr>
      <w:rFonts w:asciiTheme="minorHAnsi" w:cstheme="minorBidi" w:eastAsiaTheme="minorEastAsia" w:hAnsiTheme="minorHAnsi"/>
      <w:kern w:val="2"/>
    </w:rPr>
  </w:style>
  <w:style w:type="paragraph" w:styleId="Sumrio9">
    <w:name w:val="toc 9"/>
    <w:basedOn w:val="Normal"/>
    <w:next w:val="Normal"/>
    <w:autoRedefine w:val="1"/>
    <w:uiPriority w:val="39"/>
    <w:unhideWhenUsed w:val="1"/>
    <w:rsid w:val="00E3006C"/>
    <w:pPr>
      <w:suppressAutoHyphens w:val="0"/>
      <w:spacing w:after="100" w:line="276" w:lineRule="auto"/>
      <w:ind w:left="1920"/>
    </w:pPr>
    <w:rPr>
      <w:rFonts w:asciiTheme="minorHAnsi" w:cstheme="minorBidi" w:eastAsiaTheme="minorEastAsia" w:hAnsiTheme="minorHAnsi"/>
      <w:kern w:val="2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9.png"/><Relationship Id="rId20" Type="http://schemas.openxmlformats.org/officeDocument/2006/relationships/image" Target="media/image34.png"/><Relationship Id="rId42" Type="http://schemas.openxmlformats.org/officeDocument/2006/relationships/image" Target="media/image31.png"/><Relationship Id="rId41" Type="http://schemas.openxmlformats.org/officeDocument/2006/relationships/image" Target="media/image28.png"/><Relationship Id="rId22" Type="http://schemas.openxmlformats.org/officeDocument/2006/relationships/image" Target="media/image24.png"/><Relationship Id="rId44" Type="http://schemas.openxmlformats.org/officeDocument/2006/relationships/image" Target="media/image36.png"/><Relationship Id="rId21" Type="http://schemas.openxmlformats.org/officeDocument/2006/relationships/image" Target="media/image11.png"/><Relationship Id="rId43" Type="http://schemas.openxmlformats.org/officeDocument/2006/relationships/image" Target="media/image38.png"/><Relationship Id="rId24" Type="http://schemas.openxmlformats.org/officeDocument/2006/relationships/image" Target="media/image16.png"/><Relationship Id="rId46" Type="http://schemas.openxmlformats.org/officeDocument/2006/relationships/header" Target="header1.xml"/><Relationship Id="rId23" Type="http://schemas.openxmlformats.org/officeDocument/2006/relationships/image" Target="media/image4.png"/><Relationship Id="rId45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20.png"/><Relationship Id="rId25" Type="http://schemas.openxmlformats.org/officeDocument/2006/relationships/image" Target="media/image22.png"/><Relationship Id="rId28" Type="http://schemas.openxmlformats.org/officeDocument/2006/relationships/image" Target="media/image8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37.png"/><Relationship Id="rId7" Type="http://schemas.openxmlformats.org/officeDocument/2006/relationships/image" Target="media/image7.png"/><Relationship Id="rId8" Type="http://schemas.openxmlformats.org/officeDocument/2006/relationships/image" Target="media/image39.png"/><Relationship Id="rId31" Type="http://schemas.openxmlformats.org/officeDocument/2006/relationships/image" Target="media/image21.png"/><Relationship Id="rId30" Type="http://schemas.openxmlformats.org/officeDocument/2006/relationships/image" Target="media/image3.png"/><Relationship Id="rId11" Type="http://schemas.openxmlformats.org/officeDocument/2006/relationships/image" Target="media/image27.png"/><Relationship Id="rId33" Type="http://schemas.openxmlformats.org/officeDocument/2006/relationships/image" Target="media/image9.png"/><Relationship Id="rId10" Type="http://schemas.openxmlformats.org/officeDocument/2006/relationships/image" Target="media/image14.png"/><Relationship Id="rId32" Type="http://schemas.openxmlformats.org/officeDocument/2006/relationships/image" Target="media/image15.png"/><Relationship Id="rId13" Type="http://schemas.openxmlformats.org/officeDocument/2006/relationships/image" Target="media/image26.png"/><Relationship Id="rId35" Type="http://schemas.openxmlformats.org/officeDocument/2006/relationships/image" Target="media/image25.png"/><Relationship Id="rId12" Type="http://schemas.openxmlformats.org/officeDocument/2006/relationships/image" Target="media/image10.png"/><Relationship Id="rId34" Type="http://schemas.openxmlformats.org/officeDocument/2006/relationships/image" Target="media/image35.png"/><Relationship Id="rId15" Type="http://schemas.openxmlformats.org/officeDocument/2006/relationships/image" Target="media/image23.png"/><Relationship Id="rId37" Type="http://schemas.openxmlformats.org/officeDocument/2006/relationships/image" Target="media/image12.png"/><Relationship Id="rId14" Type="http://schemas.openxmlformats.org/officeDocument/2006/relationships/image" Target="media/image5.png"/><Relationship Id="rId36" Type="http://schemas.openxmlformats.org/officeDocument/2006/relationships/image" Target="media/image30.png"/><Relationship Id="rId17" Type="http://schemas.openxmlformats.org/officeDocument/2006/relationships/image" Target="media/image6.png"/><Relationship Id="rId39" Type="http://schemas.openxmlformats.org/officeDocument/2006/relationships/image" Target="media/image1.png"/><Relationship Id="rId16" Type="http://schemas.openxmlformats.org/officeDocument/2006/relationships/image" Target="media/image32.png"/><Relationship Id="rId38" Type="http://schemas.openxmlformats.org/officeDocument/2006/relationships/image" Target="media/image33.png"/><Relationship Id="rId19" Type="http://schemas.openxmlformats.org/officeDocument/2006/relationships/image" Target="media/image13.png"/><Relationship Id="rId18" Type="http://schemas.openxmlformats.org/officeDocument/2006/relationships/image" Target="media/image2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Tema do Offic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8s0ErE3ZX/JUdA8+HdN3Or4YtBA==">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2024-07-11T00:47:00Z</dcterms:created>
  <dc:creator>Geovanna Weber</dc:creator>
</cp:coreProperties>
</file>