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7365D"/>
          <w:sz w:val="54"/>
        </w:rPr>
        <w:t>Agent 设计-7-20</w:t>
      </w:r>
    </w:p>
    <w:p>
      <w:pPr>
        <w:spacing w:after="280"/>
        <w:jc w:val="center"/>
      </w:pPr>
      <w:r>
        <w:rPr>
          <w:rFonts w:ascii="Noto Sans CJK SC" w:hAnsi="Noto Sans CJK SC" w:eastAsia="Noto Sans CJK SC"/>
          <w:b/>
          <w:color w:val="1F4E78"/>
          <w:sz w:val="34"/>
        </w:rPr>
        <w:t>RAG、Agent、记忆、数据库、编排与系统分层关系梳理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b w:val="0"/>
          <w:color w:val="666666"/>
          <w:sz w:val="25"/>
        </w:rPr>
        <w:t>——以“雅思问题回答私人助手”为案例，并扩展到 Agent 系统设计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本文解决的核心困惑</w:t>
            </w:r>
          </w:p>
          <w:p>
            <w:pPr>
              <w:spacing w:line="312" w:lineRule="auto"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你真正想弄清的不是某一个框架怎么调用，而是：大模型、RAG、Agent、记忆、数据库、系统提示词、编排和微调分别负责什么；从普通用户与开发者两个角度，怎样做出一个真正专业、可私人化的雅思助手；以及 Agent 的回答依据、Plan Mode、路由和各系统层到底如何共同决定可靠性。</w:t>
            </w:r>
          </w:p>
        </w:tc>
      </w:tr>
    </w:tbl>
    <w:p>
      <w:pPr>
        <w:spacing w:after="20"/>
      </w:pPr>
    </w:p>
    <w:p>
      <w:pPr>
        <w:spacing w:before="0" w:after="40" w:line="324" w:lineRule="auto"/>
        <w:jc w:val="center"/>
      </w:pPr>
      <w:r>
        <w:rPr>
          <w:rFonts w:ascii="Noto Sans CJK SC" w:hAnsi="Noto Sans CJK SC" w:eastAsia="Noto Sans CJK SC"/>
          <w:b w:val="0"/>
          <w:sz w:val="21"/>
        </w:rPr>
        <w:t>整理日期：2026年7月20日</w:t>
      </w:r>
    </w:p>
    <w:p>
      <w:pPr>
        <w:spacing w:before="0" w:after="200" w:line="324" w:lineRule="auto"/>
        <w:jc w:val="center"/>
      </w:pPr>
      <w:r>
        <w:rPr>
          <w:rFonts w:ascii="Noto Sans CJK SC" w:hAnsi="Noto Sans CJK SC" w:eastAsia="Noto Sans CJK SC"/>
          <w:b w:val="0"/>
          <w:sz w:val="21"/>
        </w:rPr>
        <w:t>文档性质：概念梳理 + 架构建议 + 可运行的最小 RAG 示例 + Agent 分层核实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目录与结论预览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雅思私人助手：到底需不需要 Agent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Agent 的状态数据库与回答来源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Plan 模式、子 Agent、SFT 与后训练的层级关系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数据库、短期记忆、长期记忆与审计日志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RAG 在编排层中的位置及完整代码示例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推荐的雅思助手落地路线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Agent 回答依据、Plan Mode、RAG、路由与系统分层核实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一句话总答案</w:t>
            </w:r>
          </w:p>
          <w:p>
            <w:pPr>
              <w:spacing w:line="312" w:lineRule="auto"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只做“根据雅思资料回答问题”，优先做 RAG Chatbot，不必先做 Agent，也通常不必微调大模型。Agent 的最终答案仍由 LLM 生成，但可靠性由模型、上下文、RAG、工具、路由、权限、状态、评测和基础设施共同决定；不能把所有差异都归因于模型强弱或一句提示词。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170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概念</w:t>
            </w:r>
          </w:p>
        </w:tc>
        <w:tc>
          <w:tcPr>
            <w:tcW w:type="dxa" w:w="45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它主要解决什么</w:t>
            </w:r>
          </w:p>
        </w:tc>
        <w:tc>
          <w:tcPr>
            <w:tcW w:type="dxa" w:w="272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雅思助手中是否必需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大模型 LLM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理解问题、推理、生成最终自然语言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必需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系统/开发者提示词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规定角色、边界、输出格式和行为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强烈建议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RAG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把外部雅思资料检索出来，临时放进模型上下文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资料问答场景强烈建议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Memory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保存用户偏好、薄弱项、历史进度等个性化信息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私人化场景建议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Agent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决定步骤、调用工具、循环执行并处理多步任务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简单问答不必；复杂任务再加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微调/后训练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改变模型稳定行为、风格或能力倾向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通常不是第一步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一、雅思私人助手：到底需不需要 Agent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1. 你这组问题可以提炼成什么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普通用户上传雅思文档后，平台是不是已经自动完成 RAG，自己无需开发？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开发者若只做雅思知识问答，是做 RAG Chatbot，还是必须做 Agent？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RAG 一旦被开发人员封装，知识库是否就不能修改？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系统提示词是不是平台写死，用户只能用“你是雅思专家”这种提示词临时约束？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既然最强通用模型已经很聪明，为什么还需要专业 Agent、子 Agent 或微调？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2. 先区分四种产品形态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</w:trP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形态</w:t>
            </w:r>
          </w:p>
        </w:tc>
        <w:tc>
          <w:tcPr>
            <w:tcW w:type="dxa" w:w="351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运行逻辑</w:t>
            </w:r>
          </w:p>
        </w:tc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适合什么</w:t>
            </w:r>
          </w:p>
        </w:tc>
        <w:tc>
          <w:tcPr>
            <w:tcW w:type="dxa" w:w="124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是否属于 Agent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普通 Chatbot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用户问题 → LLM → 回答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开放式咨询、通用知识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通常不是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RAG Chatbot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问题 → 检索资料 → LLM 结合资料回答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教材、规范、企业文档问答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通常不是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带记忆的私人助手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RAG + 用户画像/学习记录 + LLM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长期学习、个性化反馈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可不是，也可做成 Agent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Agent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LLM/规则决定下一步 → 调工具 → 读结果 → 继续循环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多步任务、外部执行、动态规划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判断标准</w:t>
            </w:r>
          </w:p>
          <w:p>
            <w:pPr>
              <w:spacing w:line="312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不要用“它看起来很聪明”判断是不是 Agent。真正的判断标准是：它是否拥有一个可循环的执行过程，能够根据当前状态决定下一步、调用工具、读取结果并继续行动。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3. 从普通用户角度：怎样得到一个专业雅思助手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选择支持“上传文件/知识库/项目资料”的成熟大模型产品。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上传雅思教材、评分标准、自己的作文和错题，而不是只发送本地路径字符串。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给出清晰的用户级指令，例如回答范围、引用要求、批改标准和输出格式。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在持续使用中补充个人目标、当前分数、考试日期、薄弱项和偏好。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/>
          <w:sz w:val="21"/>
        </w:rPr>
        <w:t>关键区别：</w:t>
      </w:r>
      <w:r>
        <w:rPr>
          <w:rFonts w:ascii="Noto Sans CJK SC" w:hAnsi="Noto Sans CJK SC" w:eastAsia="Noto Sans CJK SC"/>
          <w:sz w:val="21"/>
        </w:rPr>
        <w:t>你在聊天框里输入“D:\IELTS\book.pdf”通常只是一个字符串。云端模型无法凭空读取你电脑上的文件。只有在你真正上传文件、授权连接网盘，或运行在有该路径访问权限的本地应用中，RAG 的文档加载器才能读取它。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4. 从开发者角度：最小可行方案是什么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若目标只是“严格依据指定雅思资料回答问题”，推荐下面这条最小链路：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用户问题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后端 API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向量检索 Top-K 文档片段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拼接系统提示词 + 问题 + 检索片段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通用大模型生成答案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返回答案与资料来源</w:t>
            </w:r>
          </w:p>
        </w:tc>
      </w:tr>
    </w:tbl>
    <w:p>
      <w:pPr>
        <w:spacing w:after="20"/>
      </w:pP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这里不需要让模型自己规划多步，也不需要自由选择十几个工具，所以它是固定工作流的 RAG Chatbot，结构更简单、成本更低、结果也更容易测试。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5. RAG 被封装后还能不能改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能改。需要区分“检索程序”和“知识库内容”：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检索程序：分块方式、Embedding 模型、Top-K、重排、过滤规则等，由开发者实现和升级。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知识库内容：教材、题库、评分标准、用户文件，可以持续新增、删除、重新索引。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平台型产品可能把索引过程封装掉，但这不代表知识库不能更新，只是用户看不到底层代码。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如果产品根本没有开放文件上传、知识库管理或连接器，普通用户才无法修改其内置 RAG。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6. 系统提示词是不是不能改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170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身份</w:t>
            </w:r>
          </w:p>
        </w:tc>
        <w:tc>
          <w:tcPr>
            <w:tcW w:type="dxa" w:w="39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能控制什么</w:t>
            </w:r>
          </w:p>
        </w:tc>
        <w:tc>
          <w:tcPr>
            <w:tcW w:type="dxa" w:w="340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不能控制什么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平台普通用户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当前对话的用户提示词、上传资料、部分“自定义指令/项目指令”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平台最高优先级的安全规则和隐藏系统配置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应用开发者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自己应用中的 system/developer prompt、RAG、工具、记忆和工作流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底层模型供应商的安全边界与模型本身能力上限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模型厂商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基础模型、后训练、平台级系统规则和安全策略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开发者业务数据中未提供的事实</w:t>
            </w:r>
          </w:p>
        </w:tc>
      </w:tr>
    </w:tbl>
    <w:p>
      <w:pPr>
        <w:spacing w:after="20"/>
      </w:pP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用户说“你是雅思专家”当然会影响回答，因为大模型会依据当前上下文调整角色与输出方式；但这不意味着它自动匹配了某个隐藏的雅思向量库。只有产品明确提供并启用了相关知识库，或者系统在后台检索了资料，才属于 RAG。否则它主要依赖模型参数中的通用知识。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7. 要不要拿雅思资料微调大模型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目标</w:t>
            </w:r>
          </w:p>
        </w:tc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优先方法</w:t>
            </w:r>
          </w:p>
        </w:tc>
        <w:tc>
          <w:tcPr>
            <w:tcW w:type="dxa" w:w="39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原因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回答教材中的事实与规则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RAG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资料可更新、可引用、无需改模型参数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固定成某种批改格式或话术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提示词 + 结构化输出；必要时 SFT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先用低成本方法验证需求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提升某个窄任务的稳定能力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高质量数据 + SFT/偏好优化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需要大量可靠样本和评测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记住某个学生的长期情况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Memory/业务数据库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用户数据不应该被烙进共享模型参数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为什么不是“资料都喂给模型微调”</w:t>
            </w:r>
          </w:p>
          <w:p>
            <w:pPr>
              <w:spacing w:line="312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微调更像改变模型的行为习惯，而不是给模型安装一个可随时更新、可精确引用的资料库。雅思标准、题库和个人材料都可能变化，RAG 更适合承担知识注入；微调应放在后面，用于稳定格式、评分风格或特定任务能力。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8. 既然一个强 Agent 能接所有资料，为什么还要很多 Agent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因为“能做”与“可靠、便宜、安全、可维护地做”不是同一件事。子 Agent/专业 Agent 的价值主要在于：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隔离上下文：检索大量文件时不污染主对话，只返回结论。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限制工具与权限：批改 Agent 不应拥有删除数据库或部署服务器的权限。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稳定流程：写作批改、口语陪练、学习计划各自使用不同评分表与输出结构。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成本路由：简单检索交给小模型，复杂论证交给强模型。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便于测试：每个专业模块有独立测试集、成功标准和故障边界。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因此，多 Agent 不是为了给同一个模型换几个好听的名字，而是为了把上下文、权限、工具、流程和评测边界拆开。如果一个任务用单 Agent 或固定工作流就能稳定完成，就没有必要强行多 Agent。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二、Agent 的状态数据库与回答来源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1. 你的理解中正确的部分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LLM 是生成与决策核心：交互类任务可以直接生成回答；行动类任务可以生成工具调用或计划。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外部工具真正执行搜索、数据库查询、发邮件、运行代码等操作，LLM 本身并不直接完成这些外部动作。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编排层负责把“模型调用—工具执行—状态更新—再次模型调用”串成完整流程。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2. 需要修正的一点：状态数据库不是回答的唯一来源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一次模型调用的输入通常是一个“上下文包”，可能包含：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系统/开发者提示词：角色、边界、工具说明、输出格式。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当前用户消息：本轮真正的问题或任务。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短期会话：最近若干轮原始消息，或压缩后的会话摘要。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长期记忆：与当前问题有关的偏好、目标、历史事实。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RAG 片段：从雅思资料库检索出的相关内容。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工具结果：搜索结果、数据库记录、计算结果、代码执行输出。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运行状态：当前步骤、已完成任务、重试次数、权限等。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model_input = {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"system_rules": ...,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"user_question": ...,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"recent_messages_or_summary": ...,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"selected_long_term_memory": ...,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"retrieved_documents": ...,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"tool_results": ...,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"workflow_state": ...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}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answer_or_tool_call = LLM(model_input)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重要原则</w:t>
            </w:r>
          </w:p>
          <w:p>
            <w:pPr>
              <w:spacing w:line="312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数据库中“存了什么”不等于每次都“全部塞给 LLM”。编排层必须筛选当前相关信息，否则上下文会越来越长、成本越来越高，还会引入无关信息和冲突。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3. 交互任务与行动任务的运行差异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187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任务类型</w:t>
            </w:r>
          </w:p>
        </w:tc>
        <w:tc>
          <w:tcPr>
            <w:tcW w:type="dxa" w:w="45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典型流程</w:t>
            </w:r>
          </w:p>
        </w:tc>
        <w:tc>
          <w:tcPr>
            <w:tcW w:type="dxa" w:w="266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最终输出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纯问答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组装上下文 → LLM 一次生成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自然语言答案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RAG 问答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检索 → 组装资料 → LLM 生成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有资料依据的答案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工具型 Agent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LLM 选工具 → 执行 → 回填结果 → LLM 继续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答案或外部操作结果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工作流 Agent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状态机/规则决定节点，节点内调用 LLM 或工具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可审计的多步结果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4. “不同 Prompt 走不同 Workflow”是不是编排层做好的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大体正确，但有三种实现方式：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硬路由：开发者写 if/else 或状态机，结果最可控。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模型路由：先让 LLM 判断意图，再选择“资料问答、作文批改、学习计划”等流程。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混合路由：高风险和明确规则由代码决定，模糊语义由模型分类。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if intent == "document_qa":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return rag_answer(question)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elif intent == "essay_review":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return review_essay(question, rubric, user_profile)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elif intent == "study_plan":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return planning_workflow(question, progress_memory)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else: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return general_chat(question)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三、Plan 模式、子 Agent、SFT 与后训练的层级关系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1. Claude Code 的 Plan 模式能不能直接理解成子 Agent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不能简单画等号。根据 Anthropic 当前官方文档，Plan Mode 首先是一种权限/工作模式：允许 Claude 阅读和分析，但在计划获批前不修改文件或执行会改变系统的操作。官方文档同时也列出了内置的 Plan 子 Agent。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/>
          <w:sz w:val="21"/>
        </w:rPr>
        <w:t>更准确的理解是：</w:t>
      </w:r>
      <w:r>
        <w:rPr>
          <w:rFonts w:ascii="Noto Sans CJK SC" w:hAnsi="Noto Sans CJK SC" w:eastAsia="Noto Sans CJK SC"/>
          <w:sz w:val="21"/>
        </w:rPr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“Plan Mode”描述整个会话当前允许做什么，是权限与交互流程。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“Plan 子 Agent”是一个拥有独立上下文和特定职责的内部工作单元。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实际产品内部可能让规划任务由专门 Agent 辅助完成，但不能因为界面上出现 /plan，就断言它只是在切换一个 SFT 模型。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2. 同一个 LLM 为什么换一个 Agent 就表现不同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243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可改变项</w:t>
            </w:r>
          </w:p>
        </w:tc>
        <w:tc>
          <w:tcPr>
            <w:tcW w:type="dxa" w:w="663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造成的效果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系统提示词/角色说明</w:t>
            </w:r>
          </w:p>
        </w:tc>
        <w:tc>
          <w:tcPr>
            <w:tcW w:type="dxa" w:w="66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关注点、判断标准、语气和禁止事项不同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可见上下文</w:t>
            </w:r>
          </w:p>
        </w:tc>
        <w:tc>
          <w:tcPr>
            <w:tcW w:type="dxa" w:w="66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一个看到全项目，另一个只看到某几个文件或检索摘要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工具集合</w:t>
            </w:r>
          </w:p>
        </w:tc>
        <w:tc>
          <w:tcPr>
            <w:tcW w:type="dxa" w:w="66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一个只能读文件，另一个可以编辑、运行测试或访问数据库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权限</w:t>
            </w:r>
          </w:p>
        </w:tc>
        <w:tc>
          <w:tcPr>
            <w:tcW w:type="dxa" w:w="66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即使工具存在，也可能只读、需审批或完全禁用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工作流与循环</w:t>
            </w:r>
          </w:p>
        </w:tc>
        <w:tc>
          <w:tcPr>
            <w:tcW w:type="dxa" w:w="66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先计划再执行、先检索再回答、失败自动重试等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输出 Schema</w:t>
            </w:r>
          </w:p>
        </w:tc>
        <w:tc>
          <w:tcPr>
            <w:tcW w:type="dxa" w:w="66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强制返回 JSON、评分表、修改计划或自然语言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模型路由</w:t>
            </w:r>
          </w:p>
        </w:tc>
        <w:tc>
          <w:tcPr>
            <w:tcW w:type="dxa" w:w="66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不同子 Agent 可使用同一模型，也可使用不同成本/能力模型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示例与评测标准</w:t>
            </w:r>
          </w:p>
        </w:tc>
        <w:tc>
          <w:tcPr>
            <w:tcW w:type="dxa" w:w="66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通过 few-shot 和验收器稳定特定任务表现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结论</w:t>
            </w:r>
          </w:p>
          <w:p>
            <w:pPr>
              <w:spacing w:line="312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同一款 LLM 可以因为“软件脚手架”不同而像不同专家。这通常不需要重新 SFT。SFT 改的是模型参数；Agent 配置改的是模型每次运行时看到的规则、信息、工具和执行方式。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3. SFT、RLHF、后训练分别在哪一层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198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层级</w:t>
            </w:r>
          </w:p>
        </w:tc>
        <w:tc>
          <w:tcPr>
            <w:tcW w:type="dxa" w:w="493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典型内容</w:t>
            </w:r>
          </w:p>
        </w:tc>
        <w:tc>
          <w:tcPr>
            <w:tcW w:type="dxa" w:w="215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谁通常负责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预训练</w:t>
            </w:r>
          </w:p>
        </w:tc>
        <w:tc>
          <w:tcPr>
            <w:tcW w:type="dxa" w:w="49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从大规模数据学习语言、知识和通用模式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模型厂商/研究团队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后训练</w:t>
            </w:r>
          </w:p>
        </w:tc>
        <w:tc>
          <w:tcPr>
            <w:tcW w:type="dxa" w:w="49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让基础模型更会遵循指令、推理、使用工具并符合安全偏好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模型厂商；部分企业也做定制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SFT</w:t>
            </w:r>
          </w:p>
        </w:tc>
        <w:tc>
          <w:tcPr>
            <w:tcW w:type="dxa" w:w="49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用“输入—理想输出”样本监督微调，是后训练的一种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模型厂商或有数据能力的团队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偏好优化/对齐</w:t>
            </w:r>
          </w:p>
        </w:tc>
        <w:tc>
          <w:tcPr>
            <w:tcW w:type="dxa" w:w="49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RLHF、RLAIF、DPO 等，让模型更符合人类偏好与规则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模型厂商/专业训练团队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Agent 应用层</w:t>
            </w:r>
          </w:p>
        </w:tc>
        <w:tc>
          <w:tcPr>
            <w:tcW w:type="dxa" w:w="49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提示词、RAG、工具、记忆、编排、安全、评测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Agent/后端/产品工程团队</w:t>
            </w:r>
          </w:p>
        </w:tc>
      </w:tr>
    </w:tbl>
    <w:p>
      <w:pPr>
        <w:spacing w:after="20"/>
      </w:pP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“后训练”是一个总称，通常包括指令微调、偏好优化、安全对齐、工具使用训练等。它仍属于模型层；而你提到的通信层、编排层、记忆层、安全层等，属于模型外部的 Agent 系统层。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4. Agent 一般到底设计什么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任务边界：什么任务接，什么任务拒绝或转人工。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上下文工程：每一步给模型哪些信息，哪些信息不应进入上下文。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工作流：节点、路由、循环、终止条件、并行与人工审批。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工具契约：输入输出 Schema、超时、重试、幂等、权限和错误处理。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记忆策略：何时写入、写什么、保留多久、何时召回。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安全策略：数据隔离、敏感操作审批、提示注入防护。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评测与可观测性：成功率、事实正确性、成本、延迟、轨迹和失败分类。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用户体验：何时展示计划、来源、进度和可撤销操作。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5. “工具都重复，Agent 行业是不是很快到头了”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基础积木确实会标准化，例如模型调用、向量检索、MCP、状态机和常用工具连接器；这会减少重复造轮子。但真正困难的部分会转移到领域数据、工具可靠性、权限、安全、评测、成本、失败恢复和业务闭环。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就像 Web 开发长期都在使用 HTTP、数据库、前端框架，但不同业务仍需要大量架构和产品设计。Agent 领域更可能进入“基础设施趋同、应用质量分化”的阶段，而不是迅速没有工作可做。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四、数据库、短期记忆、长期记忆与审计日志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1. SQL 并没有废弃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SQL 仍然是关系型数据库的核心查询语言，PostgreSQL、MySQL、SQLite 等仍广泛用于用户、订单、权限、学习进度、任务状态等结构化数据。向量数据库、文档数据库、图数据库和对象存储是补充，不是把 SQL 淘汰掉。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2. 不要按“数据库操作有三种”理解，应按数据用途拆分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存储类型</w:t>
            </w:r>
          </w:p>
        </w:tc>
        <w:tc>
          <w:tcPr>
            <w:tcW w:type="dxa" w:w="436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主要内容</w:t>
            </w:r>
          </w:p>
        </w:tc>
        <w:tc>
          <w:tcPr>
            <w:tcW w:type="dxa" w:w="289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是否通常喂给 LLM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业务数据库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用户、课程、分数、学习计划、任务记录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按需查询相关字段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会话/检查点存储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原始消息、当前节点、待执行动作、运行状态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相关历史和状态会进入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长期记忆库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稳定偏好、目标、薄弱项、已确认事实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检索相关记忆后进入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向量索引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雅思文档分块、Embedding、来源元数据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检索出的 Top-K 片段进入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审计/追踪日志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模型调用、工具调用、耗时、错误、权限审批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通常不进入，主要供排障与审计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缓存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重复问题答案、Embedding、工具查询结果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仅作为性能优化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3. “开发者决定何时存”与“Agent 自己决定存”是什么关系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两者都存在，但生产系统更推荐“模型提议、代码把关”：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候选记忆 = LLM 从对话中提取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代码校验：是否稳定、是否敏感、是否重复、是否用户确认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写入长期记忆库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后续仅在语义相关时召回</w:t>
            </w:r>
          </w:p>
        </w:tc>
      </w:tr>
    </w:tbl>
    <w:p>
      <w:pPr>
        <w:spacing w:after="20"/>
      </w:pP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不应让模型把每句话都自动当长期记忆，否则会产生错误记忆、隐私问题和大量噪声。开发者应定义存储策略、保留时间、用户可见性与删除机制。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4. 你对“交互状态”和“审计记录”的混淆在哪里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</w:t>
            </w:r>
          </w:p>
        </w:tc>
        <w:tc>
          <w:tcPr>
            <w:tcW w:type="dxa" w:w="39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用途</w:t>
            </w:r>
          </w:p>
        </w:tc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下一轮是否使用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短期会话/摘要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保持上下文连续，知道刚刚讨论了什么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通常使用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工作流状态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知道执行到了哪一步、还缺什么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通常使用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长期记忆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个性化和跨会话连续性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相关时使用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完整审计日志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排查错误、合规、计费、评测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通常不直接使用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一句话纠正</w:t>
            </w:r>
          </w:p>
          <w:p>
            <w:pPr>
              <w:spacing w:line="312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“保存每一步”可以同时服务恢复运行与审计，但不是所有保存内容都会被放进下一次 Prompt。真正进入 Prompt 的，是编排层筛选后的相关状态、摘要、记忆、RAG 片段和工具结果。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5. 一次 LLM 输入的优先级示意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平台安全规则（最高优先级）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系统/开发者提示词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Agent/工作流当前节点说明与工具定义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相关长期记忆 + 相关短期历史/摘要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RAG 检索片段 + 工具结果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当前用户消息</w:t>
            </w:r>
          </w:p>
        </w:tc>
      </w:tr>
    </w:tbl>
    <w:p>
      <w:pPr>
        <w:spacing w:after="20"/>
      </w:pP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注意：实际平台的消息优先级与实现细节会不同，但总体思想是“规则、上下文、外部事实、当前任务”共同构成模型输入。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五、RAG 在编排层中的位置及代码示例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1. RAG 切好之后，究竟在哪里被调用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有三种常见形态：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192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形态</w:t>
            </w:r>
          </w:p>
        </w:tc>
        <w:tc>
          <w:tcPr>
            <w:tcW w:type="dxa" w:w="306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谁决定检索</w:t>
            </w:r>
          </w:p>
        </w:tc>
        <w:tc>
          <w:tcPr>
            <w:tcW w:type="dxa" w:w="408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适用场景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固定 RAG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后端代码每次都先检索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纯资料问答，最稳、最简单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路由 RAG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路由器先判断问题是否需要资料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兼顾闲聊与资料问答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Agentic RAG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LLM 把 retriever 当工具，按需检索、改写查询、重复检索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复杂研究、多跳问题，但成本和不确定性更高</w:t>
            </w:r>
          </w:p>
        </w:tc>
      </w:tr>
    </w:tbl>
    <w:p>
      <w:pPr>
        <w:spacing w:after="20"/>
      </w:pP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所以“在编排层体现”是正确的：RAG 的检索器可以是工作流中的一个固定节点，也可以被封装成 Agent 工具。不过最简单的 RAG 服务甚至不需要独立的编排框架，FastAPI 处理函数本身就是固定编排。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2. 最小 RAG 示例的运行结构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启动时：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读取 docs/ 下的 PDF、DOCX、TXT、MD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→ 文本切块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→ Embedding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→ 建立 FAISS 索引并保存元数据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每次提问：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问题 Embedding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→ FAISS Top-K 检索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→ 拼接 [来源1]...[来源K]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→ 调用任意 OpenAI-compatible LLM 接口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→ 返回答案与来源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3. 安装依赖与目录结构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pip install fastapi uvicorn sentence-transformers faiss-cpu \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pypdf python-docx requests numpy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project/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├─ ielts_rag_demo.py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├─ docs/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│  ├─ IELTS_scoring.pdf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│  ├─ writing_notes.docx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│  └─ vocabulary.md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└─ rag_index/            # 自动生成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Noto Sans CJK SC" w:hAnsi="Noto Sans CJK SC" w:eastAsia="Noto Sans CJK SC"/>
          <w:b/>
          <w:color w:val="444444"/>
          <w:sz w:val="20"/>
        </w:rPr>
        <w:t>ielts_rag_demo.py（完整示例）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from __future__ import annotations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import json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import os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from dataclasses import asdict, dataclass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from pathlib import Path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import faiss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import numpy as np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import requests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from docx import Document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from fastapi import FastAPI, HTTPException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from pydantic import BaseModel, Field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from pypdf import PdfReader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from sentence_transformers import SentenceTransformer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DOCS_DIR = Path(os.getenv("IELTS_DOCS_DIR", "./docs"))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INDEX_DIR = Path(os.getenv("IELTS_INDEX_DIR", "./rag_index"))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EMBED_MODEL = os.getenv(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"EMBED_MODEL",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"sentence-transformers/paraphrase-multilingual-MiniLM-L12-v2",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CHUNK_SIZE = 900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CHUNK_OVERLAP = 150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@dataclass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class Chunk: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text: str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source: str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chunk_id: int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def read_file(path: Path) -&gt; str: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suffix = path.suffix.lower()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if suffix in {".txt", ".md"}: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return path.read_text(encoding="utf-8", errors="ignore")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if suffix == ".pdf":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reader = PdfReader(str(path))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return "\n".join(page.extract_text() or "" for page in reader.pages)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if suffix == ".docx":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doc = Document(str(path))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return "\n".join(p.text for p in doc.paragraphs)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raise ValueError(f"Unsupported file type: {path}")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def split_text(text: str, size: int, overlap: int) -&gt; list[str]: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clean = "\n".join(line.strip() for line in text.splitlines() if line.strip())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chunks: list[str] = []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start = 0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while start &lt; len(clean):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end = min(start + size, len(clean))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chunks.append(clean[start:end])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if end == len(clean):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break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start = max(end - overlap, start + 1)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return chunks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def load_chunks() -&gt; list[Chunk]: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if not DOCS_DIR.exists():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raise RuntimeError(f"Document directory not found: {DOCS_DIR.resolve()}")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result: list[Chunk] = []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supported = {".pdf", ".docx", ".txt", ".md"}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for path in sorted(DOCS_DIR.rglob("*")):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if path.is_file() and path.suffix.lower() in supported: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text = read_file(path)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for idx, part in enumerate(split_text(text, CHUNK_SIZE, CHUNK_OVERLAP)):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    result.append(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        Chunk(text=part, source=str(path.relative_to(DOCS_DIR)), chunk_id=idx)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    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if not result: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raise RuntimeError(f"No supported documents found in {DOCS_DIR.resolve()}")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return result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class RagStore: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def __init__(self) -&gt; None: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self.encoder = SentenceTransformer(EMBED_MODEL)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self.index: faiss.Index | None = None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self.chunks: list[Chunk] = []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def _embed(self, texts: list[str]) -&gt; np.ndarray: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vectors = self.encoder.encode(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texts,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convert_to_numpy=True,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normalize_embeddings=True,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show_progress_bar=False,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return vectors.astype("float32")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def build(self) -&gt; None: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self.chunks = load_chunks()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vectors = self._embed([c.text for c in self.chunks])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self.index = faiss.IndexFlatIP(vectors.shape[1])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self.index.add(vectors)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INDEX_DIR.mkdir(parents=True, exist_ok=True)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faiss.write_index(self.index, str(INDEX_DIR / "docs.faiss"))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metadata = [asdict(c) for c in self.chunks]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(INDEX_DIR / "chunks.json").write_text(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json.dumps(metadata, ensure_ascii=False, indent=2),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encoding="utf-8",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def load_or_build(self) -&gt; None: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index_path = INDEX_DIR / "docs.faiss"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chunks_path = INDEX_DIR / "chunks.json"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if index_path.exists() and chunks_path.exists():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self.index = faiss.read_index(str(index_path))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items = json.loads(chunks_path.read_text(encoding="utf-8"))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self.chunks = [Chunk(**item) for item in items]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else: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self.build()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def search(self, question: str, top_k: int = 4) -&gt; list[dict]: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if self.index is None: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raise RuntimeError("RAG index is not initialized")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query_vector = self._embed([question])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scores, ids = self.index.search(query_vector, top_k)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hits: list[dict] = []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for score, item_id in zip(scores[0], ids[0]):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if item_id &lt; 0: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    continue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chunk = self.chunks[int(item_id)]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hits.append({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    "score": float(score),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    "text": chunk.text,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    "source": chunk.source,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    "chunk_id": chunk.chunk_id,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})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return hits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def call_llm(system_prompt: str, user_prompt: str) -&gt; str: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base_url = os.environ["LLM_BASE_URL"].rstrip("/")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model = os.environ["LLM_MODEL"]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api_key = os.getenv("LLM_API_KEY", "local-key")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response = requests.post(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f"{base_url}/v1/chat/completions",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headers={"Authorization": f"Bearer {api_key}"},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json={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"model": model,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"temperature": 0.2,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"messages": [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    {"role": "system", "content": system_prompt},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    {"role": "user", "content": user_prompt},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],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},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timeout=90,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response.raise_for_status()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data = response.json()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return data["choices"][0]["message"]["content"]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store = RagStore()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store.load_or_build()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app = FastAPI(title="IELTS Private RAG Assistant")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class AskRequest(BaseModel):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question: str = Field(min_length=2, max_length=4000)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top_k: int = Field(default=4, ge=1, le=10)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@app.post("/ask")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def ask(req: AskRequest) -&gt; dict: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try: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hits = store.search(req.question, req.top_k)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context_parts = []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for i, hit in enumerate(hits, start=1):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context_parts.append(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    f"[来源{i}] {hit['source']}#chunk-{hit['chunk_id']}\n{hit['text']}"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context = "\n\n".join(context_parts)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system_prompt = (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"你是一名严谨的雅思学习助手。资料性结论优先依据检索内容。"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"引用资料时标注[来源1]等；资料不足时明确说明，不要编造。"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"可以补充通用建议，但必须与资料依据分开。"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user_prompt = f"""用户问题：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{req.question}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检索到的资料：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{context}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请给出结构清楚、可执行的中文回答。"""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answer = call_llm(system_prompt, user_prompt)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sources = [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{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    "source": hit["source"],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    "chunk_id": hit["chunk_id"],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    "score": round(hit["score"], 4),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}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    for hit in hits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]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return {"answer": answer, "sources": sources}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except Exception as exc: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    raise HTTPException(status_code=500, detail=str(exc)) from exc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@app.post("/rebuild-index")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def rebuild_index() -&gt; dict: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# 生产环境应给此接口增加管理员认证。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store.build()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 return {"message": "index rebuilt", "chunks": len(store.chunks)}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4. 启动方式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# Linux / macOS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export IELTS_DOCS_DIR=./docs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export LLM_BASE_URL=http://localhost:11434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export LLM_MODEL=your-model-name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export LLM_API_KEY=local-key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uvicorn ielts_rag_demo:app --reload --port 8000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# 请求示例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curl -X POST http://127.0.0.1:8000/ask \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-H "Content-Type: application/json" \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-d '{"question":"雅思写作 Task 2 的评分维度有哪些？","top_k":4}'</w:t>
            </w:r>
          </w:p>
        </w:tc>
      </w:tr>
    </w:tbl>
    <w:p>
      <w:pPr>
        <w:spacing w:after="20"/>
      </w:pP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这里的 LLM_BASE_URL 使用“OpenAI-compatible”接口形式，因此可以接支持该协议的云模型网关或本地服务。若你的服务接口格式不同，只需要替换 call_llm()，RAG 的读取、切块、Embedding 和检索部分不变。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5. 代码中哪里体现了“编排”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249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代码位置</w:t>
            </w:r>
          </w:p>
        </w:tc>
        <w:tc>
          <w:tcPr>
            <w:tcW w:type="dxa" w:w="657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编排职责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store.search()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执行 RAG 检索节点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context_parts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把检索结果整理成模型可读上下文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system_prompt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定义雅思助手行为与事实边界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call_llm()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调用大模型生成最终答案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ask()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按固定顺序串联检索、Prompt 组装、模型调用和返回来源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rebuild_index()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让知识库内容可更新，而不是“封装后不能动”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6. 怎样把固定 RAG 升级为 Agentic 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工具定义：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search_ielts_docs(query, top_k)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get_user_progress(user_id)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save_wrong_answer(user_id, item)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score_writing(essay, rubric)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Agent 循环：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读取任务与状态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→ 选择一个工具或直接回答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→ 执行工具并回填结果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→ 判断是否还需下一步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→ 最终回答/保存学习结果</w:t>
            </w:r>
          </w:p>
        </w:tc>
      </w:tr>
    </w:tbl>
    <w:p>
      <w:pPr>
        <w:spacing w:after="20"/>
      </w:pP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升级时不要一开始就允许模型随意循环。建议先设定最大步数、工具白名单、写操作审批、超时和失败回退。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六、推荐的雅思私人助手落地路线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路线 A：你只是普通用户，不写代码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选一个支持上传文件和长期项目上下文的成熟产品。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建立一个“雅思项目”，上传评分标准、教材、范文和个人历史作文。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写项目指令：资料优先、必须引用、资料不足要说明、按四项标准批改。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每次上传新作文和分数，要求更新薄弱项摘要。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这一层已经能满足多数个人学习需求，不需要自己训练模型。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路线 B：你是开发者，先做最小产品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后端：FastAPI。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知识库：文档解析 + Chunk + Embedding + FAISS/向量数据库。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模型：直接调用成熟通用大模型。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Prompt：限定资料引用、回答格式和不确定性处理。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前端：一个聊天网页，展示答案、来源和历史会话。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评测：准备 50—200 个雅思问题，检查召回、事实与引用。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路线 C：确认需求后再加 Agent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当你需要以下功能时，再增加 Agent 编排：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自动判断是资料问答、作文批改、口语模拟还是学习计划。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调用评分器、词典、语音识别、日历和错题库。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根据本周表现生成下周计划，并写入进度数据库。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完成多轮任务：收集信息 → 分析 → 批改 → 解释 → 生成练习 → 保存结果。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路线 D：什么时候考虑微调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 w:val="0"/>
          <w:sz w:val="21"/>
        </w:rPr>
        <w:t>只有在下面条件大致满足时再考虑：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已有稳定产品流程，知道 Prompt + RAG 的具体瓶颈。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有足够多高质量、格式一致、经过专家审核的训练样本。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有独立测试集，能证明微调后在目标指标上确实提升。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收益足以覆盖训练、部署、迭代和安全评测成本。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最推荐的第一版</w:t>
            </w:r>
          </w:p>
          <w:p>
            <w:pPr>
              <w:spacing w:line="312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“通用强模型 + 固定 RAG + 简单用户画像 + 可查看来源的网页”。先把文档召回与回答正确率做好，再逐步增加作文批改工具、学习进度 Memory 和 Agent 工作流。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七、Agent 设计：回答依据、Plan Mode、RAG、路由与系统分层（7-20 新增）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144"/>
            <w:shd w:fill="FFF2CC" w:val="clear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总体核实结论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你的总体方向是对的：LLM 是生成与判断核心，RAG、Memory、工具结果和工作流状态最终都要通过上下文或工具反馈影响模型。但需要补上三个关键区别：第一，“给模型信息”不等于只写一句 Prompt；第二，权限与工作流必须由代码和运行时硬约束，不能只靠模型自觉；第三，生产级 Agent 的质量不是单看 LLM，而是由模型、数据、检索、编排、工具、安全、评测和基础设施共同决定。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1. 先区分：哪些是你的疑问，哪些是你的判断</w:t>
      </w:r>
    </w:p>
    <w:p>
      <w:r>
        <w:rPr>
          <w:rFonts w:ascii="Noto Sans CJK SC" w:hAnsi="Noto Sans CJK SC" w:eastAsia="Noto Sans CJK SC"/>
          <w:b w:val="0"/>
          <w:sz w:val="21"/>
        </w:rPr>
        <w:t>你这段话不是单纯提问，而是“先提出假设，再要求核实”。下面按照“问题 / 理解 / 混合表述”拆开，避免只回答表面句子。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528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你的原始表述</w:t>
            </w:r>
          </w:p>
        </w:tc>
        <w:tc>
          <w:tcPr>
            <w:tcW w:type="dxa" w:w="1296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性质</w:t>
            </w:r>
          </w:p>
        </w:tc>
        <w:tc>
          <w:tcPr>
            <w:tcW w:type="dxa" w:w="4320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核实后的结论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“Agent 回答的依据是什么？”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问题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要区分模型参数、运行时上下文、RAG/工具结果和工作流状态。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“纯回答就是 Chatbot，LLM 生成只靠训练好的参数。”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理解 + 疑问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前半句大体成立；后半句不完整。输出还强烈依赖本轮 Prompt、历史、记忆和外部证据。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“Plan Mode 的限制写进提示词不就够了吗？”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质疑 + 假设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不够。提示词是软约束，权限模式是运行时硬约束，并提供审批、状态切换和审计。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“不同 Agent 的系统提示词，是 RAG 检索数据库后拿到的吗？”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理解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通常不对。系统提示词由应用开发者配置；RAG 通常检索事实资料，而不是决定系统提示词。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“RAG 就是建立索引和向量数据库，再给对应提示词。”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理解 + 疑问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只说到一部分。RAG 是从文档处理到检索、重排、上下文增强和生成的整条链路，向量库也不是唯一实现。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“写代码时 SQL 没必要学，框架可以封装。”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可少写原生 SQL，但不能认为 SQL 没用。ORM/SDK 最终仍操作数据库，基础 SQL 与数据建模仍很重要。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“路由一般在编排层，LangGraph 也在这里。”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理解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大体正确。工作流路由主要属于编排层；但请求、知识源、权限和模型路由还会横跨其他层。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“Agent 好不好，大概率取决于 LLM 是否先进。”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 + 自我修正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模型决定能力上限，但系统设计决定能否稳定达到上限。复杂 Agent 中，工具、状态和恢复机制可能成为更大的短板。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“通信、安全、编排、认知、记忆、持久、能力可作为 Agent 分层。”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框架假设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可以作为起点，但建议增加“上下文/知识、可观测/评测、基础设施”，并修正持久层与高并发的关系。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2. Agent 每次回答的依据到底是什么</w:t>
      </w:r>
    </w:p>
    <w:p>
      <w:r>
        <w:rPr>
          <w:rFonts w:ascii="Noto Sans CJK SC" w:hAnsi="Noto Sans CJK SC" w:eastAsia="Noto Sans CJK SC"/>
          <w:b w:val="0"/>
          <w:sz w:val="21"/>
        </w:rPr>
        <w:t>最准确的表达不是“答案来自数据库”或“答案只来自模型参数”，而是：模型在当前这一次推理中，根据它已经学到的参数和应用临时组装的上下文，预测并生成输出。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144"/>
            <w:shd w:fill="F7F7F7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DejaVu Sans Mono" w:hAnsi="DejaVu Sans Mono" w:eastAsia="Noto Sans CJK SC"/>
                <w:b w:val="0"/>
                <w:sz w:val="18"/>
              </w:rPr>
              <w:t>最终输出 = LLM(模型参数 + 系统/开发者规则 + 当前用户问题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 xml:space="preserve">             + 被选中的对话历史/短期状态 + 相关长期记忆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 xml:space="preserve">             + RAG 检索证据 + 工具执行结果 + 当前工作流节点)</w:t>
            </w:r>
          </w:p>
        </w:tc>
      </w:tr>
    </w:tbl>
    <w:p>
      <w:r>
        <w:rPr>
          <w:rFonts w:ascii="Noto Sans CJK SC" w:hAnsi="Noto Sans CJK SC" w:eastAsia="Noto Sans CJK SC"/>
          <w:b w:val="0"/>
          <w:sz w:val="21"/>
        </w:rPr>
        <w:t>这里需要抓住四点：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模型参数是基础能力和“参数化知识”。它不是传统数据库里的逐条答案，而是训练后形成的分布式模式，因此可能概括、推理，也可能记错或产生幻觉。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运行时上下文决定模型此刻看到了什么。相同模型在不同系统提示词、文件、工具结果和历史下，会给出明显不同的答案。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纯聊天场景没有检索和工具时，答案主要来自“模型参数 + 当前对话上下文”；这通常属于 Chatbot。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一个 Agent 也可以在某一轮判断“不需要工具”而直接回答。因此“这一轮直接回复了文本”不能单独证明它不是 Agent，要看整个系统是否具备状态、路由和行动循环。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944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系统形态</w:t>
            </w:r>
          </w:p>
        </w:tc>
        <w:tc>
          <w:tcPr>
            <w:tcW w:type="dxa" w:w="4176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典型执行过程</w:t>
            </w:r>
          </w:p>
        </w:tc>
        <w:tc>
          <w:tcPr>
            <w:tcW w:type="dxa" w:w="3024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主要回答依据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 Chatbot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问题 → 组装对话 → LLM 生成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模型参数 + 当前对话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 Chatbot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问题 → 检索资料 → 组装证据 → LLM 生成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模型参数 + 对话 + 检索片段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工具型 Agent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 → 调工具 → 读取结果 → 决定下一步 → 回答/执行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上述全部 + 工具结果 + 状态 + 路由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3. Plan Mode：为什么不能只写一句“不要修改文件”</w:t>
      </w:r>
    </w:p>
    <w:p>
      <w:r>
        <w:rPr>
          <w:rFonts w:ascii="Noto Sans CJK SC" w:hAnsi="Noto Sans CJK SC" w:eastAsia="Noto Sans CJK SC"/>
          <w:b w:val="0"/>
          <w:sz w:val="21"/>
        </w:rPr>
        <w:t>你的质疑很合理：从“引导模型行为”的角度，提示词确实可以写“先规划、未经允许不要修改”。但如果系统真的需要保证不写盘，提示词不够，因为提示词只是模型会尽量遵循的软约束。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800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机制</w:t>
            </w:r>
          </w:p>
        </w:tc>
        <w:tc>
          <w:tcPr>
            <w:tcW w:type="dxa" w:w="2376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它做什么</w:t>
            </w:r>
          </w:p>
        </w:tc>
        <w:tc>
          <w:tcPr>
            <w:tcW w:type="dxa" w:w="2952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可靠性差异</w:t>
            </w:r>
          </w:p>
        </w:tc>
        <w:tc>
          <w:tcPr>
            <w:tcW w:type="dxa" w:w="2016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适用场景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提示词约束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告诉模型“应该怎样做”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可能被误解、遗忘、上下文冲突或模型失误破坏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适合风格、原则、优先级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权限/工具约束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运行时直接允许或拒绝某类工具调用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不依赖模型是否自觉；写操作可以被系统阻断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适合读写权限、支付、删除、部署等高风险动作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Plan Mode 工作流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先只读探索和产出计划，再显式审批后切换执行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同时管理权限、用户交互、会话状态和退出条件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适合复杂代码改动和需要预审的任务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144"/>
            <w:shd w:fill="EAF2F8" w:val="clear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类比理解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Prompt 里的“不要删数据”像员工手册；数据库账号没有 DELETE 权限才是真正的技术限制。可靠系统通常同时使用二者：Prompt 负责告诉模型目标和原则，权限系统负责保证越界操作无法真正发生。</w:t>
            </w:r>
          </w:p>
        </w:tc>
      </w:tr>
    </w:tbl>
    <w:p>
      <w:r>
        <w:rPr>
          <w:rFonts w:ascii="Noto Sans CJK SC" w:hAnsi="Noto Sans CJK SC" w:eastAsia="Noto Sans CJK SC"/>
          <w:b w:val="0"/>
          <w:sz w:val="21"/>
        </w:rPr>
        <w:t>按照当前 Anthropic 官方文档，Claude Code 的 Plan Mode 会读取和分析、提出计划，但在批准前不进行编辑；它可通过权限模式显式启用。此外，官方还支持把规划和执行路由到不同模型的配置，因此“Plan Mode 一定只是同一个 LLM 加一句提示词”也不能成立。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4. 系统提示词与 RAG 的关系：不是“RAG 检索出不同提示词”</w:t>
      </w:r>
    </w:p>
    <w:p>
      <w:r>
        <w:rPr>
          <w:rFonts w:ascii="Noto Sans CJK SC" w:hAnsi="Noto Sans CJK SC" w:eastAsia="Noto Sans CJK SC"/>
          <w:b w:val="0"/>
          <w:sz w:val="21"/>
        </w:rPr>
        <w:t>这一点需要明确纠正。正常情况下，系统提示词由平台或应用开发者预先配置，定义角色、规则、工具和输出格式；RAG 检索器则根据用户问题，从外部资料中找出相关证据。二者会在上下文组装阶段汇合，但来源不同。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144"/>
            <w:shd w:fill="F7F7F7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DejaVu Sans Mono" w:hAnsi="DejaVu Sans Mono" w:eastAsia="Noto Sans CJK SC"/>
                <w:b w:val="0"/>
                <w:sz w:val="18"/>
              </w:rPr>
              <w:t>系统提示词：你是雅思写作批改助手，必须依据给定评分标准并标明证据。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>RAG 检索片段：Task Response 评分标准……；Coherence and Cohesion 评分标准……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>用户问题：请按四项标准批改这篇作文。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>→ 编排层把三部分组装后交给 LLM。</w:t>
            </w:r>
          </w:p>
        </w:tc>
      </w:tr>
    </w:tbl>
    <w:p>
      <w:r>
        <w:rPr>
          <w:rFonts w:ascii="Noto Sans CJK SC" w:hAnsi="Noto Sans CJK SC" w:eastAsia="Noto Sans CJK SC"/>
          <w:b w:val="0"/>
          <w:sz w:val="21"/>
        </w:rPr>
        <w:t>所以，RAG 的核心不是“生成提示词”，而是“在推理时取回外部证据并增强上下文”。提示词告诉模型怎样使用这些证据。完整 RAG 链路通常包括：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144"/>
            <w:shd w:fill="F7F7F7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DejaVu Sans Mono" w:hAnsi="DejaVu Sans Mono" w:eastAsia="Noto Sans CJK SC"/>
                <w:b w:val="0"/>
                <w:sz w:val="18"/>
              </w:rPr>
              <w:t>文档接入 → 解析/清洗 → 分块 → 建索引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>用户查询 → 查询改写/路由 → 检索 → 过滤/重排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>→ 把证据放入上下文 → LLM 生成 → 引用/评测</w:t>
            </w:r>
          </w:p>
        </w:tc>
      </w:tr>
    </w:tbl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向量数据库只是常见索引方案，不是 RAG 的定义。RAG 也可以使用关键词检索 BM25、混合检索、SQL 查询、图数据库或外部搜索 API。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“建立索引”解决怎样找到资料；“检索与重排”解决找到哪些资料；“上下文模板”解决怎样交给模型；“生成与引用”解决怎样回答。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不同 Agent 的表现可能来自系统提示词、可见上下文、工具、权限、工作流、记忆、所用模型和参数，而不一定来自 RAG。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376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造成 Agent 差异的因素</w:t>
            </w:r>
          </w:p>
        </w:tc>
        <w:tc>
          <w:tcPr>
            <w:tcW w:type="dxa" w:w="3888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改变了什么</w:t>
            </w:r>
          </w:p>
        </w:tc>
        <w:tc>
          <w:tcPr>
            <w:tcW w:type="dxa" w:w="2880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通常来自哪里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系统/开发者提示词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角色、边界、决策规则、输出格式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应用配置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当前问题所需的外部事实与原文证据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知识库/搜索源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Memory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用户偏好、历史目标、此前任务结果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会话与长期记忆存储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工具定义与权限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能做什么、参数格式、哪些动作需审批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能力层与安全层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工作流/路由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先做什么、何时循环、何时结束或转人工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编排层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模型选择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推理上限、速度、成本和模态能力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模型层/模型网关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5. “有框架就不用学 SQL”应该怎样理解</w:t>
      </w:r>
    </w:p>
    <w:p>
      <w:r>
        <w:rPr>
          <w:rFonts w:ascii="Noto Sans CJK SC" w:hAnsi="Noto Sans CJK SC" w:eastAsia="Noto Sans CJK SC"/>
          <w:b w:val="0"/>
          <w:sz w:val="21"/>
        </w:rPr>
        <w:t>这句话只能改成：“做简单原型时，可以先通过 ORM、数据库 SDK 或现成框架少写原生 SQL。”不能改成“SQL 已经废弃”或“完全不需要理解数据库”。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ORM 会把 Python/Java/Go 的对象操作翻译成 SQL；它隐藏了语法，但没有取消 SQL 和关系数据库。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简单增删改查可以依赖框架；遇到联表、统计、索引、事务、锁、慢查询和数据一致性时，不懂 SQL 很难定位问题。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Agent 开发者不必一开始成为数据库专家，但至少应掌握表、主键/外键、SELECT、WHERE、JOIN、GROUP BY、索引、事务和迁移的基本概念。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让 LLM 自动生成 SQL 也不能替代基础知识，因为你仍需要判断它是否越权、是否全表扫描、是否产生错误更新。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144"/>
            <w:shd w:fill="E2F0D9" w:val="clear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适合你的学习顺序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先用 ORM/框架完成一个可运行功能，同时补齐最基础 SQL；等遇到性能、并发和复杂查询问题，再深入索引、事务和执行计划。这样既不会被数据库细节卡住，也不会形成“框架会自动解决一切”的误解。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6. 路由在哪一层？LangGraph 到底处在什么位置</w:t>
      </w:r>
    </w:p>
    <w:p>
      <w:r>
        <w:rPr>
          <w:rFonts w:ascii="Noto Sans CJK SC" w:hAnsi="Noto Sans CJK SC" w:eastAsia="Noto Sans CJK SC"/>
          <w:b w:val="0"/>
          <w:sz w:val="21"/>
        </w:rPr>
        <w:t>“路由主要在编排层”这个判断大体正确，但路由不是只有一种。不同对象的路由会落在不同层，编排层负责的是任务流程中的主路由。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944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路由类型</w:t>
            </w:r>
          </w:p>
        </w:tc>
        <w:tc>
          <w:tcPr>
            <w:tcW w:type="dxa" w:w="4104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它决定什么</w:t>
            </w:r>
          </w:p>
        </w:tc>
        <w:tc>
          <w:tcPr>
            <w:tcW w:type="dxa" w:w="3096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主要所在位置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请求/API 路由</w:t>
            </w:r>
          </w:p>
        </w:tc>
        <w:tc>
          <w:tcPr>
            <w:tcW w:type="dxa" w:w="41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把请求发往哪个服务、租户或版本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通信层 / API 网关 / 基础设施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意图与工作流路由</w:t>
            </w:r>
          </w:p>
        </w:tc>
        <w:tc>
          <w:tcPr>
            <w:tcW w:type="dxa" w:w="41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问答、作文批改、学习计划还是工具执行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编排层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模型路由</w:t>
            </w:r>
          </w:p>
        </w:tc>
        <w:tc>
          <w:tcPr>
            <w:tcW w:type="dxa" w:w="41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用小模型、强模型、视觉模型还是规划模型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编排层 + 模型网关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工具路由</w:t>
            </w:r>
          </w:p>
        </w:tc>
        <w:tc>
          <w:tcPr>
            <w:tcW w:type="dxa" w:w="41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调用搜索、数据库、日历、代码执行中的哪一个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编排层 + 能力层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知识源路由</w:t>
            </w:r>
          </w:p>
        </w:tc>
        <w:tc>
          <w:tcPr>
            <w:tcW w:type="dxa" w:w="41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查雅思教材、用户作文、网页还是业务数据库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上下文/RAG 层 + 编排层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权限与风险路由</w:t>
            </w:r>
          </w:p>
        </w:tc>
        <w:tc>
          <w:tcPr>
            <w:tcW w:type="dxa" w:w="41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直接执行、请求确认、拒绝或转人工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安全治理层 + 编排层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错误与恢复路由</w:t>
            </w:r>
          </w:p>
        </w:tc>
        <w:tc>
          <w:tcPr>
            <w:tcW w:type="dxa" w:w="41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重试、换工具、回退、暂停或终止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编排/运行时层</w:t>
            </w:r>
          </w:p>
        </w:tc>
      </w:tr>
    </w:tbl>
    <w:p>
      <w:r>
        <w:rPr>
          <w:rFonts w:ascii="Noto Sans CJK SC" w:hAnsi="Noto Sans CJK SC" w:eastAsia="Noto Sans CJK SC"/>
          <w:b w:val="0"/>
          <w:sz w:val="21"/>
        </w:rPr>
        <w:t>LangGraph 的定位正是在“编排与运行时”：用共享 State 表示当前状态，用 Nodes 表示执行逻辑，用 Edges/条件边决定下一步，并支持循环、持久化、人工介入和长任务恢复。它不是整个 Agent，也不是 LLM、RAG、数据库或安全系统本身；这些组件可以被放进 LangGraph 的节点中。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144"/>
            <w:shd w:fill="F7F7F7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DejaVu Sans Mono" w:hAnsi="DejaVu Sans Mono" w:eastAsia="Noto Sans CJK SC"/>
                <w:b w:val="0"/>
                <w:sz w:val="18"/>
              </w:rPr>
              <w:t>START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>识别意图节点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 xml:space="preserve">  ├─ 普通问答 → LLM 节点 → END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 xml:space="preserve">  ├─ 资料问答 → RAG 节点 → LLM 节点 → END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 xml:space="preserve">  ├─ 作文批改 → 评分工具节点 → 解释节点 → 保存结果 → END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 xml:space="preserve">  └─ 高风险动作 → 人工审批节点 → 执行或拒绝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7. Agent 好不好，究竟有多大程度取决于 LLM</w:t>
      </w:r>
    </w:p>
    <w:p>
      <w:r>
        <w:rPr>
          <w:rFonts w:ascii="Noto Sans CJK SC" w:hAnsi="Noto Sans CJK SC" w:eastAsia="Noto Sans CJK SC"/>
          <w:b w:val="0"/>
          <w:sz w:val="21"/>
        </w:rPr>
        <w:t>你先想到“主要看 LLM 是否先进”，随后又觉得设计也重要，这个自我修正是对的。更准确地说：LLM 决定能力上限，Agent 工程决定它能否稳定、低成本、可审计地接近这个上限。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144"/>
            <w:shd w:fill="F7F7F7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DejaVu Sans Mono" w:hAnsi="DejaVu Sans Mono" w:eastAsia="Noto Sans CJK SC"/>
                <w:b w:val="0"/>
                <w:sz w:val="18"/>
              </w:rPr>
              <w:t>任务成功率 ≈ 模型能力 × 上下文/知识质量 × 工作流与路由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 xml:space="preserve">           × 工具可靠性 × 状态/记忆正确性 × 安全与权限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 xml:space="preserve">           × 基础设施稳定性 × 评测与改进闭环</w:t>
            </w:r>
          </w:p>
        </w:tc>
      </w:tr>
    </w:tbl>
    <w:p>
      <w:r>
        <w:rPr>
          <w:rFonts w:ascii="Noto Sans CJK SC" w:hAnsi="Noto Sans CJK SC" w:eastAsia="Noto Sans CJK SC"/>
          <w:b w:val="0"/>
          <w:sz w:val="21"/>
        </w:rPr>
        <w:t>这个“乘法”不是数学定律，而是为了说明木桶效应：任何一个关键环节接近零，整体任务都可能失败。不同任务的主要瓶颈也不同：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376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任务类型</w:t>
            </w:r>
          </w:p>
        </w:tc>
        <w:tc>
          <w:tcPr>
            <w:tcW w:type="dxa" w:w="6768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更可能决定成败的因素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纯知识问答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模型推理、RAG 召回、证据质量、引用约束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调用工具完成动作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工具 Schema、参数校验、权限、错误处理、幂等性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长时间多步骤任务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状态持久化、重试、断点恢复、终止条件、人工介入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面向大量用户部署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并发、延迟、成本、隔离、监控、容量和故障恢复</w:t>
            </w:r>
          </w:p>
        </w:tc>
      </w:tr>
    </w:tbl>
    <w:p>
      <w:r>
        <w:rPr>
          <w:rFonts w:ascii="Noto Sans CJK SC" w:hAnsi="Noto Sans CJK SC" w:eastAsia="Noto Sans CJK SC"/>
          <w:b w:val="0"/>
          <w:sz w:val="21"/>
        </w:rPr>
        <w:t>你说“Memory、RAG 最后都是把信息给模型”是对的，但“只是给好 Prompt”说得太轻。真正的工程难点还包括：数据从哪里来、是否新鲜、如何分块和检索、怎样隔离用户、怎样过滤注入、什么时候写记忆、如何处理冲突、怎样评测召回和回答。</w:t>
      </w:r>
    </w:p>
    <w:p>
      <w:r>
        <w:rPr>
          <w:rFonts w:ascii="Noto Sans CJK SC" w:hAnsi="Noto Sans CJK SC" w:eastAsia="Noto Sans CJK SC"/>
          <w:b w:val="0"/>
          <w:sz w:val="21"/>
        </w:rPr>
        <w:t>编排层也不只是“路由和安全”。它还负责步骤顺序、并行、循环、超时、重试、失败回退、状态更新、人工审批、终止条件和结果合并。安全层制定并执行边界，编排层则把这些边界嵌入运行流程。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8. 你提出的 Agent 分层：哪些正确，怎样补全</w:t>
      </w:r>
    </w:p>
    <w:p>
      <w:r>
        <w:rPr>
          <w:rFonts w:ascii="Noto Sans CJK SC" w:hAnsi="Noto Sans CJK SC" w:eastAsia="Noto Sans CJK SC"/>
          <w:b w:val="0"/>
          <w:sz w:val="21"/>
        </w:rPr>
        <w:t>“通信层、安全层、编排层、认知层、记忆层、持久层、能力层”可以作为理解框架，但行业没有唯一统一的分层标准。为了覆盖 RAG、评测与生产部署，建议使用下面这套十层实用模型。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016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实用分层</w:t>
            </w:r>
          </w:p>
        </w:tc>
        <w:tc>
          <w:tcPr>
            <w:tcW w:type="dxa" w:w="3672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主要职责</w:t>
            </w:r>
          </w:p>
        </w:tc>
        <w:tc>
          <w:tcPr>
            <w:tcW w:type="dxa" w:w="3456"/>
            <w:shd w:fill="D9EAF7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它怎样影响 Agent 质量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 交互/通信层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网页、App、API、流式输出、文件上传、会话协议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决定输入是否完整、过程是否可理解、结果能否正确呈现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2. 安全与治理层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认证、授权、数据隔离、敏感信息、审批、策略、注入防护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决定能否可信地开放工具与数据，不只是“附属功能”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3. 编排与运行时层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状态机、节点、路由、循环、并行、重试、超时、人工介入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把各组件组成可控任务流程；LangGraph 主要位于这里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4. 认知/模型层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LLM、多模态模型、推理、规划、模型选择与输出生成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决定理解和推理的基础能力上限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5. 上下文与知识层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 组装、RAG、查询改写、检索、重排、引用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把当前任务需要的外部事实准确送入模型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6. 记忆层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短期会话、任务摘要、长期偏好、情景记忆、召回与遗忘策略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保持连续性与个性化，但必须控制噪声和错误记忆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7. 能力/工具层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搜索、数据库、代码、邮件、日历、业务 API、MCP 工具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决定 Agent 能对外界做什么，而不仅是“会说什么”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8. 数据与持久化层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业务数据、会话状态、检查点、向量索引、对象存储、缓存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保证数据可保存、可查询、可恢复和一致；不等同于整个高并发能力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9. 可观测/评测/审计层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日志、Trace、指标、Bad Case、离线评测、在线监控、合规审计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既服务安全合规，也服务调试、质量改进和成本优化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10. 基础设施与服务化层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部署、并发、队列、限流、弹性伸缩、容灾、模型网关、成本控制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决定系统能否在真实流量下稳定运行</w:t>
            </w:r>
          </w:p>
        </w:tc>
      </w:tr>
    </w:tbl>
    <w:p>
      <w:r>
        <w:rPr>
          <w:rFonts w:ascii="Noto Sans CJK SC" w:hAnsi="Noto Sans CJK SC" w:eastAsia="Noto Sans CJK SC"/>
          <w:b w:val="0"/>
          <w:sz w:val="21"/>
        </w:rPr>
        <w:t>你原来分层中的几处关键修正：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“持久层负责高并发”不准确。持久层负责数据的持久化、一致性和恢复；高并发主要属于基础设施与分布式系统，同时也要求数据库、缓存和队列配合。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“通信层、安全层与 Agent 好坏无关”不准确。它们不一定提升模型智力，但会直接影响任务完成率、用户信任、数据安全和是否能投入生产。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“审计层就是安全层”只对了一部分。安全审计属于安全治理，但运行轨迹和 Bad Case 还用于调试、评测、产品优化和模型/Prompt 迭代，因此最好单独看作可观测与评测能力。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“认知层、记忆层给模型 Prompt”方向正确，但通常还缺一个明确的上下文/知识层，专门负责 RAG、检索、重排和上下文组装。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“能力层管理工具”正确；不过工具能否被调用、怎样重试和是否需要审批，要由能力层、安全层和编排层共同完成。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9. 用雅思助手串起一整次真实运行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144"/>
            <w:shd w:fill="F7F7F7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DejaVu Sans Mono" w:hAnsi="DejaVu Sans Mono" w:eastAsia="Noto Sans CJK SC"/>
                <w:b w:val="0"/>
                <w:sz w:val="18"/>
              </w:rPr>
              <w:t>用户：请依据官方标准批改作文，并根据我过去三次作文安排本周练习。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 xml:space="preserve">  ↓ 交互/通信层：接收作文、用户身份和会话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 xml:space="preserve">  ↓ 安全层：检查文件、权限和数据隔离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 xml:space="preserve">  ↓ 编排层：路由为“作文批改 + 历史分析 + 学习计划”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 xml:space="preserve">  ↓ 记忆/持久化：读取过去三次作文分数与薄弱项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 xml:space="preserve">  ↓ RAG：检索雅思四项评分标准和相关教材片段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 xml:space="preserve">  ↓ 上下文组装：系统规则 + 当前作文 + 历史摘要 + 检索证据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 xml:space="preserve">  ↓ LLM/评分工具：给出分项评价、证据、修改建议和计划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 xml:space="preserve">  ↓ 编排层：校验格式、补充引用、必要时重试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 xml:space="preserve">  ↓ 持久化：保存本次分数、计划和可召回摘要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 xml:space="preserve">  ↓ 可观测/审计：记录 Trace、延迟、成本和失败原因</w:t>
            </w:r>
            <w:r>
              <w:br/>
            </w:r>
            <w:r>
              <w:rPr>
                <w:rFonts w:ascii="DejaVu Sans Mono" w:hAnsi="DejaVu Sans Mono" w:eastAsia="Noto Sans CJK SC"/>
                <w:b w:val="0"/>
                <w:sz w:val="18"/>
              </w:rPr>
              <w:t xml:space="preserve">  ↓ 通信层：把答案、来源和计划展示给用户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144"/>
            <w:shd w:fill="E2F0D9" w:val="clear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最后把你的核心判断压缩成一句话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LLM 确实是“生成与判断的大脑”；RAG、Memory 和工具结果确实最终要进入它的上下文或反馈回路。但一个可靠 Agent 不是“强模型 + 一段好 Prompt”这么简单，而是：强模型在受控权限、可靠数据、正确路由、稳定工具、可恢复状态、可观测评测和生产基础设施中运行。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八、最终概念地图与误区纠正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02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你原来的说法</w:t>
            </w:r>
          </w:p>
        </w:tc>
        <w:tc>
          <w:tcPr>
            <w:tcW w:type="dxa" w:w="504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更准确的说法</w:t>
            </w:r>
          </w:p>
        </w:tc>
      </w:tr>
      <w:tr>
        <w:trPr>
          <w:cantSplit/>
        </w:trPr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RAG 封装好后不能动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代码可能固定，但知识库通常可持续更新和重建索引</w:t>
            </w:r>
          </w:p>
        </w:tc>
      </w:tr>
      <w:tr>
        <w:trPr>
          <w:cantSplit/>
        </w:trPr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输入文件路径，RAG 就能读取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只有运行环境能访问该路径；云端通常必须上传或授权连接器</w:t>
            </w:r>
          </w:p>
        </w:tc>
      </w:tr>
      <w:tr>
        <w:trPr>
          <w:cantSplit/>
        </w:trPr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说“你是专家”就是匹配专业 RAG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这是提示词角色约束；是否 RAG 取决于后台是否实际检索资料</w:t>
            </w:r>
          </w:p>
        </w:tc>
      </w:tr>
      <w:tr>
        <w:trPr>
          <w:cantSplit/>
        </w:trPr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只要资料做向量库，一个超级 Agent 就够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理论上能接很多库，但上下文、权限、成本、评测和可靠性仍需专业拆分</w:t>
            </w:r>
          </w:p>
        </w:tc>
      </w:tr>
      <w:tr>
        <w:trPr>
          <w:cantSplit/>
        </w:trPr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Plan 模式就是一个 SFT 子模型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它首先是权限/工作模式；子 Agent 的差异可由提示词、上下文、工具、权限和流程形成</w:t>
            </w:r>
          </w:p>
        </w:tc>
      </w:tr>
      <w:tr>
        <w:trPr>
          <w:cantSplit/>
        </w:trPr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Agent 数据库保存状态，所以答案来自数据库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数据库提供相关上下文；最终文本一般仍由 LLM 基于多种输入生成</w:t>
            </w:r>
          </w:p>
        </w:tc>
      </w:tr>
      <w:tr>
        <w:trPr>
          <w:cantSplit/>
        </w:trPr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SQL 已废弃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SQL 仍是结构化业务数据的主力；向量库等负责其他数据形态</w:t>
            </w:r>
          </w:p>
        </w:tc>
      </w:tr>
      <w:tr>
        <w:trPr>
          <w:cantSplit/>
        </w:trPr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所有运行日志都应进下一轮 Prompt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只有相关状态、摘要、记忆和工具结果进入；审计日志通常不进入</w:t>
            </w:r>
          </w:p>
        </w:tc>
      </w:tr>
      <w:tr>
        <w:trPr>
          <w:cantSplit/>
        </w:trPr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Agent 设计只有 workflow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还包括上下文、工具、权限、记忆、安全、评测、成本和用户体验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回答只靠模型参数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模型参数提供基础能力；实际输出还取决于系统规则、当前对话、记忆、RAG、工具结果和工作流状态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Plan Mode 写进 Prompt 就一样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 是软约束；Plan Mode 还包含工具权限、审批流程、状态切换和可审计的运行时控制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不同 Agent 是 RAG 检索到不同系统提示词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系统提示词通常由应用配置；RAG 检索的是任务相关证据，二者在上下文组装阶段汇合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 就是向量数据库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向量索引只是实现之一；RAG 是文档处理、检索、重排、上下文增强、生成与评测的完整流程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框架封装后 SQL 不用学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可以少写原生 SQL，但仍应理解数据模型、查询、索引、事务和一致性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好坏主要看模型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模型决定上限；RAG、工作流、工具、状态、安全、评测和基础设施决定稳定成功率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持久层负责抗高并发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持久层负责保存与一致性；并发、伸缩和容灾主要属于基础设施，并需要数据库/缓存/队列共同支持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你可以用下面这句话记住整个体系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DDEB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模型是大脑，RAG 是临时查资料，Memory 是挑选后的个人历史，工具是手脚，数据库是持久存储，编排是流程控制，Agent 是把这些部件放进可循环执行系统后的整体。</w:t>
            </w:r>
          </w:p>
          <w:p>
            <w:pPr>
              <w:spacing w:line="312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简单问答只需要其中一部分；任务越复杂，才越需要完整 Agent。</w:t>
            </w:r>
          </w:p>
        </w:tc>
      </w:tr>
    </w:tbl>
    <w:p>
      <w:pPr>
        <w:spacing w:after="20"/>
      </w:pP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/>
          <w:sz w:val="21"/>
        </w:rPr>
        <w:t>上面的概念关系可进一步压缩为：</w:t>
      </w:r>
      <w:r>
        <w:rPr>
          <w:rFonts w:ascii="Noto Sans CJK SC" w:hAnsi="Noto Sans CJK SC" w:eastAsia="Noto Sans CJK SC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用户输入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编排层：选择流程、检索、工具与记忆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LLM：理解、判断、生成工具调用或回答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工具/数据库/外部系统：返回真实结果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LLM：基于结果生成最终输出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5"/>
              </w:rPr>
              <w:t>保存必要状态、记忆与审计记录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九、核对说明与参考资料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sz w:val="21"/>
        </w:rPr>
        <w:t>本文关于 Claude Code Plan Mode、子 Agent、模型路由与 LangGraph 编排的说明，依据 2026年7月20日可访问的 Anthropic 与 LangChain 官方文档核对。产品内部实现与框架 API 会持续更新，因此具体命令和行为应以官方最新文档为准。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Anthropic Claude Code Docs：Common workflows（Plan before editing）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Anthropic Claude Code Docs：Create custom subagents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Anthropic Claude Code Docs：CLI reference（--permission-mode plan）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Anthropic Claude Code Docs：Model configuration（子 Agent 模型路由）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Anthropic Claude Code Docs：Model Context Protocol（工具与外部数据连接）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Anthropic Claude Code Docs：Model configuration（opusplan 与规划/执行模型路由）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LangChain Docs：LangGraph overview（长运行、有状态 Agent 的编排与运行时）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LangChain Docs：Graph API overview（State、Nodes、Edges 与条件路由）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LangChain Docs：Workflows and agents（固定工作流与动态 Agent 的区别）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LangChain Docs：Memory overview（线程级短期记忆与跨线程长期记忆）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i/>
          <w:sz w:val="21"/>
        </w:rPr>
        <w:t>代码示例用于解释 RAG 与编排关系，是教学型最小实现。生产环境还应补充：认证、用户隔离、文档增量更新、检索质量评测、重排、提示注入防护、敏感数据控制、限流、监控、异步任务和自动化测试。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66666"/>
        <w:sz w:val="16"/>
      </w:rPr>
      <w:t>Agent 设计-7-20｜RAG、Agent、记忆、编排与系统分层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agent设计-7-20</dc:title>
  <dc:subject>RAG、Agent、记忆、数据库、编排、Plan Mode、路由与系统分层梳理</dc:subject>
  <dc:creator>OpenAI</dc:creator>
  <cp:keywords>RAG, Agent, 雅思助手, Memory, 数据库, 编排, 微调</cp:keywords>
  <dc:description>在 7-19 文档基础上补充 2026-07-20 Agent 设计问题核实。</dc:description>
  <cp:lastModifiedBy/>
  <cp:revision>1</cp:revision>
  <dcterms:created xsi:type="dcterms:W3CDTF">2013-12-23T23:15:00Z</dcterms:created>
  <dcterms:modified xsi:type="dcterms:W3CDTF">2026-07-20T08:26:47Z</dcterms:modified>
  <cp:category/>
</cp:coreProperties>
</file>