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0DF8F" w14:textId="158DD813" w:rsidR="00D8019E" w:rsidRPr="00DC1EC5" w:rsidRDefault="00D8019E">
      <w:pPr>
        <w:rPr>
          <w:b/>
          <w:bCs/>
          <w:sz w:val="32"/>
          <w:szCs w:val="32"/>
        </w:rPr>
      </w:pPr>
      <w:r w:rsidRPr="00DC1EC5">
        <w:rPr>
          <w:b/>
          <w:bCs/>
          <w:sz w:val="32"/>
          <w:szCs w:val="32"/>
        </w:rPr>
        <w:t xml:space="preserve">Robust dry matter intake estimation from feed </w:t>
      </w:r>
      <w:r w:rsidR="006B2F9D" w:rsidRPr="00DC1EC5">
        <w:rPr>
          <w:b/>
          <w:bCs/>
          <w:sz w:val="32"/>
          <w:szCs w:val="32"/>
        </w:rPr>
        <w:t xml:space="preserve">&amp; </w:t>
      </w:r>
      <w:r w:rsidRPr="00DC1EC5">
        <w:rPr>
          <w:b/>
          <w:bCs/>
          <w:sz w:val="32"/>
          <w:szCs w:val="32"/>
        </w:rPr>
        <w:t xml:space="preserve">animal </w:t>
      </w:r>
      <w:r w:rsidR="006B2F9D" w:rsidRPr="00DC1EC5">
        <w:rPr>
          <w:b/>
          <w:bCs/>
          <w:sz w:val="32"/>
          <w:szCs w:val="32"/>
        </w:rPr>
        <w:t>data</w:t>
      </w:r>
    </w:p>
    <w:p w14:paraId="5DB1BE96" w14:textId="14CCB42A" w:rsidR="006B2F9D" w:rsidRDefault="00D8019E">
      <w:r w:rsidRPr="00CE1C49">
        <w:rPr>
          <w:b/>
          <w:bCs/>
        </w:rPr>
        <w:t>Keywords:</w:t>
      </w:r>
      <w:r>
        <w:t xml:space="preserve"> </w:t>
      </w:r>
      <w:r w:rsidR="006B2F9D">
        <w:t>dry matter intake, large ruminants, cattle, methane, feeding characteristics, bodyweight</w:t>
      </w:r>
      <w:r w:rsidR="00CE1C49">
        <w:t>, IPCC, Africa</w:t>
      </w:r>
    </w:p>
    <w:p w14:paraId="3A50081A" w14:textId="77777777" w:rsidR="00AD01A7" w:rsidRDefault="006B2F9D">
      <w:r w:rsidRPr="006B2F9D">
        <w:rPr>
          <w:b/>
          <w:bCs/>
        </w:rPr>
        <w:t>Brief project outline:</w:t>
      </w:r>
      <w:r>
        <w:t xml:space="preserve"> </w:t>
      </w:r>
    </w:p>
    <w:p w14:paraId="3C63F6BA" w14:textId="5528E58A" w:rsidR="00AD01A7" w:rsidRDefault="00AD01A7">
      <w:r w:rsidRPr="00AD01A7">
        <w:t xml:space="preserve">Accurate estimation of dry matter intake (DMI) is the foundation for quantifying enteric methane emissions under IPCC protocols. The IPCC approach relies on activity data combined with generalised intake equations largely derived from temperate dairy and beef systems (e.g. Europe, North America, New Zealand). However, recent evidence shows that these equations can deviate by up to </w:t>
      </w:r>
      <w:r w:rsidRPr="00AD01A7">
        <w:rPr>
          <w:b/>
          <w:bCs/>
        </w:rPr>
        <w:t>20%</w:t>
      </w:r>
      <w:r w:rsidRPr="00AD01A7">
        <w:t xml:space="preserve"> when applied to African livestock systems, where breeds, feed resources, and management conditions differ markedly.</w:t>
      </w:r>
    </w:p>
    <w:p w14:paraId="184AC1EA" w14:textId="3129D241" w:rsidR="00AD01A7" w:rsidRDefault="00AD01A7">
      <w:r>
        <w:t xml:space="preserve">This project will address this </w:t>
      </w:r>
      <w:r w:rsidR="00274E86">
        <w:t xml:space="preserve">gap </w:t>
      </w:r>
      <w:r>
        <w:t xml:space="preserve">by developing </w:t>
      </w:r>
      <w:r w:rsidR="00F418EF">
        <w:t xml:space="preserve">DMI prediction equations for large ruminants in </w:t>
      </w:r>
      <w:r w:rsidR="00274E86">
        <w:t>African livestock systems.</w:t>
      </w:r>
      <w:r w:rsidR="00F418EF">
        <w:t xml:space="preserve"> </w:t>
      </w:r>
      <w:r w:rsidR="006B2F9D">
        <w:t xml:space="preserve">This project will extend a pre-existing database </w:t>
      </w:r>
      <w:r w:rsidR="00DC1EC5">
        <w:t>of DMI and other experiment</w:t>
      </w:r>
      <w:r w:rsidR="00B86FB7">
        <w:t>al</w:t>
      </w:r>
      <w:r w:rsidR="00DC1EC5">
        <w:t xml:space="preserve"> data </w:t>
      </w:r>
      <w:r w:rsidR="006B2F9D">
        <w:t xml:space="preserve">collected </w:t>
      </w:r>
      <w:r w:rsidR="00F418EF">
        <w:t>by</w:t>
      </w:r>
      <w:r w:rsidR="006B2F9D">
        <w:t xml:space="preserve"> CIAT</w:t>
      </w:r>
      <w:r w:rsidR="00DC1EC5">
        <w:t xml:space="preserve"> </w:t>
      </w:r>
      <w:r>
        <w:t xml:space="preserve">in the ERA </w:t>
      </w:r>
      <w:r w:rsidR="00BB1F9D">
        <w:rPr>
          <w:lang w:val="en-US"/>
        </w:rPr>
        <w:t>(</w:t>
      </w:r>
      <w:hyperlink r:id="rId4" w:anchor=":~:text=The%20dataset%20geolocates%20experimental%20sites,and%20yield%20and%20production%20outcomes." w:history="1">
        <w:r w:rsidR="00BB1F9D" w:rsidRPr="00BB1F9D">
          <w:rPr>
            <w:rStyle w:val="Hyperlink"/>
            <w:lang w:val="en-US"/>
          </w:rPr>
          <w:t>Evidence for Resilient Agriculture)</w:t>
        </w:r>
      </w:hyperlink>
      <w:r w:rsidR="00BB1F9D">
        <w:rPr>
          <w:lang w:val="en-US"/>
        </w:rPr>
        <w:t xml:space="preserve"> </w:t>
      </w:r>
      <w:r>
        <w:t xml:space="preserve">database </w:t>
      </w:r>
      <w:r w:rsidR="00B86FB7">
        <w:t>to derive</w:t>
      </w:r>
      <w:r w:rsidR="00F418EF">
        <w:t xml:space="preserve"> DMI equations appropriate </w:t>
      </w:r>
      <w:r>
        <w:t>African cattle</w:t>
      </w:r>
      <w:r w:rsidR="00F418EF">
        <w:t xml:space="preserve"> systems. The early career scientist will</w:t>
      </w:r>
      <w:r>
        <w:t>:</w:t>
      </w:r>
    </w:p>
    <w:p w14:paraId="6DFAF3FA" w14:textId="50A01CD3" w:rsidR="00AD01A7" w:rsidRDefault="00F418EF">
      <w:r>
        <w:t xml:space="preserve"> </w:t>
      </w:r>
      <w:r w:rsidR="00DC1EC5">
        <w:t xml:space="preserve">(1) </w:t>
      </w:r>
      <w:r w:rsidR="00AD01A7">
        <w:t>E</w:t>
      </w:r>
      <w:r>
        <w:t>xpand the existing database of DMI measurement experiments</w:t>
      </w:r>
      <w:r w:rsidR="00DC1EC5">
        <w:t xml:space="preserve"> by</w:t>
      </w:r>
      <w:r w:rsidR="00134858">
        <w:t xml:space="preserve"> </w:t>
      </w:r>
      <w:r>
        <w:t>screening &amp; extracti</w:t>
      </w:r>
      <w:r w:rsidR="00DC1EC5">
        <w:t xml:space="preserve">ng </w:t>
      </w:r>
      <w:r>
        <w:t xml:space="preserve">data from </w:t>
      </w:r>
      <w:r w:rsidR="00AD01A7">
        <w:t xml:space="preserve">additional published </w:t>
      </w:r>
      <w:r>
        <w:t>studies</w:t>
      </w:r>
      <w:r w:rsidR="00530C27">
        <w:rPr>
          <w:lang w:val="en-US"/>
        </w:rPr>
        <w:t xml:space="preserve">, </w:t>
      </w:r>
      <w:r w:rsidR="00DC1EC5">
        <w:t xml:space="preserve">(2) </w:t>
      </w:r>
      <w:r w:rsidR="00AD01A7">
        <w:t>Estimat</w:t>
      </w:r>
      <w:r w:rsidR="00530C27">
        <w:rPr>
          <w:lang w:val="en-US"/>
        </w:rPr>
        <w:t>e</w:t>
      </w:r>
      <w:r w:rsidR="00AD01A7">
        <w:t xml:space="preserve"> </w:t>
      </w:r>
      <w:r w:rsidR="00134858">
        <w:t xml:space="preserve">best-fitting </w:t>
      </w:r>
      <w:r w:rsidR="00B86FB7">
        <w:t>regression</w:t>
      </w:r>
      <w:r w:rsidR="00DC1EC5">
        <w:t xml:space="preserve"> </w:t>
      </w:r>
      <w:r w:rsidR="00134858">
        <w:t>equations (linear or non-linear regression</w:t>
      </w:r>
      <w:r w:rsidR="00DC1EC5">
        <w:t xml:space="preserve"> </w:t>
      </w:r>
      <w:r w:rsidR="00B86FB7">
        <w:t xml:space="preserve">combined with </w:t>
      </w:r>
      <w:r w:rsidR="00134858">
        <w:t>mixed effect</w:t>
      </w:r>
      <w:r w:rsidR="00DC1EC5">
        <w:t xml:space="preserve"> regression</w:t>
      </w:r>
      <w:r w:rsidR="00134858">
        <w:t>)</w:t>
      </w:r>
      <w:r w:rsidR="00AD01A7">
        <w:t xml:space="preserve"> for DMI.</w:t>
      </w:r>
    </w:p>
    <w:p w14:paraId="03A1139D" w14:textId="6E9E2D4F" w:rsidR="00D8019E" w:rsidRDefault="00134858">
      <w:r>
        <w:t>The work will be desk</w:t>
      </w:r>
      <w:r w:rsidR="00B86FB7">
        <w:t>-</w:t>
      </w:r>
      <w:r>
        <w:t>based</w:t>
      </w:r>
      <w:r w:rsidR="00AD01A7">
        <w:t>,</w:t>
      </w:r>
      <w:r>
        <w:t xml:space="preserve"> </w:t>
      </w:r>
      <w:r w:rsidR="00AD01A7">
        <w:t>using</w:t>
      </w:r>
      <w:r>
        <w:t xml:space="preserve"> R s</w:t>
      </w:r>
      <w:r w:rsidR="00DC1EC5">
        <w:t xml:space="preserve">tatistical software </w:t>
      </w:r>
      <w:r>
        <w:t>and Windows-based applications (</w:t>
      </w:r>
      <w:r w:rsidRPr="00DC1EC5">
        <w:rPr>
          <w:i/>
          <w:iCs/>
        </w:rPr>
        <w:t>e.g</w:t>
      </w:r>
      <w:r>
        <w:t xml:space="preserve">. Excel). </w:t>
      </w:r>
    </w:p>
    <w:p w14:paraId="292391C6" w14:textId="2CB38F6B" w:rsidR="006B3A63" w:rsidRPr="006B3A63" w:rsidRDefault="006B3A63">
      <w:pPr>
        <w:rPr>
          <w:b/>
          <w:bCs/>
        </w:rPr>
      </w:pPr>
      <w:r w:rsidRPr="006B3A63">
        <w:rPr>
          <w:b/>
          <w:bCs/>
        </w:rPr>
        <w:t>Desired technical skills</w:t>
      </w:r>
      <w:r>
        <w:rPr>
          <w:b/>
          <w:bCs/>
        </w:rPr>
        <w:t>:</w:t>
      </w:r>
    </w:p>
    <w:p w14:paraId="5D2107C9" w14:textId="3DA055EF" w:rsidR="006B3A63" w:rsidRDefault="00D8019E">
      <w:r>
        <w:t xml:space="preserve">● Background in </w:t>
      </w:r>
      <w:r w:rsidR="00134858">
        <w:t xml:space="preserve">animal sciences (ruminant nutrition or physiology). </w:t>
      </w:r>
      <w:r w:rsidR="006B3A63">
        <w:t xml:space="preserve">● Solid knowledge of statistics, including </w:t>
      </w:r>
      <w:r w:rsidR="003808E0">
        <w:t xml:space="preserve">commonly used regression </w:t>
      </w:r>
      <w:r w:rsidR="006B3A63">
        <w:t>techniques ● Experience in R statistical software</w:t>
      </w:r>
      <w:r w:rsidR="00343912">
        <w:t xml:space="preserve"> (preferred)</w:t>
      </w:r>
    </w:p>
    <w:p w14:paraId="5C8B9DB3" w14:textId="77777777" w:rsidR="008E7EDD" w:rsidRDefault="008E7EDD">
      <w:r>
        <w:t xml:space="preserve">Main supervisor: </w:t>
      </w:r>
    </w:p>
    <w:p w14:paraId="14C8FB21" w14:textId="5A5DD39A" w:rsidR="006B3A63" w:rsidRDefault="006B3A63">
      <w:r>
        <w:t>Dr. James Hawkins, Postdoctoral Research Fellow, ILRI (Livestock, Climate, and Environment)</w:t>
      </w:r>
    </w:p>
    <w:p w14:paraId="7E16CABD" w14:textId="201E0A7E" w:rsidR="008E7EDD" w:rsidRDefault="008E7EDD">
      <w:r>
        <w:t>Contributing supervisors:</w:t>
      </w:r>
    </w:p>
    <w:p w14:paraId="74DBE80E" w14:textId="0C286908" w:rsidR="006B3A63" w:rsidRDefault="006B3A63">
      <w:r>
        <w:t>Dr. Claudia Arndt, Senior Scientist, ILRI (Livestock, Climate, and Environment)</w:t>
      </w:r>
    </w:p>
    <w:p w14:paraId="0F0BE2B9" w14:textId="14937EC6" w:rsidR="00AD01A7" w:rsidRDefault="00AD01A7">
      <w:r>
        <w:t>Dr. Pete</w:t>
      </w:r>
      <w:r w:rsidR="00B8284D">
        <w:t xml:space="preserve">r </w:t>
      </w:r>
      <w:r w:rsidR="00B8284D" w:rsidRPr="00B8284D">
        <w:t>Steward</w:t>
      </w:r>
      <w:r w:rsidR="00B8284D">
        <w:t>, Scientist, Alliance Bioversity CIAT</w:t>
      </w:r>
      <w:r>
        <w:t xml:space="preserve"> </w:t>
      </w:r>
    </w:p>
    <w:p w14:paraId="55DEF66C" w14:textId="77777777" w:rsidR="00343912" w:rsidRDefault="00134858" w:rsidP="00530C27">
      <w:pPr>
        <w:spacing w:after="0"/>
      </w:pPr>
      <w:r w:rsidRPr="00E745A3">
        <w:rPr>
          <w:b/>
          <w:bCs/>
        </w:rPr>
        <w:t>Host institution:</w:t>
      </w:r>
      <w:r>
        <w:t xml:space="preserve"> International Livestock Research Institute (ILRI), Nairobi, Kenya. </w:t>
      </w:r>
    </w:p>
    <w:p w14:paraId="7E3BAE13" w14:textId="77777777" w:rsidR="009C7EB0" w:rsidRDefault="00D8019E" w:rsidP="00530C27">
      <w:pPr>
        <w:spacing w:after="0"/>
      </w:pPr>
      <w:r w:rsidRPr="00343912">
        <w:rPr>
          <w:b/>
          <w:bCs/>
        </w:rPr>
        <w:t>Start and end month of research stay:</w:t>
      </w:r>
      <w:r>
        <w:t xml:space="preserve"> February to July 2024 </w:t>
      </w:r>
    </w:p>
    <w:p w14:paraId="75B178B8" w14:textId="5D817FA3" w:rsidR="00E745A3" w:rsidRDefault="00D8019E" w:rsidP="00530C27">
      <w:pPr>
        <w:spacing w:after="0"/>
      </w:pPr>
      <w:r w:rsidRPr="009C7EB0">
        <w:rPr>
          <w:b/>
          <w:bCs/>
        </w:rPr>
        <w:t>Languages available at the host institution:</w:t>
      </w:r>
      <w:r>
        <w:t xml:space="preserve"> </w:t>
      </w:r>
      <w:r w:rsidR="00134858">
        <w:t xml:space="preserve">English. </w:t>
      </w:r>
    </w:p>
    <w:sectPr w:rsidR="00E7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9E"/>
    <w:rsid w:val="00014E36"/>
    <w:rsid w:val="00125F03"/>
    <w:rsid w:val="00134858"/>
    <w:rsid w:val="00274E86"/>
    <w:rsid w:val="00343912"/>
    <w:rsid w:val="003808E0"/>
    <w:rsid w:val="003E4CD2"/>
    <w:rsid w:val="00530C27"/>
    <w:rsid w:val="006B2F9D"/>
    <w:rsid w:val="006B3A63"/>
    <w:rsid w:val="007640EE"/>
    <w:rsid w:val="00774228"/>
    <w:rsid w:val="00893ABC"/>
    <w:rsid w:val="008E7EDD"/>
    <w:rsid w:val="008F0B52"/>
    <w:rsid w:val="009C7EB0"/>
    <w:rsid w:val="00AD01A7"/>
    <w:rsid w:val="00B51FEC"/>
    <w:rsid w:val="00B8284D"/>
    <w:rsid w:val="00B86FB7"/>
    <w:rsid w:val="00BB1F9D"/>
    <w:rsid w:val="00CE1C49"/>
    <w:rsid w:val="00D8019E"/>
    <w:rsid w:val="00D87238"/>
    <w:rsid w:val="00DC1EC5"/>
    <w:rsid w:val="00E069F2"/>
    <w:rsid w:val="00E745A3"/>
    <w:rsid w:val="00F418EF"/>
    <w:rsid w:val="00F65030"/>
    <w:rsid w:val="00F81035"/>
    <w:rsid w:val="00FA6D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BE19"/>
  <w15:chartTrackingRefBased/>
  <w15:docId w15:val="{2587CF46-1C55-4BE0-8A54-54412B1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19E"/>
    <w:rPr>
      <w:rFonts w:eastAsiaTheme="majorEastAsia" w:cstheme="majorBidi"/>
      <w:color w:val="272727" w:themeColor="text1" w:themeTint="D8"/>
    </w:rPr>
  </w:style>
  <w:style w:type="paragraph" w:styleId="Title">
    <w:name w:val="Title"/>
    <w:basedOn w:val="Normal"/>
    <w:next w:val="Normal"/>
    <w:link w:val="TitleChar"/>
    <w:uiPriority w:val="10"/>
    <w:qFormat/>
    <w:rsid w:val="00D80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19E"/>
    <w:pPr>
      <w:spacing w:before="160"/>
      <w:jc w:val="center"/>
    </w:pPr>
    <w:rPr>
      <w:i/>
      <w:iCs/>
      <w:color w:val="404040" w:themeColor="text1" w:themeTint="BF"/>
    </w:rPr>
  </w:style>
  <w:style w:type="character" w:customStyle="1" w:styleId="QuoteChar">
    <w:name w:val="Quote Char"/>
    <w:basedOn w:val="DefaultParagraphFont"/>
    <w:link w:val="Quote"/>
    <w:uiPriority w:val="29"/>
    <w:rsid w:val="00D8019E"/>
    <w:rPr>
      <w:i/>
      <w:iCs/>
      <w:color w:val="404040" w:themeColor="text1" w:themeTint="BF"/>
    </w:rPr>
  </w:style>
  <w:style w:type="paragraph" w:styleId="ListParagraph">
    <w:name w:val="List Paragraph"/>
    <w:basedOn w:val="Normal"/>
    <w:uiPriority w:val="34"/>
    <w:qFormat/>
    <w:rsid w:val="00D8019E"/>
    <w:pPr>
      <w:ind w:left="720"/>
      <w:contextualSpacing/>
    </w:pPr>
  </w:style>
  <w:style w:type="character" w:styleId="IntenseEmphasis">
    <w:name w:val="Intense Emphasis"/>
    <w:basedOn w:val="DefaultParagraphFont"/>
    <w:uiPriority w:val="21"/>
    <w:qFormat/>
    <w:rsid w:val="00D8019E"/>
    <w:rPr>
      <w:i/>
      <w:iCs/>
      <w:color w:val="0F4761" w:themeColor="accent1" w:themeShade="BF"/>
    </w:rPr>
  </w:style>
  <w:style w:type="paragraph" w:styleId="IntenseQuote">
    <w:name w:val="Intense Quote"/>
    <w:basedOn w:val="Normal"/>
    <w:next w:val="Normal"/>
    <w:link w:val="IntenseQuoteChar"/>
    <w:uiPriority w:val="30"/>
    <w:qFormat/>
    <w:rsid w:val="00D80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19E"/>
    <w:rPr>
      <w:i/>
      <w:iCs/>
      <w:color w:val="0F4761" w:themeColor="accent1" w:themeShade="BF"/>
    </w:rPr>
  </w:style>
  <w:style w:type="character" w:styleId="IntenseReference">
    <w:name w:val="Intense Reference"/>
    <w:basedOn w:val="DefaultParagraphFont"/>
    <w:uiPriority w:val="32"/>
    <w:qFormat/>
    <w:rsid w:val="00D8019E"/>
    <w:rPr>
      <w:b/>
      <w:bCs/>
      <w:smallCaps/>
      <w:color w:val="0F4761" w:themeColor="accent1" w:themeShade="BF"/>
      <w:spacing w:val="5"/>
    </w:rPr>
  </w:style>
  <w:style w:type="paragraph" w:styleId="Revision">
    <w:name w:val="Revision"/>
    <w:hidden/>
    <w:uiPriority w:val="99"/>
    <w:semiHidden/>
    <w:rsid w:val="00AD01A7"/>
    <w:pPr>
      <w:spacing w:after="0" w:line="240" w:lineRule="auto"/>
    </w:pPr>
  </w:style>
  <w:style w:type="character" w:styleId="CommentReference">
    <w:name w:val="annotation reference"/>
    <w:basedOn w:val="DefaultParagraphFont"/>
    <w:uiPriority w:val="99"/>
    <w:semiHidden/>
    <w:unhideWhenUsed/>
    <w:rsid w:val="00AD01A7"/>
    <w:rPr>
      <w:sz w:val="16"/>
      <w:szCs w:val="16"/>
    </w:rPr>
  </w:style>
  <w:style w:type="paragraph" w:styleId="CommentText">
    <w:name w:val="annotation text"/>
    <w:basedOn w:val="Normal"/>
    <w:link w:val="CommentTextChar"/>
    <w:uiPriority w:val="99"/>
    <w:unhideWhenUsed/>
    <w:rsid w:val="00AD01A7"/>
    <w:pPr>
      <w:spacing w:line="240" w:lineRule="auto"/>
    </w:pPr>
    <w:rPr>
      <w:sz w:val="20"/>
      <w:szCs w:val="20"/>
    </w:rPr>
  </w:style>
  <w:style w:type="character" w:customStyle="1" w:styleId="CommentTextChar">
    <w:name w:val="Comment Text Char"/>
    <w:basedOn w:val="DefaultParagraphFont"/>
    <w:link w:val="CommentText"/>
    <w:uiPriority w:val="99"/>
    <w:rsid w:val="00AD01A7"/>
    <w:rPr>
      <w:sz w:val="20"/>
      <w:szCs w:val="20"/>
    </w:rPr>
  </w:style>
  <w:style w:type="paragraph" w:styleId="CommentSubject">
    <w:name w:val="annotation subject"/>
    <w:basedOn w:val="CommentText"/>
    <w:next w:val="CommentText"/>
    <w:link w:val="CommentSubjectChar"/>
    <w:uiPriority w:val="99"/>
    <w:semiHidden/>
    <w:unhideWhenUsed/>
    <w:rsid w:val="00AD01A7"/>
    <w:rPr>
      <w:b/>
      <w:bCs/>
    </w:rPr>
  </w:style>
  <w:style w:type="character" w:customStyle="1" w:styleId="CommentSubjectChar">
    <w:name w:val="Comment Subject Char"/>
    <w:basedOn w:val="CommentTextChar"/>
    <w:link w:val="CommentSubject"/>
    <w:uiPriority w:val="99"/>
    <w:semiHidden/>
    <w:rsid w:val="00AD01A7"/>
    <w:rPr>
      <w:b/>
      <w:bCs/>
      <w:sz w:val="20"/>
      <w:szCs w:val="20"/>
    </w:rPr>
  </w:style>
  <w:style w:type="character" w:styleId="Hyperlink">
    <w:name w:val="Hyperlink"/>
    <w:basedOn w:val="DefaultParagraphFont"/>
    <w:uiPriority w:val="99"/>
    <w:unhideWhenUsed/>
    <w:rsid w:val="00BB1F9D"/>
    <w:rPr>
      <w:color w:val="467886" w:themeColor="hyperlink"/>
      <w:u w:val="single"/>
    </w:rPr>
  </w:style>
  <w:style w:type="character" w:styleId="UnresolvedMention">
    <w:name w:val="Unresolved Mention"/>
    <w:basedOn w:val="DefaultParagraphFont"/>
    <w:uiPriority w:val="99"/>
    <w:semiHidden/>
    <w:unhideWhenUsed/>
    <w:rsid w:val="00BB1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liancebioversityciat.org/publications-data/evidence-resilient-agriculture-era-livestoc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James (ILRI)</dc:creator>
  <cp:keywords/>
  <dc:description/>
  <cp:lastModifiedBy>James Hawkins</cp:lastModifiedBy>
  <cp:revision>2</cp:revision>
  <dcterms:created xsi:type="dcterms:W3CDTF">2025-08-22T04:25:00Z</dcterms:created>
  <dcterms:modified xsi:type="dcterms:W3CDTF">2025-08-22T04:25:00Z</dcterms:modified>
</cp:coreProperties>
</file>