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4615C" w14:textId="3659A3EE" w:rsidR="00212A34" w:rsidRPr="00AD0300" w:rsidRDefault="00212A34">
      <w:pPr>
        <w:rPr>
          <w:rFonts w:ascii="Arial" w:hAnsi="Arial" w:cs="Arial"/>
        </w:rPr>
      </w:pPr>
      <w:r w:rsidRPr="00AD0300">
        <w:rPr>
          <w:rFonts w:ascii="Arial" w:hAnsi="Arial" w:cs="Arial"/>
        </w:rPr>
        <w:t>Methods description</w:t>
      </w:r>
    </w:p>
    <w:p w14:paraId="26F1202C" w14:textId="77777777" w:rsidR="00212A34" w:rsidRPr="00AD0300" w:rsidRDefault="00212A34">
      <w:pPr>
        <w:rPr>
          <w:rFonts w:ascii="Arial" w:hAnsi="Arial" w:cs="Arial"/>
        </w:rPr>
      </w:pPr>
    </w:p>
    <w:p w14:paraId="47DB6C87" w14:textId="5B679D5E" w:rsidR="00212A34" w:rsidRPr="00AD0300" w:rsidRDefault="00212A34">
      <w:pPr>
        <w:rPr>
          <w:rFonts w:ascii="Arial" w:hAnsi="Arial" w:cs="Arial"/>
        </w:rPr>
      </w:pPr>
      <w:r w:rsidRPr="00AD0300">
        <w:rPr>
          <w:rFonts w:ascii="Arial" w:hAnsi="Arial" w:cs="Arial"/>
        </w:rPr>
        <w:t>Data generating process was run to simulate annual rainfall regimes. This took the observational data as a baseline (Table) and simulated future rainfall based on the frequency and severity of rain events in coordination with projected data based on an ensemble of GCMs (</w:t>
      </w:r>
      <w:proofErr w:type="spellStart"/>
      <w:r w:rsidRPr="00AD0300">
        <w:rPr>
          <w:rFonts w:ascii="Arial" w:hAnsi="Arial" w:cs="Arial"/>
        </w:rPr>
        <w:t>Ayuki</w:t>
      </w:r>
      <w:proofErr w:type="spellEnd"/>
      <w:r w:rsidRPr="00AD0300">
        <w:rPr>
          <w:rFonts w:ascii="Arial" w:hAnsi="Arial" w:cs="Arial"/>
        </w:rPr>
        <w:t xml:space="preserve"> </w:t>
      </w:r>
      <w:proofErr w:type="gramStart"/>
      <w:r w:rsidRPr="00AD0300">
        <w:rPr>
          <w:rFonts w:ascii="Arial" w:hAnsi="Arial" w:cs="Arial"/>
        </w:rPr>
        <w:t>et al. )</w:t>
      </w:r>
      <w:proofErr w:type="gramEnd"/>
      <w:r w:rsidR="00C01203" w:rsidRPr="00AD0300">
        <w:rPr>
          <w:rFonts w:ascii="Arial" w:hAnsi="Arial" w:cs="Arial"/>
        </w:rPr>
        <w:t xml:space="preserve">. According to this framework, extreme or anomalous rainfall events include days </w:t>
      </w:r>
      <w:proofErr w:type="spellStart"/>
      <w:r w:rsidR="00C01203" w:rsidRPr="00AD0300">
        <w:rPr>
          <w:rFonts w:ascii="Arial" w:hAnsi="Arial" w:cs="Arial"/>
        </w:rPr>
        <w:t>wth</w:t>
      </w:r>
      <w:proofErr w:type="spellEnd"/>
      <w:r w:rsidR="00C01203" w:rsidRPr="00AD0300">
        <w:rPr>
          <w:rFonts w:ascii="Arial" w:hAnsi="Arial" w:cs="Arial"/>
        </w:rPr>
        <w:t xml:space="preserve"> &gt; 20 mm and &gt; 95</w:t>
      </w:r>
      <w:r w:rsidR="00C01203" w:rsidRPr="00AD0300">
        <w:rPr>
          <w:rFonts w:ascii="Arial" w:hAnsi="Arial" w:cs="Arial"/>
          <w:vertAlign w:val="superscript"/>
        </w:rPr>
        <w:t>th</w:t>
      </w:r>
      <w:r w:rsidR="00C01203" w:rsidRPr="00AD0300">
        <w:rPr>
          <w:rFonts w:ascii="Arial" w:hAnsi="Arial" w:cs="Arial"/>
        </w:rPr>
        <w:t xml:space="preserve"> percentile (among all ‘wet’ days – days with &gt; 0 rainfall). In the data generating process, we first specified as a random number generator the quantity of days per category randomly throughout the O-N-D and M-A-M </w:t>
      </w:r>
      <w:proofErr w:type="gramStart"/>
      <w:r w:rsidR="00C01203" w:rsidRPr="00AD0300">
        <w:rPr>
          <w:rFonts w:ascii="Arial" w:hAnsi="Arial" w:cs="Arial"/>
        </w:rPr>
        <w:t>seasons, and</w:t>
      </w:r>
      <w:proofErr w:type="gramEnd"/>
      <w:r w:rsidR="00C01203" w:rsidRPr="00AD0300">
        <w:rPr>
          <w:rFonts w:ascii="Arial" w:hAnsi="Arial" w:cs="Arial"/>
        </w:rPr>
        <w:t xml:space="preserve"> then specified the rainfall on those days based on the observed means and standard deviations (Table – Period average column). To represent scenarios, we modified these based on the near and far future projections for the same parameters provided by </w:t>
      </w:r>
      <w:proofErr w:type="spellStart"/>
      <w:r w:rsidR="00C01203" w:rsidRPr="00AD0300">
        <w:rPr>
          <w:rFonts w:ascii="Arial" w:hAnsi="Arial" w:cs="Arial"/>
        </w:rPr>
        <w:t>Ayuki</w:t>
      </w:r>
      <w:proofErr w:type="spellEnd"/>
      <w:r w:rsidR="00C01203" w:rsidRPr="00AD0300">
        <w:rPr>
          <w:rFonts w:ascii="Arial" w:hAnsi="Arial" w:cs="Arial"/>
        </w:rPr>
        <w:t xml:space="preserve"> et al. (), summarized in rows _ to _ of </w:t>
      </w:r>
      <w:proofErr w:type="gramStart"/>
      <w:r w:rsidR="00C01203" w:rsidRPr="00AD0300">
        <w:rPr>
          <w:rFonts w:ascii="Arial" w:hAnsi="Arial" w:cs="Arial"/>
        </w:rPr>
        <w:t>Table .</w:t>
      </w:r>
      <w:proofErr w:type="gramEnd"/>
      <w:r w:rsidR="00C01203" w:rsidRPr="00AD0300">
        <w:rPr>
          <w:rFonts w:ascii="Arial" w:hAnsi="Arial" w:cs="Arial"/>
        </w:rPr>
        <w:t xml:space="preserve"> </w:t>
      </w:r>
    </w:p>
    <w:p w14:paraId="6F6EDD5B" w14:textId="77777777" w:rsidR="00212A34" w:rsidRPr="00AD0300" w:rsidRDefault="00212A34">
      <w:pPr>
        <w:rPr>
          <w:rFonts w:ascii="Arial" w:hAnsi="Arial" w:cs="Arial"/>
        </w:rPr>
      </w:pPr>
    </w:p>
    <w:p w14:paraId="2269D53E" w14:textId="77777777" w:rsidR="00212A34" w:rsidRPr="00AD0300" w:rsidRDefault="00212A34">
      <w:pPr>
        <w:rPr>
          <w:rFonts w:ascii="Arial" w:hAnsi="Arial" w:cs="Arial"/>
        </w:rPr>
      </w:pPr>
    </w:p>
    <w:p w14:paraId="5AC9E74B" w14:textId="77777777" w:rsidR="00C01203" w:rsidRPr="00AD0300" w:rsidRDefault="00C01203">
      <w:pPr>
        <w:rPr>
          <w:rFonts w:ascii="Arial" w:hAnsi="Arial" w:cs="Arial"/>
        </w:rPr>
      </w:pPr>
    </w:p>
    <w:p w14:paraId="3BCC83CE" w14:textId="77777777" w:rsidR="00C01203" w:rsidRPr="00AD0300" w:rsidRDefault="00C01203">
      <w:pPr>
        <w:rPr>
          <w:rFonts w:ascii="Arial" w:hAnsi="Arial" w:cs="Arial"/>
        </w:rPr>
      </w:pPr>
    </w:p>
    <w:p w14:paraId="24211757" w14:textId="77777777" w:rsidR="00C01203" w:rsidRPr="00AD0300" w:rsidRDefault="00C01203">
      <w:pPr>
        <w:rPr>
          <w:rFonts w:ascii="Arial" w:hAnsi="Arial" w:cs="Arial"/>
        </w:rPr>
      </w:pPr>
    </w:p>
    <w:p w14:paraId="3F27D8DB" w14:textId="77777777" w:rsidR="00C01203" w:rsidRPr="00AD0300" w:rsidRDefault="00C01203">
      <w:pPr>
        <w:rPr>
          <w:rFonts w:ascii="Arial" w:hAnsi="Arial" w:cs="Arial"/>
        </w:rPr>
      </w:pPr>
    </w:p>
    <w:p w14:paraId="697A015F" w14:textId="77777777" w:rsidR="00C01203" w:rsidRPr="00AD0300" w:rsidRDefault="00C01203">
      <w:pPr>
        <w:rPr>
          <w:rFonts w:ascii="Arial" w:hAnsi="Arial" w:cs="Arial"/>
        </w:rPr>
      </w:pPr>
    </w:p>
    <w:p w14:paraId="216B93EE" w14:textId="77777777" w:rsidR="00C01203" w:rsidRPr="00AD0300" w:rsidRDefault="00C01203">
      <w:pPr>
        <w:rPr>
          <w:rFonts w:ascii="Arial" w:hAnsi="Arial" w:cs="Arial"/>
        </w:rPr>
      </w:pPr>
    </w:p>
    <w:p w14:paraId="033152F6" w14:textId="77777777" w:rsidR="00C01203" w:rsidRPr="00AD0300" w:rsidRDefault="00C01203">
      <w:pPr>
        <w:rPr>
          <w:rFonts w:ascii="Arial" w:hAnsi="Arial" w:cs="Arial"/>
        </w:rPr>
      </w:pPr>
    </w:p>
    <w:p w14:paraId="71E015FC" w14:textId="77777777" w:rsidR="00C01203" w:rsidRPr="00AD0300" w:rsidRDefault="00C01203">
      <w:pPr>
        <w:rPr>
          <w:rFonts w:ascii="Arial" w:hAnsi="Arial" w:cs="Arial"/>
        </w:rPr>
      </w:pPr>
    </w:p>
    <w:p w14:paraId="060FAD54" w14:textId="77777777" w:rsidR="00C01203" w:rsidRPr="00AD0300" w:rsidRDefault="00C01203">
      <w:pPr>
        <w:rPr>
          <w:rFonts w:ascii="Arial" w:hAnsi="Arial" w:cs="Arial"/>
        </w:rPr>
      </w:pPr>
    </w:p>
    <w:p w14:paraId="1E7C4236" w14:textId="77777777" w:rsidR="00C01203" w:rsidRPr="00AD0300" w:rsidRDefault="00C01203">
      <w:pPr>
        <w:rPr>
          <w:rFonts w:ascii="Arial" w:hAnsi="Arial" w:cs="Arial"/>
        </w:rPr>
      </w:pPr>
    </w:p>
    <w:p w14:paraId="16F72D6F" w14:textId="77777777" w:rsidR="00953456" w:rsidRDefault="00953456">
      <w:pPr>
        <w:rPr>
          <w:rFonts w:ascii="Arial" w:hAnsi="Arial" w:cs="Arial"/>
        </w:rPr>
      </w:pPr>
    </w:p>
    <w:p w14:paraId="69EBF694" w14:textId="66FD1ABA" w:rsidR="00212A34" w:rsidRPr="00953456" w:rsidRDefault="00212A34">
      <w:pPr>
        <w:rPr>
          <w:rFonts w:ascii="Arial" w:hAnsi="Arial" w:cs="Arial"/>
          <w:b/>
          <w:bCs/>
        </w:rPr>
      </w:pPr>
      <w:proofErr w:type="gramStart"/>
      <w:r w:rsidRPr="00953456">
        <w:rPr>
          <w:rFonts w:ascii="Arial" w:hAnsi="Arial" w:cs="Arial"/>
          <w:b/>
          <w:bCs/>
        </w:rPr>
        <w:lastRenderedPageBreak/>
        <w:t>Table :</w:t>
      </w:r>
      <w:proofErr w:type="gramEnd"/>
      <w:r w:rsidRPr="00953456">
        <w:rPr>
          <w:rFonts w:ascii="Arial" w:hAnsi="Arial" w:cs="Arial"/>
          <w:b/>
          <w:bCs/>
        </w:rPr>
        <w:t xml:space="preserve"> </w:t>
      </w:r>
      <w:r w:rsidR="00590894" w:rsidRPr="00953456">
        <w:rPr>
          <w:rFonts w:ascii="Arial" w:hAnsi="Arial" w:cs="Arial"/>
          <w:b/>
          <w:bCs/>
        </w:rPr>
        <w:t xml:space="preserve"> </w:t>
      </w:r>
      <w:r w:rsidR="00590894" w:rsidRPr="00953456">
        <w:rPr>
          <w:rFonts w:ascii="Arial" w:hAnsi="Arial" w:cs="Arial"/>
        </w:rPr>
        <w:t xml:space="preserve">Comparison </w:t>
      </w:r>
      <w:proofErr w:type="gramStart"/>
      <w:r w:rsidR="00590894" w:rsidRPr="00953456">
        <w:rPr>
          <w:rFonts w:ascii="Arial" w:hAnsi="Arial" w:cs="Arial"/>
        </w:rPr>
        <w:t>of  rainfall</w:t>
      </w:r>
      <w:proofErr w:type="gramEnd"/>
      <w:r w:rsidR="00590894" w:rsidRPr="00953456">
        <w:rPr>
          <w:rFonts w:ascii="Arial" w:hAnsi="Arial" w:cs="Arial"/>
        </w:rPr>
        <w:t xml:space="preserve"> statistics for ‘baseline’ observed (July 2018 – December 2024) with near and far future projected under various climate scenarios.</w:t>
      </w:r>
      <w:r w:rsidR="00590894" w:rsidRPr="00953456">
        <w:rPr>
          <w:rFonts w:ascii="Arial" w:hAnsi="Arial" w:cs="Arial"/>
          <w:b/>
          <w:bCs/>
        </w:rPr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23"/>
        <w:gridCol w:w="719"/>
        <w:gridCol w:w="690"/>
        <w:gridCol w:w="1004"/>
        <w:gridCol w:w="766"/>
        <w:gridCol w:w="1335"/>
        <w:gridCol w:w="762"/>
        <w:gridCol w:w="1319"/>
        <w:gridCol w:w="718"/>
        <w:gridCol w:w="690"/>
        <w:gridCol w:w="1000"/>
        <w:gridCol w:w="690"/>
        <w:gridCol w:w="1112"/>
        <w:gridCol w:w="690"/>
        <w:gridCol w:w="930"/>
      </w:tblGrid>
      <w:tr w:rsidR="00643067" w:rsidRPr="00953456" w14:paraId="4585C1FE" w14:textId="793C01D5" w:rsidTr="002D2BDF">
        <w:tc>
          <w:tcPr>
            <w:tcW w:w="1523" w:type="dxa"/>
            <w:vMerge w:val="restart"/>
          </w:tcPr>
          <w:p w14:paraId="751F6BE9" w14:textId="77777777" w:rsidR="00643067" w:rsidRPr="00953456" w:rsidRDefault="00643067" w:rsidP="005D109E">
            <w:pPr>
              <w:rPr>
                <w:rFonts w:ascii="Arial" w:hAnsi="Arial" w:cs="Arial"/>
                <w:b/>
                <w:bCs/>
              </w:rPr>
            </w:pPr>
            <w:r w:rsidRPr="00953456">
              <w:rPr>
                <w:rFonts w:ascii="Arial" w:hAnsi="Arial" w:cs="Arial"/>
                <w:b/>
                <w:bCs/>
              </w:rPr>
              <w:t>Year/period/</w:t>
            </w:r>
          </w:p>
          <w:p w14:paraId="60C27BF8" w14:textId="517BC4D3" w:rsidR="00643067" w:rsidRPr="00953456" w:rsidRDefault="00643067" w:rsidP="005D109E">
            <w:pPr>
              <w:rPr>
                <w:rFonts w:ascii="Arial" w:hAnsi="Arial" w:cs="Arial"/>
                <w:b/>
                <w:bCs/>
              </w:rPr>
            </w:pPr>
            <w:r w:rsidRPr="00953456">
              <w:rPr>
                <w:rFonts w:ascii="Arial" w:hAnsi="Arial" w:cs="Arial"/>
                <w:b/>
                <w:bCs/>
              </w:rPr>
              <w:t>scenario</w:t>
            </w:r>
          </w:p>
        </w:tc>
        <w:tc>
          <w:tcPr>
            <w:tcW w:w="6595" w:type="dxa"/>
            <w:gridSpan w:val="7"/>
          </w:tcPr>
          <w:p w14:paraId="18EC8A63" w14:textId="0FA3CC6C" w:rsidR="00643067" w:rsidRPr="00953456" w:rsidRDefault="00643067" w:rsidP="00B16CB9">
            <w:pPr>
              <w:jc w:val="center"/>
              <w:rPr>
                <w:rFonts w:ascii="Arial" w:hAnsi="Arial" w:cs="Arial"/>
                <w:b/>
                <w:bCs/>
              </w:rPr>
            </w:pPr>
            <w:r w:rsidRPr="00953456">
              <w:rPr>
                <w:rFonts w:ascii="Arial" w:hAnsi="Arial" w:cs="Arial"/>
                <w:b/>
                <w:bCs/>
              </w:rPr>
              <w:t>March–April–May ‘long rains’</w:t>
            </w:r>
          </w:p>
        </w:tc>
        <w:tc>
          <w:tcPr>
            <w:tcW w:w="5830" w:type="dxa"/>
            <w:gridSpan w:val="7"/>
          </w:tcPr>
          <w:p w14:paraId="5F504366" w14:textId="75605267" w:rsidR="00643067" w:rsidRPr="00953456" w:rsidRDefault="00643067" w:rsidP="00B16CB9">
            <w:pPr>
              <w:jc w:val="center"/>
              <w:rPr>
                <w:rFonts w:ascii="Arial" w:hAnsi="Arial" w:cs="Arial"/>
                <w:b/>
                <w:bCs/>
              </w:rPr>
            </w:pPr>
            <w:r w:rsidRPr="00953456">
              <w:rPr>
                <w:rFonts w:ascii="Arial" w:hAnsi="Arial" w:cs="Arial"/>
                <w:b/>
                <w:bCs/>
              </w:rPr>
              <w:t>October</w:t>
            </w:r>
            <w:r w:rsidRPr="00953456">
              <w:rPr>
                <w:rFonts w:ascii="Arial" w:hAnsi="Arial" w:cs="Arial"/>
                <w:b/>
                <w:bCs/>
              </w:rPr>
              <w:t>–</w:t>
            </w:r>
            <w:r w:rsidRPr="00953456">
              <w:rPr>
                <w:rFonts w:ascii="Arial" w:hAnsi="Arial" w:cs="Arial"/>
                <w:b/>
                <w:bCs/>
              </w:rPr>
              <w:t>November-December</w:t>
            </w:r>
            <w:r w:rsidRPr="00953456">
              <w:rPr>
                <w:rFonts w:ascii="Arial" w:hAnsi="Arial" w:cs="Arial"/>
                <w:b/>
                <w:bCs/>
              </w:rPr>
              <w:t xml:space="preserve"> ‘</w:t>
            </w:r>
            <w:r w:rsidRPr="00953456">
              <w:rPr>
                <w:rFonts w:ascii="Arial" w:hAnsi="Arial" w:cs="Arial"/>
                <w:b/>
                <w:bCs/>
              </w:rPr>
              <w:t xml:space="preserve">short </w:t>
            </w:r>
            <w:r w:rsidRPr="00953456">
              <w:rPr>
                <w:rFonts w:ascii="Arial" w:hAnsi="Arial" w:cs="Arial"/>
                <w:b/>
                <w:bCs/>
              </w:rPr>
              <w:t>rains’</w:t>
            </w:r>
          </w:p>
        </w:tc>
      </w:tr>
      <w:tr w:rsidR="00643067" w:rsidRPr="00953456" w14:paraId="50F53AA8" w14:textId="25367720" w:rsidTr="002D2BDF">
        <w:tc>
          <w:tcPr>
            <w:tcW w:w="1523" w:type="dxa"/>
            <w:vMerge/>
          </w:tcPr>
          <w:p w14:paraId="78CA930A" w14:textId="0C74BA65" w:rsidR="00643067" w:rsidRPr="00953456" w:rsidRDefault="00643067" w:rsidP="005B375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19" w:type="dxa"/>
            <w:vMerge w:val="restart"/>
          </w:tcPr>
          <w:p w14:paraId="50B8A732" w14:textId="77777777" w:rsidR="00643067" w:rsidRPr="00953456" w:rsidRDefault="00643067" w:rsidP="005B3752">
            <w:pPr>
              <w:jc w:val="center"/>
              <w:rPr>
                <w:rFonts w:ascii="Arial" w:hAnsi="Arial" w:cs="Arial"/>
                <w:b/>
                <w:bCs/>
              </w:rPr>
            </w:pPr>
            <w:r w:rsidRPr="00953456">
              <w:rPr>
                <w:rFonts w:ascii="Arial" w:hAnsi="Arial" w:cs="Arial"/>
                <w:b/>
                <w:bCs/>
              </w:rPr>
              <w:t xml:space="preserve">Total </w:t>
            </w:r>
          </w:p>
          <w:p w14:paraId="39AF4158" w14:textId="2C215878" w:rsidR="00643067" w:rsidRPr="00953456" w:rsidRDefault="00643067" w:rsidP="005B3752">
            <w:pPr>
              <w:jc w:val="center"/>
              <w:rPr>
                <w:rFonts w:ascii="Arial" w:hAnsi="Arial" w:cs="Arial"/>
                <w:b/>
                <w:bCs/>
              </w:rPr>
            </w:pPr>
            <w:r w:rsidRPr="00953456">
              <w:rPr>
                <w:rFonts w:ascii="Arial" w:hAnsi="Arial" w:cs="Arial"/>
                <w:b/>
                <w:bCs/>
              </w:rPr>
              <w:t>rain</w:t>
            </w:r>
          </w:p>
        </w:tc>
        <w:tc>
          <w:tcPr>
            <w:tcW w:w="1694" w:type="dxa"/>
            <w:gridSpan w:val="2"/>
          </w:tcPr>
          <w:p w14:paraId="5C1B156F" w14:textId="051DB9B8" w:rsidR="00643067" w:rsidRPr="006A3686" w:rsidRDefault="00643067" w:rsidP="005B3752">
            <w:pPr>
              <w:jc w:val="center"/>
              <w:rPr>
                <w:rFonts w:ascii="Arial" w:hAnsi="Arial" w:cs="Arial"/>
                <w:b/>
                <w:bCs/>
                <w:vertAlign w:val="superscript"/>
              </w:rPr>
            </w:pPr>
            <w:r w:rsidRPr="00953456">
              <w:rPr>
                <w:rFonts w:ascii="Arial" w:hAnsi="Arial" w:cs="Arial"/>
                <w:b/>
                <w:bCs/>
              </w:rPr>
              <w:t xml:space="preserve">Wet </w:t>
            </w:r>
            <w:proofErr w:type="spellStart"/>
            <w:r w:rsidRPr="00953456">
              <w:rPr>
                <w:rFonts w:ascii="Arial" w:hAnsi="Arial" w:cs="Arial"/>
                <w:b/>
                <w:bCs/>
              </w:rPr>
              <w:t>days</w:t>
            </w:r>
            <w:r w:rsidR="006A3686">
              <w:rPr>
                <w:rFonts w:ascii="Arial" w:hAnsi="Arial" w:cs="Arial"/>
                <w:b/>
                <w:bCs/>
                <w:vertAlign w:val="superscript"/>
              </w:rPr>
              <w:t>a</w:t>
            </w:r>
            <w:proofErr w:type="spellEnd"/>
          </w:p>
        </w:tc>
        <w:tc>
          <w:tcPr>
            <w:tcW w:w="2101" w:type="dxa"/>
            <w:gridSpan w:val="2"/>
          </w:tcPr>
          <w:p w14:paraId="000E1D45" w14:textId="72964D1A" w:rsidR="00643067" w:rsidRPr="006A3686" w:rsidRDefault="00643067" w:rsidP="005B3752">
            <w:pPr>
              <w:jc w:val="center"/>
              <w:rPr>
                <w:rFonts w:ascii="Arial" w:hAnsi="Arial" w:cs="Arial"/>
                <w:b/>
                <w:bCs/>
                <w:vertAlign w:val="superscript"/>
              </w:rPr>
            </w:pPr>
            <w:r w:rsidRPr="00953456">
              <w:rPr>
                <w:rFonts w:ascii="Arial" w:hAnsi="Arial" w:cs="Arial"/>
                <w:b/>
                <w:bCs/>
              </w:rPr>
              <w:t xml:space="preserve">&gt;20 </w:t>
            </w:r>
            <w:proofErr w:type="spellStart"/>
            <w:r w:rsidRPr="00953456">
              <w:rPr>
                <w:rFonts w:ascii="Arial" w:hAnsi="Arial" w:cs="Arial"/>
                <w:b/>
                <w:bCs/>
              </w:rPr>
              <w:t>mm</w:t>
            </w:r>
            <w:r w:rsidR="006A3686">
              <w:rPr>
                <w:rFonts w:ascii="Arial" w:hAnsi="Arial" w:cs="Arial"/>
                <w:b/>
                <w:bCs/>
                <w:vertAlign w:val="superscript"/>
              </w:rPr>
              <w:t>a</w:t>
            </w:r>
            <w:proofErr w:type="spellEnd"/>
          </w:p>
        </w:tc>
        <w:tc>
          <w:tcPr>
            <w:tcW w:w="2081" w:type="dxa"/>
            <w:gridSpan w:val="2"/>
          </w:tcPr>
          <w:p w14:paraId="34FC5FD5" w14:textId="52BFF368" w:rsidR="00643067" w:rsidRPr="00953456" w:rsidRDefault="00643067" w:rsidP="005B3752">
            <w:pPr>
              <w:jc w:val="center"/>
              <w:rPr>
                <w:rFonts w:ascii="Arial" w:hAnsi="Arial" w:cs="Arial"/>
                <w:b/>
                <w:bCs/>
              </w:rPr>
            </w:pPr>
            <w:r w:rsidRPr="00953456">
              <w:rPr>
                <w:rFonts w:ascii="Arial" w:hAnsi="Arial" w:cs="Arial"/>
                <w:b/>
                <w:bCs/>
              </w:rPr>
              <w:t>&gt;95</w:t>
            </w:r>
            <w:r w:rsidRPr="00953456">
              <w:rPr>
                <w:rFonts w:ascii="Arial" w:hAnsi="Arial" w:cs="Arial"/>
                <w:b/>
                <w:bCs/>
                <w:vertAlign w:val="superscript"/>
              </w:rPr>
              <w:t>th</w:t>
            </w:r>
            <w:r w:rsidRPr="00953456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953456">
              <w:rPr>
                <w:rFonts w:ascii="Arial" w:hAnsi="Arial" w:cs="Arial"/>
                <w:b/>
                <w:bCs/>
              </w:rPr>
              <w:t>percentile</w:t>
            </w:r>
            <w:r w:rsidR="006A3686">
              <w:rPr>
                <w:rFonts w:ascii="Arial" w:hAnsi="Arial" w:cs="Arial"/>
                <w:b/>
                <w:bCs/>
                <w:vertAlign w:val="superscript"/>
              </w:rPr>
              <w:t>a</w:t>
            </w:r>
            <w:proofErr w:type="spellEnd"/>
          </w:p>
        </w:tc>
        <w:tc>
          <w:tcPr>
            <w:tcW w:w="718" w:type="dxa"/>
            <w:vMerge w:val="restart"/>
          </w:tcPr>
          <w:p w14:paraId="433D06E3" w14:textId="77777777" w:rsidR="00643067" w:rsidRPr="00953456" w:rsidRDefault="00643067" w:rsidP="005B3752">
            <w:pPr>
              <w:jc w:val="center"/>
              <w:rPr>
                <w:rFonts w:ascii="Arial" w:hAnsi="Arial" w:cs="Arial"/>
                <w:b/>
                <w:bCs/>
              </w:rPr>
            </w:pPr>
            <w:r w:rsidRPr="00953456">
              <w:rPr>
                <w:rFonts w:ascii="Arial" w:hAnsi="Arial" w:cs="Arial"/>
                <w:b/>
                <w:bCs/>
              </w:rPr>
              <w:t xml:space="preserve">Total </w:t>
            </w:r>
          </w:p>
          <w:p w14:paraId="79F3A6AF" w14:textId="173E1D8A" w:rsidR="00643067" w:rsidRPr="00953456" w:rsidRDefault="00643067" w:rsidP="005B3752">
            <w:pPr>
              <w:jc w:val="center"/>
              <w:rPr>
                <w:rFonts w:ascii="Arial" w:hAnsi="Arial" w:cs="Arial"/>
                <w:b/>
                <w:bCs/>
              </w:rPr>
            </w:pPr>
            <w:r w:rsidRPr="00953456">
              <w:rPr>
                <w:rFonts w:ascii="Arial" w:hAnsi="Arial" w:cs="Arial"/>
                <w:b/>
                <w:bCs/>
              </w:rPr>
              <w:t>rain</w:t>
            </w:r>
          </w:p>
        </w:tc>
        <w:tc>
          <w:tcPr>
            <w:tcW w:w="1690" w:type="dxa"/>
            <w:gridSpan w:val="2"/>
          </w:tcPr>
          <w:p w14:paraId="40F745A0" w14:textId="276C1651" w:rsidR="00643067" w:rsidRPr="006A3686" w:rsidRDefault="00643067" w:rsidP="005B3752">
            <w:pPr>
              <w:jc w:val="center"/>
              <w:rPr>
                <w:rFonts w:ascii="Arial" w:hAnsi="Arial" w:cs="Arial"/>
                <w:b/>
                <w:bCs/>
                <w:vertAlign w:val="superscript"/>
              </w:rPr>
            </w:pPr>
            <w:r w:rsidRPr="00953456">
              <w:rPr>
                <w:rFonts w:ascii="Arial" w:hAnsi="Arial" w:cs="Arial"/>
                <w:b/>
                <w:bCs/>
              </w:rPr>
              <w:t xml:space="preserve">Wet </w:t>
            </w:r>
            <w:proofErr w:type="spellStart"/>
            <w:r w:rsidRPr="00953456">
              <w:rPr>
                <w:rFonts w:ascii="Arial" w:hAnsi="Arial" w:cs="Arial"/>
                <w:b/>
                <w:bCs/>
              </w:rPr>
              <w:t>days</w:t>
            </w:r>
            <w:r w:rsidR="006A3686">
              <w:rPr>
                <w:rFonts w:ascii="Arial" w:hAnsi="Arial" w:cs="Arial"/>
                <w:b/>
                <w:bCs/>
                <w:vertAlign w:val="superscript"/>
              </w:rPr>
              <w:t>a</w:t>
            </w:r>
            <w:proofErr w:type="spellEnd"/>
          </w:p>
        </w:tc>
        <w:tc>
          <w:tcPr>
            <w:tcW w:w="1802" w:type="dxa"/>
            <w:gridSpan w:val="2"/>
          </w:tcPr>
          <w:p w14:paraId="330845EB" w14:textId="50F1471A" w:rsidR="00643067" w:rsidRPr="006A3686" w:rsidRDefault="00643067" w:rsidP="005B3752">
            <w:pPr>
              <w:jc w:val="center"/>
              <w:rPr>
                <w:rFonts w:ascii="Arial" w:hAnsi="Arial" w:cs="Arial"/>
                <w:b/>
                <w:bCs/>
                <w:vertAlign w:val="superscript"/>
              </w:rPr>
            </w:pPr>
            <w:r w:rsidRPr="00953456">
              <w:rPr>
                <w:rFonts w:ascii="Arial" w:hAnsi="Arial" w:cs="Arial"/>
                <w:b/>
                <w:bCs/>
              </w:rPr>
              <w:t xml:space="preserve">&gt;20 </w:t>
            </w:r>
            <w:proofErr w:type="spellStart"/>
            <w:r w:rsidRPr="00953456">
              <w:rPr>
                <w:rFonts w:ascii="Arial" w:hAnsi="Arial" w:cs="Arial"/>
                <w:b/>
                <w:bCs/>
              </w:rPr>
              <w:t>mm</w:t>
            </w:r>
            <w:r w:rsidR="006A3686">
              <w:rPr>
                <w:rFonts w:ascii="Arial" w:hAnsi="Arial" w:cs="Arial"/>
                <w:b/>
                <w:bCs/>
                <w:vertAlign w:val="superscript"/>
              </w:rPr>
              <w:t>a</w:t>
            </w:r>
            <w:proofErr w:type="spellEnd"/>
          </w:p>
        </w:tc>
        <w:tc>
          <w:tcPr>
            <w:tcW w:w="1620" w:type="dxa"/>
            <w:gridSpan w:val="2"/>
          </w:tcPr>
          <w:p w14:paraId="404604B8" w14:textId="4E594B01" w:rsidR="00643067" w:rsidRPr="00953456" w:rsidRDefault="00643067" w:rsidP="005B3752">
            <w:pPr>
              <w:jc w:val="center"/>
              <w:rPr>
                <w:rFonts w:ascii="Arial" w:hAnsi="Arial" w:cs="Arial"/>
                <w:b/>
                <w:bCs/>
              </w:rPr>
            </w:pPr>
            <w:r w:rsidRPr="00953456">
              <w:rPr>
                <w:rFonts w:ascii="Arial" w:hAnsi="Arial" w:cs="Arial"/>
                <w:b/>
                <w:bCs/>
              </w:rPr>
              <w:t>&gt;95</w:t>
            </w:r>
            <w:r w:rsidRPr="00953456">
              <w:rPr>
                <w:rFonts w:ascii="Arial" w:hAnsi="Arial" w:cs="Arial"/>
                <w:b/>
                <w:bCs/>
                <w:vertAlign w:val="superscript"/>
              </w:rPr>
              <w:t>th</w:t>
            </w:r>
            <w:r w:rsidRPr="00953456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953456">
              <w:rPr>
                <w:rFonts w:ascii="Arial" w:hAnsi="Arial" w:cs="Arial"/>
                <w:b/>
                <w:bCs/>
              </w:rPr>
              <w:t>percentile</w:t>
            </w:r>
            <w:r w:rsidR="006A3686">
              <w:rPr>
                <w:rFonts w:ascii="Arial" w:hAnsi="Arial" w:cs="Arial"/>
                <w:b/>
                <w:bCs/>
                <w:vertAlign w:val="superscript"/>
              </w:rPr>
              <w:t>a</w:t>
            </w:r>
            <w:proofErr w:type="spellEnd"/>
          </w:p>
        </w:tc>
      </w:tr>
      <w:tr w:rsidR="00643067" w:rsidRPr="00953456" w14:paraId="52BD0EB1" w14:textId="592FED92" w:rsidTr="002D2BDF">
        <w:trPr>
          <w:trHeight w:val="423"/>
        </w:trPr>
        <w:tc>
          <w:tcPr>
            <w:tcW w:w="1523" w:type="dxa"/>
            <w:vMerge/>
          </w:tcPr>
          <w:p w14:paraId="5BC2CBCA" w14:textId="2FB2DD16" w:rsidR="00643067" w:rsidRPr="00953456" w:rsidRDefault="00643067" w:rsidP="00590894">
            <w:pPr>
              <w:rPr>
                <w:rFonts w:ascii="Arial" w:hAnsi="Arial" w:cs="Arial"/>
              </w:rPr>
            </w:pPr>
          </w:p>
        </w:tc>
        <w:tc>
          <w:tcPr>
            <w:tcW w:w="719" w:type="dxa"/>
            <w:vMerge/>
          </w:tcPr>
          <w:p w14:paraId="7D65E6AE" w14:textId="26FAD821" w:rsidR="00643067" w:rsidRPr="00953456" w:rsidRDefault="00643067" w:rsidP="00590894">
            <w:pPr>
              <w:rPr>
                <w:rFonts w:ascii="Arial" w:hAnsi="Arial" w:cs="Arial"/>
              </w:rPr>
            </w:pPr>
          </w:p>
        </w:tc>
        <w:tc>
          <w:tcPr>
            <w:tcW w:w="690" w:type="dxa"/>
          </w:tcPr>
          <w:p w14:paraId="3606AA62" w14:textId="4500E941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days</w:t>
            </w:r>
          </w:p>
        </w:tc>
        <w:tc>
          <w:tcPr>
            <w:tcW w:w="1004" w:type="dxa"/>
          </w:tcPr>
          <w:p w14:paraId="59CB2545" w14:textId="69466B19" w:rsidR="00643067" w:rsidRPr="006A3686" w:rsidRDefault="006A3686" w:rsidP="002D2BDF">
            <w:pPr>
              <w:jc w:val="center"/>
              <w:rPr>
                <w:rFonts w:ascii="Arial" w:hAnsi="Arial" w:cs="Arial"/>
                <w:vertAlign w:val="superscript"/>
              </w:rPr>
            </w:pPr>
            <w:proofErr w:type="spellStart"/>
            <w:r w:rsidRPr="00953456">
              <w:rPr>
                <w:rFonts w:ascii="Arial" w:hAnsi="Arial" w:cs="Arial"/>
              </w:rPr>
              <w:t>R</w:t>
            </w:r>
            <w:r w:rsidR="00643067" w:rsidRPr="00953456">
              <w:rPr>
                <w:rFonts w:ascii="Arial" w:hAnsi="Arial" w:cs="Arial"/>
              </w:rPr>
              <w:t>ain</w:t>
            </w:r>
            <w:r>
              <w:rPr>
                <w:rFonts w:ascii="Arial" w:hAnsi="Arial" w:cs="Arial"/>
                <w:vertAlign w:val="superscript"/>
              </w:rPr>
              <w:t>b</w:t>
            </w:r>
            <w:proofErr w:type="spellEnd"/>
          </w:p>
        </w:tc>
        <w:tc>
          <w:tcPr>
            <w:tcW w:w="766" w:type="dxa"/>
          </w:tcPr>
          <w:p w14:paraId="38C33749" w14:textId="4F014811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days</w:t>
            </w:r>
          </w:p>
        </w:tc>
        <w:tc>
          <w:tcPr>
            <w:tcW w:w="1335" w:type="dxa"/>
          </w:tcPr>
          <w:p w14:paraId="7543C6A5" w14:textId="624F7C0D" w:rsidR="00643067" w:rsidRPr="006A3686" w:rsidRDefault="006A3686" w:rsidP="002D2BDF">
            <w:pPr>
              <w:jc w:val="center"/>
              <w:rPr>
                <w:rFonts w:ascii="Arial" w:hAnsi="Arial" w:cs="Arial"/>
                <w:vertAlign w:val="superscript"/>
              </w:rPr>
            </w:pPr>
            <w:proofErr w:type="spellStart"/>
            <w:r w:rsidRPr="00953456">
              <w:rPr>
                <w:rFonts w:ascii="Arial" w:hAnsi="Arial" w:cs="Arial"/>
              </w:rPr>
              <w:t>R</w:t>
            </w:r>
            <w:r w:rsidR="00643067" w:rsidRPr="00953456">
              <w:rPr>
                <w:rFonts w:ascii="Arial" w:hAnsi="Arial" w:cs="Arial"/>
              </w:rPr>
              <w:t>ain</w:t>
            </w:r>
            <w:r>
              <w:rPr>
                <w:rFonts w:ascii="Arial" w:hAnsi="Arial" w:cs="Arial"/>
                <w:vertAlign w:val="superscript"/>
              </w:rPr>
              <w:t>b</w:t>
            </w:r>
            <w:proofErr w:type="spellEnd"/>
          </w:p>
        </w:tc>
        <w:tc>
          <w:tcPr>
            <w:tcW w:w="762" w:type="dxa"/>
          </w:tcPr>
          <w:p w14:paraId="342CC283" w14:textId="7F368BC3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days</w:t>
            </w:r>
          </w:p>
        </w:tc>
        <w:tc>
          <w:tcPr>
            <w:tcW w:w="1319" w:type="dxa"/>
          </w:tcPr>
          <w:p w14:paraId="342EF102" w14:textId="2609E764" w:rsidR="00643067" w:rsidRPr="006A3686" w:rsidRDefault="006A3686" w:rsidP="002D2BDF">
            <w:pPr>
              <w:jc w:val="center"/>
              <w:rPr>
                <w:rFonts w:ascii="Arial" w:hAnsi="Arial" w:cs="Arial"/>
                <w:vertAlign w:val="superscript"/>
              </w:rPr>
            </w:pPr>
            <w:r w:rsidRPr="00953456">
              <w:rPr>
                <w:rFonts w:ascii="Arial" w:hAnsi="Arial" w:cs="Arial"/>
              </w:rPr>
              <w:t>R</w:t>
            </w:r>
            <w:r w:rsidR="00643067" w:rsidRPr="00953456">
              <w:rPr>
                <w:rFonts w:ascii="Arial" w:hAnsi="Arial" w:cs="Arial"/>
              </w:rPr>
              <w:t>ain</w:t>
            </w:r>
            <w:r>
              <w:rPr>
                <w:rFonts w:ascii="Arial" w:hAnsi="Arial" w:cs="Arial"/>
                <w:vertAlign w:val="superscript"/>
              </w:rPr>
              <w:t>2</w:t>
            </w:r>
          </w:p>
        </w:tc>
        <w:tc>
          <w:tcPr>
            <w:tcW w:w="718" w:type="dxa"/>
            <w:vMerge/>
          </w:tcPr>
          <w:p w14:paraId="452C20F1" w14:textId="51B12FD8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690" w:type="dxa"/>
          </w:tcPr>
          <w:p w14:paraId="17A47751" w14:textId="6A9CC501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days</w:t>
            </w:r>
          </w:p>
        </w:tc>
        <w:tc>
          <w:tcPr>
            <w:tcW w:w="1000" w:type="dxa"/>
          </w:tcPr>
          <w:p w14:paraId="7A3146F1" w14:textId="7DEDAC3E" w:rsidR="00643067" w:rsidRPr="006A3686" w:rsidRDefault="006A3686" w:rsidP="002D2BDF">
            <w:pPr>
              <w:jc w:val="center"/>
              <w:rPr>
                <w:rFonts w:ascii="Arial" w:hAnsi="Arial" w:cs="Arial"/>
                <w:vertAlign w:val="superscript"/>
              </w:rPr>
            </w:pPr>
            <w:proofErr w:type="spellStart"/>
            <w:r w:rsidRPr="00953456">
              <w:rPr>
                <w:rFonts w:ascii="Arial" w:hAnsi="Arial" w:cs="Arial"/>
              </w:rPr>
              <w:t>R</w:t>
            </w:r>
            <w:r w:rsidR="00643067" w:rsidRPr="00953456">
              <w:rPr>
                <w:rFonts w:ascii="Arial" w:hAnsi="Arial" w:cs="Arial"/>
              </w:rPr>
              <w:t>ain</w:t>
            </w:r>
            <w:r>
              <w:rPr>
                <w:rFonts w:ascii="Arial" w:hAnsi="Arial" w:cs="Arial"/>
                <w:vertAlign w:val="superscript"/>
              </w:rPr>
              <w:t>b</w:t>
            </w:r>
            <w:proofErr w:type="spellEnd"/>
          </w:p>
        </w:tc>
        <w:tc>
          <w:tcPr>
            <w:tcW w:w="690" w:type="dxa"/>
          </w:tcPr>
          <w:p w14:paraId="4552455C" w14:textId="1B3E994C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days</w:t>
            </w:r>
          </w:p>
        </w:tc>
        <w:tc>
          <w:tcPr>
            <w:tcW w:w="1112" w:type="dxa"/>
          </w:tcPr>
          <w:p w14:paraId="003BA907" w14:textId="5FE075FF" w:rsidR="00643067" w:rsidRPr="006A3686" w:rsidRDefault="006A3686" w:rsidP="002D2BDF">
            <w:pPr>
              <w:jc w:val="center"/>
              <w:rPr>
                <w:rFonts w:ascii="Arial" w:hAnsi="Arial" w:cs="Arial"/>
                <w:vertAlign w:val="superscript"/>
              </w:rPr>
            </w:pPr>
            <w:proofErr w:type="spellStart"/>
            <w:r w:rsidRPr="00953456">
              <w:rPr>
                <w:rFonts w:ascii="Arial" w:hAnsi="Arial" w:cs="Arial"/>
              </w:rPr>
              <w:t>R</w:t>
            </w:r>
            <w:r w:rsidR="00643067" w:rsidRPr="00953456">
              <w:rPr>
                <w:rFonts w:ascii="Arial" w:hAnsi="Arial" w:cs="Arial"/>
              </w:rPr>
              <w:t>ain</w:t>
            </w:r>
            <w:r>
              <w:rPr>
                <w:rFonts w:ascii="Arial" w:hAnsi="Arial" w:cs="Arial"/>
                <w:vertAlign w:val="superscript"/>
              </w:rPr>
              <w:t>b</w:t>
            </w:r>
            <w:proofErr w:type="spellEnd"/>
          </w:p>
        </w:tc>
        <w:tc>
          <w:tcPr>
            <w:tcW w:w="690" w:type="dxa"/>
          </w:tcPr>
          <w:p w14:paraId="1EB9D501" w14:textId="4B8BBB98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days</w:t>
            </w:r>
          </w:p>
        </w:tc>
        <w:tc>
          <w:tcPr>
            <w:tcW w:w="930" w:type="dxa"/>
          </w:tcPr>
          <w:p w14:paraId="5A2D4E78" w14:textId="61E991CB" w:rsidR="00643067" w:rsidRPr="006A3686" w:rsidRDefault="006A3686" w:rsidP="002D2BDF">
            <w:pPr>
              <w:jc w:val="center"/>
              <w:rPr>
                <w:rFonts w:ascii="Arial" w:hAnsi="Arial" w:cs="Arial"/>
                <w:vertAlign w:val="superscript"/>
              </w:rPr>
            </w:pPr>
            <w:proofErr w:type="spellStart"/>
            <w:r w:rsidRPr="00953456">
              <w:rPr>
                <w:rFonts w:ascii="Arial" w:hAnsi="Arial" w:cs="Arial"/>
              </w:rPr>
              <w:t>R</w:t>
            </w:r>
            <w:r w:rsidR="00643067" w:rsidRPr="00953456">
              <w:rPr>
                <w:rFonts w:ascii="Arial" w:hAnsi="Arial" w:cs="Arial"/>
              </w:rPr>
              <w:t>ain</w:t>
            </w:r>
            <w:r>
              <w:rPr>
                <w:rFonts w:ascii="Arial" w:hAnsi="Arial" w:cs="Arial"/>
                <w:vertAlign w:val="superscript"/>
              </w:rPr>
              <w:t>b</w:t>
            </w:r>
            <w:proofErr w:type="spellEnd"/>
          </w:p>
        </w:tc>
      </w:tr>
      <w:tr w:rsidR="00643067" w:rsidRPr="00953456" w14:paraId="7DB2E8A3" w14:textId="77777777" w:rsidTr="002D2BDF">
        <w:tc>
          <w:tcPr>
            <w:tcW w:w="1523" w:type="dxa"/>
            <w:vMerge/>
          </w:tcPr>
          <w:p w14:paraId="31C8FEF8" w14:textId="77777777" w:rsidR="00643067" w:rsidRPr="00953456" w:rsidRDefault="00643067" w:rsidP="00B80D32">
            <w:pPr>
              <w:rPr>
                <w:rFonts w:ascii="Arial" w:hAnsi="Arial" w:cs="Arial"/>
              </w:rPr>
            </w:pPr>
          </w:p>
        </w:tc>
        <w:tc>
          <w:tcPr>
            <w:tcW w:w="719" w:type="dxa"/>
          </w:tcPr>
          <w:p w14:paraId="06EA4451" w14:textId="0042337F" w:rsidR="00643067" w:rsidRPr="00953456" w:rsidRDefault="00643067" w:rsidP="00B80D32">
            <w:pPr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mm</w:t>
            </w:r>
          </w:p>
        </w:tc>
        <w:tc>
          <w:tcPr>
            <w:tcW w:w="690" w:type="dxa"/>
          </w:tcPr>
          <w:p w14:paraId="644B9132" w14:textId="272EFDC1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#</w:t>
            </w:r>
          </w:p>
        </w:tc>
        <w:tc>
          <w:tcPr>
            <w:tcW w:w="1004" w:type="dxa"/>
          </w:tcPr>
          <w:p w14:paraId="48EB91DA" w14:textId="17C184A6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mm d</w:t>
            </w:r>
            <w:r w:rsidRPr="00953456">
              <w:rPr>
                <w:rFonts w:ascii="Arial" w:hAnsi="Arial" w:cs="Arial"/>
                <w:vertAlign w:val="superscript"/>
              </w:rPr>
              <w:t>-1</w:t>
            </w:r>
          </w:p>
          <w:p w14:paraId="420E06BA" w14:textId="77777777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66" w:type="dxa"/>
          </w:tcPr>
          <w:p w14:paraId="2F24E610" w14:textId="0C6F93F6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#</w:t>
            </w:r>
          </w:p>
        </w:tc>
        <w:tc>
          <w:tcPr>
            <w:tcW w:w="1335" w:type="dxa"/>
          </w:tcPr>
          <w:p w14:paraId="2F8BFC44" w14:textId="77777777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mm d</w:t>
            </w:r>
            <w:r w:rsidRPr="00953456">
              <w:rPr>
                <w:rFonts w:ascii="Arial" w:hAnsi="Arial" w:cs="Arial"/>
                <w:vertAlign w:val="superscript"/>
              </w:rPr>
              <w:t>-1</w:t>
            </w:r>
          </w:p>
          <w:p w14:paraId="359ABB25" w14:textId="77777777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62" w:type="dxa"/>
          </w:tcPr>
          <w:p w14:paraId="0C0A5149" w14:textId="52411270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#</w:t>
            </w:r>
          </w:p>
        </w:tc>
        <w:tc>
          <w:tcPr>
            <w:tcW w:w="1319" w:type="dxa"/>
          </w:tcPr>
          <w:p w14:paraId="256D3020" w14:textId="77777777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mm d</w:t>
            </w:r>
            <w:r w:rsidRPr="00953456">
              <w:rPr>
                <w:rFonts w:ascii="Arial" w:hAnsi="Arial" w:cs="Arial"/>
                <w:vertAlign w:val="superscript"/>
              </w:rPr>
              <w:t>-1</w:t>
            </w:r>
          </w:p>
          <w:p w14:paraId="02DD2501" w14:textId="77777777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18" w:type="dxa"/>
          </w:tcPr>
          <w:p w14:paraId="78E155C7" w14:textId="15856217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mm</w:t>
            </w:r>
          </w:p>
        </w:tc>
        <w:tc>
          <w:tcPr>
            <w:tcW w:w="690" w:type="dxa"/>
          </w:tcPr>
          <w:p w14:paraId="77A498E5" w14:textId="23A432E1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#</w:t>
            </w:r>
          </w:p>
        </w:tc>
        <w:tc>
          <w:tcPr>
            <w:tcW w:w="1000" w:type="dxa"/>
          </w:tcPr>
          <w:p w14:paraId="6D40A9D1" w14:textId="77777777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mm d</w:t>
            </w:r>
            <w:r w:rsidRPr="00953456">
              <w:rPr>
                <w:rFonts w:ascii="Arial" w:hAnsi="Arial" w:cs="Arial"/>
                <w:vertAlign w:val="superscript"/>
              </w:rPr>
              <w:t>-1</w:t>
            </w:r>
          </w:p>
          <w:p w14:paraId="008A85CD" w14:textId="77777777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690" w:type="dxa"/>
          </w:tcPr>
          <w:p w14:paraId="5D3BBFA5" w14:textId="7534182D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#</w:t>
            </w:r>
          </w:p>
        </w:tc>
        <w:tc>
          <w:tcPr>
            <w:tcW w:w="1112" w:type="dxa"/>
          </w:tcPr>
          <w:p w14:paraId="6A90659D" w14:textId="77777777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mm d</w:t>
            </w:r>
            <w:r w:rsidRPr="00953456">
              <w:rPr>
                <w:rFonts w:ascii="Arial" w:hAnsi="Arial" w:cs="Arial"/>
                <w:vertAlign w:val="superscript"/>
              </w:rPr>
              <w:t>-1</w:t>
            </w:r>
          </w:p>
          <w:p w14:paraId="5834034B" w14:textId="77777777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690" w:type="dxa"/>
          </w:tcPr>
          <w:p w14:paraId="5E6F3E31" w14:textId="57384573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#</w:t>
            </w:r>
          </w:p>
        </w:tc>
        <w:tc>
          <w:tcPr>
            <w:tcW w:w="930" w:type="dxa"/>
          </w:tcPr>
          <w:p w14:paraId="24CD42A4" w14:textId="77777777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  <w:r w:rsidRPr="00953456">
              <w:rPr>
                <w:rFonts w:ascii="Arial" w:hAnsi="Arial" w:cs="Arial"/>
              </w:rPr>
              <w:t>mm d</w:t>
            </w:r>
            <w:r w:rsidRPr="00953456">
              <w:rPr>
                <w:rFonts w:ascii="Arial" w:hAnsi="Arial" w:cs="Arial"/>
                <w:vertAlign w:val="superscript"/>
              </w:rPr>
              <w:t>-1</w:t>
            </w:r>
          </w:p>
          <w:p w14:paraId="6CB1D7DB" w14:textId="77777777" w:rsidR="00643067" w:rsidRPr="00953456" w:rsidRDefault="00643067" w:rsidP="002D2BDF">
            <w:pPr>
              <w:jc w:val="center"/>
              <w:rPr>
                <w:rFonts w:ascii="Arial" w:hAnsi="Arial" w:cs="Arial"/>
              </w:rPr>
            </w:pPr>
          </w:p>
        </w:tc>
      </w:tr>
      <w:tr w:rsidR="00B80D32" w:rsidRPr="00953456" w14:paraId="01951E57" w14:textId="172839E6" w:rsidTr="002D2BDF">
        <w:tc>
          <w:tcPr>
            <w:tcW w:w="1523" w:type="dxa"/>
          </w:tcPr>
          <w:p w14:paraId="687BE192" w14:textId="77777777" w:rsidR="00B80D32" w:rsidRPr="00953456" w:rsidRDefault="00B80D32" w:rsidP="00B80D32">
            <w:pPr>
              <w:rPr>
                <w:rFonts w:ascii="Arial" w:hAnsi="Arial" w:cs="Arial"/>
              </w:rPr>
            </w:pPr>
          </w:p>
        </w:tc>
        <w:tc>
          <w:tcPr>
            <w:tcW w:w="12425" w:type="dxa"/>
            <w:gridSpan w:val="14"/>
          </w:tcPr>
          <w:p w14:paraId="62566EEC" w14:textId="205DEFA5" w:rsidR="00B80D32" w:rsidRPr="00953456" w:rsidRDefault="00B80D32" w:rsidP="00B80D32">
            <w:pPr>
              <w:jc w:val="center"/>
              <w:rPr>
                <w:rFonts w:ascii="Arial" w:hAnsi="Arial" w:cs="Arial"/>
                <w:b/>
                <w:bCs/>
              </w:rPr>
            </w:pPr>
            <w:r w:rsidRPr="00953456">
              <w:rPr>
                <w:rFonts w:ascii="Arial" w:hAnsi="Arial" w:cs="Arial"/>
                <w:b/>
                <w:bCs/>
              </w:rPr>
              <w:t xml:space="preserve">Observed: </w:t>
            </w:r>
            <w:r w:rsidRPr="00953456">
              <w:rPr>
                <w:rFonts w:ascii="Arial" w:hAnsi="Arial" w:cs="Arial"/>
              </w:rPr>
              <w:t>July 2018 – December 2025)</w:t>
            </w:r>
          </w:p>
        </w:tc>
      </w:tr>
      <w:tr w:rsidR="00B80D32" w:rsidRPr="00953456" w14:paraId="3A7F7D27" w14:textId="28EA440E" w:rsidTr="002D2BDF">
        <w:tc>
          <w:tcPr>
            <w:tcW w:w="1523" w:type="dxa"/>
          </w:tcPr>
          <w:p w14:paraId="2A901888" w14:textId="0C2212C0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2018</w:t>
            </w:r>
          </w:p>
        </w:tc>
        <w:tc>
          <w:tcPr>
            <w:tcW w:w="719" w:type="dxa"/>
          </w:tcPr>
          <w:p w14:paraId="11F927D8" w14:textId="61D12F9E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90" w:type="dxa"/>
          </w:tcPr>
          <w:p w14:paraId="185879FC" w14:textId="340AA8AA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004" w:type="dxa"/>
          </w:tcPr>
          <w:p w14:paraId="598BF4A7" w14:textId="64D49210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66" w:type="dxa"/>
          </w:tcPr>
          <w:p w14:paraId="154C844D" w14:textId="3B5A67A9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335" w:type="dxa"/>
          </w:tcPr>
          <w:p w14:paraId="5AF5FCCE" w14:textId="1647856E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62" w:type="dxa"/>
          </w:tcPr>
          <w:p w14:paraId="337C49F3" w14:textId="50D687EE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319" w:type="dxa"/>
          </w:tcPr>
          <w:p w14:paraId="422DD029" w14:textId="51298D6D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18" w:type="dxa"/>
            <w:vAlign w:val="bottom"/>
          </w:tcPr>
          <w:p w14:paraId="6981783D" w14:textId="22E5880A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283</w:t>
            </w:r>
          </w:p>
        </w:tc>
        <w:tc>
          <w:tcPr>
            <w:tcW w:w="690" w:type="dxa"/>
            <w:vAlign w:val="bottom"/>
          </w:tcPr>
          <w:p w14:paraId="66A2197B" w14:textId="632E1C02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33</w:t>
            </w:r>
          </w:p>
        </w:tc>
        <w:tc>
          <w:tcPr>
            <w:tcW w:w="1000" w:type="dxa"/>
            <w:vAlign w:val="bottom"/>
          </w:tcPr>
          <w:p w14:paraId="4BCC48E5" w14:textId="32F6F91F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8.6±9.8</w:t>
            </w:r>
          </w:p>
        </w:tc>
        <w:tc>
          <w:tcPr>
            <w:tcW w:w="690" w:type="dxa"/>
            <w:vAlign w:val="bottom"/>
          </w:tcPr>
          <w:p w14:paraId="30A760E3" w14:textId="285AEE42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1112" w:type="dxa"/>
            <w:vAlign w:val="bottom"/>
          </w:tcPr>
          <w:p w14:paraId="203CB0D2" w14:textId="34F0F219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25.3±4.9</w:t>
            </w:r>
          </w:p>
        </w:tc>
        <w:tc>
          <w:tcPr>
            <w:tcW w:w="690" w:type="dxa"/>
            <w:vAlign w:val="bottom"/>
          </w:tcPr>
          <w:p w14:paraId="3E418B47" w14:textId="69E15AEB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930" w:type="dxa"/>
            <w:vAlign w:val="bottom"/>
          </w:tcPr>
          <w:p w14:paraId="7388F37D" w14:textId="3AFC9B41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80D32" w:rsidRPr="00953456" w14:paraId="715307AE" w14:textId="67F1F44D" w:rsidTr="002D2BDF">
        <w:tc>
          <w:tcPr>
            <w:tcW w:w="1523" w:type="dxa"/>
          </w:tcPr>
          <w:p w14:paraId="47F10C52" w14:textId="1C0615AE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2019</w:t>
            </w:r>
          </w:p>
        </w:tc>
        <w:tc>
          <w:tcPr>
            <w:tcW w:w="719" w:type="dxa"/>
            <w:vAlign w:val="bottom"/>
          </w:tcPr>
          <w:p w14:paraId="556F1FD5" w14:textId="1C285E85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151</w:t>
            </w:r>
          </w:p>
        </w:tc>
        <w:tc>
          <w:tcPr>
            <w:tcW w:w="690" w:type="dxa"/>
            <w:vAlign w:val="bottom"/>
          </w:tcPr>
          <w:p w14:paraId="15A828E1" w14:textId="5D3C57CA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29</w:t>
            </w:r>
          </w:p>
        </w:tc>
        <w:tc>
          <w:tcPr>
            <w:tcW w:w="1004" w:type="dxa"/>
            <w:vAlign w:val="bottom"/>
          </w:tcPr>
          <w:p w14:paraId="4714D63F" w14:textId="0D6486CF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5.2±7</w:t>
            </w:r>
          </w:p>
        </w:tc>
        <w:tc>
          <w:tcPr>
            <w:tcW w:w="766" w:type="dxa"/>
            <w:vAlign w:val="bottom"/>
          </w:tcPr>
          <w:p w14:paraId="6F34EAE5" w14:textId="2CE044C3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335" w:type="dxa"/>
            <w:vAlign w:val="bottom"/>
          </w:tcPr>
          <w:p w14:paraId="00D25AAC" w14:textId="3FC43125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25.4±5</w:t>
            </w:r>
          </w:p>
        </w:tc>
        <w:tc>
          <w:tcPr>
            <w:tcW w:w="762" w:type="dxa"/>
            <w:vAlign w:val="bottom"/>
          </w:tcPr>
          <w:p w14:paraId="5C244502" w14:textId="24B3BD8E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19" w:type="dxa"/>
            <w:vAlign w:val="bottom"/>
          </w:tcPr>
          <w:p w14:paraId="76783444" w14:textId="748BCE41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bottom"/>
          </w:tcPr>
          <w:p w14:paraId="2C44D56C" w14:textId="4AF340EB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226</w:t>
            </w:r>
          </w:p>
        </w:tc>
        <w:tc>
          <w:tcPr>
            <w:tcW w:w="690" w:type="dxa"/>
            <w:vAlign w:val="bottom"/>
          </w:tcPr>
          <w:p w14:paraId="071E9EDC" w14:textId="4F53BF03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29</w:t>
            </w:r>
          </w:p>
        </w:tc>
        <w:tc>
          <w:tcPr>
            <w:tcW w:w="1000" w:type="dxa"/>
            <w:vAlign w:val="bottom"/>
          </w:tcPr>
          <w:p w14:paraId="08C30436" w14:textId="041725E6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7.8±12.3</w:t>
            </w:r>
          </w:p>
        </w:tc>
        <w:tc>
          <w:tcPr>
            <w:tcW w:w="690" w:type="dxa"/>
            <w:vAlign w:val="bottom"/>
          </w:tcPr>
          <w:p w14:paraId="76B519CB" w14:textId="6274778F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12" w:type="dxa"/>
            <w:vAlign w:val="bottom"/>
          </w:tcPr>
          <w:p w14:paraId="1CAB7EA1" w14:textId="23FE9CCF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38.9±15.2</w:t>
            </w:r>
          </w:p>
        </w:tc>
        <w:tc>
          <w:tcPr>
            <w:tcW w:w="690" w:type="dxa"/>
            <w:vAlign w:val="bottom"/>
          </w:tcPr>
          <w:p w14:paraId="48360B68" w14:textId="1AD12B77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930" w:type="dxa"/>
            <w:vAlign w:val="bottom"/>
          </w:tcPr>
          <w:p w14:paraId="5C608206" w14:textId="07DCD3CD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80D32" w:rsidRPr="00953456" w14:paraId="282BEDCD" w14:textId="17AA7C14" w:rsidTr="002D2BDF">
        <w:tc>
          <w:tcPr>
            <w:tcW w:w="1523" w:type="dxa"/>
          </w:tcPr>
          <w:p w14:paraId="2C039764" w14:textId="1DA31378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2020</w:t>
            </w:r>
          </w:p>
        </w:tc>
        <w:tc>
          <w:tcPr>
            <w:tcW w:w="719" w:type="dxa"/>
            <w:vAlign w:val="bottom"/>
          </w:tcPr>
          <w:p w14:paraId="5E71413F" w14:textId="08F883FD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246</w:t>
            </w:r>
          </w:p>
        </w:tc>
        <w:tc>
          <w:tcPr>
            <w:tcW w:w="690" w:type="dxa"/>
            <w:vAlign w:val="bottom"/>
          </w:tcPr>
          <w:p w14:paraId="715AF1A8" w14:textId="3F3E1BAC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04" w:type="dxa"/>
            <w:vAlign w:val="bottom"/>
          </w:tcPr>
          <w:p w14:paraId="760281D0" w14:textId="5C59C064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6.6±31.6</w:t>
            </w:r>
          </w:p>
        </w:tc>
        <w:tc>
          <w:tcPr>
            <w:tcW w:w="766" w:type="dxa"/>
            <w:vAlign w:val="bottom"/>
          </w:tcPr>
          <w:p w14:paraId="48F5AED8" w14:textId="1B42C043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335" w:type="dxa"/>
            <w:vAlign w:val="bottom"/>
          </w:tcPr>
          <w:p w14:paraId="6E5F5A2B" w14:textId="426903CE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107.2±119.8</w:t>
            </w:r>
          </w:p>
        </w:tc>
        <w:tc>
          <w:tcPr>
            <w:tcW w:w="762" w:type="dxa"/>
            <w:vAlign w:val="bottom"/>
          </w:tcPr>
          <w:p w14:paraId="14417534" w14:textId="5E370636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19" w:type="dxa"/>
            <w:vAlign w:val="bottom"/>
          </w:tcPr>
          <w:p w14:paraId="2E3A1279" w14:textId="327486B4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bottom"/>
          </w:tcPr>
          <w:p w14:paraId="3D89C2C3" w14:textId="108DF838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60</w:t>
            </w:r>
          </w:p>
        </w:tc>
        <w:tc>
          <w:tcPr>
            <w:tcW w:w="690" w:type="dxa"/>
            <w:vAlign w:val="bottom"/>
          </w:tcPr>
          <w:p w14:paraId="0BE5442E" w14:textId="6A4B22E8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00" w:type="dxa"/>
            <w:vAlign w:val="bottom"/>
          </w:tcPr>
          <w:p w14:paraId="5E94E947" w14:textId="5D41D15F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0.9±1.9</w:t>
            </w:r>
          </w:p>
        </w:tc>
        <w:tc>
          <w:tcPr>
            <w:tcW w:w="690" w:type="dxa"/>
            <w:vAlign w:val="bottom"/>
          </w:tcPr>
          <w:p w14:paraId="4B2983A7" w14:textId="3D1A6CB9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1112" w:type="dxa"/>
            <w:vAlign w:val="bottom"/>
          </w:tcPr>
          <w:p w14:paraId="12AC6B99" w14:textId="47278E40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690" w:type="dxa"/>
            <w:vAlign w:val="bottom"/>
          </w:tcPr>
          <w:p w14:paraId="0266D320" w14:textId="6E39A058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930" w:type="dxa"/>
            <w:vAlign w:val="bottom"/>
          </w:tcPr>
          <w:p w14:paraId="3DBE2D85" w14:textId="3DB60204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80D32" w:rsidRPr="00953456" w14:paraId="226BDD50" w14:textId="18CA25E4" w:rsidTr="002D2BDF">
        <w:tc>
          <w:tcPr>
            <w:tcW w:w="1523" w:type="dxa"/>
          </w:tcPr>
          <w:p w14:paraId="6865F541" w14:textId="551F83BD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2021</w:t>
            </w:r>
          </w:p>
        </w:tc>
        <w:tc>
          <w:tcPr>
            <w:tcW w:w="719" w:type="dxa"/>
            <w:vAlign w:val="bottom"/>
          </w:tcPr>
          <w:p w14:paraId="08064FA1" w14:textId="2124518A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84</w:t>
            </w:r>
          </w:p>
        </w:tc>
        <w:tc>
          <w:tcPr>
            <w:tcW w:w="690" w:type="dxa"/>
            <w:vAlign w:val="bottom"/>
          </w:tcPr>
          <w:p w14:paraId="5949022B" w14:textId="30D27323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04" w:type="dxa"/>
            <w:vAlign w:val="bottom"/>
          </w:tcPr>
          <w:p w14:paraId="60E514BE" w14:textId="1DCA85E7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2.3±3.9</w:t>
            </w:r>
          </w:p>
        </w:tc>
        <w:tc>
          <w:tcPr>
            <w:tcW w:w="766" w:type="dxa"/>
            <w:vAlign w:val="bottom"/>
          </w:tcPr>
          <w:p w14:paraId="4F59B728" w14:textId="27D8A816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35" w:type="dxa"/>
            <w:vAlign w:val="bottom"/>
          </w:tcPr>
          <w:p w14:paraId="4C955F8B" w14:textId="3A620FB8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762" w:type="dxa"/>
            <w:vAlign w:val="bottom"/>
          </w:tcPr>
          <w:p w14:paraId="3FD45638" w14:textId="0A437539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19" w:type="dxa"/>
            <w:vAlign w:val="bottom"/>
          </w:tcPr>
          <w:p w14:paraId="4FFC7045" w14:textId="3B60813B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bottom"/>
          </w:tcPr>
          <w:p w14:paraId="7B7BE102" w14:textId="4A9D162F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53</w:t>
            </w:r>
          </w:p>
        </w:tc>
        <w:tc>
          <w:tcPr>
            <w:tcW w:w="690" w:type="dxa"/>
            <w:vAlign w:val="bottom"/>
          </w:tcPr>
          <w:p w14:paraId="7E942273" w14:textId="5CB3A9BD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00" w:type="dxa"/>
            <w:vAlign w:val="bottom"/>
          </w:tcPr>
          <w:p w14:paraId="632CD3AD" w14:textId="1E42D5B2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3.5±4.1</w:t>
            </w:r>
          </w:p>
        </w:tc>
        <w:tc>
          <w:tcPr>
            <w:tcW w:w="690" w:type="dxa"/>
            <w:vAlign w:val="bottom"/>
          </w:tcPr>
          <w:p w14:paraId="702F5629" w14:textId="54D059F5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1112" w:type="dxa"/>
            <w:vAlign w:val="bottom"/>
          </w:tcPr>
          <w:p w14:paraId="63095B87" w14:textId="57DC1B46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690" w:type="dxa"/>
            <w:vAlign w:val="bottom"/>
          </w:tcPr>
          <w:p w14:paraId="1E1C6111" w14:textId="3F4CA7D3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930" w:type="dxa"/>
            <w:vAlign w:val="bottom"/>
          </w:tcPr>
          <w:p w14:paraId="41C48D5C" w14:textId="0A78232E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80D32" w:rsidRPr="00953456" w14:paraId="7EC53E6C" w14:textId="3660DF53" w:rsidTr="002D2BDF">
        <w:tc>
          <w:tcPr>
            <w:tcW w:w="1523" w:type="dxa"/>
          </w:tcPr>
          <w:p w14:paraId="54CEA718" w14:textId="5D858E1D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719" w:type="dxa"/>
            <w:vAlign w:val="bottom"/>
          </w:tcPr>
          <w:p w14:paraId="54C12830" w14:textId="42F221BE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88</w:t>
            </w:r>
          </w:p>
        </w:tc>
        <w:tc>
          <w:tcPr>
            <w:tcW w:w="690" w:type="dxa"/>
            <w:vAlign w:val="bottom"/>
          </w:tcPr>
          <w:p w14:paraId="24232B23" w14:textId="0D375E90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04" w:type="dxa"/>
            <w:vAlign w:val="bottom"/>
          </w:tcPr>
          <w:p w14:paraId="743AA438" w14:textId="71F619CF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6.8±12.5</w:t>
            </w:r>
          </w:p>
        </w:tc>
        <w:tc>
          <w:tcPr>
            <w:tcW w:w="766" w:type="dxa"/>
            <w:vAlign w:val="bottom"/>
          </w:tcPr>
          <w:p w14:paraId="08BAF5A1" w14:textId="51B8137F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35" w:type="dxa"/>
            <w:vAlign w:val="bottom"/>
          </w:tcPr>
          <w:p w14:paraId="7553837A" w14:textId="36CDF9E6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762" w:type="dxa"/>
            <w:vAlign w:val="bottom"/>
          </w:tcPr>
          <w:p w14:paraId="076DC994" w14:textId="11328B46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19" w:type="dxa"/>
            <w:vAlign w:val="bottom"/>
          </w:tcPr>
          <w:p w14:paraId="19DAED10" w14:textId="004A861C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bottom"/>
          </w:tcPr>
          <w:p w14:paraId="313A9ACC" w14:textId="76A5B50C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79</w:t>
            </w:r>
          </w:p>
        </w:tc>
        <w:tc>
          <w:tcPr>
            <w:tcW w:w="690" w:type="dxa"/>
            <w:vAlign w:val="bottom"/>
          </w:tcPr>
          <w:p w14:paraId="72E1AD0D" w14:textId="2A5BAC83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000" w:type="dxa"/>
            <w:vAlign w:val="bottom"/>
          </w:tcPr>
          <w:p w14:paraId="18F0779E" w14:textId="08595438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4±5.3</w:t>
            </w:r>
          </w:p>
        </w:tc>
        <w:tc>
          <w:tcPr>
            <w:tcW w:w="690" w:type="dxa"/>
            <w:vAlign w:val="bottom"/>
          </w:tcPr>
          <w:p w14:paraId="7F4A0BFC" w14:textId="417D6C6B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1112" w:type="dxa"/>
            <w:vAlign w:val="bottom"/>
          </w:tcPr>
          <w:p w14:paraId="56BAC658" w14:textId="15E340BA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690" w:type="dxa"/>
            <w:vAlign w:val="bottom"/>
          </w:tcPr>
          <w:p w14:paraId="3D6447BF" w14:textId="67D5C857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930" w:type="dxa"/>
            <w:vAlign w:val="bottom"/>
          </w:tcPr>
          <w:p w14:paraId="4B2146FF" w14:textId="3DEA5961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80D32" w:rsidRPr="00953456" w14:paraId="1B26DEC4" w14:textId="626F78B3" w:rsidTr="002D2BDF">
        <w:tc>
          <w:tcPr>
            <w:tcW w:w="1523" w:type="dxa"/>
          </w:tcPr>
          <w:p w14:paraId="01BC7AE6" w14:textId="7E83EB0E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2023</w:t>
            </w:r>
          </w:p>
        </w:tc>
        <w:tc>
          <w:tcPr>
            <w:tcW w:w="719" w:type="dxa"/>
            <w:vAlign w:val="bottom"/>
          </w:tcPr>
          <w:p w14:paraId="68FE1ECA" w14:textId="68E7D603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163</w:t>
            </w:r>
          </w:p>
        </w:tc>
        <w:tc>
          <w:tcPr>
            <w:tcW w:w="690" w:type="dxa"/>
            <w:vAlign w:val="bottom"/>
          </w:tcPr>
          <w:p w14:paraId="02280A09" w14:textId="1E2346A8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38</w:t>
            </w:r>
          </w:p>
        </w:tc>
        <w:tc>
          <w:tcPr>
            <w:tcW w:w="1004" w:type="dxa"/>
            <w:vAlign w:val="bottom"/>
          </w:tcPr>
          <w:p w14:paraId="5515B736" w14:textId="04F5C93D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4.3±7.3</w:t>
            </w:r>
          </w:p>
        </w:tc>
        <w:tc>
          <w:tcPr>
            <w:tcW w:w="766" w:type="dxa"/>
            <w:vAlign w:val="bottom"/>
          </w:tcPr>
          <w:p w14:paraId="3D227873" w14:textId="02D0FA35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335" w:type="dxa"/>
            <w:vAlign w:val="bottom"/>
          </w:tcPr>
          <w:p w14:paraId="3F4ADBB4" w14:textId="07674CF2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28.8±8.8</w:t>
            </w:r>
          </w:p>
        </w:tc>
        <w:tc>
          <w:tcPr>
            <w:tcW w:w="762" w:type="dxa"/>
            <w:vAlign w:val="bottom"/>
          </w:tcPr>
          <w:p w14:paraId="6E73987C" w14:textId="0A051B23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19" w:type="dxa"/>
            <w:vAlign w:val="bottom"/>
          </w:tcPr>
          <w:p w14:paraId="63ADBC8A" w14:textId="46079333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bottom"/>
          </w:tcPr>
          <w:p w14:paraId="3AF8B72F" w14:textId="6403492C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279</w:t>
            </w:r>
          </w:p>
        </w:tc>
        <w:tc>
          <w:tcPr>
            <w:tcW w:w="690" w:type="dxa"/>
            <w:vAlign w:val="bottom"/>
          </w:tcPr>
          <w:p w14:paraId="0612A52C" w14:textId="40BD9454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40</w:t>
            </w:r>
          </w:p>
        </w:tc>
        <w:tc>
          <w:tcPr>
            <w:tcW w:w="1000" w:type="dxa"/>
            <w:vAlign w:val="bottom"/>
          </w:tcPr>
          <w:p w14:paraId="2044EEB3" w14:textId="735FBE58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7±8.9</w:t>
            </w:r>
          </w:p>
        </w:tc>
        <w:tc>
          <w:tcPr>
            <w:tcW w:w="690" w:type="dxa"/>
            <w:vAlign w:val="bottom"/>
          </w:tcPr>
          <w:p w14:paraId="0794A3A3" w14:textId="5E9642D1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112" w:type="dxa"/>
            <w:vAlign w:val="bottom"/>
          </w:tcPr>
          <w:p w14:paraId="6C5662D1" w14:textId="79CCFC0D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29.8±5.9</w:t>
            </w:r>
          </w:p>
        </w:tc>
        <w:tc>
          <w:tcPr>
            <w:tcW w:w="690" w:type="dxa"/>
            <w:vAlign w:val="bottom"/>
          </w:tcPr>
          <w:p w14:paraId="6976623C" w14:textId="246B31B4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930" w:type="dxa"/>
            <w:vAlign w:val="bottom"/>
          </w:tcPr>
          <w:p w14:paraId="7DA3979F" w14:textId="6273A485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80D32" w:rsidRPr="00953456" w14:paraId="3E8FB35D" w14:textId="522D9BBF" w:rsidTr="002D2BDF">
        <w:tc>
          <w:tcPr>
            <w:tcW w:w="1523" w:type="dxa"/>
          </w:tcPr>
          <w:p w14:paraId="7727F019" w14:textId="5A72562A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2024</w:t>
            </w:r>
          </w:p>
        </w:tc>
        <w:tc>
          <w:tcPr>
            <w:tcW w:w="719" w:type="dxa"/>
            <w:vAlign w:val="bottom"/>
          </w:tcPr>
          <w:p w14:paraId="5351F056" w14:textId="655BE51B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334</w:t>
            </w:r>
          </w:p>
        </w:tc>
        <w:tc>
          <w:tcPr>
            <w:tcW w:w="690" w:type="dxa"/>
            <w:vAlign w:val="bottom"/>
          </w:tcPr>
          <w:p w14:paraId="05ED6276" w14:textId="3C112956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35</w:t>
            </w:r>
          </w:p>
        </w:tc>
        <w:tc>
          <w:tcPr>
            <w:tcW w:w="1004" w:type="dxa"/>
            <w:vAlign w:val="bottom"/>
          </w:tcPr>
          <w:p w14:paraId="7EE70136" w14:textId="2FB78281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9.5±15.2</w:t>
            </w:r>
          </w:p>
        </w:tc>
        <w:tc>
          <w:tcPr>
            <w:tcW w:w="766" w:type="dxa"/>
            <w:vAlign w:val="bottom"/>
          </w:tcPr>
          <w:p w14:paraId="7F26653B" w14:textId="289402EA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7</w:t>
            </w:r>
          </w:p>
        </w:tc>
        <w:tc>
          <w:tcPr>
            <w:tcW w:w="1335" w:type="dxa"/>
            <w:vAlign w:val="bottom"/>
          </w:tcPr>
          <w:p w14:paraId="748EC6C9" w14:textId="3679FC18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37±12.3</w:t>
            </w:r>
          </w:p>
        </w:tc>
        <w:tc>
          <w:tcPr>
            <w:tcW w:w="762" w:type="dxa"/>
            <w:vAlign w:val="bottom"/>
          </w:tcPr>
          <w:p w14:paraId="7F0688EF" w14:textId="378A6043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1319" w:type="dxa"/>
            <w:vAlign w:val="bottom"/>
          </w:tcPr>
          <w:p w14:paraId="38C02672" w14:textId="2BA6D9C1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bottom"/>
          </w:tcPr>
          <w:p w14:paraId="5B6ABCC1" w14:textId="2B6F7208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127</w:t>
            </w:r>
          </w:p>
        </w:tc>
        <w:tc>
          <w:tcPr>
            <w:tcW w:w="690" w:type="dxa"/>
            <w:vAlign w:val="bottom"/>
          </w:tcPr>
          <w:p w14:paraId="720385C2" w14:textId="7143D6C2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000" w:type="dxa"/>
            <w:vAlign w:val="bottom"/>
          </w:tcPr>
          <w:p w14:paraId="61EA6EFC" w14:textId="652E7706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6.7±6.3</w:t>
            </w:r>
          </w:p>
        </w:tc>
        <w:tc>
          <w:tcPr>
            <w:tcW w:w="690" w:type="dxa"/>
            <w:vAlign w:val="bottom"/>
          </w:tcPr>
          <w:p w14:paraId="61492785" w14:textId="06FEA5A6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12" w:type="dxa"/>
            <w:vAlign w:val="bottom"/>
          </w:tcPr>
          <w:p w14:paraId="4E7DF64D" w14:textId="551E0FC4" w:rsidR="00B80D32" w:rsidRPr="001D2922" w:rsidRDefault="001D292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-</w:t>
            </w:r>
          </w:p>
        </w:tc>
        <w:tc>
          <w:tcPr>
            <w:tcW w:w="690" w:type="dxa"/>
            <w:vAlign w:val="bottom"/>
          </w:tcPr>
          <w:p w14:paraId="3ABCC5AE" w14:textId="6D7DCEEF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930" w:type="dxa"/>
            <w:vAlign w:val="bottom"/>
          </w:tcPr>
          <w:p w14:paraId="76F86F23" w14:textId="097B6AB2" w:rsidR="00B80D32" w:rsidRPr="001D2922" w:rsidRDefault="00B80D32" w:rsidP="00B80D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80D32" w:rsidRPr="00953456" w14:paraId="78AB13D2" w14:textId="034971C7" w:rsidTr="002D2BDF">
        <w:tc>
          <w:tcPr>
            <w:tcW w:w="1523" w:type="dxa"/>
          </w:tcPr>
          <w:p w14:paraId="20017224" w14:textId="264EE69D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Average</w:t>
            </w:r>
          </w:p>
        </w:tc>
        <w:tc>
          <w:tcPr>
            <w:tcW w:w="719" w:type="dxa"/>
          </w:tcPr>
          <w:p w14:paraId="40A67D29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610A0DD3" w14:textId="097DF82D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4" w:type="dxa"/>
          </w:tcPr>
          <w:p w14:paraId="59C143C6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6" w:type="dxa"/>
          </w:tcPr>
          <w:p w14:paraId="6651E0E3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E2D5C1F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2" w:type="dxa"/>
          </w:tcPr>
          <w:p w14:paraId="5D341489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9" w:type="dxa"/>
          </w:tcPr>
          <w:p w14:paraId="3204AE9A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</w:tcPr>
          <w:p w14:paraId="07886909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7F99265E" w14:textId="28D82822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0" w:type="dxa"/>
          </w:tcPr>
          <w:p w14:paraId="2C6511C5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547E6B1B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12" w:type="dxa"/>
          </w:tcPr>
          <w:p w14:paraId="10DFCDA4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339E80DD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0" w:type="dxa"/>
          </w:tcPr>
          <w:p w14:paraId="62C26026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45D9D" w:rsidRPr="00953456" w14:paraId="6E8EA5CB" w14:textId="77777777" w:rsidTr="002D2BDF">
        <w:tc>
          <w:tcPr>
            <w:tcW w:w="1523" w:type="dxa"/>
          </w:tcPr>
          <w:p w14:paraId="188F51AA" w14:textId="77777777" w:rsidR="00E45D9D" w:rsidRPr="00953456" w:rsidRDefault="00E45D9D" w:rsidP="00B80D32">
            <w:pPr>
              <w:rPr>
                <w:rFonts w:ascii="Arial" w:hAnsi="Arial" w:cs="Arial"/>
              </w:rPr>
            </w:pPr>
          </w:p>
        </w:tc>
        <w:tc>
          <w:tcPr>
            <w:tcW w:w="12425" w:type="dxa"/>
            <w:gridSpan w:val="14"/>
          </w:tcPr>
          <w:p w14:paraId="03910C39" w14:textId="17323917" w:rsidR="00E45D9D" w:rsidRPr="00953456" w:rsidRDefault="00E45D9D" w:rsidP="00B80D32">
            <w:pPr>
              <w:jc w:val="center"/>
              <w:rPr>
                <w:rFonts w:ascii="Arial" w:hAnsi="Arial" w:cs="Arial"/>
              </w:rPr>
            </w:pPr>
            <w:proofErr w:type="gramStart"/>
            <w:r w:rsidRPr="00953456">
              <w:rPr>
                <w:rFonts w:ascii="Arial" w:hAnsi="Arial" w:cs="Arial"/>
                <w:b/>
                <w:bCs/>
              </w:rPr>
              <w:t>Scenarios :</w:t>
            </w:r>
            <w:proofErr w:type="gramEnd"/>
            <w:r w:rsidRPr="00953456">
              <w:rPr>
                <w:rFonts w:ascii="Arial" w:hAnsi="Arial" w:cs="Arial"/>
                <w:b/>
                <w:bCs/>
              </w:rPr>
              <w:t xml:space="preserve"> </w:t>
            </w:r>
            <w:r w:rsidRPr="00953456">
              <w:rPr>
                <w:rFonts w:ascii="Arial" w:hAnsi="Arial" w:cs="Arial"/>
              </w:rPr>
              <w:t>near (2040 – 2050) &amp; far (2090-2100) future</w:t>
            </w:r>
          </w:p>
        </w:tc>
      </w:tr>
      <w:tr w:rsidR="00B80D32" w:rsidRPr="00953456" w14:paraId="0AF24077" w14:textId="6D40300E" w:rsidTr="002D2BDF">
        <w:tc>
          <w:tcPr>
            <w:tcW w:w="1523" w:type="dxa"/>
          </w:tcPr>
          <w:p w14:paraId="04CB0FB9" w14:textId="21454A90" w:rsidR="00B80D32" w:rsidRPr="001D2922" w:rsidRDefault="00953456" w:rsidP="00B80D32">
            <w:pPr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R4.5</w:t>
            </w:r>
            <w:r w:rsidR="00B80D32" w:rsidRPr="001D2922">
              <w:rPr>
                <w:rFonts w:ascii="Arial" w:hAnsi="Arial" w:cs="Arial"/>
                <w:sz w:val="20"/>
                <w:szCs w:val="20"/>
              </w:rPr>
              <w:t xml:space="preserve"> near </w:t>
            </w:r>
          </w:p>
        </w:tc>
        <w:tc>
          <w:tcPr>
            <w:tcW w:w="719" w:type="dxa"/>
          </w:tcPr>
          <w:p w14:paraId="75708B99" w14:textId="1AEBC548" w:rsidR="00B80D32" w:rsidRPr="001D2922" w:rsidRDefault="009B3444" w:rsidP="009B344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+10</w:t>
            </w:r>
          </w:p>
        </w:tc>
        <w:tc>
          <w:tcPr>
            <w:tcW w:w="690" w:type="dxa"/>
          </w:tcPr>
          <w:p w14:paraId="7D31C337" w14:textId="733DC638" w:rsidR="00B80D32" w:rsidRPr="001D2922" w:rsidRDefault="009B3444" w:rsidP="009B344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+0.2</w:t>
            </w:r>
          </w:p>
        </w:tc>
        <w:tc>
          <w:tcPr>
            <w:tcW w:w="1004" w:type="dxa"/>
          </w:tcPr>
          <w:p w14:paraId="791B055F" w14:textId="6C79988B" w:rsidR="00B80D32" w:rsidRPr="001D2922" w:rsidRDefault="009B3444" w:rsidP="009B344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--</w:t>
            </w:r>
          </w:p>
        </w:tc>
        <w:tc>
          <w:tcPr>
            <w:tcW w:w="766" w:type="dxa"/>
          </w:tcPr>
          <w:p w14:paraId="1CA9F909" w14:textId="548F4800" w:rsidR="00B80D32" w:rsidRPr="001D2922" w:rsidRDefault="009B3444" w:rsidP="009B344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+0.</w:t>
            </w:r>
            <w:r w:rsidRPr="001D2922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335" w:type="dxa"/>
          </w:tcPr>
          <w:p w14:paraId="3FC39AEC" w14:textId="3DC92EDA" w:rsidR="00B80D32" w:rsidRPr="001D2922" w:rsidRDefault="009B3444" w:rsidP="009B344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--</w:t>
            </w:r>
          </w:p>
        </w:tc>
        <w:tc>
          <w:tcPr>
            <w:tcW w:w="762" w:type="dxa"/>
          </w:tcPr>
          <w:p w14:paraId="4E1B229B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9" w:type="dxa"/>
          </w:tcPr>
          <w:p w14:paraId="020B6A1B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</w:tcPr>
          <w:p w14:paraId="38A92047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029E0F16" w14:textId="2A6D2820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0" w:type="dxa"/>
          </w:tcPr>
          <w:p w14:paraId="16EBB5A2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0E6CCB23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12" w:type="dxa"/>
          </w:tcPr>
          <w:p w14:paraId="7EB9C245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528070A3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0" w:type="dxa"/>
          </w:tcPr>
          <w:p w14:paraId="246DF841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80D32" w:rsidRPr="00953456" w14:paraId="74FF1B63" w14:textId="3F4F1908" w:rsidTr="002D2BDF">
        <w:tc>
          <w:tcPr>
            <w:tcW w:w="1523" w:type="dxa"/>
          </w:tcPr>
          <w:p w14:paraId="2611DB52" w14:textId="0B3D5008" w:rsidR="00B80D32" w:rsidRPr="001D2922" w:rsidRDefault="00953456" w:rsidP="00B80D32">
            <w:pPr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R8.5</w:t>
            </w:r>
            <w:r w:rsidR="00B80D32" w:rsidRPr="001D2922">
              <w:rPr>
                <w:rFonts w:ascii="Arial" w:hAnsi="Arial" w:cs="Arial"/>
                <w:sz w:val="20"/>
                <w:szCs w:val="20"/>
              </w:rPr>
              <w:t xml:space="preserve"> near </w:t>
            </w:r>
          </w:p>
        </w:tc>
        <w:tc>
          <w:tcPr>
            <w:tcW w:w="719" w:type="dxa"/>
          </w:tcPr>
          <w:p w14:paraId="49FE13D3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6F860C16" w14:textId="79A8562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4" w:type="dxa"/>
          </w:tcPr>
          <w:p w14:paraId="048A90E5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6" w:type="dxa"/>
          </w:tcPr>
          <w:p w14:paraId="52E5600E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4A2E223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2" w:type="dxa"/>
          </w:tcPr>
          <w:p w14:paraId="37CA2584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9" w:type="dxa"/>
          </w:tcPr>
          <w:p w14:paraId="610E19C2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</w:tcPr>
          <w:p w14:paraId="279A4D8D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3499D444" w14:textId="4B4816AA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0" w:type="dxa"/>
          </w:tcPr>
          <w:p w14:paraId="3D5E345A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6F5F3270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12" w:type="dxa"/>
          </w:tcPr>
          <w:p w14:paraId="321EF7FC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5880238B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0" w:type="dxa"/>
          </w:tcPr>
          <w:p w14:paraId="46E06AF4" w14:textId="77777777" w:rsidR="00B80D32" w:rsidRPr="001D2922" w:rsidRDefault="00B80D32" w:rsidP="00B80D3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45D9D" w:rsidRPr="00953456" w14:paraId="037E49C4" w14:textId="1D2BBC96" w:rsidTr="002D2BDF">
        <w:tc>
          <w:tcPr>
            <w:tcW w:w="1523" w:type="dxa"/>
          </w:tcPr>
          <w:p w14:paraId="506FDE30" w14:textId="5A7FFA4A" w:rsidR="00E45D9D" w:rsidRPr="001D2922" w:rsidRDefault="00953456" w:rsidP="00E45D9D">
            <w:pPr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R8.5</w:t>
            </w:r>
            <w:r w:rsidR="00E45D9D" w:rsidRPr="001D292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45D9D" w:rsidRPr="001D2922">
              <w:rPr>
                <w:rFonts w:ascii="Arial" w:hAnsi="Arial" w:cs="Arial"/>
                <w:sz w:val="20"/>
                <w:szCs w:val="20"/>
              </w:rPr>
              <w:t xml:space="preserve">far </w:t>
            </w:r>
          </w:p>
        </w:tc>
        <w:tc>
          <w:tcPr>
            <w:tcW w:w="719" w:type="dxa"/>
          </w:tcPr>
          <w:p w14:paraId="6B62100D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3E7AF8E9" w14:textId="334B50A8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4" w:type="dxa"/>
          </w:tcPr>
          <w:p w14:paraId="0EABD884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6" w:type="dxa"/>
          </w:tcPr>
          <w:p w14:paraId="719DF992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47C4A07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2" w:type="dxa"/>
          </w:tcPr>
          <w:p w14:paraId="3F30CF47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9" w:type="dxa"/>
          </w:tcPr>
          <w:p w14:paraId="4E8C9D60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</w:tcPr>
          <w:p w14:paraId="77893CE7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09EB7641" w14:textId="659DF33C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0" w:type="dxa"/>
          </w:tcPr>
          <w:p w14:paraId="3A5020FA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3B24ED7A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12" w:type="dxa"/>
          </w:tcPr>
          <w:p w14:paraId="12B7352B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31EE879B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0" w:type="dxa"/>
          </w:tcPr>
          <w:p w14:paraId="26D5193B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45D9D" w:rsidRPr="00953456" w14:paraId="425448B0" w14:textId="77777777" w:rsidTr="002D2BDF">
        <w:tc>
          <w:tcPr>
            <w:tcW w:w="1523" w:type="dxa"/>
          </w:tcPr>
          <w:p w14:paraId="59C3AC12" w14:textId="6E0045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R</w:t>
            </w:r>
            <w:r w:rsidR="00953456" w:rsidRPr="001D2922">
              <w:rPr>
                <w:rFonts w:ascii="Arial" w:hAnsi="Arial" w:cs="Arial"/>
                <w:sz w:val="20"/>
                <w:szCs w:val="20"/>
              </w:rPr>
              <w:t>4.5</w:t>
            </w:r>
            <w:r w:rsidRPr="001D292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53456" w:rsidRPr="001D2922">
              <w:rPr>
                <w:rFonts w:ascii="Arial" w:hAnsi="Arial" w:cs="Arial"/>
                <w:sz w:val="20"/>
                <w:szCs w:val="20"/>
              </w:rPr>
              <w:t>far</w:t>
            </w:r>
          </w:p>
        </w:tc>
        <w:tc>
          <w:tcPr>
            <w:tcW w:w="719" w:type="dxa"/>
          </w:tcPr>
          <w:p w14:paraId="42AD1531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0512CCCD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4" w:type="dxa"/>
          </w:tcPr>
          <w:p w14:paraId="3D477956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6" w:type="dxa"/>
          </w:tcPr>
          <w:p w14:paraId="7A06C02A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00708FC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2" w:type="dxa"/>
          </w:tcPr>
          <w:p w14:paraId="58F0A3F5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9" w:type="dxa"/>
          </w:tcPr>
          <w:p w14:paraId="22CEC3F3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</w:tcPr>
          <w:p w14:paraId="714001DD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3F946B27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0" w:type="dxa"/>
          </w:tcPr>
          <w:p w14:paraId="3BDF985A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0BE47EBA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12" w:type="dxa"/>
          </w:tcPr>
          <w:p w14:paraId="57DE6ABA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0AB15484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0" w:type="dxa"/>
          </w:tcPr>
          <w:p w14:paraId="5003F17E" w14:textId="77777777" w:rsidR="00E45D9D" w:rsidRPr="001D2922" w:rsidRDefault="00E45D9D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B3444" w:rsidRPr="00953456" w14:paraId="424328F8" w14:textId="77777777" w:rsidTr="002D2BDF">
        <w:tc>
          <w:tcPr>
            <w:tcW w:w="1523" w:type="dxa"/>
          </w:tcPr>
          <w:p w14:paraId="5D7E36FC" w14:textId="67470ED4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  <w:r w:rsidRPr="001D2922">
              <w:rPr>
                <w:rFonts w:ascii="Arial" w:hAnsi="Arial" w:cs="Arial"/>
                <w:sz w:val="20"/>
                <w:szCs w:val="20"/>
              </w:rPr>
              <w:t>More variations</w:t>
            </w:r>
            <w:r w:rsidR="00A7575A" w:rsidRPr="001D2922">
              <w:rPr>
                <w:rFonts w:ascii="Arial" w:hAnsi="Arial" w:cs="Arial"/>
                <w:sz w:val="20"/>
                <w:szCs w:val="20"/>
              </w:rPr>
              <w:t>…</w:t>
            </w:r>
          </w:p>
        </w:tc>
        <w:tc>
          <w:tcPr>
            <w:tcW w:w="719" w:type="dxa"/>
          </w:tcPr>
          <w:p w14:paraId="4E103970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5F7859FF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4" w:type="dxa"/>
          </w:tcPr>
          <w:p w14:paraId="27218373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6" w:type="dxa"/>
          </w:tcPr>
          <w:p w14:paraId="4BBC9743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D03BFEE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2" w:type="dxa"/>
          </w:tcPr>
          <w:p w14:paraId="33E6D817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9" w:type="dxa"/>
          </w:tcPr>
          <w:p w14:paraId="39FCC0E6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</w:tcPr>
          <w:p w14:paraId="30810987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61574EF1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0" w:type="dxa"/>
          </w:tcPr>
          <w:p w14:paraId="6D7C57A7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563B9548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12" w:type="dxa"/>
          </w:tcPr>
          <w:p w14:paraId="46DACF7C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90" w:type="dxa"/>
          </w:tcPr>
          <w:p w14:paraId="5356AA34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0" w:type="dxa"/>
          </w:tcPr>
          <w:p w14:paraId="3ECC64C8" w14:textId="77777777" w:rsidR="009B3444" w:rsidRPr="001D2922" w:rsidRDefault="009B3444" w:rsidP="00E45D9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4108BE7" w14:textId="53B3F965" w:rsidR="00953456" w:rsidRPr="006A3686" w:rsidRDefault="00953456" w:rsidP="00953456">
      <w:pPr>
        <w:rPr>
          <w:rFonts w:ascii="Arial" w:hAnsi="Arial" w:cs="Arial"/>
          <w:sz w:val="20"/>
          <w:szCs w:val="20"/>
        </w:rPr>
      </w:pPr>
      <w:r w:rsidRPr="00F83845">
        <w:rPr>
          <w:rFonts w:ascii="Arial" w:hAnsi="Arial" w:cs="Arial"/>
          <w:b/>
          <w:bCs/>
          <w:sz w:val="20"/>
          <w:szCs w:val="20"/>
        </w:rPr>
        <w:t>Notes:</w:t>
      </w:r>
      <w:r w:rsidRPr="006A3686">
        <w:rPr>
          <w:rFonts w:ascii="Arial" w:hAnsi="Arial" w:cs="Arial"/>
          <w:sz w:val="20"/>
          <w:szCs w:val="20"/>
        </w:rPr>
        <w:t xml:space="preserve"> </w:t>
      </w:r>
      <w:proofErr w:type="gramStart"/>
      <w:r w:rsidR="006A3686" w:rsidRPr="006A3686">
        <w:rPr>
          <w:rFonts w:ascii="Arial" w:hAnsi="Arial" w:cs="Arial"/>
          <w:sz w:val="20"/>
          <w:szCs w:val="20"/>
          <w:vertAlign w:val="superscript"/>
        </w:rPr>
        <w:t>a</w:t>
      </w:r>
      <w:proofErr w:type="gramEnd"/>
      <w:r w:rsidRPr="006A3686">
        <w:rPr>
          <w:rFonts w:ascii="Arial" w:hAnsi="Arial" w:cs="Arial"/>
          <w:sz w:val="20"/>
          <w:szCs w:val="20"/>
          <w:vertAlign w:val="superscript"/>
        </w:rPr>
        <w:t xml:space="preserve"> </w:t>
      </w:r>
      <w:r w:rsidRPr="006A3686">
        <w:rPr>
          <w:rFonts w:ascii="Arial" w:hAnsi="Arial" w:cs="Arial"/>
          <w:sz w:val="20"/>
          <w:szCs w:val="20"/>
        </w:rPr>
        <w:t xml:space="preserve">Mutually inclusive. </w:t>
      </w:r>
      <w:proofErr w:type="gramStart"/>
      <w:r w:rsidRPr="006A3686">
        <w:rPr>
          <w:rFonts w:ascii="Arial" w:hAnsi="Arial" w:cs="Arial"/>
          <w:sz w:val="20"/>
          <w:szCs w:val="20"/>
          <w:vertAlign w:val="superscript"/>
        </w:rPr>
        <w:t xml:space="preserve">2 </w:t>
      </w:r>
      <w:r w:rsidR="006A3686" w:rsidRPr="006A3686">
        <w:rPr>
          <w:rFonts w:ascii="Arial" w:hAnsi="Arial" w:cs="Arial"/>
          <w:sz w:val="20"/>
          <w:szCs w:val="20"/>
          <w:vertAlign w:val="superscript"/>
        </w:rPr>
        <w:t xml:space="preserve"> </w:t>
      </w:r>
      <w:r w:rsidR="006A3686" w:rsidRPr="006A3686">
        <w:rPr>
          <w:rFonts w:ascii="Arial" w:hAnsi="Arial" w:cs="Arial"/>
          <w:sz w:val="20"/>
          <w:szCs w:val="20"/>
        </w:rPr>
        <w:t>Mean</w:t>
      </w:r>
      <w:proofErr w:type="gramEnd"/>
      <w:r w:rsidR="006A3686" w:rsidRPr="006A3686">
        <w:rPr>
          <w:rFonts w:ascii="Arial" w:hAnsi="Arial" w:cs="Arial"/>
          <w:sz w:val="20"/>
          <w:szCs w:val="20"/>
        </w:rPr>
        <w:t xml:space="preserve"> </w:t>
      </w:r>
      <w:r w:rsidR="006A3686" w:rsidRPr="006A3686">
        <w:rPr>
          <w:rFonts w:ascii="Arial" w:hAnsi="Arial" w:cs="Arial"/>
          <w:color w:val="000000"/>
          <w:sz w:val="20"/>
          <w:szCs w:val="20"/>
        </w:rPr>
        <w:t>±</w:t>
      </w:r>
      <w:r w:rsidR="006A3686" w:rsidRPr="006A3686">
        <w:rPr>
          <w:rFonts w:ascii="Arial" w:hAnsi="Arial" w:cs="Arial"/>
          <w:color w:val="000000"/>
          <w:sz w:val="20"/>
          <w:szCs w:val="20"/>
        </w:rPr>
        <w:t xml:space="preserve"> standard deviation. </w:t>
      </w:r>
    </w:p>
    <w:p w14:paraId="783E73B2" w14:textId="77777777" w:rsidR="00AD0300" w:rsidRPr="00AD0300" w:rsidRDefault="00AD0300">
      <w:pPr>
        <w:rPr>
          <w:rFonts w:ascii="Arial" w:hAnsi="Arial" w:cs="Arial"/>
        </w:rPr>
      </w:pPr>
    </w:p>
    <w:p w14:paraId="2A9959A5" w14:textId="77777777" w:rsidR="00AD0300" w:rsidRDefault="00AD0300">
      <w:pPr>
        <w:rPr>
          <w:vertAlign w:val="superscript"/>
        </w:rPr>
      </w:pPr>
    </w:p>
    <w:p w14:paraId="18F35288" w14:textId="0F3F558A" w:rsidR="00AD0300" w:rsidRPr="001D2922" w:rsidRDefault="00AD0300">
      <w:pPr>
        <w:rPr>
          <w:rFonts w:ascii="Arial" w:hAnsi="Arial" w:cs="Arial"/>
          <w:b/>
          <w:bCs/>
        </w:rPr>
      </w:pPr>
    </w:p>
    <w:p w14:paraId="0917260E" w14:textId="77777777" w:rsidR="001D2922" w:rsidRPr="001D2922" w:rsidRDefault="001D2922" w:rsidP="001D2922">
      <w:pPr>
        <w:rPr>
          <w:rFonts w:ascii="Arial" w:hAnsi="Arial" w:cs="Arial"/>
          <w:lang w:val="en-KE"/>
        </w:rPr>
      </w:pPr>
    </w:p>
    <w:p w14:paraId="75C8128D" w14:textId="77777777" w:rsidR="00953456" w:rsidRPr="00953456" w:rsidRDefault="00953456">
      <w:pPr>
        <w:rPr>
          <w:rFonts w:ascii="Arial" w:hAnsi="Arial" w:cs="Arial"/>
        </w:rPr>
      </w:pPr>
    </w:p>
    <w:sectPr w:rsidR="00953456" w:rsidRPr="00953456" w:rsidSect="00987E59">
      <w:pgSz w:w="16838" w:h="11906" w:orient="landscape"/>
      <w:pgMar w:top="1440" w:right="1440" w:bottom="144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2B68"/>
    <w:multiLevelType w:val="hybridMultilevel"/>
    <w:tmpl w:val="E0AA8C24"/>
    <w:lvl w:ilvl="0" w:tplc="C290A77C">
      <w:start w:val="20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2B42DB"/>
    <w:multiLevelType w:val="hybridMultilevel"/>
    <w:tmpl w:val="364E9AD2"/>
    <w:lvl w:ilvl="0" w:tplc="D5DE4B88">
      <w:start w:val="20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272CD6"/>
    <w:multiLevelType w:val="hybridMultilevel"/>
    <w:tmpl w:val="2A66DB0E"/>
    <w:lvl w:ilvl="0" w:tplc="5F022D6E">
      <w:start w:val="1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50172D"/>
    <w:multiLevelType w:val="hybridMultilevel"/>
    <w:tmpl w:val="94F2B5B0"/>
    <w:lvl w:ilvl="0" w:tplc="64FCAA7A">
      <w:start w:val="20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27186F"/>
    <w:multiLevelType w:val="hybridMultilevel"/>
    <w:tmpl w:val="F40AA862"/>
    <w:lvl w:ilvl="0" w:tplc="AE4E7424">
      <w:start w:val="20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1898929">
    <w:abstractNumId w:val="1"/>
  </w:num>
  <w:num w:numId="2" w16cid:durableId="1300918365">
    <w:abstractNumId w:val="0"/>
  </w:num>
  <w:num w:numId="3" w16cid:durableId="1034113046">
    <w:abstractNumId w:val="3"/>
  </w:num>
  <w:num w:numId="4" w16cid:durableId="1986814834">
    <w:abstractNumId w:val="4"/>
  </w:num>
  <w:num w:numId="5" w16cid:durableId="428505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E59"/>
    <w:rsid w:val="001031BA"/>
    <w:rsid w:val="001D2828"/>
    <w:rsid w:val="001D2922"/>
    <w:rsid w:val="00212A34"/>
    <w:rsid w:val="0025280A"/>
    <w:rsid w:val="00296E00"/>
    <w:rsid w:val="002B69E8"/>
    <w:rsid w:val="002B70AC"/>
    <w:rsid w:val="002D2BDF"/>
    <w:rsid w:val="002D4660"/>
    <w:rsid w:val="00307380"/>
    <w:rsid w:val="00313E2A"/>
    <w:rsid w:val="004E0C8C"/>
    <w:rsid w:val="00590894"/>
    <w:rsid w:val="005B3752"/>
    <w:rsid w:val="005D109E"/>
    <w:rsid w:val="00643067"/>
    <w:rsid w:val="006A3686"/>
    <w:rsid w:val="00816D58"/>
    <w:rsid w:val="00855898"/>
    <w:rsid w:val="008F1F75"/>
    <w:rsid w:val="00924E6D"/>
    <w:rsid w:val="00953456"/>
    <w:rsid w:val="00987E59"/>
    <w:rsid w:val="009B3444"/>
    <w:rsid w:val="009E14F1"/>
    <w:rsid w:val="00A0531D"/>
    <w:rsid w:val="00A7575A"/>
    <w:rsid w:val="00A9751C"/>
    <w:rsid w:val="00AD0300"/>
    <w:rsid w:val="00AD62F4"/>
    <w:rsid w:val="00AF1BFE"/>
    <w:rsid w:val="00AF7CB0"/>
    <w:rsid w:val="00B16CB9"/>
    <w:rsid w:val="00B80D32"/>
    <w:rsid w:val="00B930C1"/>
    <w:rsid w:val="00C01203"/>
    <w:rsid w:val="00C21A9C"/>
    <w:rsid w:val="00D23E54"/>
    <w:rsid w:val="00E45D9D"/>
    <w:rsid w:val="00F104C4"/>
    <w:rsid w:val="00F42C58"/>
    <w:rsid w:val="00F83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A946F"/>
  <w15:chartTrackingRefBased/>
  <w15:docId w15:val="{28003631-3D5B-45B0-891B-958D8F6E4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6E00"/>
  </w:style>
  <w:style w:type="paragraph" w:styleId="Heading1">
    <w:name w:val="heading 1"/>
    <w:basedOn w:val="Normal"/>
    <w:next w:val="Normal"/>
    <w:link w:val="Heading1Char"/>
    <w:uiPriority w:val="9"/>
    <w:qFormat/>
    <w:rsid w:val="00987E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E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E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E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E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E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E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E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E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aliases w:val="Fig/table title"/>
    <w:basedOn w:val="DefaultParagraphFont"/>
    <w:uiPriority w:val="19"/>
    <w:qFormat/>
    <w:rsid w:val="004E0C8C"/>
    <w:rPr>
      <w:iCs/>
      <w:color w:val="404040" w:themeColor="text1" w:themeTint="BF"/>
    </w:rPr>
  </w:style>
  <w:style w:type="paragraph" w:styleId="Subtitle">
    <w:name w:val="Subtitle"/>
    <w:aliases w:val="Author list"/>
    <w:basedOn w:val="Normal"/>
    <w:next w:val="Normal"/>
    <w:link w:val="SubtitleChar"/>
    <w:uiPriority w:val="11"/>
    <w:qFormat/>
    <w:rsid w:val="00AD62F4"/>
    <w:pPr>
      <w:numPr>
        <w:ilvl w:val="1"/>
      </w:numPr>
      <w:spacing w:after="0" w:line="360" w:lineRule="exact"/>
      <w:jc w:val="center"/>
    </w:pPr>
    <w:rPr>
      <w:rFonts w:ascii="Arial" w:eastAsiaTheme="majorEastAsia" w:hAnsi="Arial" w:cs="Arial"/>
      <w:spacing w:val="15"/>
      <w:lang w:val="en-US"/>
    </w:rPr>
  </w:style>
  <w:style w:type="character" w:customStyle="1" w:styleId="SubtitleChar">
    <w:name w:val="Subtitle Char"/>
    <w:aliases w:val="Author list Char"/>
    <w:basedOn w:val="DefaultParagraphFont"/>
    <w:link w:val="Subtitle"/>
    <w:uiPriority w:val="11"/>
    <w:rsid w:val="00AD62F4"/>
    <w:rPr>
      <w:rFonts w:ascii="Arial" w:eastAsiaTheme="majorEastAsia" w:hAnsi="Arial" w:cs="Arial"/>
      <w:spacing w:val="15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987E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E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E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E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E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E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E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E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E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E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E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qFormat/>
    <w:rsid w:val="00987E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E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E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E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E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E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E5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87E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0738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2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Hawkins</dc:creator>
  <cp:keywords/>
  <dc:description/>
  <cp:lastModifiedBy>James Hawkins</cp:lastModifiedBy>
  <cp:revision>28</cp:revision>
  <dcterms:created xsi:type="dcterms:W3CDTF">2026-10-20T10:19:00Z</dcterms:created>
  <dcterms:modified xsi:type="dcterms:W3CDTF">2026-10-22T12:07:00Z</dcterms:modified>
</cp:coreProperties>
</file>