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81EA" w14:textId="20FFE6F1" w:rsidR="00730001" w:rsidRDefault="00730001" w:rsidP="0073000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13 – Introduction to Modular Thinking</w:t>
      </w:r>
      <w:r>
        <w:rPr>
          <w:b/>
          <w:bCs/>
          <w:sz w:val="36"/>
          <w:szCs w:val="36"/>
          <w:u w:val="single"/>
        </w:rPr>
        <w:t xml:space="preserve"> – Sample Problems</w:t>
      </w:r>
    </w:p>
    <w:p w14:paraId="554E6488" w14:textId="3681F5DD" w:rsidR="00A6598C" w:rsidRDefault="006937EB">
      <w:r>
        <w:t>For each of the following problem statements, identify the pieces that can be modularized</w:t>
      </w:r>
      <w:r w:rsidR="001348D9">
        <w:t xml:space="preserve"> and write a </w:t>
      </w:r>
      <w:r w:rsidR="008B0FFF">
        <w:t>step-by-step</w:t>
      </w:r>
      <w:r w:rsidR="001348D9">
        <w:t xml:space="preserve"> process for that module.</w:t>
      </w:r>
    </w:p>
    <w:p w14:paraId="22AFB456" w14:textId="2AAFF874" w:rsidR="00AB6146" w:rsidRDefault="00DD7C69" w:rsidP="00AB6146">
      <w:pPr>
        <w:pStyle w:val="ListParagraph"/>
        <w:numPr>
          <w:ilvl w:val="0"/>
          <w:numId w:val="1"/>
        </w:numPr>
      </w:pPr>
      <w:r>
        <w:t>You are</w:t>
      </w:r>
      <w:r w:rsidR="00EC1F82">
        <w:t xml:space="preserve"> </w:t>
      </w:r>
      <w:r w:rsidR="004A587A">
        <w:t xml:space="preserve">developing a library management system. This system allows </w:t>
      </w:r>
      <w:r w:rsidR="001B5C65">
        <w:t xml:space="preserve">users to search for books and retrieve information about each book, including the amount in stock, </w:t>
      </w:r>
      <w:r w:rsidR="007145BB">
        <w:t xml:space="preserve">the section of the library it belongs to, and if there are any copies checked out. </w:t>
      </w:r>
      <w:r w:rsidR="00773EE3">
        <w:t xml:space="preserve">Librarians log in to this system using a </w:t>
      </w:r>
      <w:r w:rsidR="00D061E7">
        <w:t>username</w:t>
      </w:r>
      <w:r w:rsidR="00773EE3">
        <w:t xml:space="preserve"> and a password. Once logged in they can check out books for customers</w:t>
      </w:r>
      <w:r w:rsidR="001C7714">
        <w:t>, manage returns, and send out notification emails to books that are past due.</w:t>
      </w:r>
    </w:p>
    <w:p w14:paraId="592157DA" w14:textId="4B4E356F" w:rsidR="00543BEE" w:rsidRDefault="00910213" w:rsidP="00AB6146">
      <w:pPr>
        <w:pStyle w:val="ListParagraph"/>
        <w:numPr>
          <w:ilvl w:val="0"/>
          <w:numId w:val="1"/>
        </w:numPr>
      </w:pPr>
      <w:r>
        <w:t xml:space="preserve">You are </w:t>
      </w:r>
      <w:r w:rsidR="00555B16">
        <w:t xml:space="preserve">organizing the greeting table for a </w:t>
      </w:r>
      <w:r w:rsidR="009C0BDA">
        <w:t>Pokémon</w:t>
      </w:r>
      <w:r w:rsidR="00D3226D">
        <w:t xml:space="preserve"> conference.</w:t>
      </w:r>
      <w:r w:rsidR="009C0BDA">
        <w:t xml:space="preserve"> </w:t>
      </w:r>
      <w:r w:rsidR="009C0BDA">
        <w:t>Pokémon</w:t>
      </w:r>
      <w:r w:rsidR="009C0BDA">
        <w:t xml:space="preserve"> from around the world will be attending. </w:t>
      </w:r>
      <w:r w:rsidR="00222BF6">
        <w:t xml:space="preserve">At the greeting table, each </w:t>
      </w:r>
      <w:r w:rsidR="00222BF6">
        <w:t>Pokémon</w:t>
      </w:r>
      <w:r w:rsidR="00222BF6">
        <w:t xml:space="preserve"> must sign in to </w:t>
      </w:r>
      <w:r w:rsidR="006A29D9">
        <w:t xml:space="preserve">attend </w:t>
      </w:r>
      <w:r w:rsidR="00222BF6">
        <w:t>the conference</w:t>
      </w:r>
      <w:r w:rsidR="006A29D9">
        <w:t>. They are required to fill out a form with their name, type,</w:t>
      </w:r>
      <w:r w:rsidR="00ED37FB">
        <w:t xml:space="preserve"> </w:t>
      </w:r>
      <w:r w:rsidR="006A29D9">
        <w:t>trainer (if they have one)</w:t>
      </w:r>
      <w:r w:rsidR="00237DBE">
        <w:t xml:space="preserve">, and </w:t>
      </w:r>
      <w:r w:rsidR="003F7D0B">
        <w:t>whether they want to take part in the Battle event of the conference (just yes or no)</w:t>
      </w:r>
      <w:r w:rsidR="006A29D9">
        <w:t xml:space="preserve">. </w:t>
      </w:r>
      <w:r w:rsidR="001D5499">
        <w:t xml:space="preserve">Once these are filled out, you must enter the details into the conference management system </w:t>
      </w:r>
      <w:r w:rsidR="00546975">
        <w:t xml:space="preserve">and print a badge </w:t>
      </w:r>
      <w:r w:rsidR="0045133E">
        <w:t xml:space="preserve">for the </w:t>
      </w:r>
      <w:r w:rsidR="0045133E">
        <w:t>Pokémon</w:t>
      </w:r>
      <w:r w:rsidR="0045133E">
        <w:t xml:space="preserve"> to wear during the conference.</w:t>
      </w:r>
    </w:p>
    <w:p w14:paraId="24268315" w14:textId="7CBCE8F5" w:rsidR="004F0FF6" w:rsidRDefault="00B77B4F" w:rsidP="00B77B4F">
      <w:pPr>
        <w:pStyle w:val="ListParagraph"/>
        <w:numPr>
          <w:ilvl w:val="0"/>
          <w:numId w:val="1"/>
        </w:numPr>
      </w:pPr>
      <w:r w:rsidRPr="00B77B4F">
        <w:rPr>
          <w:lang w:val="en-CA"/>
        </w:rPr>
        <w:t>You’ve just been hired as the head coach of a struggling basketball team, and you're designing three new plays to improve performance. The offensive play is a structured set that requires the team to complete three passes before attempting a final shot, promoting ball movement and teamwork. The defensive play involves a double-team on the ball handler to apply pressure, one defender protecting the rim in help-side position, and the remaining two players covering their assigned opponents in man-to-man defense. Lastly, the Hail Mary play is a last-second, full-court offensive strategy where four players act as screeners or decoys to shield the ball handler until they reach the three-point line, at which point the ball handler takes a deep three-point shot under pressure.</w:t>
      </w:r>
    </w:p>
    <w:sectPr w:rsidR="004F0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55168"/>
    <w:multiLevelType w:val="hybridMultilevel"/>
    <w:tmpl w:val="ACE676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2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01"/>
    <w:rsid w:val="00044173"/>
    <w:rsid w:val="000705B5"/>
    <w:rsid w:val="000D2947"/>
    <w:rsid w:val="001348D9"/>
    <w:rsid w:val="0013708D"/>
    <w:rsid w:val="00183800"/>
    <w:rsid w:val="001A7E52"/>
    <w:rsid w:val="001B5C65"/>
    <w:rsid w:val="001C5EC4"/>
    <w:rsid w:val="001C7714"/>
    <w:rsid w:val="001D3679"/>
    <w:rsid w:val="001D5499"/>
    <w:rsid w:val="00222BF6"/>
    <w:rsid w:val="00237DBE"/>
    <w:rsid w:val="002C478F"/>
    <w:rsid w:val="003F7D0B"/>
    <w:rsid w:val="0045133E"/>
    <w:rsid w:val="004A587A"/>
    <w:rsid w:val="004B704B"/>
    <w:rsid w:val="004F0FF6"/>
    <w:rsid w:val="00543BEE"/>
    <w:rsid w:val="00546975"/>
    <w:rsid w:val="00555B16"/>
    <w:rsid w:val="00560E2D"/>
    <w:rsid w:val="0059613E"/>
    <w:rsid w:val="0063695B"/>
    <w:rsid w:val="00642DCB"/>
    <w:rsid w:val="006937EB"/>
    <w:rsid w:val="006A29D9"/>
    <w:rsid w:val="006E1C6B"/>
    <w:rsid w:val="007145BB"/>
    <w:rsid w:val="00730001"/>
    <w:rsid w:val="00751EC3"/>
    <w:rsid w:val="0076621F"/>
    <w:rsid w:val="00773EE3"/>
    <w:rsid w:val="007B4D60"/>
    <w:rsid w:val="007D5694"/>
    <w:rsid w:val="00833EA4"/>
    <w:rsid w:val="008B0E2B"/>
    <w:rsid w:val="008B0FFF"/>
    <w:rsid w:val="008B5A57"/>
    <w:rsid w:val="00910213"/>
    <w:rsid w:val="00976501"/>
    <w:rsid w:val="009B0927"/>
    <w:rsid w:val="009C0BDA"/>
    <w:rsid w:val="00A6598C"/>
    <w:rsid w:val="00AB6146"/>
    <w:rsid w:val="00B77B4F"/>
    <w:rsid w:val="00BE7331"/>
    <w:rsid w:val="00BF72AE"/>
    <w:rsid w:val="00C73006"/>
    <w:rsid w:val="00D061E7"/>
    <w:rsid w:val="00D3226D"/>
    <w:rsid w:val="00D42A34"/>
    <w:rsid w:val="00D657A1"/>
    <w:rsid w:val="00DD7C69"/>
    <w:rsid w:val="00DF4362"/>
    <w:rsid w:val="00E96D66"/>
    <w:rsid w:val="00EC1F82"/>
    <w:rsid w:val="00ED37FB"/>
    <w:rsid w:val="00ED50FB"/>
    <w:rsid w:val="00FA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1E4A"/>
  <w15:chartTrackingRefBased/>
  <w15:docId w15:val="{C4814876-C6E4-40F8-A67C-7CE2E761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001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0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0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0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0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0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0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0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30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73000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73000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30001"/>
    <w:pPr>
      <w:spacing w:before="160"/>
      <w:jc w:val="center"/>
    </w:pPr>
    <w:rPr>
      <w:rFonts w:eastAsiaTheme="minorEastAsia"/>
      <w:i/>
      <w:iCs/>
      <w:color w:val="404040" w:themeColor="text1" w:themeTint="BF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73000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30001"/>
    <w:pPr>
      <w:ind w:left="720"/>
      <w:contextualSpacing/>
    </w:pPr>
    <w:rPr>
      <w:rFonts w:eastAsiaTheme="minorEastAsia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730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0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30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Jared Karpiak</cp:lastModifiedBy>
  <cp:revision>58</cp:revision>
  <dcterms:created xsi:type="dcterms:W3CDTF">2025-05-27T14:38:00Z</dcterms:created>
  <dcterms:modified xsi:type="dcterms:W3CDTF">2025-05-27T16:45:00Z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2025-05-27T14:39:12Z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764b3d33-aa34-4442-a00e-d2710332df80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